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7BA1C99E"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[Your Name]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04A5647" w:rsidR="00485402" w:rsidRPr="00B7788F" w:rsidRDefault="009E7654" w:rsidP="00D47759">
      <w:pPr>
        <w:contextualSpacing/>
        <w:rPr>
          <w:rFonts w:cstheme="minorHAnsi"/>
          <w:sz w:val="22"/>
          <w:szCs w:val="22"/>
        </w:rPr>
      </w:pPr>
      <w:r>
        <w:rPr>
          <w:rFonts w:cstheme="minorHAnsi"/>
          <w:sz w:val="22"/>
          <w:szCs w:val="22"/>
        </w:rPr>
        <w:t>Shona Robinson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AB2AA8" w14:textId="597C3442" w:rsidR="00010B8A" w:rsidRDefault="00223D68" w:rsidP="00D47759">
      <w:pPr>
        <w:contextualSpacing/>
        <w:rPr>
          <w:rFonts w:ascii="Helvetica" w:hAnsi="Helvetica"/>
          <w:color w:val="222222"/>
          <w:shd w:val="clear" w:color="auto" w:fill="FFFFFF"/>
        </w:rPr>
      </w:pPr>
      <w:r>
        <w:rPr>
          <w:rFonts w:ascii="Helvetica" w:hAnsi="Helvetica"/>
          <w:color w:val="222222"/>
          <w:shd w:val="clear" w:color="auto" w:fill="FFFFFF"/>
        </w:rPr>
        <w:t xml:space="preserve">To select an appropriate encryption algorithm cipher, it's </w:t>
      </w:r>
      <w:r w:rsidR="00612413">
        <w:rPr>
          <w:rFonts w:ascii="Helvetica" w:hAnsi="Helvetica"/>
          <w:color w:val="222222"/>
          <w:shd w:val="clear" w:color="auto" w:fill="FFFFFF"/>
        </w:rPr>
        <w:t xml:space="preserve">very </w:t>
      </w:r>
      <w:r>
        <w:rPr>
          <w:rFonts w:ascii="Helvetica" w:hAnsi="Helvetica"/>
          <w:color w:val="222222"/>
          <w:shd w:val="clear" w:color="auto" w:fill="FFFFFF"/>
        </w:rPr>
        <w:t xml:space="preserve">important to consider the level of security required and the type of data being encrypted. A </w:t>
      </w:r>
      <w:r w:rsidR="00612413">
        <w:rPr>
          <w:rFonts w:ascii="Helvetica" w:hAnsi="Helvetica"/>
          <w:color w:val="222222"/>
          <w:shd w:val="clear" w:color="auto" w:fill="FFFFFF"/>
        </w:rPr>
        <w:t xml:space="preserve">very </w:t>
      </w:r>
      <w:proofErr w:type="gramStart"/>
      <w:r w:rsidR="00612413">
        <w:rPr>
          <w:rFonts w:ascii="Helvetica" w:hAnsi="Helvetica"/>
          <w:color w:val="222222"/>
          <w:shd w:val="clear" w:color="auto" w:fill="FFFFFF"/>
        </w:rPr>
        <w:t>common</w:t>
      </w:r>
      <w:proofErr w:type="gramEnd"/>
      <w:r>
        <w:rPr>
          <w:rFonts w:ascii="Helvetica" w:hAnsi="Helvetica"/>
          <w:color w:val="222222"/>
          <w:shd w:val="clear" w:color="auto" w:fill="FFFFFF"/>
        </w:rPr>
        <w:t xml:space="preserve"> used encryption algorithm is Advanced Encryption Standard (AES), which is a symmetric key algorithm that uses a block cipher. AES provides strong encryption and is widely used in various applications. Hash functions are used in encryption algorithms to transform data into a fixed-size output, which is </w:t>
      </w:r>
      <w:r w:rsidR="00612413">
        <w:rPr>
          <w:rFonts w:ascii="Helvetica" w:hAnsi="Helvetica"/>
          <w:color w:val="222222"/>
          <w:shd w:val="clear" w:color="auto" w:fill="FFFFFF"/>
        </w:rPr>
        <w:t>usually</w:t>
      </w:r>
      <w:r>
        <w:rPr>
          <w:rFonts w:ascii="Helvetica" w:hAnsi="Helvetica"/>
          <w:color w:val="222222"/>
          <w:shd w:val="clear" w:color="auto" w:fill="FFFFFF"/>
        </w:rPr>
        <w:t xml:space="preserve"> used as a digital fingerprint or signature of the data. The bit level of a cipher refers to the size of the key used for encryption. The larger the key size, the more secure the encryption</w:t>
      </w:r>
      <w:r w:rsidR="00612413">
        <w:rPr>
          <w:rFonts w:ascii="Helvetica" w:hAnsi="Helvetica"/>
          <w:color w:val="222222"/>
          <w:shd w:val="clear" w:color="auto" w:fill="FFFFFF"/>
        </w:rPr>
        <w:t xml:space="preserve"> will be</w:t>
      </w:r>
      <w:r>
        <w:rPr>
          <w:rFonts w:ascii="Helvetica" w:hAnsi="Helvetica"/>
          <w:color w:val="222222"/>
          <w:shd w:val="clear" w:color="auto" w:fill="FFFFFF"/>
        </w:rPr>
        <w:t xml:space="preserve">. Random numbers are often used to generate cryptographic keys or to add randomness to encryption algorithms. Symmetric keys are used for encryption and decryption by the same key, whereas non- asymmetric keys use different keys for encryption and decryption. The history of encryption algorithms goes back, with various techniques used to protect information from unauthorized access. Modern encryption algorithms </w:t>
      </w:r>
      <w:proofErr w:type="gramStart"/>
      <w:r>
        <w:rPr>
          <w:rFonts w:ascii="Helvetica" w:hAnsi="Helvetica"/>
          <w:color w:val="222222"/>
          <w:shd w:val="clear" w:color="auto" w:fill="FFFFFF"/>
        </w:rPr>
        <w:t>use</w:t>
      </w:r>
      <w:r w:rsidR="00612413">
        <w:rPr>
          <w:rFonts w:ascii="Helvetica" w:hAnsi="Helvetica"/>
          <w:color w:val="222222"/>
          <w:shd w:val="clear" w:color="auto" w:fill="FFFFFF"/>
        </w:rPr>
        <w:t>s</w:t>
      </w:r>
      <w:proofErr w:type="gramEnd"/>
      <w:r>
        <w:rPr>
          <w:rFonts w:ascii="Helvetica" w:hAnsi="Helvetica"/>
          <w:color w:val="222222"/>
          <w:shd w:val="clear" w:color="auto" w:fill="FFFFFF"/>
        </w:rPr>
        <w:t xml:space="preserve"> complex mathematical functions and are continually evolving to provide stronger security.</w:t>
      </w:r>
    </w:p>
    <w:p w14:paraId="4754BF46" w14:textId="77777777" w:rsidR="00223D68" w:rsidRPr="00B7788F" w:rsidRDefault="00223D68"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1A30C4D3" w14:textId="3A1FFA6F" w:rsidR="002778D5"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r w:rsidR="00E31B79">
        <w:rPr>
          <w:rFonts w:eastAsia="Times New Roman" w:cstheme="minorHAnsi"/>
          <w:noProof/>
          <w:sz w:val="22"/>
          <w:szCs w:val="22"/>
        </w:rPr>
        <w:drawing>
          <wp:inline distT="0" distB="0" distL="0" distR="0" wp14:anchorId="77D75760" wp14:editId="5CBDFB3B">
            <wp:extent cx="5943600" cy="326707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61CE5E9A"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D5553A4" w14:textId="7E4411E3" w:rsidR="003978A0" w:rsidRDefault="00771CF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46F314C" wp14:editId="046C13DE">
            <wp:extent cx="5943600" cy="523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23240"/>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lastRenderedPageBreak/>
        <w:t>Secure Communications</w:t>
      </w:r>
      <w:bookmarkEnd w:id="24"/>
      <w:r w:rsidRPr="00B7788F">
        <w:t xml:space="preserve"> </w:t>
      </w:r>
      <w:bookmarkEnd w:id="25"/>
      <w:bookmarkEnd w:id="26"/>
    </w:p>
    <w:p w14:paraId="2CB31EF5" w14:textId="67FFEC9D" w:rsidR="003978A0" w:rsidRDefault="00771CFF" w:rsidP="00D47759">
      <w:pPr>
        <w:contextualSpacing/>
        <w:rPr>
          <w:rFonts w:eastAsia="Times New Roman" w:cstheme="minorHAnsi"/>
          <w:sz w:val="22"/>
          <w:szCs w:val="22"/>
        </w:rPr>
      </w:pPr>
      <w:r>
        <w:rPr>
          <w:noProof/>
        </w:rPr>
        <w:drawing>
          <wp:inline distT="0" distB="0" distL="0" distR="0" wp14:anchorId="60252364" wp14:editId="59E832AD">
            <wp:extent cx="5943600" cy="692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92150"/>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32403683" w14:textId="42BC36B1" w:rsidR="009E7654"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8154267" w14:textId="3BECED3E" w:rsidR="009E7654" w:rsidRDefault="009E7654" w:rsidP="009E7654">
      <w:pPr>
        <w:pStyle w:val="Heading2"/>
        <w:spacing w:before="0" w:line="240" w:lineRule="auto"/>
        <w:ind w:left="360"/>
      </w:pPr>
    </w:p>
    <w:p w14:paraId="0DE48956" w14:textId="4CA5DD1B" w:rsidR="00286112" w:rsidRDefault="00470516" w:rsidP="009E7654">
      <w:pPr>
        <w:pStyle w:val="Heading2"/>
        <w:spacing w:before="0" w:line="240" w:lineRule="auto"/>
        <w:ind w:left="360"/>
      </w:pPr>
      <w:r>
        <w:rPr>
          <w:noProof/>
        </w:rPr>
        <w:drawing>
          <wp:inline distT="0" distB="0" distL="0" distR="0" wp14:anchorId="03E03179" wp14:editId="528D2B29">
            <wp:extent cx="5943600" cy="3187065"/>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75B70F3E" w14:textId="6325E1E4" w:rsidR="00DB5652" w:rsidRDefault="00E0128D" w:rsidP="007B5C8B">
      <w:pPr>
        <w:pStyle w:val="Heading2"/>
        <w:spacing w:before="0" w:line="240" w:lineRule="auto"/>
        <w:ind w:left="360"/>
      </w:pPr>
      <w:r>
        <w:rPr>
          <w:noProof/>
        </w:rPr>
        <w:drawing>
          <wp:inline distT="0" distB="0" distL="0" distR="0" wp14:anchorId="3F57E5C8" wp14:editId="339AB829">
            <wp:extent cx="5943600" cy="3438525"/>
            <wp:effectExtent l="0" t="0" r="0" b="317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14:paraId="132C91E7" w14:textId="77777777" w:rsidR="007B5C8B" w:rsidRPr="007B5C8B" w:rsidRDefault="007B5C8B" w:rsidP="007B5C8B">
      <w:pPr>
        <w:pStyle w:val="Heading2"/>
        <w:spacing w:before="0" w:line="240" w:lineRule="auto"/>
        <w:ind w:left="360"/>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7B9F371C" w14:textId="73D5AD1F" w:rsidR="00E33862" w:rsidRPr="009E7654" w:rsidRDefault="00771CFF"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75F7BC4" wp14:editId="3D77CE84">
            <wp:extent cx="5943600" cy="32905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14:paraId="2731DE97" w14:textId="46FF2EDE" w:rsidR="00E33862"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34874E2D" w14:textId="77777777" w:rsidR="00612413" w:rsidRDefault="009E7654" w:rsidP="00612413">
      <w:pPr>
        <w:pStyle w:val="ListParagraph"/>
        <w:ind w:left="360"/>
        <w:rPr>
          <w:rFonts w:eastAsia="Times New Roman" w:cstheme="minorHAnsi"/>
          <w:sz w:val="22"/>
          <w:szCs w:val="22"/>
        </w:rPr>
      </w:pPr>
      <w:r w:rsidRPr="009E7654">
        <w:rPr>
          <w:rFonts w:eastAsia="Times New Roman" w:cstheme="minorHAnsi"/>
          <w:sz w:val="22"/>
          <w:szCs w:val="22"/>
        </w:rPr>
        <w:t>In my refactoring</w:t>
      </w:r>
      <w:r w:rsidR="00612413">
        <w:rPr>
          <w:rFonts w:eastAsia="Times New Roman" w:cstheme="minorHAnsi"/>
          <w:sz w:val="22"/>
          <w:szCs w:val="22"/>
        </w:rPr>
        <w:t xml:space="preserve"> code</w:t>
      </w:r>
      <w:r w:rsidRPr="009E7654">
        <w:rPr>
          <w:rFonts w:eastAsia="Times New Roman" w:cstheme="minorHAnsi"/>
          <w:sz w:val="22"/>
          <w:szCs w:val="22"/>
        </w:rPr>
        <w:t>, I’ve added a secure RestController to the application to serve as the secure controller</w:t>
      </w:r>
      <w:r w:rsidR="00612413">
        <w:rPr>
          <w:rFonts w:eastAsia="Times New Roman" w:cstheme="minorHAnsi"/>
          <w:sz w:val="22"/>
          <w:szCs w:val="22"/>
        </w:rPr>
        <w:t xml:space="preserve">. </w:t>
      </w:r>
      <w:r w:rsidRPr="009E7654">
        <w:rPr>
          <w:rFonts w:eastAsia="Times New Roman" w:cstheme="minorHAnsi"/>
          <w:sz w:val="22"/>
          <w:szCs w:val="22"/>
        </w:rPr>
        <w:t>This class</w:t>
      </w:r>
      <w:r w:rsidR="00612413">
        <w:rPr>
          <w:rFonts w:eastAsia="Times New Roman" w:cstheme="minorHAnsi"/>
          <w:sz w:val="22"/>
          <w:szCs w:val="22"/>
        </w:rPr>
        <w:t xml:space="preserve">, </w:t>
      </w:r>
      <w:r w:rsidRPr="009E7654">
        <w:rPr>
          <w:rFonts w:eastAsia="Times New Roman" w:cstheme="minorHAnsi"/>
          <w:sz w:val="22"/>
          <w:szCs w:val="22"/>
        </w:rPr>
        <w:t xml:space="preserve">addresses the secure coding concern in the Vulnerability Assessment Diagram and fulfills that concern. I’ve chosen to use SHA-256 as the hashing cipher for this function, and the code is very minimal to reduce the potential </w:t>
      </w:r>
      <w:r w:rsidR="00612413">
        <w:rPr>
          <w:rFonts w:eastAsia="Times New Roman" w:cstheme="minorHAnsi"/>
          <w:sz w:val="22"/>
          <w:szCs w:val="22"/>
        </w:rPr>
        <w:t xml:space="preserve">of any </w:t>
      </w:r>
      <w:r w:rsidRPr="009E7654">
        <w:rPr>
          <w:rFonts w:eastAsia="Times New Roman" w:cstheme="minorHAnsi"/>
          <w:sz w:val="22"/>
          <w:szCs w:val="22"/>
        </w:rPr>
        <w:t>attack</w:t>
      </w:r>
      <w:r w:rsidR="00612413">
        <w:rPr>
          <w:rFonts w:eastAsia="Times New Roman" w:cstheme="minorHAnsi"/>
          <w:sz w:val="22"/>
          <w:szCs w:val="22"/>
        </w:rPr>
        <w:t xml:space="preserve"> to</w:t>
      </w:r>
      <w:r w:rsidRPr="009E7654">
        <w:rPr>
          <w:rFonts w:eastAsia="Times New Roman" w:cstheme="minorHAnsi"/>
          <w:sz w:val="22"/>
          <w:szCs w:val="22"/>
        </w:rPr>
        <w:t xml:space="preserve"> surface. </w:t>
      </w:r>
    </w:p>
    <w:p w14:paraId="0BFD2FFC" w14:textId="7709C3B5" w:rsidR="00612413" w:rsidRDefault="009E7654" w:rsidP="00612413">
      <w:pPr>
        <w:pStyle w:val="ListParagraph"/>
        <w:ind w:left="360" w:firstLine="360"/>
        <w:rPr>
          <w:rFonts w:eastAsia="Times New Roman" w:cstheme="minorHAnsi"/>
          <w:sz w:val="22"/>
          <w:szCs w:val="22"/>
        </w:rPr>
      </w:pPr>
      <w:r w:rsidRPr="00612413">
        <w:rPr>
          <w:rFonts w:eastAsia="Times New Roman" w:cstheme="minorHAnsi"/>
          <w:sz w:val="22"/>
          <w:szCs w:val="22"/>
        </w:rPr>
        <w:t>I’ve also updated the version of the Maven Dependency check version from 5.3.0 to 6.0.</w:t>
      </w:r>
      <w:r w:rsidR="00E0128D">
        <w:rPr>
          <w:rFonts w:eastAsia="Times New Roman" w:cstheme="minorHAnsi"/>
          <w:sz w:val="22"/>
          <w:szCs w:val="22"/>
        </w:rPr>
        <w:t>3</w:t>
      </w:r>
      <w:r w:rsidRPr="00612413">
        <w:rPr>
          <w:rFonts w:eastAsia="Times New Roman" w:cstheme="minorHAnsi"/>
          <w:sz w:val="22"/>
          <w:szCs w:val="22"/>
        </w:rPr>
        <w:t xml:space="preserve">, so that the static dependency checking is as accurate and up to date as possible. </w:t>
      </w:r>
    </w:p>
    <w:p w14:paraId="43BC9B26" w14:textId="47AB8C43" w:rsidR="009E7654" w:rsidRPr="00612413" w:rsidRDefault="009E7654" w:rsidP="00612413">
      <w:pPr>
        <w:pStyle w:val="ListParagraph"/>
        <w:ind w:left="360" w:firstLine="360"/>
        <w:rPr>
          <w:rFonts w:eastAsia="Times New Roman" w:cstheme="minorHAnsi"/>
          <w:sz w:val="22"/>
          <w:szCs w:val="22"/>
        </w:rPr>
      </w:pPr>
      <w:r w:rsidRPr="00612413">
        <w:rPr>
          <w:rFonts w:eastAsia="Times New Roman" w:cstheme="minorHAnsi"/>
          <w:sz w:val="22"/>
          <w:szCs w:val="22"/>
        </w:rPr>
        <w:t>To maintain the current security of the application, I’d recommend that the dependency checker is r</w:t>
      </w:r>
      <w:r w:rsidR="00E0128D">
        <w:rPr>
          <w:rFonts w:eastAsia="Times New Roman" w:cstheme="minorHAnsi"/>
          <w:sz w:val="22"/>
          <w:szCs w:val="22"/>
        </w:rPr>
        <w:t>a</w:t>
      </w:r>
      <w:r w:rsidRPr="00612413">
        <w:rPr>
          <w:rFonts w:eastAsia="Times New Roman" w:cstheme="minorHAnsi"/>
          <w:sz w:val="22"/>
          <w:szCs w:val="22"/>
        </w:rPr>
        <w:t>n at least once or twice per month to check for new vulnerabilities that have been discovered so that they may be fixed. Additionally, updating the plugins in the pom.xml configuration file is necessary every so often to ensure that the plugins remain up to date.</w:t>
      </w:r>
    </w:p>
    <w:p w14:paraId="6F83EC3E" w14:textId="77777777" w:rsidR="009E7654" w:rsidRPr="00B7788F" w:rsidRDefault="009E7654" w:rsidP="009E7654">
      <w:pPr>
        <w:pStyle w:val="Heading2"/>
        <w:spacing w:before="0" w:line="240" w:lineRule="auto"/>
        <w:ind w:left="360"/>
      </w:pPr>
    </w:p>
    <w:p w14:paraId="09582ED5" w14:textId="77777777" w:rsidR="00E4044A" w:rsidRPr="00B7788F" w:rsidRDefault="00E4044A" w:rsidP="00D47759">
      <w:pPr>
        <w:contextualSpacing/>
        <w:rPr>
          <w:rFonts w:eastAsia="Times New Roman" w:cstheme="minorHAnsi"/>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2562F30C" w14:textId="6AFD0B6A" w:rsidR="00E0128D" w:rsidRPr="00E0128D" w:rsidRDefault="00E0128D" w:rsidP="00E0128D">
      <w:pPr>
        <w:contextualSpacing/>
        <w:rPr>
          <w:rFonts w:eastAsia="Times New Roman"/>
          <w:sz w:val="22"/>
          <w:szCs w:val="22"/>
        </w:rPr>
      </w:pPr>
      <w:r w:rsidRPr="00E0128D">
        <w:rPr>
          <w:rFonts w:eastAsia="Times New Roman"/>
          <w:sz w:val="22"/>
          <w:szCs w:val="22"/>
        </w:rPr>
        <w:t xml:space="preserve">There </w:t>
      </w:r>
      <w:r>
        <w:rPr>
          <w:rFonts w:eastAsia="Times New Roman"/>
          <w:sz w:val="22"/>
          <w:szCs w:val="22"/>
        </w:rPr>
        <w:t>were</w:t>
      </w:r>
      <w:r w:rsidRPr="00E0128D">
        <w:rPr>
          <w:rFonts w:eastAsia="Times New Roman"/>
          <w:sz w:val="22"/>
          <w:szCs w:val="22"/>
        </w:rPr>
        <w:t xml:space="preserve"> a number of industry standard best practices that </w:t>
      </w:r>
      <w:r>
        <w:rPr>
          <w:rFonts w:eastAsia="Times New Roman"/>
          <w:sz w:val="22"/>
          <w:szCs w:val="22"/>
        </w:rPr>
        <w:t>I used specifically in this project such as:</w:t>
      </w:r>
    </w:p>
    <w:p w14:paraId="5D5296A5" w14:textId="396A0518" w:rsidR="00E0128D" w:rsidRPr="00E0128D" w:rsidRDefault="00E0128D" w:rsidP="00E0128D">
      <w:pPr>
        <w:contextualSpacing/>
        <w:rPr>
          <w:rFonts w:eastAsia="Times New Roman"/>
          <w:sz w:val="22"/>
          <w:szCs w:val="22"/>
        </w:rPr>
      </w:pPr>
      <w:r w:rsidRPr="00E0128D">
        <w:rPr>
          <w:rFonts w:eastAsia="Times New Roman"/>
          <w:sz w:val="22"/>
          <w:szCs w:val="22"/>
        </w:rPr>
        <w:t>Code Quality</w:t>
      </w:r>
      <w:r>
        <w:rPr>
          <w:rFonts w:eastAsia="Times New Roman"/>
          <w:sz w:val="22"/>
          <w:szCs w:val="22"/>
        </w:rPr>
        <w:t>, Testing, Security, and Performance Optimization. Code Quality</w:t>
      </w:r>
      <w:r w:rsidRPr="00E0128D">
        <w:rPr>
          <w:rFonts w:eastAsia="Times New Roman"/>
          <w:sz w:val="22"/>
          <w:szCs w:val="22"/>
        </w:rPr>
        <w:t>: Writing clean, readable, and maintainable code that follows industry-standard coding conventions and guidelines.</w:t>
      </w:r>
      <w:r>
        <w:rPr>
          <w:rFonts w:eastAsia="Times New Roman"/>
          <w:sz w:val="22"/>
          <w:szCs w:val="22"/>
        </w:rPr>
        <w:t xml:space="preserve"> </w:t>
      </w:r>
      <w:r w:rsidRPr="00E0128D">
        <w:rPr>
          <w:rFonts w:eastAsia="Times New Roman"/>
          <w:sz w:val="22"/>
          <w:szCs w:val="22"/>
        </w:rPr>
        <w:t>Testing: Writing automated tests to ensure that the code behaves as intended and catches bugs early on in the development process.</w:t>
      </w:r>
      <w:r>
        <w:rPr>
          <w:rFonts w:eastAsia="Times New Roman"/>
          <w:sz w:val="22"/>
          <w:szCs w:val="22"/>
        </w:rPr>
        <w:t xml:space="preserve"> </w:t>
      </w:r>
      <w:r w:rsidRPr="00E0128D">
        <w:rPr>
          <w:rFonts w:eastAsia="Times New Roman"/>
          <w:sz w:val="22"/>
          <w:szCs w:val="22"/>
        </w:rPr>
        <w:t>Security: Implementing security measures to protect against potential security threats and vulnerabilities.</w:t>
      </w:r>
      <w:r>
        <w:rPr>
          <w:rFonts w:eastAsia="Times New Roman"/>
          <w:sz w:val="22"/>
          <w:szCs w:val="22"/>
        </w:rPr>
        <w:t xml:space="preserve"> </w:t>
      </w:r>
      <w:r w:rsidRPr="00E0128D">
        <w:rPr>
          <w:rFonts w:eastAsia="Times New Roman"/>
          <w:sz w:val="22"/>
          <w:szCs w:val="22"/>
        </w:rPr>
        <w:t>Performance Optimization: Writing efficient code that runs quickly and consumes minimal resources.</w:t>
      </w:r>
    </w:p>
    <w:p w14:paraId="052C684F" w14:textId="117A56C5" w:rsidR="00974AE3" w:rsidRPr="00B7788F" w:rsidRDefault="00E0128D" w:rsidP="00E0128D">
      <w:pPr>
        <w:ind w:firstLine="720"/>
        <w:contextualSpacing/>
        <w:rPr>
          <w:rFonts w:eastAsia="Times New Roman"/>
          <w:sz w:val="22"/>
          <w:szCs w:val="22"/>
        </w:rPr>
      </w:pPr>
      <w:r w:rsidRPr="00E0128D">
        <w:rPr>
          <w:rFonts w:eastAsia="Times New Roman"/>
          <w:sz w:val="22"/>
          <w:szCs w:val="22"/>
        </w:rPr>
        <w:t xml:space="preserve">These best practices </w:t>
      </w:r>
      <w:r>
        <w:rPr>
          <w:rFonts w:eastAsia="Times New Roman"/>
          <w:sz w:val="22"/>
          <w:szCs w:val="22"/>
        </w:rPr>
        <w:t xml:space="preserve">were used to </w:t>
      </w:r>
      <w:r w:rsidRPr="00E0128D">
        <w:rPr>
          <w:rFonts w:eastAsia="Times New Roman"/>
          <w:sz w:val="22"/>
          <w:szCs w:val="22"/>
        </w:rPr>
        <w:t xml:space="preserve">help ensure that </w:t>
      </w:r>
      <w:r>
        <w:rPr>
          <w:rFonts w:eastAsia="Times New Roman"/>
          <w:sz w:val="22"/>
          <w:szCs w:val="22"/>
        </w:rPr>
        <w:t xml:space="preserve">the </w:t>
      </w:r>
      <w:r w:rsidRPr="00E0128D">
        <w:rPr>
          <w:rFonts w:eastAsia="Times New Roman"/>
          <w:sz w:val="22"/>
          <w:szCs w:val="22"/>
        </w:rPr>
        <w:t xml:space="preserve">software is reliable, secure, and maintainable, and they </w:t>
      </w:r>
      <w:r>
        <w:rPr>
          <w:rFonts w:eastAsia="Times New Roman"/>
          <w:sz w:val="22"/>
          <w:szCs w:val="22"/>
        </w:rPr>
        <w:t>also</w:t>
      </w:r>
      <w:r w:rsidRPr="00E0128D">
        <w:rPr>
          <w:rFonts w:eastAsia="Times New Roman"/>
          <w:sz w:val="22"/>
          <w:szCs w:val="22"/>
        </w:rPr>
        <w:t xml:space="preserve"> improve</w:t>
      </w:r>
      <w:r>
        <w:rPr>
          <w:rFonts w:eastAsia="Times New Roman"/>
          <w:sz w:val="22"/>
          <w:szCs w:val="22"/>
        </w:rPr>
        <w:t>d</w:t>
      </w:r>
      <w:r w:rsidRPr="00E0128D">
        <w:rPr>
          <w:rFonts w:eastAsia="Times New Roman"/>
          <w:sz w:val="22"/>
          <w:szCs w:val="22"/>
        </w:rPr>
        <w:t xml:space="preserve"> </w:t>
      </w:r>
      <w:r>
        <w:rPr>
          <w:rFonts w:eastAsia="Times New Roman"/>
          <w:sz w:val="22"/>
          <w:szCs w:val="22"/>
        </w:rPr>
        <w:t>my</w:t>
      </w:r>
      <w:r w:rsidRPr="00E0128D">
        <w:rPr>
          <w:rFonts w:eastAsia="Times New Roman"/>
          <w:sz w:val="22"/>
          <w:szCs w:val="22"/>
        </w:rPr>
        <w:t xml:space="preserve"> productivity</w:t>
      </w:r>
      <w:r>
        <w:rPr>
          <w:rFonts w:eastAsia="Times New Roman"/>
          <w:sz w:val="22"/>
          <w:szCs w:val="22"/>
        </w:rPr>
        <w:t>.</w:t>
      </w: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68812" w14:textId="77777777" w:rsidR="004231CD" w:rsidRDefault="004231CD" w:rsidP="002F3F84">
      <w:r>
        <w:separator/>
      </w:r>
    </w:p>
  </w:endnote>
  <w:endnote w:type="continuationSeparator" w:id="0">
    <w:p w14:paraId="6F45F291" w14:textId="77777777" w:rsidR="004231CD" w:rsidRDefault="004231CD" w:rsidP="002F3F84">
      <w:r>
        <w:continuationSeparator/>
      </w:r>
    </w:p>
  </w:endnote>
  <w:endnote w:type="continuationNotice" w:id="1">
    <w:p w14:paraId="2D2B4701" w14:textId="77777777" w:rsidR="004231CD" w:rsidRDefault="004231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90D96" w14:textId="77777777" w:rsidR="004231CD" w:rsidRDefault="004231CD" w:rsidP="002F3F84">
      <w:r>
        <w:separator/>
      </w:r>
    </w:p>
  </w:footnote>
  <w:footnote w:type="continuationSeparator" w:id="0">
    <w:p w14:paraId="3E8F5C3E" w14:textId="77777777" w:rsidR="004231CD" w:rsidRDefault="004231CD" w:rsidP="002F3F84">
      <w:r>
        <w:continuationSeparator/>
      </w:r>
    </w:p>
  </w:footnote>
  <w:footnote w:type="continuationNotice" w:id="1">
    <w:p w14:paraId="5601858F" w14:textId="77777777" w:rsidR="004231CD" w:rsidRDefault="004231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708329613">
    <w:abstractNumId w:val="16"/>
  </w:num>
  <w:num w:numId="2" w16cid:durableId="431124342">
    <w:abstractNumId w:val="20"/>
  </w:num>
  <w:num w:numId="3" w16cid:durableId="263467260">
    <w:abstractNumId w:val="6"/>
  </w:num>
  <w:num w:numId="4" w16cid:durableId="1872186871">
    <w:abstractNumId w:val="8"/>
  </w:num>
  <w:num w:numId="5" w16cid:durableId="256133247">
    <w:abstractNumId w:val="4"/>
  </w:num>
  <w:num w:numId="6" w16cid:durableId="42945040">
    <w:abstractNumId w:val="17"/>
  </w:num>
  <w:num w:numId="7" w16cid:durableId="525826738">
    <w:abstractNumId w:val="12"/>
    <w:lvlOverride w:ilvl="0">
      <w:lvl w:ilvl="0">
        <w:numFmt w:val="lowerLetter"/>
        <w:lvlText w:val="%1."/>
        <w:lvlJc w:val="left"/>
      </w:lvl>
    </w:lvlOverride>
  </w:num>
  <w:num w:numId="8" w16cid:durableId="1396052658">
    <w:abstractNumId w:val="5"/>
  </w:num>
  <w:num w:numId="9" w16cid:durableId="1769347534">
    <w:abstractNumId w:val="1"/>
    <w:lvlOverride w:ilvl="0">
      <w:lvl w:ilvl="0">
        <w:numFmt w:val="lowerLetter"/>
        <w:lvlText w:val="%1."/>
        <w:lvlJc w:val="left"/>
      </w:lvl>
    </w:lvlOverride>
  </w:num>
  <w:num w:numId="10" w16cid:durableId="1075319382">
    <w:abstractNumId w:val="0"/>
  </w:num>
  <w:num w:numId="11" w16cid:durableId="659701001">
    <w:abstractNumId w:val="3"/>
  </w:num>
  <w:num w:numId="12" w16cid:durableId="2119832275">
    <w:abstractNumId w:val="19"/>
  </w:num>
  <w:num w:numId="13" w16cid:durableId="1754623544">
    <w:abstractNumId w:val="15"/>
  </w:num>
  <w:num w:numId="14" w16cid:durableId="1143548758">
    <w:abstractNumId w:val="2"/>
  </w:num>
  <w:num w:numId="15" w16cid:durableId="1153184904">
    <w:abstractNumId w:val="11"/>
  </w:num>
  <w:num w:numId="16" w16cid:durableId="1874728556">
    <w:abstractNumId w:val="9"/>
  </w:num>
  <w:num w:numId="17" w16cid:durableId="1385133410">
    <w:abstractNumId w:val="14"/>
  </w:num>
  <w:num w:numId="18" w16cid:durableId="1627471692">
    <w:abstractNumId w:val="18"/>
  </w:num>
  <w:num w:numId="19" w16cid:durableId="77138852">
    <w:abstractNumId w:val="7"/>
  </w:num>
  <w:num w:numId="20" w16cid:durableId="1567111208">
    <w:abstractNumId w:val="13"/>
  </w:num>
  <w:num w:numId="21" w16cid:durableId="8204668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23D68"/>
    <w:rsid w:val="00234FC3"/>
    <w:rsid w:val="00246C90"/>
    <w:rsid w:val="00271E26"/>
    <w:rsid w:val="002778D5"/>
    <w:rsid w:val="00277B38"/>
    <w:rsid w:val="00281DF1"/>
    <w:rsid w:val="00286112"/>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231CD"/>
    <w:rsid w:val="0045610F"/>
    <w:rsid w:val="0046151B"/>
    <w:rsid w:val="00470516"/>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12413"/>
    <w:rsid w:val="006201FC"/>
    <w:rsid w:val="00632C6F"/>
    <w:rsid w:val="00633225"/>
    <w:rsid w:val="006A66A8"/>
    <w:rsid w:val="006B66FE"/>
    <w:rsid w:val="006E1A73"/>
    <w:rsid w:val="006E3003"/>
    <w:rsid w:val="00701A84"/>
    <w:rsid w:val="0071273D"/>
    <w:rsid w:val="0076659B"/>
    <w:rsid w:val="00771CFF"/>
    <w:rsid w:val="007832C4"/>
    <w:rsid w:val="00790486"/>
    <w:rsid w:val="00793EE5"/>
    <w:rsid w:val="00797EC8"/>
    <w:rsid w:val="007B5C8B"/>
    <w:rsid w:val="008139D6"/>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E02E0"/>
    <w:rsid w:val="009E7654"/>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10D28"/>
    <w:rsid w:val="00C32F3D"/>
    <w:rsid w:val="00C41B36"/>
    <w:rsid w:val="00C56FC2"/>
    <w:rsid w:val="00C67FA3"/>
    <w:rsid w:val="00CE44E9"/>
    <w:rsid w:val="00CF445D"/>
    <w:rsid w:val="00CF618A"/>
    <w:rsid w:val="00D0558B"/>
    <w:rsid w:val="00D47759"/>
    <w:rsid w:val="00DB5652"/>
    <w:rsid w:val="00DD6742"/>
    <w:rsid w:val="00E0128D"/>
    <w:rsid w:val="00E02BD0"/>
    <w:rsid w:val="00E31B79"/>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803</Words>
  <Characters>4581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5374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Robinson, Shashona</cp:lastModifiedBy>
  <cp:revision>2</cp:revision>
  <dcterms:created xsi:type="dcterms:W3CDTF">2023-04-22T23:22:00Z</dcterms:created>
  <dcterms:modified xsi:type="dcterms:W3CDTF">2023-04-22T23:22:00Z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