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transition scraped Naivas databases from pending_enrichment to a fully populated, production-ready state, you need an offline </w:t>
      </w:r>
      <w:r w:rsidDel="00000000" w:rsidR="00000000" w:rsidRPr="00000000">
        <w:rPr>
          <w:rFonts w:ascii="Google Sans" w:cs="Google Sans" w:eastAsia="Google Sans" w:hAnsi="Google Sans"/>
          <w:b w:val="1"/>
          <w:bCs w:val="1"/>
          <w:rtl w:val="0"/>
        </w:rPr>
        <w:t xml:space="preserve">Data Enrichment Pipeline</w:t>
      </w:r>
      <w:r w:rsidDel="00000000" w:rsidR="00000000" w:rsidRPr="00000000">
        <w:rPr>
          <w:rFonts w:ascii="Google Sans" w:cs="Google Sans" w:eastAsia="Google Sans" w:hAnsi="Google Sans"/>
          <w:rtl w:val="0"/>
        </w:rPr>
        <w:t xml:space="preserve">. Relying on real-time API lookups inside the browser extension will cause noticeable latency for users during checkouts. Instead, you should enrich these static JSON files ahead of time.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strategies are tailored to handle the unique data structures and text irregularities discovered in your Kenyan retail data.</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1: The "URL-Slug" Pre-processing Sweep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observed in your Naivas dataset, client-side promotional badges sometimes corrupt the product_name field (e.g., parsing "24% off" instead of the item name). Before hitting any external API, run a normalization pass that uses the source_url as a text recovery mechanism.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Execution:</w:t>
      </w:r>
      <w:r w:rsidDel="00000000" w:rsidR="00000000" w:rsidRPr="00000000">
        <w:rPr>
          <w:rFonts w:ascii="Google Sans" w:cs="Google Sans" w:eastAsia="Google Sans" w:hAnsi="Google Sans"/>
          <w:rtl w:val="0"/>
        </w:rPr>
        <w:t xml:space="preserve"> If the product_name contains indicators like % off, save, or promo, split the source_url path to extract the clean slug.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Code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JavaScript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function cleanScrapedName(item) {</w:t>
        <w:br w:type="textWrapping"/>
        <w:t xml:space="preserve">  if (/%\s*off|save|discount/i.test(item.product_name) || item.product_name.length &lt; 4) {</w:t>
        <w:br w:type="textWrapping"/>
        <w:t xml:space="preserve">    const parts = item.source_url.split('/');</w:t>
        <w:br w:type="textWrapping"/>
        <w:t xml:space="preserve">    const slug = parts[parts.length - 1] || parts[parts.length - 2];</w:t>
        <w:br w:type="textWrapping"/>
        <w:t xml:space="preserve">    return slug.replace(/-/g, ' ').replace(/\b\d+g|\b\d+kg|\b\d+l|\b\d+ltr/i, '').trim();</w:t>
        <w:br w:type="textWrapping"/>
        <w:t xml:space="preserve">  }</w:t>
        <w:br w:type="textWrapping"/>
        <w:t xml:space="preserve">  return item.product_name;</w:t>
        <w:br w:type="textWrapping"/>
        <w:t xml:space="preserve">}</w:t>
        <w:br w:type="textWrapping"/>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2: Multi-Pass Open Food Facts Text Search API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Since your scrapers only capture frontend display elements, they lack barcodes. You must use the Open Food Facts (OFF) Advanced Search API to perform text matches, narrowing results by the Kenyan marketplace country tag to increase relevance.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Execution:</w:t>
      </w:r>
      <w:r w:rsidDel="00000000" w:rsidR="00000000" w:rsidRPr="00000000">
        <w:rPr>
          <w:rFonts w:ascii="Google Sans" w:cs="Google Sans" w:eastAsia="Google Sans" w:hAnsi="Google Sans"/>
          <w:rtl w:val="0"/>
        </w:rPr>
        <w:t xml:space="preserve"> Set up a Node.js batch script that iterates through your entries and queries the OFF Search endpoint: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https://world.openfoodfacts.org/cgi/search.pl?search_terms=${encodeURIComponent(cleanName)}&amp;search_simple=1&amp;action=process&amp;json=1&amp;country=Kenya</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Multi-Pass Fallback:</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i w:val="1"/>
          <w:iCs w:val="1"/>
          <w:rtl w:val="0"/>
        </w:rPr>
        <w:t xml:space="preserve">Pass 1:</w:t>
      </w:r>
      <w:r w:rsidDel="00000000" w:rsidR="00000000" w:rsidRPr="00000000">
        <w:rPr>
          <w:rFonts w:ascii="Google Sans" w:cs="Google Sans" w:eastAsia="Google Sans" w:hAnsi="Google Sans"/>
          <w:rtl w:val="0"/>
        </w:rPr>
        <w:t xml:space="preserve"> Query the full cleaned name (e.g., "Kabras Sugar White 2Kg").</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Pass 2 (Fallback):</w:t>
      </w:r>
      <w:r w:rsidDel="00000000" w:rsidR="00000000" w:rsidRPr="00000000">
        <w:rPr>
          <w:rFonts w:ascii="Google Sans" w:cs="Google Sans" w:eastAsia="Google Sans" w:hAnsi="Google Sans"/>
          <w:rtl w:val="0"/>
        </w:rPr>
        <w:t xml:space="preserve"> If Pass 1 yields zero results, strip the volume descriptor and brand, querying only the core category keyword (e.g., "White Sugar").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3: Localized Schema Mapping for Kenyan Staples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databases like Open Food Facts frequently lack comprehensive data on localized East African consumer staples (e.g., </w:t>
      </w:r>
      <w:r w:rsidDel="00000000" w:rsidR="00000000" w:rsidRPr="00000000">
        <w:rPr>
          <w:rFonts w:ascii="Google Sans" w:cs="Google Sans" w:eastAsia="Google Sans" w:hAnsi="Google Sans"/>
          <w:i w:val="1"/>
          <w:iCs w:val="1"/>
          <w:rtl w:val="0"/>
        </w:rPr>
        <w:t xml:space="preserve">Jogoo Maize Meal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Pembe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Aunty Jane Rice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Tuzo Milk</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Execution:</w:t>
      </w:r>
      <w:r w:rsidDel="00000000" w:rsidR="00000000" w:rsidRPr="00000000">
        <w:rPr>
          <w:rFonts w:ascii="Google Sans" w:cs="Google Sans" w:eastAsia="Google Sans" w:hAnsi="Google Sans"/>
          <w:rtl w:val="0"/>
        </w:rPr>
        <w:t xml:space="preserve"> Create a hardcoded </w:t>
      </w:r>
      <w:r w:rsidDel="00000000" w:rsidR="00000000" w:rsidRPr="00000000">
        <w:rPr>
          <w:rFonts w:ascii="Google Sans" w:cs="Google Sans" w:eastAsia="Google Sans" w:hAnsi="Google Sans"/>
          <w:b w:val="1"/>
          <w:bCs w:val="1"/>
          <w:rtl w:val="0"/>
        </w:rPr>
        <w:t xml:space="preserve">Kenyan Staples Seed Dictionary</w:t>
      </w:r>
      <w:r w:rsidDel="00000000" w:rsidR="00000000" w:rsidRPr="00000000">
        <w:rPr>
          <w:rFonts w:ascii="Google Sans" w:cs="Google Sans" w:eastAsia="Google Sans" w:hAnsi="Google Sans"/>
          <w:rtl w:val="0"/>
        </w:rPr>
        <w:t xml:space="preserve"> for high-volume baseline items. Because products like sifted maize meal or refined white sugar share nearly identical nutritional profiles across different brands due to Kenya Bureau of Standards (KEBS) fortification requirements, you can map missing items to a standardized baseline macro-profile.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Example Static Mapping Dictionary: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w:t>
        <w:br w:type="textWrapping"/>
        <w:t xml:space="preserve">  "maize_meal": {</w:t>
        <w:br w:type="textWrapping"/>
        <w:t xml:space="preserve">    "energy_100g": 1470,</w:t>
        <w:br w:type="textWrapping"/>
        <w:t xml:space="preserve">    "sugars_100g": 1.2,</w:t>
        <w:br w:type="textWrapping"/>
        <w:t xml:space="preserve">    "proteins_100g": 7.5,</w:t>
        <w:br w:type="textWrapping"/>
        <w:t xml:space="preserve">    "saturated_fat_100g": 0.4,</w:t>
        <w:br w:type="textWrapping"/>
        <w:t xml:space="preserve">    "sodium_100g": 0.002,</w:t>
        <w:br w:type="textWrapping"/>
        <w:t xml:space="preserve">    "fiber_100g": 3.8</w:t>
        <w:br w:type="textWrapping"/>
        <w:t xml:space="preserve">  },</w:t>
        <w:br w:type="textWrapping"/>
        <w:t xml:space="preserve">  "refined_sugar": {</w:t>
        <w:br w:type="textWrapping"/>
        <w:t xml:space="preserve">    "energy_100g": 1700,</w:t>
        <w:br w:type="textWrapping"/>
        <w:t xml:space="preserve">    "sugars_100g": 100.0,</w:t>
        <w:br w:type="textWrapping"/>
        <w:t xml:space="preserve">    "proteins_100g": 0.0,</w:t>
        <w:br w:type="textWrapping"/>
        <w:t xml:space="preserve">    "saturated_fat_100g": 0.0,</w:t>
        <w:br w:type="textWrapping"/>
        <w:t xml:space="preserve">    "sodium_100g": 0.0,</w:t>
        <w:br w:type="textWrapping"/>
        <w:t xml:space="preserve">    "fiber_100g": 0.0</w:t>
        <w:br w:type="textWrapping"/>
        <w:t xml:space="preserve">  }</w:t>
        <w:br w:type="textWrapping"/>
        <w:t xml:space="preserve">}</w:t>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4: Levenshtein Distance &amp; Token Matching String Metrics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pair Naivas items with Quickmart items that represent the exact same product but use slightly different naming conventions (e.g., "Batook Chew Mint-12.5G" vs "Batook Mint Chewing Gum 12.5g"), use a string similarity algorithm.</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Execution:</w:t>
      </w:r>
      <w:r w:rsidDel="00000000" w:rsidR="00000000" w:rsidRPr="00000000">
        <w:rPr>
          <w:rFonts w:ascii="Google Sans" w:cs="Google Sans" w:eastAsia="Google Sans" w:hAnsi="Google Sans"/>
          <w:rtl w:val="0"/>
        </w:rPr>
        <w:t xml:space="preserve"> When an API match successfully enriches a Quickmart item, check if your Naivas database contains a closely matching name using a similarity threshold (e.g., a Levenshtein distance score $&gt; 0.85$). If a match is found, copy the enriched profile over immediately. This prevents redundant API requests and accelerates the clearing of the pending_enrichment queue.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5: Deterministic Pipeline Update Script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 a separate script (enricher.js) that safely mutates your current files without corrupting existing fields or changing the unique cryptographic name_hash.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Your enrichment script should follow this operational loop: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JavaScript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Post-Enrichment Ideal Schema target for production deployment</w:t>
        <w:br w:type="textWrapping"/>
        <w:t xml:space="preserve">{</w:t>
        <w:br w:type="textWrapping"/>
        <w:t xml:space="preserve">  "product_name": "Happy Cow Cheddar Cheese Rindless 250G",</w:t>
        <w:br w:type="textWrapping"/>
        <w:t xml:space="preserve">  "source_url": "https://www.naivas.online/happy-cow-cheddar-cheese-rindless-250g",</w:t>
        <w:br w:type="textWrapping"/>
        <w:t xml:space="preserve">  "extracted_at": "2026-06-26T12:46:26.109Z",</w:t>
        <w:br w:type="textWrapping"/>
        <w:t xml:space="preserve">  "status": "enriched", // Swapped from pending_enrichment</w:t>
        <w:br w:type="textWrapping"/>
        <w:t xml:space="preserve">  "name_hash": "248a78fdc4ac2b09413c94591d44b155a66d3548578aca07704c6aa0a3ad01db",</w:t>
        <w:br w:type="textWrapping"/>
        <w:t xml:space="preserve">  "nutrition_data": {</w:t>
        <w:br w:type="textWrapping"/>
        <w:t xml:space="preserve">    "energy_100g": 1640,</w:t>
        <w:br w:type="textWrapping"/>
        <w:t xml:space="preserve">    "sugars_100g": 0.1,</w:t>
        <w:br w:type="textWrapping"/>
        <w:t xml:space="preserve">    "saturated_fat_100g": 21.0,</w:t>
        <w:br w:type="textWrapping"/>
        <w:t xml:space="preserve">    "sodium_100g": 0.72,</w:t>
        <w:br w:type="textWrapping"/>
        <w:t xml:space="preserve">    "proteins_100g": 25.0,</w:t>
        <w:br w:type="textWrapping"/>
        <w:t xml:space="preserve">    "fiber_100g": 0.0,</w:t>
        <w:br w:type="textWrapping"/>
        <w:t xml:space="preserve">    "nutriscore_grade_calculated": "D"</w:t>
        <w:br w:type="textWrapping"/>
        <w:t xml:space="preserve">  }</w:t>
        <w:br w:type="textWrapping"/>
        <w:t xml:space="preserve">}</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Summary of Recommended Execution Path</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Run a </w:t>
      </w:r>
      <w:r w:rsidDel="00000000" w:rsidR="00000000" w:rsidRPr="00000000">
        <w:rPr>
          <w:rFonts w:ascii="Google Sans" w:cs="Google Sans" w:eastAsia="Google Sans" w:hAnsi="Google Sans"/>
          <w:b w:val="1"/>
          <w:bCs w:val="1"/>
          <w:rtl w:val="0"/>
        </w:rPr>
        <w:t xml:space="preserve">Regex cleaning sweep</w:t>
      </w:r>
      <w:r w:rsidDel="00000000" w:rsidR="00000000" w:rsidRPr="00000000">
        <w:rPr>
          <w:rFonts w:ascii="Google Sans" w:cs="Google Sans" w:eastAsia="Google Sans" w:hAnsi="Google Sans"/>
          <w:rtl w:val="0"/>
        </w:rPr>
        <w:t xml:space="preserve"> to fix the Naivas items containing promotional text leaks.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Build a local dictionary containing the nutritional values of the </w:t>
      </w:r>
      <w:r w:rsidDel="00000000" w:rsidR="00000000" w:rsidRPr="00000000">
        <w:rPr>
          <w:rFonts w:ascii="Google Sans" w:cs="Google Sans" w:eastAsia="Google Sans" w:hAnsi="Google Sans"/>
          <w:b w:val="1"/>
          <w:bCs w:val="1"/>
          <w:rtl w:val="0"/>
        </w:rPr>
        <w:t xml:space="preserve">top 20 most common Kenyan food groups</w:t>
      </w:r>
      <w:r w:rsidDel="00000000" w:rsidR="00000000" w:rsidRPr="00000000">
        <w:rPr>
          <w:rFonts w:ascii="Google Sans" w:cs="Google Sans" w:eastAsia="Google Sans" w:hAnsi="Google Sans"/>
          <w:rtl w:val="0"/>
        </w:rPr>
        <w:t xml:space="preserve"> (Maize meals, wheat flours, sugars, cooking oils, milks).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Use a Node script with a </w:t>
      </w:r>
      <w:r w:rsidDel="00000000" w:rsidR="00000000" w:rsidRPr="00000000">
        <w:rPr>
          <w:rFonts w:ascii="Google Sans" w:cs="Google Sans" w:eastAsia="Google Sans" w:hAnsi="Google Sans"/>
          <w:b w:val="1"/>
          <w:bCs w:val="1"/>
          <w:rtl w:val="0"/>
        </w:rPr>
        <w:t xml:space="preserve">1-second delay between calls</w:t>
      </w:r>
      <w:r w:rsidDel="00000000" w:rsidR="00000000" w:rsidRPr="00000000">
        <w:rPr>
          <w:rFonts w:ascii="Google Sans" w:cs="Google Sans" w:eastAsia="Google Sans" w:hAnsi="Google Sans"/>
          <w:rtl w:val="0"/>
        </w:rPr>
        <w:t xml:space="preserve"> (to respect API rate limits) to query Open Food Facts for remaining specialty items (e.g., </w:t>
      </w:r>
      <w:r w:rsidDel="00000000" w:rsidR="00000000" w:rsidRPr="00000000">
        <w:rPr>
          <w:rFonts w:ascii="Google Sans" w:cs="Google Sans" w:eastAsia="Google Sans" w:hAnsi="Google Sans"/>
          <w:i w:val="1"/>
          <w:iCs w:val="1"/>
          <w:rtl w:val="0"/>
        </w:rPr>
        <w:t xml:space="preserve">Happy Cow Cheddar Cheese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Red Bull</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Mark items that cannot be resolved through any fallback layer as status: "failed_unsupported", filtering them out so the extension ignores them at runtime instead of hanging on missing data.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