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60" w:rsidRPr="00796B80" w:rsidRDefault="00CB4EDD" w:rsidP="00B87B98">
      <w:pPr>
        <w:jc w:val="center"/>
        <w:rPr>
          <w:rFonts w:ascii="Arial" w:hAnsi="Arial" w:cs="Arial"/>
          <w:b/>
          <w:sz w:val="24"/>
          <w:szCs w:val="24"/>
        </w:rPr>
      </w:pPr>
      <w:r w:rsidRPr="00796B80">
        <w:rPr>
          <w:rFonts w:ascii="Arial" w:hAnsi="Arial" w:cs="Arial"/>
          <w:b/>
          <w:sz w:val="24"/>
          <w:szCs w:val="24"/>
        </w:rPr>
        <w:t xml:space="preserve">Implementing </w:t>
      </w:r>
      <w:r w:rsidR="00E829DE" w:rsidRPr="00796B80">
        <w:rPr>
          <w:rFonts w:ascii="Arial" w:hAnsi="Arial" w:cs="Arial"/>
          <w:b/>
          <w:sz w:val="24"/>
          <w:szCs w:val="24"/>
        </w:rPr>
        <w:t>a New Contract</w:t>
      </w:r>
      <w:r w:rsidR="00B87B98" w:rsidRPr="00796B80">
        <w:rPr>
          <w:rFonts w:ascii="Arial" w:hAnsi="Arial" w:cs="Arial"/>
          <w:b/>
          <w:sz w:val="24"/>
          <w:szCs w:val="24"/>
        </w:rPr>
        <w:t xml:space="preserve"> of Employment </w:t>
      </w:r>
      <w:r w:rsidR="00E829DE" w:rsidRPr="00796B80">
        <w:rPr>
          <w:rFonts w:ascii="Arial" w:hAnsi="Arial" w:cs="Arial"/>
          <w:b/>
          <w:sz w:val="24"/>
          <w:szCs w:val="24"/>
        </w:rPr>
        <w:t>for Teaching Staff in Ealing, Hammersmith and West London College</w:t>
      </w:r>
    </w:p>
    <w:p w:rsidR="00B87B98" w:rsidRDefault="00B87B98" w:rsidP="00B87B98">
      <w:pPr>
        <w:rPr>
          <w:rFonts w:ascii="Arial" w:hAnsi="Arial" w:cs="Arial"/>
          <w:b/>
          <w:sz w:val="24"/>
          <w:szCs w:val="24"/>
        </w:rPr>
      </w:pPr>
    </w:p>
    <w:p w:rsidR="001661DE" w:rsidRDefault="001661DE" w:rsidP="001661DE">
      <w:pPr>
        <w:pStyle w:val="ListParagraph"/>
        <w:numPr>
          <w:ilvl w:val="0"/>
          <w:numId w:val="4"/>
        </w:numPr>
        <w:spacing w:after="120"/>
        <w:ind w:left="426" w:hanging="426"/>
        <w:contextualSpacing w:val="0"/>
        <w:rPr>
          <w:rFonts w:ascii="Arial" w:hAnsi="Arial" w:cs="Arial"/>
          <w:b/>
        </w:rPr>
      </w:pPr>
      <w:r w:rsidRPr="001661DE">
        <w:rPr>
          <w:rFonts w:ascii="Arial" w:hAnsi="Arial" w:cs="Arial"/>
          <w:b/>
        </w:rPr>
        <w:t>Introduction</w:t>
      </w:r>
    </w:p>
    <w:p w:rsidR="001661DE" w:rsidRDefault="001661DE" w:rsidP="001661DE">
      <w:pPr>
        <w:pStyle w:val="ListParagraph"/>
        <w:spacing w:after="120"/>
        <w:ind w:left="426"/>
        <w:contextualSpacing w:val="0"/>
        <w:rPr>
          <w:rFonts w:ascii="Arial" w:hAnsi="Arial" w:cs="Arial"/>
        </w:rPr>
      </w:pPr>
      <w:r w:rsidRPr="001661DE">
        <w:rPr>
          <w:rFonts w:ascii="Arial" w:hAnsi="Arial" w:cs="Arial"/>
        </w:rPr>
        <w:t>Further to agreeing “Heads of Terms with the teaching union UCU on September 16</w:t>
      </w:r>
      <w:r w:rsidRPr="001661DE">
        <w:rPr>
          <w:rFonts w:ascii="Arial" w:hAnsi="Arial" w:cs="Arial"/>
          <w:vertAlign w:val="superscript"/>
        </w:rPr>
        <w:t>th</w:t>
      </w:r>
      <w:r w:rsidRPr="001661DE">
        <w:rPr>
          <w:rFonts w:ascii="Arial" w:hAnsi="Arial" w:cs="Arial"/>
        </w:rPr>
        <w:t xml:space="preserve"> 2015, the College</w:t>
      </w:r>
      <w:r>
        <w:rPr>
          <w:rFonts w:ascii="Arial" w:hAnsi="Arial" w:cs="Arial"/>
        </w:rPr>
        <w:t xml:space="preserve"> </w:t>
      </w:r>
      <w:r w:rsidR="00CB4EDD">
        <w:rPr>
          <w:rFonts w:ascii="Arial" w:hAnsi="Arial" w:cs="Arial"/>
        </w:rPr>
        <w:t>c</w:t>
      </w:r>
      <w:r>
        <w:rPr>
          <w:rFonts w:ascii="Arial" w:hAnsi="Arial" w:cs="Arial"/>
        </w:rPr>
        <w:t>oncluded negotiations with UCU on a new contract of em</w:t>
      </w:r>
      <w:r w:rsidR="00CB4EDD">
        <w:rPr>
          <w:rFonts w:ascii="Arial" w:hAnsi="Arial" w:cs="Arial"/>
        </w:rPr>
        <w:t>ployment linked to a pay award in December 2015</w:t>
      </w:r>
      <w:r w:rsidR="009E5FB4">
        <w:rPr>
          <w:rFonts w:ascii="Arial" w:hAnsi="Arial" w:cs="Arial"/>
        </w:rPr>
        <w:t>. UCU members</w:t>
      </w:r>
      <w:r w:rsidR="00CB4EDD">
        <w:rPr>
          <w:rFonts w:ascii="Arial" w:hAnsi="Arial" w:cs="Arial"/>
        </w:rPr>
        <w:t xml:space="preserve"> voted to accept the new contract in January 2016. The new contract will be implemented from 1</w:t>
      </w:r>
      <w:r w:rsidR="00CB4EDD" w:rsidRPr="00CB4EDD">
        <w:rPr>
          <w:rFonts w:ascii="Arial" w:hAnsi="Arial" w:cs="Arial"/>
          <w:vertAlign w:val="superscript"/>
        </w:rPr>
        <w:t>st</w:t>
      </w:r>
      <w:r w:rsidR="00CB4EDD">
        <w:rPr>
          <w:rFonts w:ascii="Arial" w:hAnsi="Arial" w:cs="Arial"/>
        </w:rPr>
        <w:t xml:space="preserve"> August 2016 and this briefing provides more information for teachers. </w:t>
      </w:r>
    </w:p>
    <w:p w:rsidR="001A6C81" w:rsidRDefault="001A6C81" w:rsidP="001661DE">
      <w:pPr>
        <w:pStyle w:val="ListParagraph"/>
        <w:spacing w:after="120"/>
        <w:ind w:left="426"/>
        <w:contextualSpacing w:val="0"/>
        <w:rPr>
          <w:rFonts w:ascii="Arial" w:hAnsi="Arial" w:cs="Arial"/>
        </w:rPr>
      </w:pPr>
    </w:p>
    <w:p w:rsidR="001661DE" w:rsidRDefault="001661DE" w:rsidP="001661DE">
      <w:pPr>
        <w:pStyle w:val="ListParagraph"/>
        <w:numPr>
          <w:ilvl w:val="0"/>
          <w:numId w:val="4"/>
        </w:numPr>
        <w:spacing w:after="120"/>
        <w:ind w:left="425" w:hanging="426"/>
        <w:contextualSpacing w:val="0"/>
        <w:rPr>
          <w:rFonts w:ascii="Arial" w:hAnsi="Arial" w:cs="Arial"/>
          <w:b/>
        </w:rPr>
      </w:pPr>
      <w:r w:rsidRPr="001661DE">
        <w:rPr>
          <w:rFonts w:ascii="Arial" w:hAnsi="Arial" w:cs="Arial"/>
          <w:b/>
        </w:rPr>
        <w:t>New Contract of Employment linked to a Pay Award</w:t>
      </w:r>
    </w:p>
    <w:p w:rsidR="001661DE" w:rsidRDefault="001661DE" w:rsidP="001661DE">
      <w:pPr>
        <w:pStyle w:val="ListParagraph"/>
        <w:spacing w:after="120"/>
        <w:ind w:left="425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The main elements of the new contract are as follows:</w:t>
      </w:r>
    </w:p>
    <w:p w:rsidR="00B87B98" w:rsidRPr="00B87B98" w:rsidRDefault="00B87B98" w:rsidP="001661DE">
      <w:pPr>
        <w:pStyle w:val="ListParagraph"/>
        <w:numPr>
          <w:ilvl w:val="0"/>
          <w:numId w:val="5"/>
        </w:numPr>
        <w:spacing w:after="120"/>
        <w:contextualSpacing w:val="0"/>
        <w:rPr>
          <w:rFonts w:ascii="Arial" w:hAnsi="Arial" w:cs="Arial"/>
          <w:u w:val="single"/>
        </w:rPr>
      </w:pPr>
      <w:r w:rsidRPr="00B87B98">
        <w:rPr>
          <w:rFonts w:ascii="Arial" w:hAnsi="Arial" w:cs="Arial"/>
          <w:u w:val="single"/>
        </w:rPr>
        <w:t>Pay Award</w:t>
      </w:r>
    </w:p>
    <w:p w:rsidR="00B87B98" w:rsidRDefault="00B87B98" w:rsidP="001661DE">
      <w:pPr>
        <w:pStyle w:val="ListParagraph"/>
        <w:spacing w:after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The College </w:t>
      </w:r>
      <w:r w:rsidR="00CB4EDD">
        <w:rPr>
          <w:rFonts w:ascii="Arial" w:hAnsi="Arial" w:cs="Arial"/>
        </w:rPr>
        <w:t>will implement</w:t>
      </w:r>
      <w:r>
        <w:rPr>
          <w:rFonts w:ascii="Arial" w:hAnsi="Arial" w:cs="Arial"/>
        </w:rPr>
        <w:t xml:space="preserve"> a pay award of 4% on all spine</w:t>
      </w:r>
      <w:r w:rsidR="00CB4EDD">
        <w:rPr>
          <w:rFonts w:ascii="Arial" w:hAnsi="Arial" w:cs="Arial"/>
        </w:rPr>
        <w:t xml:space="preserve"> points for teachers i.e. 24-37 (please see appendix 1). </w:t>
      </w:r>
    </w:p>
    <w:p w:rsidR="00B87B98" w:rsidRDefault="00B87B98" w:rsidP="001661DE">
      <w:pPr>
        <w:pStyle w:val="ListParagraph"/>
        <w:spacing w:after="120"/>
        <w:contextualSpacing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A one-off unconsolidated payment of £500 to be made to </w:t>
      </w:r>
      <w:r w:rsidR="001661DE">
        <w:rPr>
          <w:rFonts w:ascii="Arial" w:hAnsi="Arial" w:cs="Arial"/>
        </w:rPr>
        <w:t>staff</w:t>
      </w:r>
      <w:r>
        <w:rPr>
          <w:rFonts w:ascii="Arial" w:hAnsi="Arial" w:cs="Arial"/>
        </w:rPr>
        <w:t xml:space="preserve"> on 1</w:t>
      </w:r>
      <w:r w:rsidRPr="00B87B98">
        <w:rPr>
          <w:rFonts w:ascii="Arial" w:hAnsi="Arial" w:cs="Arial"/>
          <w:vertAlign w:val="superscript"/>
        </w:rPr>
        <w:t>st</w:t>
      </w:r>
      <w:r w:rsidR="001661DE">
        <w:rPr>
          <w:rFonts w:ascii="Arial" w:hAnsi="Arial" w:cs="Arial"/>
        </w:rPr>
        <w:t xml:space="preserve"> August 2016.</w:t>
      </w:r>
      <w:proofErr w:type="gramEnd"/>
      <w:r w:rsidR="001661DE">
        <w:rPr>
          <w:rFonts w:ascii="Arial" w:hAnsi="Arial" w:cs="Arial"/>
        </w:rPr>
        <w:t xml:space="preserve"> This</w:t>
      </w:r>
      <w:r>
        <w:rPr>
          <w:rFonts w:ascii="Arial" w:hAnsi="Arial" w:cs="Arial"/>
        </w:rPr>
        <w:t xml:space="preserve"> payment will not apply to staff working their notice.</w:t>
      </w:r>
    </w:p>
    <w:p w:rsidR="001661DE" w:rsidRDefault="001661DE" w:rsidP="001661DE">
      <w:pPr>
        <w:pStyle w:val="ListParagraph"/>
        <w:numPr>
          <w:ilvl w:val="0"/>
          <w:numId w:val="5"/>
        </w:numPr>
        <w:spacing w:after="120"/>
        <w:contextualSpacing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Duties</w:t>
      </w:r>
    </w:p>
    <w:p w:rsidR="001661DE" w:rsidRDefault="001661DE" w:rsidP="001661DE">
      <w:pPr>
        <w:pStyle w:val="ListParagraph"/>
        <w:spacing w:after="120"/>
        <w:contextualSpacing w:val="0"/>
        <w:rPr>
          <w:rFonts w:ascii="Arial" w:hAnsi="Arial" w:cs="Arial"/>
        </w:rPr>
      </w:pPr>
      <w:r w:rsidRPr="001661DE">
        <w:rPr>
          <w:rFonts w:ascii="Arial" w:hAnsi="Arial" w:cs="Arial"/>
        </w:rPr>
        <w:t>The provision</w:t>
      </w:r>
      <w:r>
        <w:rPr>
          <w:rFonts w:ascii="Arial" w:hAnsi="Arial" w:cs="Arial"/>
        </w:rPr>
        <w:t>s</w:t>
      </w:r>
      <w:r w:rsidRPr="001661DE">
        <w:rPr>
          <w:rFonts w:ascii="Arial" w:hAnsi="Arial" w:cs="Arial"/>
        </w:rPr>
        <w:t xml:space="preserve"> in respect of</w:t>
      </w:r>
      <w:r>
        <w:rPr>
          <w:rFonts w:ascii="Arial" w:hAnsi="Arial" w:cs="Arial"/>
        </w:rPr>
        <w:t xml:space="preserve"> a teacher’s duties have been simplified and are supported by revised guidance. The current “hard” and “soft” terminology will no longer apply.</w:t>
      </w:r>
    </w:p>
    <w:p w:rsidR="001661DE" w:rsidRPr="001661DE" w:rsidRDefault="001661DE" w:rsidP="001661DE">
      <w:pPr>
        <w:pStyle w:val="ListParagraph"/>
        <w:numPr>
          <w:ilvl w:val="0"/>
          <w:numId w:val="5"/>
        </w:numPr>
        <w:spacing w:after="12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  <w:u w:val="single"/>
        </w:rPr>
        <w:t>Payspine Progression</w:t>
      </w:r>
    </w:p>
    <w:p w:rsidR="001661DE" w:rsidRDefault="001661DE" w:rsidP="001661DE">
      <w:pPr>
        <w:pStyle w:val="ListParagraph"/>
        <w:spacing w:after="120"/>
        <w:ind w:left="714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Simplified progression criteria are proposed linked to annual increments and progressing through bars related to demonstrating good and outstanding teaching.</w:t>
      </w:r>
      <w:r w:rsidR="00CB4EDD">
        <w:rPr>
          <w:rFonts w:ascii="Arial" w:hAnsi="Arial" w:cs="Arial"/>
        </w:rPr>
        <w:t xml:space="preserve"> A protocol will be agreed with UCU for 1</w:t>
      </w:r>
      <w:r w:rsidR="00CB4EDD" w:rsidRPr="00CB4EDD">
        <w:rPr>
          <w:rFonts w:ascii="Arial" w:hAnsi="Arial" w:cs="Arial"/>
          <w:vertAlign w:val="superscript"/>
        </w:rPr>
        <w:t>st</w:t>
      </w:r>
      <w:r w:rsidR="00CB4EDD">
        <w:rPr>
          <w:rFonts w:ascii="Arial" w:hAnsi="Arial" w:cs="Arial"/>
        </w:rPr>
        <w:t xml:space="preserve"> August 2016 implementation. </w:t>
      </w:r>
    </w:p>
    <w:p w:rsidR="001661DE" w:rsidRDefault="001661DE" w:rsidP="001661DE">
      <w:pPr>
        <w:pStyle w:val="ListParagraph"/>
        <w:numPr>
          <w:ilvl w:val="0"/>
          <w:numId w:val="5"/>
        </w:numPr>
        <w:spacing w:after="120"/>
        <w:ind w:left="714" w:hanging="357"/>
        <w:contextualSpacing w:val="0"/>
        <w:rPr>
          <w:rFonts w:ascii="Arial" w:hAnsi="Arial" w:cs="Arial"/>
          <w:u w:val="single"/>
        </w:rPr>
      </w:pPr>
      <w:r w:rsidRPr="001661DE">
        <w:rPr>
          <w:rFonts w:ascii="Arial" w:hAnsi="Arial" w:cs="Arial"/>
          <w:u w:val="single"/>
        </w:rPr>
        <w:t>Workplace</w:t>
      </w:r>
    </w:p>
    <w:p w:rsidR="001661DE" w:rsidRPr="001661DE" w:rsidRDefault="001661DE" w:rsidP="001661DE">
      <w:pPr>
        <w:pStyle w:val="ListParagraph"/>
        <w:spacing w:after="120"/>
        <w:ind w:left="714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There is a slight variation on the current paragraph recognising that teachers might deliver teaching off site in a “partner’s” premises.</w:t>
      </w:r>
    </w:p>
    <w:p w:rsidR="00B87B98" w:rsidRDefault="00B87B98" w:rsidP="001661DE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  <w:u w:val="single"/>
        </w:rPr>
      </w:pPr>
      <w:r w:rsidRPr="00B87B98">
        <w:rPr>
          <w:rFonts w:ascii="Arial" w:hAnsi="Arial" w:cs="Arial"/>
          <w:u w:val="single"/>
        </w:rPr>
        <w:t>Working Hours</w:t>
      </w:r>
    </w:p>
    <w:p w:rsidR="00B87B98" w:rsidRDefault="00B87B98" w:rsidP="001661DE">
      <w:pPr>
        <w:pStyle w:val="ListParagraph"/>
        <w:spacing w:after="120"/>
        <w:contextualSpacing w:val="0"/>
        <w:rPr>
          <w:rFonts w:ascii="Arial" w:hAnsi="Arial" w:cs="Arial"/>
        </w:rPr>
      </w:pPr>
      <w:r w:rsidRPr="00B87B98">
        <w:rPr>
          <w:rFonts w:ascii="Arial" w:hAnsi="Arial" w:cs="Arial"/>
        </w:rPr>
        <w:t xml:space="preserve">Teachers are required to be onsite for 36 hours per week </w:t>
      </w:r>
      <w:r>
        <w:rPr>
          <w:rFonts w:ascii="Arial" w:hAnsi="Arial" w:cs="Arial"/>
        </w:rPr>
        <w:t>(</w:t>
      </w:r>
      <w:r w:rsidRPr="00B87B98">
        <w:rPr>
          <w:rFonts w:ascii="Arial" w:hAnsi="Arial" w:cs="Arial"/>
        </w:rPr>
        <w:t xml:space="preserve">pro-rata for </w:t>
      </w:r>
      <w:r>
        <w:rPr>
          <w:rFonts w:ascii="Arial" w:hAnsi="Arial" w:cs="Arial"/>
        </w:rPr>
        <w:t>part time staff).</w:t>
      </w:r>
      <w:r w:rsidR="00CB4EDD">
        <w:rPr>
          <w:rFonts w:ascii="Arial" w:hAnsi="Arial" w:cs="Arial"/>
        </w:rPr>
        <w:t xml:space="preserve"> Teaching hours will </w:t>
      </w:r>
      <w:r w:rsidR="009E5FB4">
        <w:rPr>
          <w:rFonts w:ascii="Arial" w:hAnsi="Arial" w:cs="Arial"/>
        </w:rPr>
        <w:t>normally</w:t>
      </w:r>
      <w:r w:rsidR="00CB4EDD">
        <w:rPr>
          <w:rFonts w:ascii="Arial" w:hAnsi="Arial" w:cs="Arial"/>
        </w:rPr>
        <w:t xml:space="preserve"> be 23 hours per week.</w:t>
      </w:r>
    </w:p>
    <w:p w:rsidR="00B87B98" w:rsidRPr="001A6C81" w:rsidRDefault="001A6C81" w:rsidP="001A6C81">
      <w:pPr>
        <w:spacing w:after="120"/>
        <w:ind w:firstLine="714"/>
        <w:rPr>
          <w:rFonts w:ascii="Arial" w:hAnsi="Arial" w:cs="Arial"/>
        </w:rPr>
      </w:pPr>
      <w:r>
        <w:rPr>
          <w:rFonts w:ascii="Arial" w:hAnsi="Arial" w:cs="Arial"/>
        </w:rPr>
        <w:t>Paragraphs agreed on cover</w:t>
      </w:r>
      <w:r w:rsidR="00CB4EDD">
        <w:rPr>
          <w:rFonts w:ascii="Arial" w:hAnsi="Arial" w:cs="Arial"/>
        </w:rPr>
        <w:t xml:space="preserve"> of up to 72 additional hours per year. </w:t>
      </w:r>
    </w:p>
    <w:p w:rsidR="00B87B98" w:rsidRDefault="001A6C81" w:rsidP="00B87B98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Holiday</w:t>
      </w:r>
    </w:p>
    <w:p w:rsidR="00B87B98" w:rsidRDefault="00AC3F14" w:rsidP="00B87B98">
      <w:pPr>
        <w:pStyle w:val="ListParagraph"/>
        <w:spacing w:after="120"/>
        <w:ind w:left="714"/>
        <w:contextualSpacing w:val="0"/>
        <w:rPr>
          <w:rFonts w:ascii="Arial" w:hAnsi="Arial" w:cs="Arial"/>
        </w:rPr>
      </w:pPr>
      <w:proofErr w:type="gramStart"/>
      <w:r w:rsidRPr="00AC3F14">
        <w:rPr>
          <w:rFonts w:ascii="Arial" w:hAnsi="Arial" w:cs="Arial"/>
        </w:rPr>
        <w:t>Existing staff – 44 days annual leave, of which 5 days will be directed by the College, plus up to 5 Christmas closure days and 8 public holidays.</w:t>
      </w:r>
      <w:proofErr w:type="gramEnd"/>
    </w:p>
    <w:p w:rsidR="00AC3F14" w:rsidRDefault="00AC3F14" w:rsidP="00B87B98">
      <w:pPr>
        <w:pStyle w:val="ListParagraph"/>
        <w:spacing w:after="120"/>
        <w:ind w:left="714"/>
        <w:contextualSpacing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New staff – 40 days annual leave, of which 5 days will be directed by the College plus </w:t>
      </w:r>
      <w:r w:rsidR="001A6C81">
        <w:rPr>
          <w:rFonts w:ascii="Arial" w:hAnsi="Arial" w:cs="Arial"/>
        </w:rPr>
        <w:t xml:space="preserve">up to </w:t>
      </w:r>
      <w:r>
        <w:rPr>
          <w:rFonts w:ascii="Arial" w:hAnsi="Arial" w:cs="Arial"/>
        </w:rPr>
        <w:t>5 Christmas closure days and 8 public holidays.</w:t>
      </w:r>
      <w:proofErr w:type="gramEnd"/>
    </w:p>
    <w:p w:rsidR="00AC3F14" w:rsidRDefault="001A6C81" w:rsidP="00AC3F14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Policies and Procedures</w:t>
      </w:r>
    </w:p>
    <w:p w:rsidR="00AC3F14" w:rsidRPr="00AC3F14" w:rsidRDefault="001A6C81" w:rsidP="00CB4EDD">
      <w:pPr>
        <w:pStyle w:val="ListParagraph"/>
        <w:spacing w:after="120"/>
        <w:ind w:left="714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Any staffing policy negotiated in future, e.g. disciplinary, grievance, etc. will not be incorporated into the contract of employment.</w:t>
      </w:r>
    </w:p>
    <w:p w:rsidR="00AC3F14" w:rsidRDefault="00FE3A21" w:rsidP="001A6C81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VT Hourly Rates</w:t>
      </w:r>
    </w:p>
    <w:p w:rsidR="00AC3F14" w:rsidRDefault="001A6C81" w:rsidP="00CB4EDD">
      <w:pPr>
        <w:pStyle w:val="ListParagraph"/>
        <w:spacing w:after="120"/>
        <w:ind w:left="714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VT</w:t>
      </w:r>
      <w:r w:rsidR="00FE3A21">
        <w:rPr>
          <w:rFonts w:ascii="Arial" w:hAnsi="Arial" w:cs="Arial"/>
        </w:rPr>
        <w:t xml:space="preserve"> rates will increase by 4%</w:t>
      </w:r>
      <w:r w:rsidR="00CB4EDD">
        <w:rPr>
          <w:rFonts w:ascii="Arial" w:hAnsi="Arial" w:cs="Arial"/>
        </w:rPr>
        <w:t>.</w:t>
      </w:r>
    </w:p>
    <w:p w:rsidR="00CB4EDD" w:rsidRDefault="00CB4EDD" w:rsidP="00CB4EDD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Staff W</w:t>
      </w:r>
      <w:r w:rsidRPr="00585F97">
        <w:rPr>
          <w:rFonts w:ascii="Arial" w:hAnsi="Arial" w:cs="Arial"/>
          <w:u w:val="single"/>
        </w:rPr>
        <w:t>ho Resign or are Redundant Before 01.08.16</w:t>
      </w:r>
    </w:p>
    <w:p w:rsidR="00CB4EDD" w:rsidRPr="00585F97" w:rsidRDefault="00CB4EDD" w:rsidP="00CB4EDD">
      <w:pPr>
        <w:pStyle w:val="ListParagraph"/>
        <w:spacing w:after="120"/>
        <w:ind w:left="714"/>
        <w:contextualSpacing w:val="0"/>
        <w:rPr>
          <w:rFonts w:ascii="Arial" w:hAnsi="Arial" w:cs="Arial"/>
        </w:rPr>
      </w:pPr>
      <w:r w:rsidRPr="00585F97">
        <w:rPr>
          <w:rFonts w:ascii="Arial" w:hAnsi="Arial" w:cs="Arial"/>
        </w:rPr>
        <w:t>Staff who resign or are made redundant before 01.08.16 will not be in receipt of the pay award or non-consolidated bonus</w:t>
      </w:r>
      <w:r>
        <w:rPr>
          <w:rFonts w:ascii="Arial" w:hAnsi="Arial" w:cs="Arial"/>
        </w:rPr>
        <w:t xml:space="preserve">. </w:t>
      </w:r>
    </w:p>
    <w:p w:rsidR="00CB4EDD" w:rsidRPr="00CB4EDD" w:rsidRDefault="00CB4EDD" w:rsidP="00CB4EDD">
      <w:pPr>
        <w:spacing w:after="120"/>
        <w:rPr>
          <w:rFonts w:ascii="Arial" w:hAnsi="Arial" w:cs="Arial"/>
        </w:rPr>
      </w:pPr>
    </w:p>
    <w:p w:rsidR="001A6C81" w:rsidRDefault="001A6C81" w:rsidP="00AC3F14">
      <w:pPr>
        <w:pStyle w:val="ListParagraph"/>
        <w:spacing w:after="120"/>
        <w:ind w:left="714"/>
        <w:contextualSpacing w:val="0"/>
        <w:rPr>
          <w:rFonts w:ascii="Arial" w:hAnsi="Arial" w:cs="Arial"/>
        </w:rPr>
      </w:pPr>
    </w:p>
    <w:p w:rsidR="00AC3F14" w:rsidRPr="001A6C81" w:rsidRDefault="001A6C81" w:rsidP="001A6C81">
      <w:pPr>
        <w:pStyle w:val="ListParagraph"/>
        <w:numPr>
          <w:ilvl w:val="0"/>
          <w:numId w:val="4"/>
        </w:numPr>
        <w:tabs>
          <w:tab w:val="left" w:pos="426"/>
        </w:tabs>
        <w:spacing w:after="120"/>
        <w:ind w:left="425" w:hanging="425"/>
        <w:contextualSpacing w:val="0"/>
        <w:rPr>
          <w:rFonts w:ascii="Arial" w:hAnsi="Arial" w:cs="Arial"/>
          <w:b/>
        </w:rPr>
      </w:pPr>
      <w:r w:rsidRPr="001A6C81">
        <w:rPr>
          <w:rFonts w:ascii="Arial" w:hAnsi="Arial" w:cs="Arial"/>
          <w:b/>
        </w:rPr>
        <w:t>Next Steps</w:t>
      </w:r>
    </w:p>
    <w:p w:rsidR="00CB4EDD" w:rsidRDefault="00CB4EDD" w:rsidP="00CB4EDD">
      <w:pPr>
        <w:pStyle w:val="ListParagraph"/>
        <w:spacing w:after="120"/>
        <w:ind w:left="425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Briefing sessions for staff on the new contracts will be held as follows:</w:t>
      </w:r>
    </w:p>
    <w:p w:rsidR="00CB4EDD" w:rsidRDefault="00CB4EDD" w:rsidP="00CB4EDD">
      <w:pPr>
        <w:pStyle w:val="ListParagraph"/>
        <w:spacing w:after="120"/>
        <w:ind w:left="425"/>
        <w:contextualSpacing w:val="0"/>
        <w:rPr>
          <w:rFonts w:ascii="Arial" w:hAnsi="Arial" w:cs="Arial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1"/>
        <w:gridCol w:w="2573"/>
        <w:gridCol w:w="1134"/>
        <w:gridCol w:w="3180"/>
      </w:tblGrid>
      <w:tr w:rsidR="00CB4EDD" w:rsidTr="00297381">
        <w:tc>
          <w:tcPr>
            <w:tcW w:w="1821" w:type="dxa"/>
          </w:tcPr>
          <w:p w:rsidR="00CB4EDD" w:rsidRPr="001B09C7" w:rsidRDefault="00CB4EDD" w:rsidP="00297381">
            <w:pPr>
              <w:spacing w:before="240" w:after="240"/>
              <w:rPr>
                <w:rFonts w:ascii="Arial" w:hAnsi="Arial" w:cs="Arial"/>
              </w:rPr>
            </w:pPr>
            <w:r w:rsidRPr="001B09C7">
              <w:rPr>
                <w:rFonts w:ascii="Arial" w:hAnsi="Arial" w:cs="Arial"/>
              </w:rPr>
              <w:t>Acton</w:t>
            </w:r>
          </w:p>
        </w:tc>
        <w:tc>
          <w:tcPr>
            <w:tcW w:w="2573" w:type="dxa"/>
          </w:tcPr>
          <w:p w:rsidR="00CB4EDD" w:rsidRPr="001B09C7" w:rsidRDefault="00CB4EDD" w:rsidP="00297381">
            <w:pPr>
              <w:spacing w:before="240" w:after="240"/>
              <w:rPr>
                <w:rFonts w:ascii="Arial" w:hAnsi="Arial" w:cs="Arial"/>
              </w:rPr>
            </w:pPr>
            <w:r w:rsidRPr="001B09C7">
              <w:rPr>
                <w:rFonts w:ascii="Arial" w:hAnsi="Arial" w:cs="Arial"/>
              </w:rPr>
              <w:t>Wednesday 20</w:t>
            </w:r>
            <w:r w:rsidRPr="001B09C7">
              <w:rPr>
                <w:rFonts w:ascii="Arial" w:hAnsi="Arial" w:cs="Arial"/>
                <w:vertAlign w:val="superscript"/>
              </w:rPr>
              <w:t>th</w:t>
            </w:r>
            <w:r w:rsidRPr="001B09C7">
              <w:rPr>
                <w:rFonts w:ascii="Arial" w:hAnsi="Arial" w:cs="Arial"/>
              </w:rPr>
              <w:t xml:space="preserve"> April</w:t>
            </w:r>
          </w:p>
        </w:tc>
        <w:tc>
          <w:tcPr>
            <w:tcW w:w="1134" w:type="dxa"/>
          </w:tcPr>
          <w:p w:rsidR="00CB4EDD" w:rsidRPr="001B09C7" w:rsidRDefault="00CB4EDD" w:rsidP="00297381">
            <w:pPr>
              <w:spacing w:before="240" w:after="240"/>
              <w:rPr>
                <w:rFonts w:ascii="Arial" w:hAnsi="Arial" w:cs="Arial"/>
              </w:rPr>
            </w:pPr>
            <w:r w:rsidRPr="001B09C7">
              <w:rPr>
                <w:rFonts w:ascii="Arial" w:hAnsi="Arial" w:cs="Arial"/>
              </w:rPr>
              <w:t>3</w:t>
            </w:r>
            <w:r w:rsidR="008B7EDB">
              <w:rPr>
                <w:rFonts w:ascii="Arial" w:hAnsi="Arial" w:cs="Arial"/>
              </w:rPr>
              <w:t>.15</w:t>
            </w:r>
            <w:r w:rsidRPr="001B09C7">
              <w:rPr>
                <w:rFonts w:ascii="Arial" w:hAnsi="Arial" w:cs="Arial"/>
              </w:rPr>
              <w:t>pm</w:t>
            </w:r>
          </w:p>
        </w:tc>
        <w:tc>
          <w:tcPr>
            <w:tcW w:w="3180" w:type="dxa"/>
          </w:tcPr>
          <w:p w:rsidR="00CB4EDD" w:rsidRPr="001B09C7" w:rsidRDefault="00CB4EDD" w:rsidP="00297381">
            <w:pPr>
              <w:spacing w:before="240" w:after="240"/>
              <w:rPr>
                <w:rFonts w:ascii="Arial" w:hAnsi="Arial" w:cs="Arial"/>
              </w:rPr>
            </w:pPr>
            <w:r w:rsidRPr="001B09C7">
              <w:rPr>
                <w:rFonts w:ascii="Arial" w:hAnsi="Arial" w:cs="Arial"/>
              </w:rPr>
              <w:t>ACT340/ACT341</w:t>
            </w:r>
          </w:p>
        </w:tc>
      </w:tr>
      <w:tr w:rsidR="00CB4EDD" w:rsidTr="00297381">
        <w:tc>
          <w:tcPr>
            <w:tcW w:w="1821" w:type="dxa"/>
          </w:tcPr>
          <w:p w:rsidR="00CB4EDD" w:rsidRPr="001B09C7" w:rsidRDefault="00CB4EDD" w:rsidP="00297381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Hammersmith</w:t>
            </w:r>
          </w:p>
        </w:tc>
        <w:tc>
          <w:tcPr>
            <w:tcW w:w="2573" w:type="dxa"/>
          </w:tcPr>
          <w:p w:rsidR="00CB4EDD" w:rsidRPr="001B09C7" w:rsidRDefault="00CB4EDD" w:rsidP="00297381">
            <w:pPr>
              <w:spacing w:before="240" w:after="240"/>
              <w:rPr>
                <w:rFonts w:ascii="Arial" w:hAnsi="Arial" w:cs="Arial"/>
              </w:rPr>
            </w:pPr>
            <w:r w:rsidRPr="001B09C7">
              <w:rPr>
                <w:rFonts w:ascii="Arial" w:hAnsi="Arial" w:cs="Arial"/>
              </w:rPr>
              <w:t>Wednesday 20</w:t>
            </w:r>
            <w:r w:rsidRPr="001B09C7">
              <w:rPr>
                <w:rFonts w:ascii="Arial" w:hAnsi="Arial" w:cs="Arial"/>
                <w:vertAlign w:val="superscript"/>
              </w:rPr>
              <w:t>th</w:t>
            </w:r>
            <w:r w:rsidRPr="001B09C7">
              <w:rPr>
                <w:rFonts w:ascii="Arial" w:hAnsi="Arial" w:cs="Arial"/>
              </w:rPr>
              <w:t xml:space="preserve"> April</w:t>
            </w:r>
          </w:p>
        </w:tc>
        <w:tc>
          <w:tcPr>
            <w:tcW w:w="1134" w:type="dxa"/>
          </w:tcPr>
          <w:p w:rsidR="00CB4EDD" w:rsidRPr="001B09C7" w:rsidRDefault="00CB4EDD" w:rsidP="00297381">
            <w:pPr>
              <w:spacing w:before="240" w:after="240"/>
              <w:rPr>
                <w:rFonts w:ascii="Arial" w:hAnsi="Arial" w:cs="Arial"/>
              </w:rPr>
            </w:pPr>
            <w:r w:rsidRPr="001B09C7">
              <w:rPr>
                <w:rFonts w:ascii="Arial" w:hAnsi="Arial" w:cs="Arial"/>
              </w:rPr>
              <w:t>4.45pm</w:t>
            </w:r>
          </w:p>
        </w:tc>
        <w:tc>
          <w:tcPr>
            <w:tcW w:w="3180" w:type="dxa"/>
          </w:tcPr>
          <w:p w:rsidR="00CB4EDD" w:rsidRPr="001B09C7" w:rsidRDefault="00CB4EDD" w:rsidP="00297381">
            <w:pPr>
              <w:spacing w:before="240" w:after="240"/>
              <w:rPr>
                <w:rFonts w:ascii="Arial" w:hAnsi="Arial" w:cs="Arial"/>
              </w:rPr>
            </w:pPr>
            <w:r w:rsidRPr="001B09C7">
              <w:rPr>
                <w:rFonts w:ascii="Arial" w:hAnsi="Arial" w:cs="Arial"/>
              </w:rPr>
              <w:t>C537/C538</w:t>
            </w:r>
          </w:p>
        </w:tc>
      </w:tr>
      <w:tr w:rsidR="00CB4EDD" w:rsidTr="00297381">
        <w:tc>
          <w:tcPr>
            <w:tcW w:w="1821" w:type="dxa"/>
          </w:tcPr>
          <w:p w:rsidR="00CB4EDD" w:rsidRPr="001B09C7" w:rsidRDefault="00CB4EDD" w:rsidP="00297381">
            <w:pPr>
              <w:spacing w:before="240" w:after="240"/>
              <w:rPr>
                <w:rFonts w:ascii="Arial" w:hAnsi="Arial" w:cs="Arial"/>
              </w:rPr>
            </w:pPr>
            <w:r w:rsidRPr="001B09C7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outhall</w:t>
            </w:r>
          </w:p>
        </w:tc>
        <w:tc>
          <w:tcPr>
            <w:tcW w:w="2573" w:type="dxa"/>
          </w:tcPr>
          <w:p w:rsidR="00CB4EDD" w:rsidRPr="001B09C7" w:rsidRDefault="00CB4EDD" w:rsidP="00297381">
            <w:pPr>
              <w:spacing w:before="240" w:after="240"/>
              <w:rPr>
                <w:rFonts w:ascii="Arial" w:hAnsi="Arial" w:cs="Arial"/>
              </w:rPr>
            </w:pPr>
            <w:r w:rsidRPr="001B09C7">
              <w:rPr>
                <w:rFonts w:ascii="Arial" w:hAnsi="Arial" w:cs="Arial"/>
              </w:rPr>
              <w:t>Wednesday 27</w:t>
            </w:r>
            <w:r w:rsidRPr="001B09C7">
              <w:rPr>
                <w:rFonts w:ascii="Arial" w:hAnsi="Arial" w:cs="Arial"/>
                <w:vertAlign w:val="superscript"/>
              </w:rPr>
              <w:t>th</w:t>
            </w:r>
            <w:r w:rsidRPr="001B09C7">
              <w:rPr>
                <w:rFonts w:ascii="Arial" w:hAnsi="Arial" w:cs="Arial"/>
              </w:rPr>
              <w:t xml:space="preserve"> April</w:t>
            </w:r>
          </w:p>
        </w:tc>
        <w:tc>
          <w:tcPr>
            <w:tcW w:w="1134" w:type="dxa"/>
          </w:tcPr>
          <w:p w:rsidR="00CB4EDD" w:rsidRPr="001B09C7" w:rsidRDefault="00CF445A" w:rsidP="00297381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3.30</w:t>
            </w:r>
            <w:bookmarkStart w:id="0" w:name="_GoBack"/>
            <w:bookmarkEnd w:id="0"/>
            <w:r w:rsidR="00CB4EDD" w:rsidRPr="001B09C7">
              <w:rPr>
                <w:rFonts w:ascii="Arial" w:hAnsi="Arial" w:cs="Arial"/>
              </w:rPr>
              <w:t>pm</w:t>
            </w:r>
          </w:p>
        </w:tc>
        <w:tc>
          <w:tcPr>
            <w:tcW w:w="3180" w:type="dxa"/>
          </w:tcPr>
          <w:p w:rsidR="00CB4EDD" w:rsidRPr="001B09C7" w:rsidRDefault="00CB4EDD" w:rsidP="00297381">
            <w:pPr>
              <w:spacing w:before="240" w:after="240"/>
              <w:rPr>
                <w:rFonts w:ascii="Arial" w:hAnsi="Arial" w:cs="Arial"/>
              </w:rPr>
            </w:pPr>
            <w:r w:rsidRPr="001B09C7">
              <w:rPr>
                <w:rFonts w:ascii="Arial" w:hAnsi="Arial" w:cs="Arial"/>
              </w:rPr>
              <w:t>SOUC203/SOUC204</w:t>
            </w:r>
          </w:p>
        </w:tc>
      </w:tr>
      <w:tr w:rsidR="00CB4EDD" w:rsidTr="00297381">
        <w:tc>
          <w:tcPr>
            <w:tcW w:w="1821" w:type="dxa"/>
          </w:tcPr>
          <w:p w:rsidR="00CB4EDD" w:rsidRPr="001B09C7" w:rsidRDefault="00CB4EDD" w:rsidP="00297381">
            <w:pPr>
              <w:spacing w:before="240" w:after="240"/>
              <w:rPr>
                <w:rFonts w:ascii="Arial" w:hAnsi="Arial" w:cs="Arial"/>
              </w:rPr>
            </w:pPr>
            <w:r w:rsidRPr="001B09C7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aling</w:t>
            </w:r>
          </w:p>
        </w:tc>
        <w:tc>
          <w:tcPr>
            <w:tcW w:w="2573" w:type="dxa"/>
          </w:tcPr>
          <w:p w:rsidR="00CB4EDD" w:rsidRPr="001B09C7" w:rsidRDefault="00CB4EDD" w:rsidP="00297381">
            <w:pPr>
              <w:spacing w:before="240" w:after="240"/>
              <w:rPr>
                <w:rFonts w:ascii="Arial" w:hAnsi="Arial" w:cs="Arial"/>
              </w:rPr>
            </w:pPr>
            <w:r w:rsidRPr="001B09C7">
              <w:rPr>
                <w:rFonts w:ascii="Arial" w:hAnsi="Arial" w:cs="Arial"/>
              </w:rPr>
              <w:t>Wednesday 27</w:t>
            </w:r>
            <w:r w:rsidRPr="001B09C7">
              <w:rPr>
                <w:rFonts w:ascii="Arial" w:hAnsi="Arial" w:cs="Arial"/>
                <w:vertAlign w:val="superscript"/>
              </w:rPr>
              <w:t>th</w:t>
            </w:r>
            <w:r w:rsidRPr="001B09C7">
              <w:rPr>
                <w:rFonts w:ascii="Arial" w:hAnsi="Arial" w:cs="Arial"/>
              </w:rPr>
              <w:t xml:space="preserve"> April</w:t>
            </w:r>
          </w:p>
        </w:tc>
        <w:tc>
          <w:tcPr>
            <w:tcW w:w="1134" w:type="dxa"/>
          </w:tcPr>
          <w:p w:rsidR="00CB4EDD" w:rsidRPr="001B09C7" w:rsidRDefault="00CB4EDD" w:rsidP="00297381">
            <w:pPr>
              <w:spacing w:before="240" w:after="240"/>
              <w:rPr>
                <w:rFonts w:ascii="Arial" w:hAnsi="Arial" w:cs="Arial"/>
              </w:rPr>
            </w:pPr>
            <w:r w:rsidRPr="001B09C7">
              <w:rPr>
                <w:rFonts w:ascii="Arial" w:hAnsi="Arial" w:cs="Arial"/>
              </w:rPr>
              <w:t>4.45pm</w:t>
            </w:r>
          </w:p>
        </w:tc>
        <w:tc>
          <w:tcPr>
            <w:tcW w:w="3180" w:type="dxa"/>
          </w:tcPr>
          <w:p w:rsidR="00CB4EDD" w:rsidRPr="001B09C7" w:rsidRDefault="00CB4EDD" w:rsidP="00297381">
            <w:pPr>
              <w:spacing w:before="240" w:after="240"/>
              <w:rPr>
                <w:rFonts w:ascii="Arial" w:hAnsi="Arial" w:cs="Arial"/>
              </w:rPr>
            </w:pPr>
            <w:r w:rsidRPr="001B09C7">
              <w:rPr>
                <w:rFonts w:ascii="Arial" w:hAnsi="Arial" w:cs="Arial"/>
              </w:rPr>
              <w:t>EALB314/EALB315</w:t>
            </w:r>
          </w:p>
        </w:tc>
      </w:tr>
    </w:tbl>
    <w:p w:rsidR="00CB4EDD" w:rsidRDefault="00CB4EDD" w:rsidP="00CB4EDD">
      <w:pPr>
        <w:pStyle w:val="ListParagraph"/>
        <w:spacing w:after="120"/>
        <w:ind w:left="425"/>
        <w:contextualSpacing w:val="0"/>
        <w:rPr>
          <w:rFonts w:ascii="Arial" w:hAnsi="Arial" w:cs="Arial"/>
        </w:rPr>
      </w:pPr>
    </w:p>
    <w:p w:rsidR="00CB4EDD" w:rsidRDefault="00CB4EDD" w:rsidP="00CB4EDD">
      <w:pPr>
        <w:pStyle w:val="ListParagraph"/>
        <w:spacing w:after="120"/>
        <w:ind w:left="425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New contracts of employment will be sent to all staff w/b 16</w:t>
      </w:r>
      <w:r w:rsidRPr="001B09C7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May along with a “helpline” number.</w:t>
      </w:r>
    </w:p>
    <w:p w:rsidR="00CB4EDD" w:rsidRDefault="00CB4EDD" w:rsidP="001A6C81">
      <w:pPr>
        <w:spacing w:after="120"/>
        <w:rPr>
          <w:rFonts w:ascii="Arial" w:hAnsi="Arial" w:cs="Arial"/>
          <w:b/>
        </w:rPr>
      </w:pPr>
    </w:p>
    <w:p w:rsidR="001A6C81" w:rsidRDefault="001A6C81" w:rsidP="001A6C81">
      <w:pPr>
        <w:spacing w:after="120"/>
        <w:jc w:val="center"/>
      </w:pPr>
      <w:r w:rsidRPr="001A6C81">
        <w:rPr>
          <w:rFonts w:ascii="Arial" w:hAnsi="Arial" w:cs="Arial"/>
          <w:b/>
        </w:rPr>
        <w:t xml:space="preserve">If you have any questions, please contact John Humphreys, HR Director at </w:t>
      </w:r>
    </w:p>
    <w:p w:rsidR="00C3071C" w:rsidRDefault="00CF445A" w:rsidP="001A6C81">
      <w:pPr>
        <w:spacing w:after="120"/>
        <w:jc w:val="center"/>
        <w:rPr>
          <w:rFonts w:ascii="Arial" w:hAnsi="Arial" w:cs="Arial"/>
          <w:sz w:val="24"/>
          <w:szCs w:val="24"/>
        </w:rPr>
      </w:pPr>
      <w:hyperlink r:id="rId9" w:history="1">
        <w:r w:rsidR="00C3071C" w:rsidRPr="00F705CF">
          <w:rPr>
            <w:rStyle w:val="Hyperlink"/>
            <w:rFonts w:ascii="Arial" w:hAnsi="Arial" w:cs="Arial"/>
            <w:sz w:val="24"/>
            <w:szCs w:val="24"/>
          </w:rPr>
          <w:t>j.humphreys@wlc.ac.uk</w:t>
        </w:r>
      </w:hyperlink>
      <w:r w:rsidR="00C3071C">
        <w:rPr>
          <w:rFonts w:ascii="Arial" w:hAnsi="Arial" w:cs="Arial"/>
          <w:sz w:val="24"/>
          <w:szCs w:val="24"/>
        </w:rPr>
        <w:t xml:space="preserve"> </w:t>
      </w:r>
    </w:p>
    <w:p w:rsidR="00B96D93" w:rsidRDefault="00B96D93" w:rsidP="001A6C81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B96D93" w:rsidRDefault="00B96D93" w:rsidP="001A6C81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B96D93" w:rsidRDefault="00B96D93" w:rsidP="001A6C81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B96D93" w:rsidRDefault="00B96D93" w:rsidP="001A6C81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D47840" w:rsidRDefault="00D47840" w:rsidP="001A6C81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D47840" w:rsidRDefault="00D47840" w:rsidP="001A6C81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B96D93" w:rsidRDefault="00B96D93" w:rsidP="001A6C81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B96D93" w:rsidRDefault="00B96D93" w:rsidP="001A6C81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B96D93" w:rsidRPr="00B96D93" w:rsidRDefault="00B96D93" w:rsidP="001A6C81">
      <w:pPr>
        <w:spacing w:after="12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96D93">
        <w:rPr>
          <w:rFonts w:ascii="Arial" w:hAnsi="Arial" w:cs="Arial"/>
          <w:b/>
          <w:sz w:val="24"/>
          <w:szCs w:val="24"/>
          <w:u w:val="single"/>
        </w:rPr>
        <w:lastRenderedPageBreak/>
        <w:t>Appendix 1</w:t>
      </w:r>
    </w:p>
    <w:tbl>
      <w:tblPr>
        <w:tblW w:w="7386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356"/>
        <w:gridCol w:w="1134"/>
        <w:gridCol w:w="1417"/>
        <w:gridCol w:w="1559"/>
      </w:tblGrid>
      <w:tr w:rsidR="00B96D93" w:rsidRPr="00B96D93" w:rsidTr="00CF17B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96D93" w:rsidRPr="00B96D93" w:rsidTr="00CF17BB">
        <w:trPr>
          <w:trHeight w:val="12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b/>
                <w:bCs/>
                <w:lang w:eastAsia="en-GB"/>
              </w:rPr>
              <w:t>New Point</w:t>
            </w:r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01.02.12   New Basic    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LA 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b/>
                <w:bCs/>
                <w:lang w:eastAsia="en-GB"/>
              </w:rPr>
              <w:t>Current Gross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b/>
                <w:bCs/>
                <w:lang w:eastAsia="en-GB"/>
              </w:rPr>
              <w:t>Proposed Gross with 4% Uplift</w:t>
            </w:r>
          </w:p>
        </w:tc>
      </w:tr>
      <w:tr w:rsidR="00B96D93" w:rsidRPr="00B96D93" w:rsidTr="00CF17BB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B96D93" w:rsidRPr="00B96D93" w:rsidRDefault="00B96D93" w:rsidP="00B96D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 Unqualified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24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24,011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2,943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 26,954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   28,032 </w:t>
            </w:r>
          </w:p>
        </w:tc>
      </w:tr>
      <w:tr w:rsidR="00B96D93" w:rsidRPr="00B96D93" w:rsidTr="00CF17BB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25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24,725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2,943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 27,668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   28,775 </w:t>
            </w:r>
          </w:p>
        </w:tc>
      </w:tr>
      <w:tr w:rsidR="00B96D93" w:rsidRPr="00B96D93" w:rsidTr="00CF17BB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26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25,466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2,943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 28,409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   29,545 </w:t>
            </w:r>
          </w:p>
        </w:tc>
      </w:tr>
      <w:tr w:rsidR="00B96D93" w:rsidRPr="00B96D93" w:rsidTr="00CF17BB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27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26,228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2,943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 29,171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   30,338 </w:t>
            </w:r>
          </w:p>
        </w:tc>
      </w:tr>
      <w:tr w:rsidR="00B96D93" w:rsidRPr="00B96D93" w:rsidTr="00CF17BB">
        <w:trPr>
          <w:trHeight w:val="31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28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27,011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2,943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 29,954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   31,152 </w:t>
            </w:r>
          </w:p>
        </w:tc>
      </w:tr>
      <w:tr w:rsidR="00B96D93" w:rsidRPr="00B96D93" w:rsidTr="00CF17BB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96D93" w:rsidRPr="00B96D93" w:rsidRDefault="00B96D93" w:rsidP="00B96D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Qualified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29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27,821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2,943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 30,764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   31,995 </w:t>
            </w:r>
          </w:p>
        </w:tc>
      </w:tr>
      <w:tr w:rsidR="00B96D93" w:rsidRPr="00B96D93" w:rsidTr="00CF17B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30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28,658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2,943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 31,601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   32,865 </w:t>
            </w:r>
          </w:p>
        </w:tc>
      </w:tr>
      <w:tr w:rsidR="00B96D93" w:rsidRPr="00B96D93" w:rsidTr="00CF17B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31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29,510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2,943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 32,453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   33,751 </w:t>
            </w:r>
          </w:p>
        </w:tc>
      </w:tr>
      <w:tr w:rsidR="00B96D93" w:rsidRPr="00B96D93" w:rsidTr="00CF17BB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32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30,398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2,943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 33,341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   34,675 </w:t>
            </w:r>
          </w:p>
        </w:tc>
      </w:tr>
      <w:tr w:rsidR="00B96D93" w:rsidRPr="00B96D93" w:rsidTr="00CF17BB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33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31,304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2,943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 34,247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   35,617 </w:t>
            </w:r>
          </w:p>
        </w:tc>
      </w:tr>
      <w:tr w:rsidR="00B96D93" w:rsidRPr="00B96D93" w:rsidTr="00CF17B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34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32,243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2,943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 35,186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   36,593 </w:t>
            </w:r>
          </w:p>
        </w:tc>
      </w:tr>
      <w:tr w:rsidR="00B96D93" w:rsidRPr="00B96D93" w:rsidTr="00CF17B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35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33,206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2,943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 36,149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   37,595 </w:t>
            </w:r>
          </w:p>
        </w:tc>
      </w:tr>
      <w:tr w:rsidR="00B96D93" w:rsidRPr="00B96D93" w:rsidTr="00CF17BB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36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34,202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2,943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 37,145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   38,631 </w:t>
            </w:r>
          </w:p>
        </w:tc>
      </w:tr>
      <w:tr w:rsidR="00B96D93" w:rsidRPr="00B96D93" w:rsidTr="00CF17BB">
        <w:trPr>
          <w:trHeight w:val="6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D93" w:rsidRPr="00B96D93" w:rsidRDefault="00B96D93" w:rsidP="00B96D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Course Leader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37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35,225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2,943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 38,168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96D93" w:rsidRPr="00B96D93" w:rsidRDefault="00B96D93" w:rsidP="00B96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6D9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£        39,695 </w:t>
            </w:r>
          </w:p>
        </w:tc>
      </w:tr>
    </w:tbl>
    <w:p w:rsidR="00B96D93" w:rsidRPr="00C3071C" w:rsidRDefault="00B96D93" w:rsidP="001A6C81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6976" w:type="dxa"/>
        <w:tblInd w:w="78" w:type="dxa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5"/>
        <w:gridCol w:w="2035"/>
        <w:gridCol w:w="2906"/>
      </w:tblGrid>
      <w:tr w:rsidR="00956EE0" w:rsidTr="00956EE0">
        <w:trPr>
          <w:trHeight w:val="285"/>
        </w:trPr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956EE0" w:rsidRDefault="00956EE0" w:rsidP="002973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VT RATES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956EE0" w:rsidRDefault="00956EE0" w:rsidP="002973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</w:tcPr>
          <w:p w:rsidR="00956EE0" w:rsidRDefault="00956EE0" w:rsidP="002973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956EE0" w:rsidTr="00956EE0">
        <w:trPr>
          <w:trHeight w:val="300"/>
        </w:trPr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956EE0" w:rsidRDefault="00956EE0" w:rsidP="002973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956EE0" w:rsidRDefault="00956EE0" w:rsidP="002973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</w:tcPr>
          <w:p w:rsidR="00956EE0" w:rsidRDefault="00956EE0" w:rsidP="002973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956EE0" w:rsidTr="00956EE0">
        <w:trPr>
          <w:trHeight w:val="1155"/>
        </w:trPr>
        <w:tc>
          <w:tcPr>
            <w:tcW w:w="20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956EE0" w:rsidRDefault="00B64913" w:rsidP="002973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Grade</w:t>
            </w:r>
          </w:p>
        </w:tc>
        <w:tc>
          <w:tcPr>
            <w:tcW w:w="203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C0C0C0" w:fill="auto"/>
          </w:tcPr>
          <w:p w:rsidR="00956EE0" w:rsidRDefault="00956EE0" w:rsidP="00297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Rate as at  01.02.12</w:t>
            </w:r>
          </w:p>
        </w:tc>
        <w:tc>
          <w:tcPr>
            <w:tcW w:w="290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solid" w:color="C0C0C0" w:fill="auto"/>
          </w:tcPr>
          <w:p w:rsidR="00956EE0" w:rsidRDefault="00956EE0" w:rsidP="00297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4% Increase as at 01.08.2016</w:t>
            </w:r>
          </w:p>
        </w:tc>
      </w:tr>
      <w:tr w:rsidR="00956EE0" w:rsidTr="00956EE0">
        <w:trPr>
          <w:trHeight w:val="285"/>
        </w:trPr>
        <w:tc>
          <w:tcPr>
            <w:tcW w:w="20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56EE0" w:rsidRDefault="00956EE0" w:rsidP="002973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 </w:t>
            </w:r>
          </w:p>
        </w:tc>
        <w:tc>
          <w:tcPr>
            <w:tcW w:w="20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56EE0" w:rsidRDefault="00956EE0" w:rsidP="00297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£    18.94 </w:t>
            </w:r>
          </w:p>
        </w:tc>
        <w:tc>
          <w:tcPr>
            <w:tcW w:w="2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EE0" w:rsidRDefault="00956EE0" w:rsidP="002973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£        19.70 </w:t>
            </w:r>
          </w:p>
        </w:tc>
      </w:tr>
      <w:tr w:rsidR="00956EE0" w:rsidTr="00956EE0">
        <w:trPr>
          <w:trHeight w:val="285"/>
        </w:trPr>
        <w:tc>
          <w:tcPr>
            <w:tcW w:w="20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56EE0" w:rsidRDefault="00956EE0" w:rsidP="002973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1A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56EE0" w:rsidRDefault="00956EE0" w:rsidP="00297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£    23.67 </w:t>
            </w:r>
          </w:p>
        </w:tc>
        <w:tc>
          <w:tcPr>
            <w:tcW w:w="2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EE0" w:rsidRDefault="00956EE0" w:rsidP="002973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£        24.62 </w:t>
            </w:r>
          </w:p>
        </w:tc>
      </w:tr>
      <w:tr w:rsidR="00956EE0" w:rsidTr="00956EE0">
        <w:trPr>
          <w:trHeight w:val="285"/>
        </w:trPr>
        <w:tc>
          <w:tcPr>
            <w:tcW w:w="20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56EE0" w:rsidRDefault="00956EE0" w:rsidP="002973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 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56EE0" w:rsidRDefault="00956EE0" w:rsidP="00297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£    28.40 </w:t>
            </w:r>
          </w:p>
        </w:tc>
        <w:tc>
          <w:tcPr>
            <w:tcW w:w="2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EE0" w:rsidRDefault="00956EE0" w:rsidP="002973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£        29.54 </w:t>
            </w:r>
          </w:p>
        </w:tc>
      </w:tr>
      <w:tr w:rsidR="00956EE0" w:rsidTr="00956EE0">
        <w:trPr>
          <w:trHeight w:val="300"/>
        </w:trPr>
        <w:tc>
          <w:tcPr>
            <w:tcW w:w="20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56EE0" w:rsidRDefault="00956EE0" w:rsidP="002973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 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</w:tcPr>
          <w:p w:rsidR="00956EE0" w:rsidRDefault="00956EE0" w:rsidP="00297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£    35.03 </w:t>
            </w:r>
          </w:p>
        </w:tc>
        <w:tc>
          <w:tcPr>
            <w:tcW w:w="2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EE0" w:rsidRDefault="00956EE0" w:rsidP="002973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£        36.43 </w:t>
            </w:r>
          </w:p>
        </w:tc>
      </w:tr>
    </w:tbl>
    <w:p w:rsidR="00B87B98" w:rsidRPr="00B87B98" w:rsidRDefault="00B87B98" w:rsidP="00530736">
      <w:pPr>
        <w:pStyle w:val="ListParagraph"/>
        <w:spacing w:after="120"/>
        <w:contextualSpacing w:val="0"/>
        <w:rPr>
          <w:rFonts w:ascii="Arial" w:hAnsi="Arial" w:cs="Arial"/>
          <w:u w:val="single"/>
        </w:rPr>
      </w:pPr>
    </w:p>
    <w:p w:rsidR="00B87B98" w:rsidRPr="00B87B98" w:rsidRDefault="00B87B98" w:rsidP="00B87B98">
      <w:pPr>
        <w:rPr>
          <w:rFonts w:ascii="Arial" w:hAnsi="Arial" w:cs="Arial"/>
        </w:rPr>
      </w:pPr>
    </w:p>
    <w:sectPr w:rsidR="00B87B98" w:rsidRPr="00B87B98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EDD" w:rsidRDefault="00CB4EDD" w:rsidP="00CB4EDD">
      <w:pPr>
        <w:spacing w:after="0" w:line="240" w:lineRule="auto"/>
      </w:pPr>
      <w:r>
        <w:separator/>
      </w:r>
    </w:p>
  </w:endnote>
  <w:endnote w:type="continuationSeparator" w:id="0">
    <w:p w:rsidR="00CB4EDD" w:rsidRDefault="00CB4EDD" w:rsidP="00CB4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05147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4EDD" w:rsidRDefault="00CB4E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44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B4EDD" w:rsidRDefault="00CB4E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EDD" w:rsidRDefault="00CB4EDD" w:rsidP="00CB4EDD">
      <w:pPr>
        <w:spacing w:after="0" w:line="240" w:lineRule="auto"/>
      </w:pPr>
      <w:r>
        <w:separator/>
      </w:r>
    </w:p>
  </w:footnote>
  <w:footnote w:type="continuationSeparator" w:id="0">
    <w:p w:rsidR="00CB4EDD" w:rsidRDefault="00CB4EDD" w:rsidP="00CB4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64B24"/>
    <w:multiLevelType w:val="hybridMultilevel"/>
    <w:tmpl w:val="C504C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C444C"/>
    <w:multiLevelType w:val="hybridMultilevel"/>
    <w:tmpl w:val="3CB8D294"/>
    <w:lvl w:ilvl="0" w:tplc="15526CD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>
    <w:nsid w:val="33160EB8"/>
    <w:multiLevelType w:val="hybridMultilevel"/>
    <w:tmpl w:val="5B869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0B373B"/>
    <w:multiLevelType w:val="hybridMultilevel"/>
    <w:tmpl w:val="08F62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97D83"/>
    <w:multiLevelType w:val="hybridMultilevel"/>
    <w:tmpl w:val="A0706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B98"/>
    <w:rsid w:val="001119EC"/>
    <w:rsid w:val="001661DE"/>
    <w:rsid w:val="001A6C81"/>
    <w:rsid w:val="0038146F"/>
    <w:rsid w:val="003D212A"/>
    <w:rsid w:val="004C0680"/>
    <w:rsid w:val="00530736"/>
    <w:rsid w:val="00713896"/>
    <w:rsid w:val="00796B80"/>
    <w:rsid w:val="00883A65"/>
    <w:rsid w:val="008B7EDB"/>
    <w:rsid w:val="00921AC6"/>
    <w:rsid w:val="00956EE0"/>
    <w:rsid w:val="009E156C"/>
    <w:rsid w:val="009E5FB4"/>
    <w:rsid w:val="00AC3F14"/>
    <w:rsid w:val="00AC5D20"/>
    <w:rsid w:val="00B64913"/>
    <w:rsid w:val="00B87B98"/>
    <w:rsid w:val="00B96D93"/>
    <w:rsid w:val="00C3071C"/>
    <w:rsid w:val="00CB4EDD"/>
    <w:rsid w:val="00CF17BB"/>
    <w:rsid w:val="00CF445A"/>
    <w:rsid w:val="00D47840"/>
    <w:rsid w:val="00D53085"/>
    <w:rsid w:val="00E829DE"/>
    <w:rsid w:val="00F25B60"/>
    <w:rsid w:val="00FE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B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0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6C8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4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EDD"/>
  </w:style>
  <w:style w:type="paragraph" w:styleId="Footer">
    <w:name w:val="footer"/>
    <w:basedOn w:val="Normal"/>
    <w:link w:val="FooterChar"/>
    <w:uiPriority w:val="99"/>
    <w:unhideWhenUsed/>
    <w:rsid w:val="00CB4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EDD"/>
  </w:style>
  <w:style w:type="table" w:styleId="TableGrid">
    <w:name w:val="Table Grid"/>
    <w:basedOn w:val="TableNormal"/>
    <w:uiPriority w:val="59"/>
    <w:rsid w:val="00CB4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B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0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6C8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4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EDD"/>
  </w:style>
  <w:style w:type="paragraph" w:styleId="Footer">
    <w:name w:val="footer"/>
    <w:basedOn w:val="Normal"/>
    <w:link w:val="FooterChar"/>
    <w:uiPriority w:val="99"/>
    <w:unhideWhenUsed/>
    <w:rsid w:val="00CB4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EDD"/>
  </w:style>
  <w:style w:type="table" w:styleId="TableGrid">
    <w:name w:val="Table Grid"/>
    <w:basedOn w:val="TableNormal"/>
    <w:uiPriority w:val="59"/>
    <w:rsid w:val="00CB4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j.humphreys@wlc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4648F-AA0B-4B7D-B26B-8896463BE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EHWLC</Company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taylor</dc:creator>
  <cp:lastModifiedBy>amanda taylor</cp:lastModifiedBy>
  <cp:revision>20</cp:revision>
  <cp:lastPrinted>2016-04-12T12:15:00Z</cp:lastPrinted>
  <dcterms:created xsi:type="dcterms:W3CDTF">2015-12-22T11:30:00Z</dcterms:created>
  <dcterms:modified xsi:type="dcterms:W3CDTF">2016-04-21T14:25:00Z</dcterms:modified>
</cp:coreProperties>
</file>