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C6AF" w14:textId="77777777" w:rsidR="002E55D0" w:rsidRDefault="00E160D2">
      <w:pPr>
        <w:pStyle w:val="Titre1"/>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commentRangeStart w:id="70"/>
      <w:commentRangeStart w:id="71"/>
      <w:commentRangeStart w:id="72"/>
      <w:commentRangeStart w:id="73"/>
      <w:commentRangeStart w:id="74"/>
      <w:commentRangeStart w:id="75"/>
      <w:commentRangeStart w:id="76"/>
      <w:commentRangeStart w:id="77"/>
      <w:commentRangeStart w:id="78"/>
      <w:commentRangeStart w:id="79"/>
      <w:commentRangeStart w:id="80"/>
      <w:commentRangeStart w:id="81"/>
      <w:commentRangeStart w:id="82"/>
      <w:commentRangeStart w:id="83"/>
      <w:commentRangeStart w:id="84"/>
      <w:commentRangeStart w:id="85"/>
      <w:commentRangeStart w:id="86"/>
      <w:commentRangeStart w:id="87"/>
      <w:commentRangeStart w:id="88"/>
      <w:commentRangeStart w:id="89"/>
      <w:commentRangeStart w:id="90"/>
      <w:commentRangeStart w:id="91"/>
      <w:commentRangeStart w:id="92"/>
      <w:commentRangeStart w:id="93"/>
      <w:commentRangeStart w:id="94"/>
      <w:commentRangeStart w:id="95"/>
      <w:commentRangeStart w:id="96"/>
      <w:commentRangeStart w:id="97"/>
      <w:commentRangeStart w:id="98"/>
      <w:commentRangeStart w:id="99"/>
      <w:commentRangeStart w:id="100"/>
      <w:commentRangeStart w:id="101"/>
      <w:commentRangeStart w:id="102"/>
      <w:commentRangeStart w:id="103"/>
      <w:commentRangeStart w:id="104"/>
      <w:commentRangeStart w:id="105"/>
      <w:commentRangeStart w:id="106"/>
      <w:commentRangeStart w:id="107"/>
      <w:commentRangeStart w:id="108"/>
      <w:commentRangeStart w:id="109"/>
      <w:commentRangeStart w:id="110"/>
      <w:commentRangeStart w:id="111"/>
      <w:commentRangeStart w:id="112"/>
      <w:r>
        <w:t>PRÉ-DIAGNOSTIC NATURALISTE ET ÉVALUATION DES ENJEUX ÉCOLOGIQUES DU SITE</w:t>
      </w:r>
      <w:commentRangeEnd w:id="0"/>
      <w:commentRangeEnd w:id="1"/>
      <w:commentRangeEnd w:id="2"/>
      <w:commentRangeEnd w:id="3"/>
      <w:commentRangeEnd w:id="4"/>
      <w:commentRangeEnd w:id="5"/>
      <w:commentRangeEnd w:id="6"/>
      <w:commentRangeEnd w:id="7"/>
      <w:commentRangeEnd w:id="8"/>
      <w:commentRangeEnd w:id="9"/>
      <w:commentRangeEnd w:id="10"/>
      <w:commentRangeEnd w:id="11"/>
      <w:commentRangeEnd w:id="12"/>
      <w:commentRangeEnd w:id="13"/>
      <w:commentRangeEnd w:id="14"/>
      <w:commentRangeEnd w:id="15"/>
      <w:commentRangeEnd w:id="16"/>
      <w:commentRangeEnd w:id="17"/>
      <w:commentRangeEnd w:id="18"/>
      <w:commentRangeEnd w:id="19"/>
      <w:commentRangeEnd w:id="20"/>
      <w:commentRangeEnd w:id="21"/>
      <w:commentRangeEnd w:id="22"/>
      <w:commentRangeEnd w:id="23"/>
      <w:commentRangeEnd w:id="24"/>
      <w:commentRangeEnd w:id="25"/>
      <w:commentRangeEnd w:id="26"/>
      <w:commentRangeEnd w:id="27"/>
      <w:commentRangeEnd w:id="28"/>
      <w:commentRangeEnd w:id="29"/>
      <w:commentRangeEnd w:id="30"/>
      <w:commentRangeEnd w:id="31"/>
      <w:commentRangeEnd w:id="32"/>
      <w:commentRangeEnd w:id="33"/>
      <w:commentRangeEnd w:id="34"/>
      <w:commentRangeEnd w:id="35"/>
      <w:commentRangeEnd w:id="36"/>
      <w:commentRangeEnd w:id="37"/>
      <w:commentRangeEnd w:id="38"/>
      <w:commentRangeEnd w:id="39"/>
      <w:commentRangeEnd w:id="40"/>
      <w:commentRangeEnd w:id="41"/>
      <w:commentRangeEnd w:id="42"/>
      <w:commentRangeEnd w:id="43"/>
      <w:commentRangeEnd w:id="44"/>
      <w:commentRangeEnd w:id="45"/>
      <w:commentRangeEnd w:id="46"/>
      <w:commentRangeEnd w:id="47"/>
      <w:commentRangeEnd w:id="48"/>
      <w:commentRangeEnd w:id="49"/>
      <w:commentRangeEnd w:id="50"/>
      <w:commentRangeEnd w:id="51"/>
      <w:commentRangeEnd w:id="52"/>
      <w:commentRangeEnd w:id="53"/>
      <w:commentRangeEnd w:id="54"/>
      <w:commentRangeEnd w:id="55"/>
      <w:commentRangeEnd w:id="56"/>
      <w:commentRangeEnd w:id="57"/>
      <w:commentRangeEnd w:id="58"/>
      <w:commentRangeEnd w:id="59"/>
      <w:commentRangeEnd w:id="60"/>
      <w:commentRangeEnd w:id="61"/>
      <w:commentRangeEnd w:id="62"/>
      <w:commentRangeEnd w:id="63"/>
      <w:commentRangeEnd w:id="64"/>
      <w:commentRangeEnd w:id="65"/>
      <w:commentRangeEnd w:id="66"/>
      <w:commentRangeEnd w:id="67"/>
      <w:commentRangeEnd w:id="68"/>
      <w:commentRangeEnd w:id="69"/>
      <w:commentRangeEnd w:id="70"/>
      <w:commentRangeEnd w:id="71"/>
      <w:commentRangeEnd w:id="72"/>
      <w:commentRangeEnd w:id="73"/>
      <w:commentRangeEnd w:id="74"/>
      <w:commentRangeEnd w:id="75"/>
      <w:commentRangeEnd w:id="76"/>
      <w:commentRangeEnd w:id="77"/>
      <w:commentRangeEnd w:id="78"/>
      <w:commentRangeEnd w:id="79"/>
      <w:commentRangeEnd w:id="80"/>
      <w:commentRangeEnd w:id="81"/>
      <w:commentRangeEnd w:id="82"/>
      <w:commentRangeEnd w:id="83"/>
      <w:commentRangeEnd w:id="84"/>
      <w:commentRangeEnd w:id="85"/>
      <w:commentRangeEnd w:id="86"/>
      <w:commentRangeEnd w:id="87"/>
      <w:commentRangeEnd w:id="88"/>
      <w:commentRangeEnd w:id="89"/>
      <w:commentRangeEnd w:id="90"/>
      <w:commentRangeEnd w:id="91"/>
      <w:commentRangeEnd w:id="92"/>
      <w:commentRangeEnd w:id="93"/>
      <w:commentRangeEnd w:id="94"/>
      <w:commentRangeEnd w:id="95"/>
      <w:commentRangeEnd w:id="96"/>
      <w:commentRangeEnd w:id="97"/>
      <w:commentRangeEnd w:id="98"/>
      <w:commentRangeEnd w:id="99"/>
      <w:commentRangeEnd w:id="100"/>
      <w:commentRangeEnd w:id="101"/>
      <w:commentRangeEnd w:id="102"/>
      <w:commentRangeEnd w:id="103"/>
      <w:commentRangeEnd w:id="104"/>
      <w:commentRangeEnd w:id="105"/>
      <w:commentRangeEnd w:id="106"/>
      <w:commentRangeEnd w:id="107"/>
      <w:commentRangeEnd w:id="108"/>
      <w:commentRangeEnd w:id="109"/>
      <w:commentRangeEnd w:id="110"/>
      <w:commentRangeEnd w:id="111"/>
      <w:commentRangeEnd w:id="112"/>
      <w:r>
        <w:rPr>
          <w:rStyle w:val="Marquedecommentaire"/>
          <w:rFonts w:asciiTheme="minorHAnsi" w:eastAsiaTheme="minorEastAsia" w:hAnsiTheme="minorHAnsi" w:cstheme="minorBidi"/>
          <w:b w:val="0"/>
          <w:bCs w:val="0"/>
          <w:color w:val="auto"/>
        </w:rPr>
        <w:commentReference w:id="112"/>
      </w:r>
      <w:r>
        <w:rPr>
          <w:rStyle w:val="Marquedecommentaire"/>
          <w:rFonts w:asciiTheme="minorHAnsi" w:eastAsiaTheme="minorEastAsia" w:hAnsiTheme="minorHAnsi" w:cstheme="minorBidi"/>
          <w:b w:val="0"/>
          <w:bCs w:val="0"/>
          <w:color w:val="auto"/>
        </w:rPr>
        <w:commentReference w:id="111"/>
      </w:r>
      <w:r>
        <w:rPr>
          <w:rStyle w:val="Marquedecommentaire"/>
          <w:rFonts w:asciiTheme="minorHAnsi" w:eastAsiaTheme="minorEastAsia" w:hAnsiTheme="minorHAnsi" w:cstheme="minorBidi"/>
          <w:b w:val="0"/>
          <w:bCs w:val="0"/>
          <w:color w:val="auto"/>
        </w:rPr>
        <w:commentReference w:id="110"/>
      </w:r>
      <w:r>
        <w:rPr>
          <w:rStyle w:val="Marquedecommentaire"/>
          <w:rFonts w:asciiTheme="minorHAnsi" w:eastAsiaTheme="minorEastAsia" w:hAnsiTheme="minorHAnsi" w:cstheme="minorBidi"/>
          <w:b w:val="0"/>
          <w:bCs w:val="0"/>
          <w:color w:val="auto"/>
        </w:rPr>
        <w:commentReference w:id="109"/>
      </w:r>
      <w:r>
        <w:rPr>
          <w:rStyle w:val="Marquedecommentaire"/>
          <w:rFonts w:asciiTheme="minorHAnsi" w:eastAsiaTheme="minorEastAsia" w:hAnsiTheme="minorHAnsi" w:cstheme="minorBidi"/>
          <w:b w:val="0"/>
          <w:bCs w:val="0"/>
          <w:color w:val="auto"/>
        </w:rPr>
        <w:commentReference w:id="108"/>
      </w:r>
      <w:r>
        <w:rPr>
          <w:rStyle w:val="Marquedecommentaire"/>
          <w:rFonts w:asciiTheme="minorHAnsi" w:eastAsiaTheme="minorEastAsia" w:hAnsiTheme="minorHAnsi" w:cstheme="minorBidi"/>
          <w:b w:val="0"/>
          <w:bCs w:val="0"/>
          <w:color w:val="auto"/>
        </w:rPr>
        <w:commentReference w:id="107"/>
      </w:r>
      <w:r>
        <w:rPr>
          <w:rStyle w:val="Marquedecommentaire"/>
          <w:rFonts w:asciiTheme="minorHAnsi" w:eastAsiaTheme="minorEastAsia" w:hAnsiTheme="minorHAnsi" w:cstheme="minorBidi"/>
          <w:b w:val="0"/>
          <w:bCs w:val="0"/>
          <w:color w:val="auto"/>
        </w:rPr>
        <w:commentReference w:id="106"/>
      </w:r>
      <w:r>
        <w:rPr>
          <w:rStyle w:val="Marquedecommentaire"/>
          <w:rFonts w:asciiTheme="minorHAnsi" w:eastAsiaTheme="minorEastAsia" w:hAnsiTheme="minorHAnsi" w:cstheme="minorBidi"/>
          <w:b w:val="0"/>
          <w:bCs w:val="0"/>
          <w:color w:val="auto"/>
        </w:rPr>
        <w:commentReference w:id="105"/>
      </w:r>
      <w:r>
        <w:rPr>
          <w:rStyle w:val="Marquedecommentaire"/>
          <w:rFonts w:asciiTheme="minorHAnsi" w:eastAsiaTheme="minorEastAsia" w:hAnsiTheme="minorHAnsi" w:cstheme="minorBidi"/>
          <w:b w:val="0"/>
          <w:bCs w:val="0"/>
          <w:color w:val="auto"/>
        </w:rPr>
        <w:commentReference w:id="104"/>
      </w:r>
      <w:r>
        <w:rPr>
          <w:rStyle w:val="Marquedecommentaire"/>
          <w:rFonts w:asciiTheme="minorHAnsi" w:eastAsiaTheme="minorEastAsia" w:hAnsiTheme="minorHAnsi" w:cstheme="minorBidi"/>
          <w:b w:val="0"/>
          <w:bCs w:val="0"/>
          <w:color w:val="auto"/>
        </w:rPr>
        <w:commentReference w:id="103"/>
      </w:r>
      <w:r>
        <w:rPr>
          <w:rStyle w:val="Marquedecommentaire"/>
          <w:rFonts w:asciiTheme="minorHAnsi" w:eastAsiaTheme="minorEastAsia" w:hAnsiTheme="minorHAnsi" w:cstheme="minorBidi"/>
          <w:b w:val="0"/>
          <w:bCs w:val="0"/>
          <w:color w:val="auto"/>
        </w:rPr>
        <w:commentReference w:id="102"/>
      </w:r>
      <w:r>
        <w:rPr>
          <w:rStyle w:val="Marquedecommentaire"/>
          <w:rFonts w:asciiTheme="minorHAnsi" w:eastAsiaTheme="minorEastAsia" w:hAnsiTheme="minorHAnsi" w:cstheme="minorBidi"/>
          <w:b w:val="0"/>
          <w:bCs w:val="0"/>
          <w:color w:val="auto"/>
        </w:rPr>
        <w:commentReference w:id="101"/>
      </w:r>
      <w:r>
        <w:rPr>
          <w:rStyle w:val="Marquedecommentaire"/>
          <w:rFonts w:asciiTheme="minorHAnsi" w:eastAsiaTheme="minorEastAsia" w:hAnsiTheme="minorHAnsi" w:cstheme="minorBidi"/>
          <w:b w:val="0"/>
          <w:bCs w:val="0"/>
          <w:color w:val="auto"/>
        </w:rPr>
        <w:commentReference w:id="100"/>
      </w:r>
      <w:r>
        <w:rPr>
          <w:rStyle w:val="Marquedecommentaire"/>
          <w:rFonts w:asciiTheme="minorHAnsi" w:eastAsiaTheme="minorEastAsia" w:hAnsiTheme="minorHAnsi" w:cstheme="minorBidi"/>
          <w:b w:val="0"/>
          <w:bCs w:val="0"/>
          <w:color w:val="auto"/>
        </w:rPr>
        <w:commentReference w:id="99"/>
      </w:r>
      <w:r>
        <w:rPr>
          <w:rStyle w:val="Marquedecommentaire"/>
          <w:rFonts w:asciiTheme="minorHAnsi" w:eastAsiaTheme="minorEastAsia" w:hAnsiTheme="minorHAnsi" w:cstheme="minorBidi"/>
          <w:b w:val="0"/>
          <w:bCs w:val="0"/>
          <w:color w:val="auto"/>
        </w:rPr>
        <w:commentReference w:id="98"/>
      </w:r>
      <w:r>
        <w:rPr>
          <w:rStyle w:val="Marquedecommentaire"/>
          <w:rFonts w:asciiTheme="minorHAnsi" w:eastAsiaTheme="minorEastAsia" w:hAnsiTheme="minorHAnsi" w:cstheme="minorBidi"/>
          <w:b w:val="0"/>
          <w:bCs w:val="0"/>
          <w:color w:val="auto"/>
        </w:rPr>
        <w:commentReference w:id="97"/>
      </w:r>
      <w:r>
        <w:rPr>
          <w:rStyle w:val="Marquedecommentaire"/>
          <w:rFonts w:asciiTheme="minorHAnsi" w:eastAsiaTheme="minorEastAsia" w:hAnsiTheme="minorHAnsi" w:cstheme="minorBidi"/>
          <w:b w:val="0"/>
          <w:bCs w:val="0"/>
          <w:color w:val="auto"/>
        </w:rPr>
        <w:commentReference w:id="96"/>
      </w:r>
      <w:r>
        <w:rPr>
          <w:rStyle w:val="Marquedecommentaire"/>
          <w:rFonts w:asciiTheme="minorHAnsi" w:eastAsiaTheme="minorEastAsia" w:hAnsiTheme="minorHAnsi" w:cstheme="minorBidi"/>
          <w:b w:val="0"/>
          <w:bCs w:val="0"/>
          <w:color w:val="auto"/>
        </w:rPr>
        <w:commentReference w:id="95"/>
      </w:r>
      <w:r>
        <w:rPr>
          <w:rStyle w:val="Marquedecommentaire"/>
          <w:rFonts w:asciiTheme="minorHAnsi" w:eastAsiaTheme="minorEastAsia" w:hAnsiTheme="minorHAnsi" w:cstheme="minorBidi"/>
          <w:b w:val="0"/>
          <w:bCs w:val="0"/>
          <w:color w:val="auto"/>
        </w:rPr>
        <w:commentReference w:id="94"/>
      </w:r>
      <w:r>
        <w:rPr>
          <w:rStyle w:val="Marquedecommentaire"/>
          <w:rFonts w:asciiTheme="minorHAnsi" w:eastAsiaTheme="minorEastAsia" w:hAnsiTheme="minorHAnsi" w:cstheme="minorBidi"/>
          <w:b w:val="0"/>
          <w:bCs w:val="0"/>
          <w:color w:val="auto"/>
        </w:rPr>
        <w:commentReference w:id="93"/>
      </w:r>
      <w:r>
        <w:rPr>
          <w:rStyle w:val="Marquedecommentaire"/>
          <w:rFonts w:asciiTheme="minorHAnsi" w:eastAsiaTheme="minorEastAsia" w:hAnsiTheme="minorHAnsi" w:cstheme="minorBidi"/>
          <w:b w:val="0"/>
          <w:bCs w:val="0"/>
          <w:color w:val="auto"/>
        </w:rPr>
        <w:commentReference w:id="92"/>
      </w:r>
      <w:r>
        <w:rPr>
          <w:rStyle w:val="Marquedecommentaire"/>
          <w:rFonts w:asciiTheme="minorHAnsi" w:eastAsiaTheme="minorEastAsia" w:hAnsiTheme="minorHAnsi" w:cstheme="minorBidi"/>
          <w:b w:val="0"/>
          <w:bCs w:val="0"/>
          <w:color w:val="auto"/>
        </w:rPr>
        <w:commentReference w:id="91"/>
      </w:r>
      <w:r>
        <w:rPr>
          <w:rStyle w:val="Marquedecommentaire"/>
          <w:rFonts w:asciiTheme="minorHAnsi" w:eastAsiaTheme="minorEastAsia" w:hAnsiTheme="minorHAnsi" w:cstheme="minorBidi"/>
          <w:b w:val="0"/>
          <w:bCs w:val="0"/>
          <w:color w:val="auto"/>
        </w:rPr>
        <w:commentReference w:id="90"/>
      </w:r>
      <w:r>
        <w:rPr>
          <w:rStyle w:val="Marquedecommentaire"/>
          <w:rFonts w:asciiTheme="minorHAnsi" w:eastAsiaTheme="minorEastAsia" w:hAnsiTheme="minorHAnsi" w:cstheme="minorBidi"/>
          <w:b w:val="0"/>
          <w:bCs w:val="0"/>
          <w:color w:val="auto"/>
        </w:rPr>
        <w:commentReference w:id="89"/>
      </w:r>
      <w:r>
        <w:rPr>
          <w:rStyle w:val="Marquedecommentaire"/>
          <w:rFonts w:asciiTheme="minorHAnsi" w:eastAsiaTheme="minorEastAsia" w:hAnsiTheme="minorHAnsi" w:cstheme="minorBidi"/>
          <w:b w:val="0"/>
          <w:bCs w:val="0"/>
          <w:color w:val="auto"/>
        </w:rPr>
        <w:commentReference w:id="88"/>
      </w:r>
      <w:r>
        <w:rPr>
          <w:rStyle w:val="Marquedecommentaire"/>
          <w:rFonts w:asciiTheme="minorHAnsi" w:eastAsiaTheme="minorEastAsia" w:hAnsiTheme="minorHAnsi" w:cstheme="minorBidi"/>
          <w:b w:val="0"/>
          <w:bCs w:val="0"/>
          <w:color w:val="auto"/>
        </w:rPr>
        <w:commentReference w:id="87"/>
      </w:r>
      <w:r>
        <w:rPr>
          <w:rStyle w:val="Marquedecommentaire"/>
          <w:rFonts w:asciiTheme="minorHAnsi" w:eastAsiaTheme="minorEastAsia" w:hAnsiTheme="minorHAnsi" w:cstheme="minorBidi"/>
          <w:b w:val="0"/>
          <w:bCs w:val="0"/>
          <w:color w:val="auto"/>
        </w:rPr>
        <w:commentReference w:id="86"/>
      </w:r>
      <w:r>
        <w:rPr>
          <w:rStyle w:val="Marquedecommentaire"/>
          <w:rFonts w:asciiTheme="minorHAnsi" w:eastAsiaTheme="minorEastAsia" w:hAnsiTheme="minorHAnsi" w:cstheme="minorBidi"/>
          <w:b w:val="0"/>
          <w:bCs w:val="0"/>
          <w:color w:val="auto"/>
        </w:rPr>
        <w:commentReference w:id="85"/>
      </w:r>
      <w:r>
        <w:rPr>
          <w:rStyle w:val="Marquedecommentaire"/>
          <w:rFonts w:asciiTheme="minorHAnsi" w:eastAsiaTheme="minorEastAsia" w:hAnsiTheme="minorHAnsi" w:cstheme="minorBidi"/>
          <w:b w:val="0"/>
          <w:bCs w:val="0"/>
          <w:color w:val="auto"/>
        </w:rPr>
        <w:commentReference w:id="84"/>
      </w:r>
      <w:r>
        <w:rPr>
          <w:rStyle w:val="Marquedecommentaire"/>
          <w:rFonts w:asciiTheme="minorHAnsi" w:eastAsiaTheme="minorEastAsia" w:hAnsiTheme="minorHAnsi" w:cstheme="minorBidi"/>
          <w:b w:val="0"/>
          <w:bCs w:val="0"/>
          <w:color w:val="auto"/>
        </w:rPr>
        <w:commentReference w:id="83"/>
      </w:r>
      <w:r>
        <w:rPr>
          <w:rStyle w:val="Marquedecommentaire"/>
          <w:rFonts w:asciiTheme="minorHAnsi" w:eastAsiaTheme="minorEastAsia" w:hAnsiTheme="minorHAnsi" w:cstheme="minorBidi"/>
          <w:b w:val="0"/>
          <w:bCs w:val="0"/>
          <w:color w:val="auto"/>
        </w:rPr>
        <w:commentReference w:id="82"/>
      </w:r>
      <w:r>
        <w:rPr>
          <w:rStyle w:val="Marquedecommentaire"/>
          <w:rFonts w:asciiTheme="minorHAnsi" w:eastAsiaTheme="minorEastAsia" w:hAnsiTheme="minorHAnsi" w:cstheme="minorBidi"/>
          <w:b w:val="0"/>
          <w:bCs w:val="0"/>
          <w:color w:val="auto"/>
        </w:rPr>
        <w:commentReference w:id="81"/>
      </w:r>
      <w:r>
        <w:rPr>
          <w:rStyle w:val="Marquedecommentaire"/>
          <w:rFonts w:asciiTheme="minorHAnsi" w:eastAsiaTheme="minorEastAsia" w:hAnsiTheme="minorHAnsi" w:cstheme="minorBidi"/>
          <w:b w:val="0"/>
          <w:bCs w:val="0"/>
          <w:color w:val="auto"/>
        </w:rPr>
        <w:commentReference w:id="80"/>
      </w:r>
      <w:r>
        <w:rPr>
          <w:rStyle w:val="Marquedecommentaire"/>
          <w:rFonts w:asciiTheme="minorHAnsi" w:eastAsiaTheme="minorEastAsia" w:hAnsiTheme="minorHAnsi" w:cstheme="minorBidi"/>
          <w:b w:val="0"/>
          <w:bCs w:val="0"/>
          <w:color w:val="auto"/>
        </w:rPr>
        <w:commentReference w:id="79"/>
      </w:r>
      <w:r>
        <w:rPr>
          <w:rStyle w:val="Marquedecommentaire"/>
          <w:rFonts w:asciiTheme="minorHAnsi" w:eastAsiaTheme="minorEastAsia" w:hAnsiTheme="minorHAnsi" w:cstheme="minorBidi"/>
          <w:b w:val="0"/>
          <w:bCs w:val="0"/>
          <w:color w:val="auto"/>
        </w:rPr>
        <w:commentReference w:id="78"/>
      </w:r>
      <w:r>
        <w:rPr>
          <w:rStyle w:val="Marquedecommentaire"/>
          <w:rFonts w:asciiTheme="minorHAnsi" w:eastAsiaTheme="minorEastAsia" w:hAnsiTheme="minorHAnsi" w:cstheme="minorBidi"/>
          <w:b w:val="0"/>
          <w:bCs w:val="0"/>
          <w:color w:val="auto"/>
        </w:rPr>
        <w:commentReference w:id="77"/>
      </w:r>
      <w:r>
        <w:rPr>
          <w:rStyle w:val="Marquedecommentaire"/>
          <w:rFonts w:asciiTheme="minorHAnsi" w:eastAsiaTheme="minorEastAsia" w:hAnsiTheme="minorHAnsi" w:cstheme="minorBidi"/>
          <w:b w:val="0"/>
          <w:bCs w:val="0"/>
          <w:color w:val="auto"/>
        </w:rPr>
        <w:commentReference w:id="76"/>
      </w:r>
      <w:r>
        <w:rPr>
          <w:rStyle w:val="Marquedecommentaire"/>
          <w:rFonts w:asciiTheme="minorHAnsi" w:eastAsiaTheme="minorEastAsia" w:hAnsiTheme="minorHAnsi" w:cstheme="minorBidi"/>
          <w:b w:val="0"/>
          <w:bCs w:val="0"/>
          <w:color w:val="auto"/>
        </w:rPr>
        <w:commentReference w:id="75"/>
      </w:r>
      <w:r>
        <w:rPr>
          <w:rStyle w:val="Marquedecommentaire"/>
          <w:rFonts w:asciiTheme="minorHAnsi" w:eastAsiaTheme="minorEastAsia" w:hAnsiTheme="minorHAnsi" w:cstheme="minorBidi"/>
          <w:b w:val="0"/>
          <w:bCs w:val="0"/>
          <w:color w:val="auto"/>
        </w:rPr>
        <w:commentReference w:id="74"/>
      </w:r>
      <w:r>
        <w:rPr>
          <w:rStyle w:val="Marquedecommentaire"/>
          <w:rFonts w:asciiTheme="minorHAnsi" w:eastAsiaTheme="minorEastAsia" w:hAnsiTheme="minorHAnsi" w:cstheme="minorBidi"/>
          <w:b w:val="0"/>
          <w:bCs w:val="0"/>
          <w:color w:val="auto"/>
        </w:rPr>
        <w:commentReference w:id="73"/>
      </w:r>
      <w:r>
        <w:rPr>
          <w:rStyle w:val="Marquedecommentaire"/>
          <w:rFonts w:asciiTheme="minorHAnsi" w:eastAsiaTheme="minorEastAsia" w:hAnsiTheme="minorHAnsi" w:cstheme="minorBidi"/>
          <w:b w:val="0"/>
          <w:bCs w:val="0"/>
          <w:color w:val="auto"/>
        </w:rPr>
        <w:commentReference w:id="72"/>
      </w:r>
      <w:r>
        <w:rPr>
          <w:rStyle w:val="Marquedecommentaire"/>
          <w:rFonts w:asciiTheme="minorHAnsi" w:eastAsiaTheme="minorEastAsia" w:hAnsiTheme="minorHAnsi" w:cstheme="minorBidi"/>
          <w:b w:val="0"/>
          <w:bCs w:val="0"/>
          <w:color w:val="auto"/>
        </w:rPr>
        <w:commentReference w:id="71"/>
      </w:r>
      <w:r>
        <w:rPr>
          <w:rStyle w:val="Marquedecommentaire"/>
          <w:rFonts w:asciiTheme="minorHAnsi" w:eastAsiaTheme="minorEastAsia" w:hAnsiTheme="minorHAnsi" w:cstheme="minorBidi"/>
          <w:b w:val="0"/>
          <w:bCs w:val="0"/>
          <w:color w:val="auto"/>
        </w:rPr>
        <w:commentReference w:id="70"/>
      </w:r>
      <w:r>
        <w:rPr>
          <w:rStyle w:val="Marquedecommentaire"/>
          <w:rFonts w:asciiTheme="minorHAnsi" w:eastAsiaTheme="minorEastAsia" w:hAnsiTheme="minorHAnsi" w:cstheme="minorBidi"/>
          <w:b w:val="0"/>
          <w:bCs w:val="0"/>
          <w:color w:val="auto"/>
        </w:rPr>
        <w:commentReference w:id="69"/>
      </w:r>
      <w:r>
        <w:rPr>
          <w:rStyle w:val="Marquedecommentaire"/>
          <w:rFonts w:asciiTheme="minorHAnsi" w:eastAsiaTheme="minorEastAsia" w:hAnsiTheme="minorHAnsi" w:cstheme="minorBidi"/>
          <w:b w:val="0"/>
          <w:bCs w:val="0"/>
          <w:color w:val="auto"/>
        </w:rPr>
        <w:commentReference w:id="68"/>
      </w:r>
      <w:r>
        <w:rPr>
          <w:rStyle w:val="Marquedecommentaire"/>
          <w:rFonts w:asciiTheme="minorHAnsi" w:eastAsiaTheme="minorEastAsia" w:hAnsiTheme="minorHAnsi" w:cstheme="minorBidi"/>
          <w:b w:val="0"/>
          <w:bCs w:val="0"/>
          <w:color w:val="auto"/>
        </w:rPr>
        <w:commentReference w:id="67"/>
      </w:r>
      <w:r>
        <w:rPr>
          <w:rStyle w:val="Marquedecommentaire"/>
          <w:rFonts w:asciiTheme="minorHAnsi" w:eastAsiaTheme="minorEastAsia" w:hAnsiTheme="minorHAnsi" w:cstheme="minorBidi"/>
          <w:b w:val="0"/>
          <w:bCs w:val="0"/>
          <w:color w:val="auto"/>
        </w:rPr>
        <w:commentReference w:id="66"/>
      </w:r>
      <w:r>
        <w:rPr>
          <w:rStyle w:val="Marquedecommentaire"/>
          <w:rFonts w:asciiTheme="minorHAnsi" w:eastAsiaTheme="minorEastAsia" w:hAnsiTheme="minorHAnsi" w:cstheme="minorBidi"/>
          <w:b w:val="0"/>
          <w:bCs w:val="0"/>
          <w:color w:val="auto"/>
        </w:rPr>
        <w:commentReference w:id="65"/>
      </w:r>
      <w:r>
        <w:rPr>
          <w:rStyle w:val="Marquedecommentaire"/>
          <w:rFonts w:asciiTheme="minorHAnsi" w:eastAsiaTheme="minorEastAsia" w:hAnsiTheme="minorHAnsi" w:cstheme="minorBidi"/>
          <w:b w:val="0"/>
          <w:bCs w:val="0"/>
          <w:color w:val="auto"/>
        </w:rPr>
        <w:commentReference w:id="64"/>
      </w:r>
      <w:r>
        <w:rPr>
          <w:rStyle w:val="Marquedecommentaire"/>
          <w:rFonts w:asciiTheme="minorHAnsi" w:eastAsiaTheme="minorEastAsia" w:hAnsiTheme="minorHAnsi" w:cstheme="minorBidi"/>
          <w:b w:val="0"/>
          <w:bCs w:val="0"/>
          <w:color w:val="auto"/>
        </w:rPr>
        <w:commentReference w:id="63"/>
      </w:r>
      <w:r>
        <w:rPr>
          <w:rStyle w:val="Marquedecommentaire"/>
          <w:rFonts w:asciiTheme="minorHAnsi" w:eastAsiaTheme="minorEastAsia" w:hAnsiTheme="minorHAnsi" w:cstheme="minorBidi"/>
          <w:b w:val="0"/>
          <w:bCs w:val="0"/>
          <w:color w:val="auto"/>
        </w:rPr>
        <w:commentReference w:id="62"/>
      </w:r>
      <w:r>
        <w:rPr>
          <w:rStyle w:val="Marquedecommentaire"/>
          <w:rFonts w:asciiTheme="minorHAnsi" w:eastAsiaTheme="minorEastAsia" w:hAnsiTheme="minorHAnsi" w:cstheme="minorBidi"/>
          <w:b w:val="0"/>
          <w:bCs w:val="0"/>
          <w:color w:val="auto"/>
        </w:rPr>
        <w:commentReference w:id="61"/>
      </w:r>
      <w:r>
        <w:rPr>
          <w:rStyle w:val="Marquedecommentaire"/>
          <w:rFonts w:asciiTheme="minorHAnsi" w:eastAsiaTheme="minorEastAsia" w:hAnsiTheme="minorHAnsi" w:cstheme="minorBidi"/>
          <w:b w:val="0"/>
          <w:bCs w:val="0"/>
          <w:color w:val="auto"/>
        </w:rPr>
        <w:commentReference w:id="60"/>
      </w:r>
      <w:r>
        <w:rPr>
          <w:rStyle w:val="Marquedecommentaire"/>
          <w:rFonts w:asciiTheme="minorHAnsi" w:eastAsiaTheme="minorEastAsia" w:hAnsiTheme="minorHAnsi" w:cstheme="minorBidi"/>
          <w:b w:val="0"/>
          <w:bCs w:val="0"/>
          <w:color w:val="auto"/>
        </w:rPr>
        <w:commentReference w:id="59"/>
      </w:r>
      <w:r>
        <w:rPr>
          <w:rStyle w:val="Marquedecommentaire"/>
          <w:rFonts w:asciiTheme="minorHAnsi" w:eastAsiaTheme="minorEastAsia" w:hAnsiTheme="minorHAnsi" w:cstheme="minorBidi"/>
          <w:b w:val="0"/>
          <w:bCs w:val="0"/>
          <w:color w:val="auto"/>
        </w:rPr>
        <w:commentReference w:id="58"/>
      </w:r>
      <w:r>
        <w:rPr>
          <w:rStyle w:val="Marquedecommentaire"/>
          <w:rFonts w:asciiTheme="minorHAnsi" w:eastAsiaTheme="minorEastAsia" w:hAnsiTheme="minorHAnsi" w:cstheme="minorBidi"/>
          <w:b w:val="0"/>
          <w:bCs w:val="0"/>
          <w:color w:val="auto"/>
        </w:rPr>
        <w:commentReference w:id="57"/>
      </w:r>
      <w:r>
        <w:rPr>
          <w:rStyle w:val="Marquedecommentaire"/>
          <w:rFonts w:asciiTheme="minorHAnsi" w:eastAsiaTheme="minorEastAsia" w:hAnsiTheme="minorHAnsi" w:cstheme="minorBidi"/>
          <w:b w:val="0"/>
          <w:bCs w:val="0"/>
          <w:color w:val="auto"/>
        </w:rPr>
        <w:commentReference w:id="56"/>
      </w:r>
      <w:r>
        <w:rPr>
          <w:rStyle w:val="Marquedecommentaire"/>
          <w:rFonts w:asciiTheme="minorHAnsi" w:eastAsiaTheme="minorEastAsia" w:hAnsiTheme="minorHAnsi" w:cstheme="minorBidi"/>
          <w:b w:val="0"/>
          <w:bCs w:val="0"/>
          <w:color w:val="auto"/>
        </w:rPr>
        <w:commentReference w:id="55"/>
      </w:r>
      <w:r>
        <w:rPr>
          <w:rStyle w:val="Marquedecommentaire"/>
          <w:rFonts w:asciiTheme="minorHAnsi" w:eastAsiaTheme="minorEastAsia" w:hAnsiTheme="minorHAnsi" w:cstheme="minorBidi"/>
          <w:b w:val="0"/>
          <w:bCs w:val="0"/>
          <w:color w:val="auto"/>
        </w:rPr>
        <w:commentReference w:id="54"/>
      </w:r>
      <w:r>
        <w:rPr>
          <w:rStyle w:val="Marquedecommentaire"/>
          <w:rFonts w:asciiTheme="minorHAnsi" w:eastAsiaTheme="minorEastAsia" w:hAnsiTheme="minorHAnsi" w:cstheme="minorBidi"/>
          <w:b w:val="0"/>
          <w:bCs w:val="0"/>
          <w:color w:val="auto"/>
        </w:rPr>
        <w:commentReference w:id="53"/>
      </w:r>
      <w:r>
        <w:rPr>
          <w:rStyle w:val="Marquedecommentaire"/>
          <w:rFonts w:asciiTheme="minorHAnsi" w:eastAsiaTheme="minorEastAsia" w:hAnsiTheme="minorHAnsi" w:cstheme="minorBidi"/>
          <w:b w:val="0"/>
          <w:bCs w:val="0"/>
          <w:color w:val="auto"/>
        </w:rPr>
        <w:commentReference w:id="52"/>
      </w:r>
      <w:r>
        <w:rPr>
          <w:rStyle w:val="Marquedecommentaire"/>
          <w:rFonts w:asciiTheme="minorHAnsi" w:eastAsiaTheme="minorEastAsia" w:hAnsiTheme="minorHAnsi" w:cstheme="minorBidi"/>
          <w:b w:val="0"/>
          <w:bCs w:val="0"/>
          <w:color w:val="auto"/>
        </w:rPr>
        <w:commentReference w:id="51"/>
      </w:r>
      <w:r>
        <w:rPr>
          <w:rStyle w:val="Marquedecommentaire"/>
          <w:rFonts w:asciiTheme="minorHAnsi" w:eastAsiaTheme="minorEastAsia" w:hAnsiTheme="minorHAnsi" w:cstheme="minorBidi"/>
          <w:b w:val="0"/>
          <w:bCs w:val="0"/>
          <w:color w:val="auto"/>
        </w:rPr>
        <w:commentReference w:id="50"/>
      </w:r>
      <w:r>
        <w:rPr>
          <w:rStyle w:val="Marquedecommentaire"/>
          <w:rFonts w:asciiTheme="minorHAnsi" w:eastAsiaTheme="minorEastAsia" w:hAnsiTheme="minorHAnsi" w:cstheme="minorBidi"/>
          <w:b w:val="0"/>
          <w:bCs w:val="0"/>
          <w:color w:val="auto"/>
        </w:rPr>
        <w:commentReference w:id="49"/>
      </w:r>
      <w:r>
        <w:rPr>
          <w:rStyle w:val="Marquedecommentaire"/>
          <w:rFonts w:asciiTheme="minorHAnsi" w:eastAsiaTheme="minorEastAsia" w:hAnsiTheme="minorHAnsi" w:cstheme="minorBidi"/>
          <w:b w:val="0"/>
          <w:bCs w:val="0"/>
          <w:color w:val="auto"/>
        </w:rPr>
        <w:commentReference w:id="48"/>
      </w:r>
      <w:r>
        <w:rPr>
          <w:rStyle w:val="Marquedecommentaire"/>
          <w:rFonts w:asciiTheme="minorHAnsi" w:eastAsiaTheme="minorEastAsia" w:hAnsiTheme="minorHAnsi" w:cstheme="minorBidi"/>
          <w:b w:val="0"/>
          <w:bCs w:val="0"/>
          <w:color w:val="auto"/>
        </w:rPr>
        <w:commentReference w:id="47"/>
      </w:r>
      <w:r>
        <w:rPr>
          <w:rStyle w:val="Marquedecommentaire"/>
          <w:rFonts w:asciiTheme="minorHAnsi" w:eastAsiaTheme="minorEastAsia" w:hAnsiTheme="minorHAnsi" w:cstheme="minorBidi"/>
          <w:b w:val="0"/>
          <w:bCs w:val="0"/>
          <w:color w:val="auto"/>
        </w:rPr>
        <w:commentReference w:id="46"/>
      </w:r>
      <w:r>
        <w:rPr>
          <w:rStyle w:val="Marquedecommentaire"/>
          <w:rFonts w:asciiTheme="minorHAnsi" w:eastAsiaTheme="minorEastAsia" w:hAnsiTheme="minorHAnsi" w:cstheme="minorBidi"/>
          <w:b w:val="0"/>
          <w:bCs w:val="0"/>
          <w:color w:val="auto"/>
        </w:rPr>
        <w:commentReference w:id="45"/>
      </w:r>
      <w:r>
        <w:rPr>
          <w:rStyle w:val="Marquedecommentaire"/>
          <w:rFonts w:asciiTheme="minorHAnsi" w:eastAsiaTheme="minorEastAsia" w:hAnsiTheme="minorHAnsi" w:cstheme="minorBidi"/>
          <w:b w:val="0"/>
          <w:bCs w:val="0"/>
          <w:color w:val="auto"/>
        </w:rPr>
        <w:commentReference w:id="44"/>
      </w:r>
      <w:r>
        <w:rPr>
          <w:rStyle w:val="Marquedecommentaire"/>
          <w:rFonts w:asciiTheme="minorHAnsi" w:eastAsiaTheme="minorEastAsia" w:hAnsiTheme="minorHAnsi" w:cstheme="minorBidi"/>
          <w:b w:val="0"/>
          <w:bCs w:val="0"/>
          <w:color w:val="auto"/>
        </w:rPr>
        <w:commentReference w:id="43"/>
      </w:r>
      <w:r>
        <w:rPr>
          <w:rStyle w:val="Marquedecommentaire"/>
          <w:rFonts w:asciiTheme="minorHAnsi" w:eastAsiaTheme="minorEastAsia" w:hAnsiTheme="minorHAnsi" w:cstheme="minorBidi"/>
          <w:b w:val="0"/>
          <w:bCs w:val="0"/>
          <w:color w:val="auto"/>
        </w:rPr>
        <w:commentReference w:id="42"/>
      </w:r>
      <w:r>
        <w:rPr>
          <w:rStyle w:val="Marquedecommentaire"/>
          <w:rFonts w:asciiTheme="minorHAnsi" w:eastAsiaTheme="minorEastAsia" w:hAnsiTheme="minorHAnsi" w:cstheme="minorBidi"/>
          <w:b w:val="0"/>
          <w:bCs w:val="0"/>
          <w:color w:val="auto"/>
        </w:rPr>
        <w:commentReference w:id="41"/>
      </w:r>
      <w:r>
        <w:rPr>
          <w:rStyle w:val="Marquedecommentaire"/>
          <w:rFonts w:asciiTheme="minorHAnsi" w:eastAsiaTheme="minorEastAsia" w:hAnsiTheme="minorHAnsi" w:cstheme="minorBidi"/>
          <w:b w:val="0"/>
          <w:bCs w:val="0"/>
          <w:color w:val="auto"/>
        </w:rPr>
        <w:commentReference w:id="40"/>
      </w:r>
      <w:r>
        <w:rPr>
          <w:rStyle w:val="Marquedecommentaire"/>
          <w:rFonts w:asciiTheme="minorHAnsi" w:eastAsiaTheme="minorEastAsia" w:hAnsiTheme="minorHAnsi" w:cstheme="minorBidi"/>
          <w:b w:val="0"/>
          <w:bCs w:val="0"/>
          <w:color w:val="auto"/>
        </w:rPr>
        <w:commentReference w:id="39"/>
      </w:r>
      <w:r>
        <w:rPr>
          <w:rStyle w:val="Marquedecommentaire"/>
          <w:rFonts w:asciiTheme="minorHAnsi" w:eastAsiaTheme="minorEastAsia" w:hAnsiTheme="minorHAnsi" w:cstheme="minorBidi"/>
          <w:b w:val="0"/>
          <w:bCs w:val="0"/>
          <w:color w:val="auto"/>
        </w:rPr>
        <w:commentReference w:id="38"/>
      </w:r>
      <w:r>
        <w:rPr>
          <w:rStyle w:val="Marquedecommentaire"/>
          <w:rFonts w:asciiTheme="minorHAnsi" w:eastAsiaTheme="minorEastAsia" w:hAnsiTheme="minorHAnsi" w:cstheme="minorBidi"/>
          <w:b w:val="0"/>
          <w:bCs w:val="0"/>
          <w:color w:val="auto"/>
        </w:rPr>
        <w:commentReference w:id="37"/>
      </w:r>
      <w:r>
        <w:rPr>
          <w:rStyle w:val="Marquedecommentaire"/>
          <w:rFonts w:asciiTheme="minorHAnsi" w:eastAsiaTheme="minorEastAsia" w:hAnsiTheme="minorHAnsi" w:cstheme="minorBidi"/>
          <w:b w:val="0"/>
          <w:bCs w:val="0"/>
          <w:color w:val="auto"/>
        </w:rPr>
        <w:commentReference w:id="36"/>
      </w:r>
      <w:r>
        <w:rPr>
          <w:rStyle w:val="Marquedecommentaire"/>
          <w:rFonts w:asciiTheme="minorHAnsi" w:eastAsiaTheme="minorEastAsia" w:hAnsiTheme="minorHAnsi" w:cstheme="minorBidi"/>
          <w:b w:val="0"/>
          <w:bCs w:val="0"/>
          <w:color w:val="auto"/>
        </w:rPr>
        <w:commentReference w:id="35"/>
      </w:r>
      <w:r>
        <w:rPr>
          <w:rStyle w:val="Marquedecommentaire"/>
          <w:rFonts w:asciiTheme="minorHAnsi" w:eastAsiaTheme="minorEastAsia" w:hAnsiTheme="minorHAnsi" w:cstheme="minorBidi"/>
          <w:b w:val="0"/>
          <w:bCs w:val="0"/>
          <w:color w:val="auto"/>
        </w:rPr>
        <w:commentReference w:id="34"/>
      </w:r>
      <w:r>
        <w:rPr>
          <w:rStyle w:val="Marquedecommentaire"/>
          <w:rFonts w:asciiTheme="minorHAnsi" w:eastAsiaTheme="minorEastAsia" w:hAnsiTheme="minorHAnsi" w:cstheme="minorBidi"/>
          <w:b w:val="0"/>
          <w:bCs w:val="0"/>
          <w:color w:val="auto"/>
        </w:rPr>
        <w:commentReference w:id="33"/>
      </w:r>
      <w:r>
        <w:rPr>
          <w:rStyle w:val="Marquedecommentaire"/>
          <w:rFonts w:asciiTheme="minorHAnsi" w:eastAsiaTheme="minorEastAsia" w:hAnsiTheme="minorHAnsi" w:cstheme="minorBidi"/>
          <w:b w:val="0"/>
          <w:bCs w:val="0"/>
          <w:color w:val="auto"/>
        </w:rPr>
        <w:commentReference w:id="32"/>
      </w:r>
      <w:r>
        <w:rPr>
          <w:rStyle w:val="Marquedecommentaire"/>
          <w:rFonts w:asciiTheme="minorHAnsi" w:eastAsiaTheme="minorEastAsia" w:hAnsiTheme="minorHAnsi" w:cstheme="minorBidi"/>
          <w:b w:val="0"/>
          <w:bCs w:val="0"/>
          <w:color w:val="auto"/>
        </w:rPr>
        <w:commentReference w:id="31"/>
      </w:r>
      <w:r>
        <w:rPr>
          <w:rStyle w:val="Marquedecommentaire"/>
          <w:rFonts w:asciiTheme="minorHAnsi" w:eastAsiaTheme="minorEastAsia" w:hAnsiTheme="minorHAnsi" w:cstheme="minorBidi"/>
          <w:b w:val="0"/>
          <w:bCs w:val="0"/>
          <w:color w:val="auto"/>
        </w:rPr>
        <w:commentReference w:id="30"/>
      </w:r>
      <w:r>
        <w:rPr>
          <w:rStyle w:val="Marquedecommentaire"/>
          <w:rFonts w:asciiTheme="minorHAnsi" w:eastAsiaTheme="minorEastAsia" w:hAnsiTheme="minorHAnsi" w:cstheme="minorBidi"/>
          <w:b w:val="0"/>
          <w:bCs w:val="0"/>
          <w:color w:val="auto"/>
        </w:rPr>
        <w:commentReference w:id="29"/>
      </w:r>
      <w:r>
        <w:rPr>
          <w:rStyle w:val="Marquedecommentaire"/>
          <w:rFonts w:asciiTheme="minorHAnsi" w:eastAsiaTheme="minorEastAsia" w:hAnsiTheme="minorHAnsi" w:cstheme="minorBidi"/>
          <w:b w:val="0"/>
          <w:bCs w:val="0"/>
          <w:color w:val="auto"/>
        </w:rPr>
        <w:commentReference w:id="28"/>
      </w:r>
      <w:r>
        <w:rPr>
          <w:rStyle w:val="Marquedecommentaire"/>
          <w:rFonts w:asciiTheme="minorHAnsi" w:eastAsiaTheme="minorEastAsia" w:hAnsiTheme="minorHAnsi" w:cstheme="minorBidi"/>
          <w:b w:val="0"/>
          <w:bCs w:val="0"/>
          <w:color w:val="auto"/>
        </w:rPr>
        <w:commentReference w:id="27"/>
      </w:r>
      <w:r>
        <w:rPr>
          <w:rStyle w:val="Marquedecommentaire"/>
          <w:rFonts w:asciiTheme="minorHAnsi" w:eastAsiaTheme="minorEastAsia" w:hAnsiTheme="minorHAnsi" w:cstheme="minorBidi"/>
          <w:b w:val="0"/>
          <w:bCs w:val="0"/>
          <w:color w:val="auto"/>
        </w:rPr>
        <w:commentReference w:id="26"/>
      </w:r>
      <w:r>
        <w:rPr>
          <w:rStyle w:val="Marquedecommentaire"/>
          <w:rFonts w:asciiTheme="minorHAnsi" w:eastAsiaTheme="minorEastAsia" w:hAnsiTheme="minorHAnsi" w:cstheme="minorBidi"/>
          <w:b w:val="0"/>
          <w:bCs w:val="0"/>
          <w:color w:val="auto"/>
        </w:rPr>
        <w:commentReference w:id="25"/>
      </w:r>
      <w:r>
        <w:rPr>
          <w:rStyle w:val="Marquedecommentaire"/>
          <w:rFonts w:asciiTheme="minorHAnsi" w:eastAsiaTheme="minorEastAsia" w:hAnsiTheme="minorHAnsi" w:cstheme="minorBidi"/>
          <w:b w:val="0"/>
          <w:bCs w:val="0"/>
          <w:color w:val="auto"/>
        </w:rPr>
        <w:commentReference w:id="24"/>
      </w:r>
      <w:r>
        <w:rPr>
          <w:rStyle w:val="Marquedecommentaire"/>
          <w:rFonts w:asciiTheme="minorHAnsi" w:eastAsiaTheme="minorEastAsia" w:hAnsiTheme="minorHAnsi" w:cstheme="minorBidi"/>
          <w:b w:val="0"/>
          <w:bCs w:val="0"/>
          <w:color w:val="auto"/>
        </w:rPr>
        <w:commentReference w:id="23"/>
      </w:r>
      <w:r>
        <w:rPr>
          <w:rStyle w:val="Marquedecommentaire"/>
          <w:rFonts w:asciiTheme="minorHAnsi" w:eastAsiaTheme="minorEastAsia" w:hAnsiTheme="minorHAnsi" w:cstheme="minorBidi"/>
          <w:b w:val="0"/>
          <w:bCs w:val="0"/>
          <w:color w:val="auto"/>
        </w:rPr>
        <w:commentReference w:id="22"/>
      </w:r>
      <w:r>
        <w:rPr>
          <w:rStyle w:val="Marquedecommentaire"/>
          <w:rFonts w:asciiTheme="minorHAnsi" w:eastAsiaTheme="minorEastAsia" w:hAnsiTheme="minorHAnsi" w:cstheme="minorBidi"/>
          <w:b w:val="0"/>
          <w:bCs w:val="0"/>
          <w:color w:val="auto"/>
        </w:rPr>
        <w:commentReference w:id="21"/>
      </w:r>
      <w:r>
        <w:rPr>
          <w:rStyle w:val="Marquedecommentaire"/>
          <w:rFonts w:asciiTheme="minorHAnsi" w:eastAsiaTheme="minorEastAsia" w:hAnsiTheme="minorHAnsi" w:cstheme="minorBidi"/>
          <w:b w:val="0"/>
          <w:bCs w:val="0"/>
          <w:color w:val="auto"/>
        </w:rPr>
        <w:commentReference w:id="20"/>
      </w:r>
      <w:r>
        <w:rPr>
          <w:rStyle w:val="Marquedecommentaire"/>
          <w:rFonts w:asciiTheme="minorHAnsi" w:eastAsiaTheme="minorEastAsia" w:hAnsiTheme="minorHAnsi" w:cstheme="minorBidi"/>
          <w:b w:val="0"/>
          <w:bCs w:val="0"/>
          <w:color w:val="auto"/>
        </w:rPr>
        <w:commentReference w:id="19"/>
      </w:r>
      <w:r>
        <w:rPr>
          <w:rStyle w:val="Marquedecommentaire"/>
          <w:rFonts w:asciiTheme="minorHAnsi" w:eastAsiaTheme="minorEastAsia" w:hAnsiTheme="minorHAnsi" w:cstheme="minorBidi"/>
          <w:b w:val="0"/>
          <w:bCs w:val="0"/>
          <w:color w:val="auto"/>
        </w:rPr>
        <w:commentReference w:id="18"/>
      </w:r>
      <w:r>
        <w:rPr>
          <w:rStyle w:val="Marquedecommentaire"/>
          <w:rFonts w:asciiTheme="minorHAnsi" w:eastAsiaTheme="minorEastAsia" w:hAnsiTheme="minorHAnsi" w:cstheme="minorBidi"/>
          <w:b w:val="0"/>
          <w:bCs w:val="0"/>
          <w:color w:val="auto"/>
        </w:rPr>
        <w:commentReference w:id="17"/>
      </w:r>
      <w:r>
        <w:rPr>
          <w:rStyle w:val="Marquedecommentaire"/>
          <w:rFonts w:asciiTheme="minorHAnsi" w:eastAsiaTheme="minorEastAsia" w:hAnsiTheme="minorHAnsi" w:cstheme="minorBidi"/>
          <w:b w:val="0"/>
          <w:bCs w:val="0"/>
          <w:color w:val="auto"/>
        </w:rPr>
        <w:commentReference w:id="16"/>
      </w:r>
      <w:r>
        <w:rPr>
          <w:rStyle w:val="Marquedecommentaire"/>
          <w:rFonts w:asciiTheme="minorHAnsi" w:eastAsiaTheme="minorEastAsia" w:hAnsiTheme="minorHAnsi" w:cstheme="minorBidi"/>
          <w:b w:val="0"/>
          <w:bCs w:val="0"/>
          <w:color w:val="auto"/>
        </w:rPr>
        <w:commentReference w:id="15"/>
      </w:r>
      <w:r>
        <w:rPr>
          <w:rStyle w:val="Marquedecommentaire"/>
          <w:rFonts w:asciiTheme="minorHAnsi" w:eastAsiaTheme="minorEastAsia" w:hAnsiTheme="minorHAnsi" w:cstheme="minorBidi"/>
          <w:b w:val="0"/>
          <w:bCs w:val="0"/>
          <w:color w:val="auto"/>
        </w:rPr>
        <w:commentReference w:id="14"/>
      </w:r>
      <w:r>
        <w:rPr>
          <w:rStyle w:val="Marquedecommentaire"/>
          <w:rFonts w:asciiTheme="minorHAnsi" w:eastAsiaTheme="minorEastAsia" w:hAnsiTheme="minorHAnsi" w:cstheme="minorBidi"/>
          <w:b w:val="0"/>
          <w:bCs w:val="0"/>
          <w:color w:val="auto"/>
        </w:rPr>
        <w:commentReference w:id="13"/>
      </w:r>
      <w:r>
        <w:rPr>
          <w:rStyle w:val="Marquedecommentaire"/>
          <w:rFonts w:asciiTheme="minorHAnsi" w:eastAsiaTheme="minorEastAsia" w:hAnsiTheme="minorHAnsi" w:cstheme="minorBidi"/>
          <w:b w:val="0"/>
          <w:bCs w:val="0"/>
          <w:color w:val="auto"/>
        </w:rPr>
        <w:commentReference w:id="12"/>
      </w:r>
      <w:r>
        <w:rPr>
          <w:rStyle w:val="Marquedecommentaire"/>
          <w:rFonts w:asciiTheme="minorHAnsi" w:eastAsiaTheme="minorEastAsia" w:hAnsiTheme="minorHAnsi" w:cstheme="minorBidi"/>
          <w:b w:val="0"/>
          <w:bCs w:val="0"/>
          <w:color w:val="auto"/>
        </w:rPr>
        <w:commentReference w:id="11"/>
      </w:r>
      <w:r>
        <w:rPr>
          <w:rStyle w:val="Marquedecommentaire"/>
          <w:rFonts w:asciiTheme="minorHAnsi" w:eastAsiaTheme="minorEastAsia" w:hAnsiTheme="minorHAnsi" w:cstheme="minorBidi"/>
          <w:b w:val="0"/>
          <w:bCs w:val="0"/>
          <w:color w:val="auto"/>
        </w:rPr>
        <w:commentReference w:id="10"/>
      </w:r>
      <w:r>
        <w:rPr>
          <w:rStyle w:val="Marquedecommentaire"/>
          <w:rFonts w:asciiTheme="minorHAnsi" w:eastAsiaTheme="minorEastAsia" w:hAnsiTheme="minorHAnsi" w:cstheme="minorBidi"/>
          <w:b w:val="0"/>
          <w:bCs w:val="0"/>
          <w:color w:val="auto"/>
        </w:rPr>
        <w:commentReference w:id="9"/>
      </w:r>
      <w:r>
        <w:rPr>
          <w:rStyle w:val="Marquedecommentaire"/>
          <w:rFonts w:asciiTheme="minorHAnsi" w:eastAsiaTheme="minorEastAsia" w:hAnsiTheme="minorHAnsi" w:cstheme="minorBidi"/>
          <w:b w:val="0"/>
          <w:bCs w:val="0"/>
          <w:color w:val="auto"/>
        </w:rPr>
        <w:commentReference w:id="8"/>
      </w:r>
      <w:r>
        <w:rPr>
          <w:rStyle w:val="Marquedecommentaire"/>
          <w:rFonts w:asciiTheme="minorHAnsi" w:eastAsiaTheme="minorEastAsia" w:hAnsiTheme="minorHAnsi" w:cstheme="minorBidi"/>
          <w:b w:val="0"/>
          <w:bCs w:val="0"/>
          <w:color w:val="auto"/>
        </w:rPr>
        <w:commentReference w:id="7"/>
      </w:r>
      <w:r>
        <w:rPr>
          <w:rStyle w:val="Marquedecommentaire"/>
          <w:rFonts w:asciiTheme="minorHAnsi" w:eastAsiaTheme="minorEastAsia" w:hAnsiTheme="minorHAnsi" w:cstheme="minorBidi"/>
          <w:b w:val="0"/>
          <w:bCs w:val="0"/>
          <w:color w:val="auto"/>
        </w:rPr>
        <w:commentReference w:id="6"/>
      </w:r>
      <w:r>
        <w:rPr>
          <w:rStyle w:val="Marquedecommentaire"/>
          <w:rFonts w:asciiTheme="minorHAnsi" w:eastAsiaTheme="minorEastAsia" w:hAnsiTheme="minorHAnsi" w:cstheme="minorBidi"/>
          <w:b w:val="0"/>
          <w:bCs w:val="0"/>
          <w:color w:val="auto"/>
        </w:rPr>
        <w:commentReference w:id="5"/>
      </w:r>
      <w:r>
        <w:rPr>
          <w:rStyle w:val="Marquedecommentaire"/>
          <w:rFonts w:asciiTheme="minorHAnsi" w:eastAsiaTheme="minorEastAsia" w:hAnsiTheme="minorHAnsi" w:cstheme="minorBidi"/>
          <w:b w:val="0"/>
          <w:bCs w:val="0"/>
          <w:color w:val="auto"/>
        </w:rPr>
        <w:commentReference w:id="4"/>
      </w:r>
      <w:r>
        <w:rPr>
          <w:rStyle w:val="Marquedecommentaire"/>
          <w:rFonts w:asciiTheme="minorHAnsi" w:eastAsiaTheme="minorEastAsia" w:hAnsiTheme="minorHAnsi" w:cstheme="minorBidi"/>
          <w:b w:val="0"/>
          <w:bCs w:val="0"/>
          <w:color w:val="auto"/>
        </w:rPr>
        <w:commentReference w:id="3"/>
      </w:r>
      <w:r>
        <w:rPr>
          <w:rStyle w:val="Marquedecommentaire"/>
          <w:rFonts w:asciiTheme="minorHAnsi" w:eastAsiaTheme="minorEastAsia" w:hAnsiTheme="minorHAnsi" w:cstheme="minorBidi"/>
          <w:b w:val="0"/>
          <w:bCs w:val="0"/>
          <w:color w:val="auto"/>
        </w:rPr>
        <w:commentReference w:id="2"/>
      </w:r>
      <w:r>
        <w:rPr>
          <w:rStyle w:val="Marquedecommentaire"/>
          <w:rFonts w:asciiTheme="minorHAnsi" w:eastAsiaTheme="minorEastAsia" w:hAnsiTheme="minorHAnsi" w:cstheme="minorBidi"/>
          <w:b w:val="0"/>
          <w:bCs w:val="0"/>
          <w:color w:val="auto"/>
        </w:rPr>
        <w:commentReference w:id="1"/>
      </w:r>
      <w:r>
        <w:rPr>
          <w:rStyle w:val="Marquedecommentaire"/>
          <w:rFonts w:asciiTheme="minorHAnsi" w:eastAsiaTheme="minorEastAsia" w:hAnsiTheme="minorHAnsi" w:cstheme="minorBidi"/>
          <w:b w:val="0"/>
          <w:bCs w:val="0"/>
          <w:color w:val="auto"/>
        </w:rPr>
        <w:commentReference w:id="0"/>
      </w:r>
    </w:p>
    <w:p w14:paraId="01963292" w14:textId="77777777" w:rsidR="002E55D0" w:rsidRDefault="00E160D2">
      <w:r>
        <w:t xml:space="preserve">Le présent chapitre expose les enjeux de conservation avérés et pressentis (potentialités écologiques des habitats naturels et des habitats d'espèces), en fonction des espèces </w:t>
      </w:r>
      <w:r>
        <w:t>floristiques et faunistiques identifiées ou potentiellement présentes sur l'emprise du site étudié.</w:t>
      </w:r>
    </w:p>
    <w:p w14:paraId="7A1EBC6A" w14:textId="77777777" w:rsidR="002E55D0" w:rsidRDefault="00E160D2">
      <w:r>
        <w:t>Cette analyse repose sur un passage de terrain en date du 11/06/2025, réalisé conjointement par le faunisticien Vincent RIGAUD et le botaniste Robin WOJCIK,</w:t>
      </w:r>
      <w:r>
        <w:t xml:space="preserve"> qui ont parcouru l’ensemble de la zone d’étude. Cette visite a permis d’obtenir une image représentative des enjeux écologiques potentiels en présence, mais en aucun cas d’établir un inventaire écologique exhaustif du secteur.</w:t>
      </w:r>
    </w:p>
    <w:p w14:paraId="082F2340" w14:textId="77777777" w:rsidR="002E55D0" w:rsidRDefault="00E160D2">
      <w:r>
        <w:t>Ce pré-diagnostic ne saurait</w:t>
      </w:r>
      <w:r>
        <w:t xml:space="preserve"> constituer le volet écologique de l’étude d’impact du projet (ou tout autre document nécessaire à une procédure administrative), qui nécessiterait un effort d'échantillonnage plus important sur le terrain (au regard du respect du calendrier écologique fav</w:t>
      </w:r>
      <w:r>
        <w:t>orable à l'observation de la totalité des espèces floristiques et faunistiques).</w:t>
      </w:r>
    </w:p>
    <w:p w14:paraId="13680D1E" w14:textId="77777777" w:rsidR="002E55D0" w:rsidRDefault="002E55D0"/>
    <w:p w14:paraId="19CBFA96" w14:textId="77777777" w:rsidR="002E55D0" w:rsidRDefault="00E160D2">
      <w:pPr>
        <w:pStyle w:val="Titre2"/>
      </w:pPr>
      <w:r>
        <w:t>Analyse des enjeux phytoécologiques</w:t>
      </w:r>
    </w:p>
    <w:p w14:paraId="4159194B" w14:textId="77777777" w:rsidR="002E55D0" w:rsidRDefault="00E160D2">
      <w:commentRangeStart w:id="113"/>
      <w:r>
        <w:t>Les habitats identifiés o</w:t>
      </w:r>
      <w:commentRangeEnd w:id="113"/>
      <w:r>
        <w:rPr>
          <w:rStyle w:val="Marquedecommentaire"/>
        </w:rPr>
        <w:commentReference w:id="113"/>
      </w:r>
      <w:r>
        <w:t>nt fait l’objet d’une cartographie et les plantes vasculaires ont été notées. Si une étude approfondie (diagnosti</w:t>
      </w:r>
      <w:r>
        <w:t>c écologique) était réalisée ultérieurement, celle-ci pourrait engendrer un remodelage plus précis de la typologie des habitats. Les enjeux phytoécologiques présentés ici sont provisoires et susceptibles d’évoluer avec la mise en œuvre d’inventaires complé</w:t>
      </w:r>
      <w:r>
        <w:t>mentaires, si nécessaires. Les inventaires pris en compte dans cette section intègrent à la fois les données collectées lors de la prospection du 11 juin 2025 et une partie des relevés réalisés au cours de l’année 2024, la zone d’étude prospectée en 2025 s</w:t>
      </w:r>
      <w:r>
        <w:t>e superposant partiellement à celle prospectée en 2024, notamment dans ses secteurs amont et aval.</w:t>
      </w:r>
    </w:p>
    <w:p w14:paraId="122C330E" w14:textId="77777777" w:rsidR="002E55D0" w:rsidRDefault="00E160D2">
      <w:pPr>
        <w:pStyle w:val="Titre3"/>
      </w:pPr>
      <w:r>
        <w:t>Enjeux liés aux habitats</w:t>
      </w:r>
    </w:p>
    <w:p w14:paraId="44AF6DA3" w14:textId="77777777" w:rsidR="002E55D0" w:rsidRDefault="00E160D2">
      <w:pPr>
        <w:pStyle w:val="Titre4"/>
      </w:pPr>
      <w:r>
        <w:t>Données bibliographiques</w:t>
      </w:r>
    </w:p>
    <w:p w14:paraId="190DDFFB" w14:textId="77777777" w:rsidR="002E55D0" w:rsidRDefault="00E160D2">
      <w:r>
        <w:t>Le site d’étude se situe majoritairement à l’étage montagnard, entre 1200 et 1600 m d’altitude, avec des se</w:t>
      </w:r>
      <w:r>
        <w:t>cteurs atteignant l’étage subalpin au-delà de 1600 m. Le climat est montagnard de transition entre Alpes du Nord et du Sud: pour 1971-2000, la température annuelle moyenne était de 7,4 °C avec 1205 mm de précipitations, tandis que pour 1991-2020 elle attei</w:t>
      </w:r>
      <w:r>
        <w:t>nt 8,3 °C et 1241,5 mm. Il se caractérise par des hivers froids avec enneigement régulier et des étés frais, ponctués d’épisodes secs.</w:t>
      </w:r>
    </w:p>
    <w:p w14:paraId="44566AE3" w14:textId="77777777" w:rsidR="002E55D0" w:rsidRDefault="00E160D2">
      <w:r>
        <w:lastRenderedPageBreak/>
        <w:t>Les sols sont sablo-limoneux, acides et très caillouteux, issus de roches cristallines (unité n° 69 du Référentiel pédolo</w:t>
      </w:r>
      <w:r>
        <w:t>gique de l’Isère). Les Rankosols et Brunisols dominent, souvent peu profonds mais bien drainés.</w:t>
      </w:r>
    </w:p>
    <w:p w14:paraId="424F63FA" w14:textId="77777777" w:rsidR="002E55D0" w:rsidRDefault="00E160D2">
      <w:commentRangeStart w:id="114"/>
      <w:r>
        <w:t>La végétation potentielle</w:t>
      </w:r>
      <w:commentRangeEnd w:id="114"/>
      <w:r>
        <w:rPr>
          <w:rStyle w:val="Marquedecommentaire"/>
        </w:rPr>
        <w:commentReference w:id="114"/>
      </w:r>
      <w:r>
        <w:t xml:space="preserve"> correspond à un étagement classique: hêtraie d’altitude à Polygonatum verticillatum dans les parties basses, pinèdes à Pin à crochets </w:t>
      </w:r>
      <w:r>
        <w:t>et Pin cembro en zone intermédiaire, puis pelouses alpines silicicoles et tourbières acides à Sphaignes aux altitudes supérieures. Toutefois, la végétation actuelle est principalement représentée par des formations secondaires mises en place en lien avec d</w:t>
      </w:r>
      <w:r>
        <w:t>es pratiques agro-pastorales passées. Les pelouses sèches et prairies de fauche dominent en aval et sont maintenues par le pâturage bovin qui limite la dynamique forestière et favorise des espèces herbacées nitrophiles. Dans la partie médiane, des formatio</w:t>
      </w:r>
      <w:r>
        <w:t>ns boisées pionnières se développent sur des secteurs perturbés par érosion, chutes de pierres ou avalanches. L’abandon partiel du pastoralisme entraîne localement l’enfrichement, marqué par la recolonisation par des ligneux pionniers comme le genévrier co</w:t>
      </w:r>
      <w:r>
        <w:t>mmun.</w:t>
      </w:r>
    </w:p>
    <w:p w14:paraId="7ABB3BAB" w14:textId="77777777" w:rsidR="002E55D0" w:rsidRDefault="00E160D2">
      <w:r>
        <w:t>En effet, la dynamique de déclin du pâturage et de regain du couvert forestier est bien illustrée par la série d’images ci-dessous. Entre 1950 et aujourd’hui, les anciens alpages et prairies de fauche ont progressivement été abandonnés, favorisant l’</w:t>
      </w:r>
      <w:r>
        <w:t>enfrichement puis la fermeture forestière, tandis que les milieux ouverts se limitent désormais aux zones les plus contraintes (éboulis, dalles rocheuses, couloirs d’avalanches et pâturage résiduel).</w:t>
      </w:r>
    </w:p>
    <w:p w14:paraId="7BED04C1" w14:textId="77777777" w:rsidR="002E55D0" w:rsidRDefault="002E55D0"/>
    <w:p w14:paraId="4EDC6735" w14:textId="77777777" w:rsidR="002E55D0" w:rsidRDefault="002E55D0"/>
    <w:p w14:paraId="78704945" w14:textId="77777777" w:rsidR="002E55D0" w:rsidRDefault="002E55D0"/>
    <w:p w14:paraId="06B7E749" w14:textId="77777777" w:rsidR="002E55D0" w:rsidRDefault="00E160D2">
      <w:r>
        <w:t>Figure: Évolution du couvert forestier du site de 195</w:t>
      </w:r>
      <w:r>
        <w:t>0 à aujourd’hui (IGN – Remonter le temps)</w:t>
      </w:r>
    </w:p>
    <w:p w14:paraId="5830A1E0" w14:textId="77777777" w:rsidR="002E55D0" w:rsidRDefault="002E55D0"/>
    <w:p w14:paraId="5CBEFDB8" w14:textId="77777777" w:rsidR="002E55D0" w:rsidRDefault="00E160D2">
      <w:r>
        <w:t>La carte ci-dessous présente l’occupation des sols actuelle du territoire d’étude selon la typologie Corine Land Cover (CLC18: base vectorielle produite par photo-interprétation à partir d’images satellites) qui c</w:t>
      </w:r>
      <w:r>
        <w:t>lasse l’occupation biophysique du sol en fonction de leur nature et leur physionomie.</w:t>
      </w:r>
    </w:p>
    <w:p w14:paraId="2618528A" w14:textId="77777777" w:rsidR="002E55D0" w:rsidRDefault="002E55D0"/>
    <w:p w14:paraId="0E2331AE" w14:textId="77777777" w:rsidR="002E55D0" w:rsidRDefault="00E160D2">
      <w:r>
        <w:t>Figure 10: Occupation du sol au droit de la zone d’étude (CLC, 2018)</w:t>
      </w:r>
    </w:p>
    <w:p w14:paraId="7735A6DE" w14:textId="77777777" w:rsidR="002E55D0" w:rsidRDefault="00E160D2">
      <w:r>
        <w:t xml:space="preserve">L’occupation des sols de la commune de Lavaldens est actuellement dominée par les forêts et milieux </w:t>
      </w:r>
      <w:r>
        <w:t>semi-naturels, représentant 92,6 % de la surface en 2018. Ces milieux comprennent des espaces ouverts avec peu ou pas de végétation (37,5 %), des milieux à végétation arbustive et herbacée (30,2 %) et des forêts (24,9 %). Les prairies, qui couvrent 7,4 % d</w:t>
      </w:r>
      <w:r>
        <w:t>u territoire, sont également un élément majeur.</w:t>
      </w:r>
    </w:p>
    <w:p w14:paraId="604F7780" w14:textId="77777777" w:rsidR="002E55D0" w:rsidRDefault="00E160D2">
      <w:pPr>
        <w:pStyle w:val="Titre4"/>
      </w:pPr>
      <w:r>
        <w:lastRenderedPageBreak/>
        <w:t>Résultats des inventaires</w:t>
      </w:r>
    </w:p>
    <w:p w14:paraId="63A85638" w14:textId="77777777" w:rsidR="002E55D0" w:rsidRDefault="00E160D2">
      <w:r>
        <w:t>La prospection naturaliste réalisée le 11/06/2025 a mis en évidence la présence de 26 habitats au sein de la zone d’étude. Le tableau ci-dessous présente les habitats recensés sur la</w:t>
      </w:r>
      <w:r>
        <w:t xml:space="preserve"> zone d’étude ainsi que les cortèges floristiques qui les caractérisent:</w:t>
      </w:r>
    </w:p>
    <w:p w14:paraId="4C0091B0" w14:textId="77777777" w:rsidR="002E55D0" w:rsidRDefault="00E160D2">
      <w:r>
        <w:t>Tableau 3: Habitats inventoriés et leur cortège floristique caractéristique</w:t>
      </w:r>
    </w:p>
    <w:p w14:paraId="4CE1E3A1" w14:textId="77777777" w:rsidR="002E55D0" w:rsidRDefault="00E160D2">
      <w:r>
        <w:t>1 Prodrome des végétations de France</w:t>
      </w:r>
    </w:p>
    <w:p w14:paraId="10E67766" w14:textId="77777777" w:rsidR="002E55D0" w:rsidRDefault="002E55D0"/>
    <w:p w14:paraId="747F4AB6" w14:textId="77777777" w:rsidR="002E55D0" w:rsidRDefault="002E55D0"/>
    <w:p w14:paraId="52620CF8" w14:textId="77777777" w:rsidR="002E55D0" w:rsidRDefault="002E55D0"/>
    <w:p w14:paraId="169872D1" w14:textId="77777777" w:rsidR="002E55D0" w:rsidRDefault="002E55D0"/>
    <w:p w14:paraId="717984E7" w14:textId="77777777" w:rsidR="002E55D0" w:rsidRDefault="002E55D0"/>
    <w:p w14:paraId="5DEC8EF9" w14:textId="77777777" w:rsidR="002E55D0" w:rsidRDefault="002E55D0"/>
    <w:p w14:paraId="5735C670" w14:textId="77777777" w:rsidR="002E55D0" w:rsidRDefault="00E160D2">
      <w:r>
        <w:t xml:space="preserve">Tableau 4: Photographies des habitats contactés dans la zone </w:t>
      </w:r>
      <w:r>
        <w:t>d'étude</w:t>
      </w:r>
    </w:p>
    <w:p w14:paraId="450AAAAD" w14:textId="77777777" w:rsidR="002E55D0" w:rsidRDefault="002E55D0"/>
    <w:p w14:paraId="45428F95" w14:textId="77777777" w:rsidR="002E55D0" w:rsidRDefault="00E160D2">
      <w:pPr>
        <w:pStyle w:val="Titre4"/>
      </w:pPr>
      <w:r>
        <w:t>Enjeux de conservation des habitats</w:t>
      </w:r>
    </w:p>
    <w:p w14:paraId="258B0DB7" w14:textId="77777777" w:rsidR="002E55D0" w:rsidRDefault="00E160D2">
      <w:r>
        <w:t>Afin de définir les enjeux écologiques des habitats de la zone d’étude, le tableau suivant détaille les différentes unités de végétation en fonction de leur typologie CORINE Biotopes et EUNIS, de leur statut com</w:t>
      </w:r>
      <w:r>
        <w:t>munautaire (EUR28).</w:t>
      </w:r>
    </w:p>
    <w:p w14:paraId="6299DD00" w14:textId="77777777" w:rsidR="002E55D0" w:rsidRDefault="002E55D0"/>
    <w:p w14:paraId="43C039B1" w14:textId="77777777" w:rsidR="002E55D0" w:rsidRDefault="002E55D0"/>
    <w:p w14:paraId="40721C55" w14:textId="77777777" w:rsidR="002E55D0" w:rsidRDefault="002E55D0"/>
    <w:p w14:paraId="74B5CB55" w14:textId="77777777" w:rsidR="002E55D0" w:rsidRDefault="00E160D2">
      <w:r>
        <w:t>Tableau 5: Statuts et enjeux des habitats inventoriés</w:t>
      </w:r>
    </w:p>
    <w:p w14:paraId="7D466FA4" w14:textId="77777777" w:rsidR="002E55D0" w:rsidRDefault="00E160D2">
      <w:r>
        <w:t>Code EUR28: code des habitats naturels d'intérêt communautaire; Zone humide: H (humide) / p (pro parte) / - (non-humide).</w:t>
      </w:r>
    </w:p>
    <w:p w14:paraId="1235D8D9" w14:textId="77777777" w:rsidR="002E55D0" w:rsidRDefault="00E160D2">
      <w:commentRangeStart w:id="115"/>
      <w:r>
        <w:t>La carte suivante présent</w:t>
      </w:r>
      <w:commentRangeEnd w:id="115"/>
      <w:r>
        <w:rPr>
          <w:rStyle w:val="Marquedecommentaire"/>
        </w:rPr>
        <w:commentReference w:id="115"/>
      </w:r>
      <w:r>
        <w:t>e la délimitation des habitats n</w:t>
      </w:r>
      <w:r>
        <w:t>aturels et semi-naturels identifiés sur la zone d'étude:</w:t>
      </w:r>
    </w:p>
    <w:p w14:paraId="36CCB075" w14:textId="77777777" w:rsidR="002E55D0" w:rsidRDefault="002E55D0"/>
    <w:p w14:paraId="659A581C" w14:textId="77777777" w:rsidR="002E55D0" w:rsidRDefault="00E160D2">
      <w:r>
        <w:t>Figure 11: Habitats recensés au droit de la zone d’étude</w:t>
      </w:r>
    </w:p>
    <w:p w14:paraId="6D3321AE" w14:textId="77777777" w:rsidR="002E55D0" w:rsidRDefault="002E55D0"/>
    <w:p w14:paraId="5DA0058C" w14:textId="77777777" w:rsidR="002E55D0" w:rsidRDefault="00E160D2">
      <w:r>
        <w:t>Justification des enjeux de conservation:</w:t>
      </w:r>
    </w:p>
    <w:p w14:paraId="5F01B715" w14:textId="77777777" w:rsidR="002E55D0" w:rsidRDefault="00E160D2">
      <w:r>
        <w:t>Au total, 26 habitats ont été contactés au sein de la zone d’étude lors de l’inventaire réalisé le</w:t>
      </w:r>
      <w:r>
        <w:t xml:space="preserve"> 11/06/2025. Parmi ceux-ci, seuls 5 habitats sont considérés comme patrimoniaux au sens des typologies utilisées:</w:t>
      </w:r>
    </w:p>
    <w:p w14:paraId="5FD977B2" w14:textId="77777777" w:rsidR="002E55D0" w:rsidRDefault="00E160D2">
      <w:commentRangeStart w:id="116"/>
      <w:r>
        <w:t>Une jonchaie est présente</w:t>
      </w:r>
      <w:commentRangeEnd w:id="116"/>
      <w:r>
        <w:rPr>
          <w:rStyle w:val="Marquedecommentaire"/>
        </w:rPr>
        <w:commentReference w:id="116"/>
      </w:r>
      <w:r>
        <w:t xml:space="preserve"> dans la partie avale de la zone d’étude, au pied d’un talus de bas de pente, au sein d’une prairie, où une légère dé</w:t>
      </w:r>
      <w:r>
        <w:t>pression topographique favorise l’accumulation d’eau. Cette formation présente une physionomie herbacée dense structurée par des touffes de joncs. Ce type de végétation se développe typiquement dans des stations humides à engorgement temporaire à prolongé,</w:t>
      </w:r>
      <w:r>
        <w:t xml:space="preserve"> sur substrats souvent acides à neutres dans des dépressions mal drainées. À l’échelle régionale, ces communautés subissent une régression notable en raison du drainage des zones humides et de l’intensification agricole ainsi qu’une dégradation. Selon le C</w:t>
      </w:r>
      <w:r>
        <w:t>onservatoire botanique national alpin, cette végétation est considérée comme quasi-menacée (NT) sur le territoire de la région AURA et vulnérable (VU) sur la moitié est du territoire (gérée par le CBNA), notamment du fait de menaces fortes observées et d’u</w:t>
      </w:r>
      <w:r>
        <w:t>ne répartition restreinte à l’est de la région. Localement, le syntaxon du Juncion acutiflori est associé à un enjeu de conservation jugé assez fort.</w:t>
      </w:r>
    </w:p>
    <w:p w14:paraId="34D1C40D" w14:textId="77777777" w:rsidR="002E55D0" w:rsidRDefault="00E160D2">
      <w:commentRangeStart w:id="117"/>
      <w:r>
        <w:t>Une cariçaie acidiphile s</w:t>
      </w:r>
      <w:commentRangeEnd w:id="117"/>
      <w:r>
        <w:rPr>
          <w:rStyle w:val="Marquedecommentaire"/>
        </w:rPr>
        <w:commentReference w:id="117"/>
      </w:r>
      <w:r>
        <w:t>ubalpine est présente dans la partie amont de la zone d’étude, sous la forme de p</w:t>
      </w:r>
      <w:r>
        <w:t>etites stations localisées dans des dépressions topographiques ponctuelles issues de l’érosion du relief. Cette végétation se caractérise par une physionomie herbacée dense et basse, dominée par des cypéracées hygrophile adapté aux milieux semi-tourbeux. C</w:t>
      </w:r>
      <w:r>
        <w:t>ette végétation se développe typiquement dans des stations fraîches à engorgement prolongé, sur substrats acides et oligotrophes. À l’échelle régionale, les cariçaies subalpines sont en régression sous l’effet du drainage, de la pression pastorale, de l’en</w:t>
      </w:r>
      <w:r>
        <w:t>frichement ainsi que le compactage de sols liés à la sur-fréquentation. Ces milieux possèdent une flore diversifiée pouvant comprendre des espèces patrimoniales, souvent cantonnées à des stations isolées ou relictuelles. Selon le conservatoire botanique na</w:t>
      </w:r>
      <w:r>
        <w:t>tional alpin, cette végétation est considérée comme quasi-menacée, sa répartition étant limitée à moins de 50 km², avec des menaces sérieuses plausibles (critère UICN A3c). Localement, le syntaxon du Soldanello alpinae-Caricetum davallianae est associé à u</w:t>
      </w:r>
      <w:r>
        <w:t>n enjeu de conservation jugé modéré.</w:t>
      </w:r>
    </w:p>
    <w:p w14:paraId="6E5AFF23" w14:textId="77777777" w:rsidR="002E55D0" w:rsidRDefault="00E160D2">
      <w:commentRangeStart w:id="118"/>
      <w:r>
        <w:t>Une hêtraie méso-xérophil</w:t>
      </w:r>
      <w:commentRangeEnd w:id="118"/>
      <w:r>
        <w:rPr>
          <w:rStyle w:val="Marquedecommentaire"/>
        </w:rPr>
        <w:commentReference w:id="118"/>
      </w:r>
      <w:r>
        <w:t>e acidiphile est largement présente dans la partie centrale de la zone d’étude, où elle forme des peuplements feuillus dominés par le hêtre, avec une strate arbustive éparse et une strate herbac</w:t>
      </w:r>
      <w:r>
        <w:t>ée réduite par le fort ombrage du couvert. Cette formation se développe typiquement sur sols acides profonds, dans des stations montagnardes fraîches à tempérées, bien drainées mais sans excès hydrique. À l’échelle régionale, les hêtraies connaissent une r</w:t>
      </w:r>
      <w:r>
        <w:t>égression ou une dégradation de leur état de conservation, liées notamment au traitement en taillis à courte révolution, aux coupes rases et aux enrésinements, auxquels s’ajoutent les pressions climatiques accentuant sécheresses et stress hydriques. Sur le</w:t>
      </w:r>
      <w:r>
        <w:t xml:space="preserve"> site, la hêtraie méso-xérophile acidiphile présente un bon état de conservation, avec la présence de vieux individus de hêtre. Cette formation climacique, peu résiliente, joue un rôle majeur dans la trame verte locale; sa flore est globalement assez commu</w:t>
      </w:r>
      <w:r>
        <w:t>ne mais elle peut abriter ponctuellement des espèces patrimoniales telles qu’Epipogium aphyllum ou Cardamine bulbifera. Les hêtraies présentent sur le site ne sont pas concernées par le statut « EN » attribué aux hêtraies subalpines de la liste rouge des f</w:t>
      </w:r>
      <w:r>
        <w:t>orêts de montagne, la limite supérieure des boisements se situant ici en dessous de 1700 m. Du fait de son caractère d’intérêt communautaire (9130) et de sa nature de boisement climacique peu résilient, les Hêtraies du Fagion sylvaticae sont localement ass</w:t>
      </w:r>
      <w:r>
        <w:t>ociés à un enjeu de conservation jugé modéré.</w:t>
      </w:r>
    </w:p>
    <w:p w14:paraId="33FAC871" w14:textId="77777777" w:rsidR="002E55D0" w:rsidRDefault="00E160D2">
      <w:commentRangeStart w:id="119"/>
      <w:r>
        <w:t>Des zones de pelouses sèc</w:t>
      </w:r>
      <w:commentRangeEnd w:id="119"/>
      <w:r>
        <w:rPr>
          <w:rStyle w:val="Marquedecommentaire"/>
        </w:rPr>
        <w:commentReference w:id="119"/>
      </w:r>
      <w:r>
        <w:t>hes montagnardes sont présente dans la partie centrale de la zone d’étude, au sein de milieux ouverts où se développe une végétation thermophile adaptée à l’ensoleillement important ain</w:t>
      </w:r>
      <w:r>
        <w:t>si qu’aux et aux sols maigres et bien drainés. Cette formation herbacée présente un cortège floristique oligotrophique caractérise par une physionomie rase et discontinue. À l’échelle régionale, la situation de ces pelouses est contrastée: subissant les ef</w:t>
      </w:r>
      <w:r>
        <w:t>fets de la déprise rurale et du reboisement naturel ou volontaire avec des résineux, elles se maintiennent encore en moyenne montagne dans les secteurs de pâturage extensif, tandis qu’à basse altitude elles sont très menacées par l’intensification des prat</w:t>
      </w:r>
      <w:r>
        <w:t>iques agricoles, en particulier la fertilisation, le labour, l’artificialisation des prairies et l’accroissement des charges de pâturage. Selon le Conservatoire botanique national alpin, cette végétation est considérée comme quasi-menacée (NT) sur le terri</w:t>
      </w:r>
      <w:r>
        <w:t>toire de la région AURA et vulnérable (VU) sur la moitié est du territoire et fait l’objet de fortes menaces ayant justifié son classement au titre du critère A4b de la Liste rouge régionale. Localement, le syntaxon du Violion caninae est associé à un enje</w:t>
      </w:r>
      <w:r>
        <w:t>u de conservation jugé assez fort.</w:t>
      </w:r>
    </w:p>
    <w:p w14:paraId="36E87217" w14:textId="77777777" w:rsidR="002E55D0" w:rsidRDefault="00E160D2">
      <w:commentRangeStart w:id="120"/>
      <w:r>
        <w:t>Une pelouse subalpine à F</w:t>
      </w:r>
      <w:commentRangeEnd w:id="120"/>
      <w:r>
        <w:rPr>
          <w:rStyle w:val="Marquedecommentaire"/>
        </w:rPr>
        <w:commentReference w:id="120"/>
      </w:r>
      <w:r>
        <w:t>louve alpine est présente dans la partie amont de la zone d’étude, au-dessus de la hêtraie, où elle se manifeste sous forme de prairies relictuelles témoignant d’anciennes pratiques pastorales. Ce</w:t>
      </w:r>
      <w:r>
        <w:t>tte formation herbacée se caractérise par une physionomie ouverte de pelouse montagnarde rase, dominée par des graminées pérennes, avec un couvert végétal relativement homogène. Ce type de végétation se développe préférentiellement sur des sols pauvres aci</w:t>
      </w:r>
      <w:r>
        <w:t>dicline dans des stations exposées aux conditions fraîches et ventées de l’étage subalpin. À l’échelle régionale, ce type de prairie est en régression du fait de l’intensification agricole, de la fertilisation, du labour et de l’artificialisation des prair</w:t>
      </w:r>
      <w:r>
        <w:t>ies. Cette végétation présente un caractère patrimonial du fait de son écologie spécifique, de sa faible aire de répartition actuellement en déclin et de sa sensibilité aux pressions anthropiques. Selon le Conservatoire botanique national alpin, cette végé</w:t>
      </w:r>
      <w:r>
        <w:t>tation est considérée quasi-menacée (NT) sur le territoire de la région AURA et vulnérable (VU) sur la moitié est du territoire et subit de fortes menaces liées aux pratiques agricoles intensives (critère UICN A4b). Localement, le syntaxon du Violion canin</w:t>
      </w:r>
      <w:r>
        <w:t>ae est associé à un enjeu de conservation jugé assez fort.</w:t>
      </w:r>
    </w:p>
    <w:p w14:paraId="0E6DAA6F" w14:textId="77777777" w:rsidR="002E55D0" w:rsidRDefault="002E55D0"/>
    <w:p w14:paraId="20302224" w14:textId="77777777" w:rsidR="002E55D0" w:rsidRDefault="00E160D2">
      <w:r>
        <w:t>La carte suivante présente le niveau d’enjeu associé aux habitats naturels et semi-naturels identifiés sur la zone d'étude:</w:t>
      </w:r>
    </w:p>
    <w:p w14:paraId="719A934B" w14:textId="77777777" w:rsidR="002E55D0" w:rsidRDefault="002E55D0"/>
    <w:p w14:paraId="5211AABE" w14:textId="77777777" w:rsidR="002E55D0" w:rsidRDefault="002E55D0"/>
    <w:p w14:paraId="0AD016AA" w14:textId="77777777" w:rsidR="002E55D0" w:rsidRDefault="00E160D2">
      <w:r>
        <w:t>Figure: Niveau d’enjeu associé aux habitats</w:t>
      </w:r>
    </w:p>
    <w:p w14:paraId="6C0230DA" w14:textId="77777777" w:rsidR="002E55D0" w:rsidRDefault="002E55D0"/>
    <w:p w14:paraId="2B1904C5" w14:textId="77777777" w:rsidR="002E55D0" w:rsidRDefault="00E160D2">
      <w:pPr>
        <w:pStyle w:val="Titre3"/>
      </w:pPr>
      <w:r>
        <w:t xml:space="preserve">Enjeux liés aux </w:t>
      </w:r>
      <w:r>
        <w:t>zones humides floristiques</w:t>
      </w:r>
    </w:p>
    <w:p w14:paraId="79D8D0DB" w14:textId="77777777" w:rsidR="002E55D0" w:rsidRDefault="00E160D2">
      <w:pPr>
        <w:pStyle w:val="Titre4"/>
      </w:pPr>
      <w:r>
        <w:t>Délimitation des zones humides floristiques</w:t>
      </w:r>
    </w:p>
    <w:p w14:paraId="0DD152DB" w14:textId="77777777" w:rsidR="002E55D0" w:rsidRDefault="00E160D2">
      <w:r>
        <w:t>L’étude des habitats naturels et semi-naturels de la zone a permis d’identifier 26 habitats différents au sein de la zone d’étude. Au total, 2 des habitats contactés sur le site sont co</w:t>
      </w:r>
      <w:r>
        <w:t>nsidérés comme zones humides floristiques avérées au sens de l’arrêté du 24 juin 2008 du code de l’environnement, modifié par l’arrêté du 1</w:t>
      </w:r>
      <w:r>
        <w:t>ᵉ</w:t>
      </w:r>
      <w:r>
        <w:t>ʳ</w:t>
      </w:r>
      <w:r>
        <w:t xml:space="preserve"> octobre 2009 qui précise les critères de définition et de délimitation des zones humides:</w:t>
      </w:r>
    </w:p>
    <w:p w14:paraId="32644140" w14:textId="77777777" w:rsidR="002E55D0" w:rsidRDefault="00E160D2">
      <w:r>
        <w:t>Tableau 6: Habitats de l</w:t>
      </w:r>
      <w:r>
        <w:t>a zone d'étude considérés comme zones humides floristiques avérées</w:t>
      </w:r>
    </w:p>
    <w:p w14:paraId="4B27F5BD" w14:textId="77777777" w:rsidR="002E55D0" w:rsidRDefault="002E55D0"/>
    <w:p w14:paraId="570B240F" w14:textId="77777777" w:rsidR="002E55D0" w:rsidRDefault="00E160D2">
      <w:r>
        <w:t>Ces zones humides floristiques totalisent une surface de 360 m2 au sein de la zone d’étude.</w:t>
      </w:r>
    </w:p>
    <w:p w14:paraId="61732977" w14:textId="77777777" w:rsidR="002E55D0" w:rsidRDefault="002E55D0"/>
    <w:p w14:paraId="1A0AA827" w14:textId="77777777" w:rsidR="002E55D0" w:rsidRDefault="00E160D2">
      <w:r>
        <w:t xml:space="preserve">Toutefois, 9 habitats cotés pro parte ont été identifiés au sein de la zone d’étude. Il s’agit </w:t>
      </w:r>
      <w:r>
        <w:t>de formations végétales listées comme pro parte dans l'annexe IIb de l'arrêté du 24 juin 2008 modifié par l’arrêté du 1er octobre 2009 soit parce que les habitats de niveau inférieur ne sont pas tous humides, soit parce qu'il n'existe pas de déclinaison ty</w:t>
      </w:r>
      <w:r>
        <w:t>pologique plus précise permettant d'effectuer le distinguo. Les caractéristiques de ces habitats sont présentées dans le tableau ci-dessous:</w:t>
      </w:r>
    </w:p>
    <w:p w14:paraId="25E1A58E" w14:textId="77777777" w:rsidR="002E55D0" w:rsidRDefault="002E55D0"/>
    <w:p w14:paraId="5C98F3B4" w14:textId="77777777" w:rsidR="002E55D0" w:rsidRDefault="00E160D2">
      <w:r>
        <w:t>Tableau 7: Habitats de la zone d'étude considérés comme zones humides floristiques pro parte</w:t>
      </w:r>
    </w:p>
    <w:p w14:paraId="72CA264A" w14:textId="77777777" w:rsidR="002E55D0" w:rsidRDefault="002E55D0"/>
    <w:p w14:paraId="502BE649" w14:textId="77777777" w:rsidR="002E55D0" w:rsidRDefault="00E160D2">
      <w:commentRangeStart w:id="121"/>
      <w:r>
        <w:t>Pour les habitats co</w:t>
      </w:r>
      <w:r>
        <w:t>tés p</w:t>
      </w:r>
      <w:commentRangeEnd w:id="121"/>
      <w:r>
        <w:rPr>
          <w:rStyle w:val="Marquedecommentaire"/>
        </w:rPr>
        <w:commentReference w:id="121"/>
      </w:r>
      <w:r>
        <w:t>ro parte, il n'est pas possible de conclure sur la nature humide de la zone étudiée à partir de la seule lecture des données ou cartes relatives aux habitats. La carte suivante présente la localisation des zones humides floristiques présentes sur la z</w:t>
      </w:r>
      <w:r>
        <w:t>one d'étude:</w:t>
      </w:r>
    </w:p>
    <w:p w14:paraId="3F2E4CAC" w14:textId="77777777" w:rsidR="002E55D0" w:rsidRDefault="002E55D0"/>
    <w:p w14:paraId="6E402744" w14:textId="77777777" w:rsidR="002E55D0" w:rsidRDefault="002E55D0"/>
    <w:p w14:paraId="2E2F522B" w14:textId="77777777" w:rsidR="002E55D0" w:rsidRDefault="00E160D2">
      <w:r>
        <w:t>Figure: Cartographie des zones humides floristiques de la zone d'étude</w:t>
      </w:r>
    </w:p>
    <w:p w14:paraId="686FF5D7" w14:textId="77777777" w:rsidR="002E55D0" w:rsidRDefault="002E55D0"/>
    <w:p w14:paraId="2A37181E" w14:textId="77777777" w:rsidR="002E55D0" w:rsidRDefault="00E160D2">
      <w:pPr>
        <w:pStyle w:val="Titre3"/>
      </w:pPr>
      <w:r>
        <w:t>Enjeux liés aux espèces floristiques</w:t>
      </w:r>
    </w:p>
    <w:p w14:paraId="1EA4F6AA" w14:textId="77777777" w:rsidR="002E55D0" w:rsidRDefault="00E160D2">
      <w:pPr>
        <w:pStyle w:val="Titre4"/>
      </w:pPr>
      <w:r>
        <w:t>Données bibliographiques</w:t>
      </w:r>
    </w:p>
    <w:p w14:paraId="3997A157" w14:textId="77777777" w:rsidR="002E55D0" w:rsidRDefault="00E160D2">
      <w:r>
        <w:t>Selon la base de données naturalistes de l’INPN, 1 778 espèces floristiques ont été inventoriées dans le ma</w:t>
      </w:r>
      <w:r>
        <w:t xml:space="preserve">ssif de Taillefer et sur le plateau Matheysin au cours des 20 dernières années (2004-2024). Parmi ces espèces, 65 sont considérées comme patrimoniales, c’est-à-dire soit protégées, soit considérées comme menacées (a minima ‘NT’ sur liste rouge ou inscrite </w:t>
      </w:r>
      <w:r>
        <w:t>en annexe II de la Directive Habitat). Ces espèces sont listés ci-après:</w:t>
      </w:r>
    </w:p>
    <w:p w14:paraId="09154852" w14:textId="77777777" w:rsidR="002E55D0" w:rsidRDefault="002E55D0"/>
    <w:p w14:paraId="108430BB" w14:textId="77777777" w:rsidR="002E55D0" w:rsidRDefault="00E160D2">
      <w:r>
        <w:t>Au cours de l’inventaire mené par Améten le 11 juin 2025, une attention particulière a été portée à la recherche des espèces patrimoniales cités ci-dessus qui présentent une écologie</w:t>
      </w:r>
      <w:r>
        <w:t xml:space="preserve"> correspondant aux habitats observés sur le site. Certaines de ces espèces ont été contactées au sein de la zone (voire le résultat des inventaires à la section 5.1.3.2).</w:t>
      </w:r>
    </w:p>
    <w:p w14:paraId="3A4E3F97" w14:textId="77777777" w:rsidR="002E55D0" w:rsidRDefault="002E55D0"/>
    <w:p w14:paraId="66EA4C89" w14:textId="77777777" w:rsidR="002E55D0" w:rsidRDefault="00E160D2">
      <w:r>
        <w:t>Les espèces qui n’ont pas été contactées au sein de la zone d’étude au cours de l’in</w:t>
      </w:r>
      <w:r>
        <w:t>ventaire mené par Améten sont pour la plupart considérés comme absentes dans la zone d’étude étant donné que les inventaires ont été menés au cours de la période favorables à leur observation (mois de juin). Cependant, certaines espèces sont malgré tout co</w:t>
      </w:r>
      <w:r>
        <w:t>nsidérées comme potentiellement présentes, soit parce que l’inventaire n’a pas couvert leur période phénologique optimale, soit parce que certains habitats favorables n’ont pu être prospectés de manière exhaustive en raison de difficultés d’accès:</w:t>
      </w:r>
    </w:p>
    <w:p w14:paraId="458704F4" w14:textId="77777777" w:rsidR="002E55D0" w:rsidRDefault="00E160D2">
      <w:r>
        <w:t>Espèces</w:t>
      </w:r>
      <w:r>
        <w:t xml:space="preserve"> floristiques patrimoniales considérées potentiellement présentes du fait d’un inventaire réalisé en dehors de leur période favorable d’observation:</w:t>
      </w:r>
    </w:p>
    <w:p w14:paraId="67D5CEAB" w14:textId="77777777" w:rsidR="002E55D0" w:rsidRDefault="00E160D2">
      <w:r>
        <w:t>Tableau: Phénologie des espèces patrimoniales potentiellement présentes</w:t>
      </w:r>
    </w:p>
    <w:p w14:paraId="106661A5" w14:textId="77777777" w:rsidR="002E55D0" w:rsidRDefault="00E160D2">
      <w:r>
        <w:t>X Inventaire du 11 juin 2025. Flor.</w:t>
      </w:r>
      <w:r>
        <w:t>: Période favorable à l’observation de l’espèce.</w:t>
      </w:r>
    </w:p>
    <w:p w14:paraId="42BCC385" w14:textId="77777777" w:rsidR="002E55D0" w:rsidRDefault="00E160D2">
      <w:r>
        <w:t>Espèces floristiques patrimoniales potentiellement présentes du fait d’habitats favorables inaccessibles:</w:t>
      </w:r>
    </w:p>
    <w:p w14:paraId="5EA59138" w14:textId="77777777" w:rsidR="002E55D0" w:rsidRDefault="00E160D2">
      <w:commentRangeStart w:id="122"/>
      <w:r>
        <w:t>Certaines espèces sont co</w:t>
      </w:r>
      <w:commentRangeEnd w:id="122"/>
      <w:r>
        <w:rPr>
          <w:rStyle w:val="Marquedecommentaire"/>
        </w:rPr>
        <w:commentReference w:id="122"/>
      </w:r>
      <w:r>
        <w:t>nsidérées comme potentiellement présentes car les habitats qui leur sont fav</w:t>
      </w:r>
      <w:r>
        <w:t>orables n’ont pas pu être prospectés de manière exhaustive au cours de l’inventaire, en raison des difficultés d’accès liées à l’escarpement du terrain. Ces milieux comprennent notamment les dalles sciaphiles fraîches, les dalles sèches, les éboulis subalp</w:t>
      </w:r>
      <w:r>
        <w:t>ins instables et les cours d’eau. Le tableau ci-après présente le statut réglementaire et de conservation des espèces patrimoniales susceptibles d’y être associées. La Silène du Valais (Silene vallesia) et l’Androsace de Suisse (Androsace helvetica) est ad</w:t>
      </w:r>
      <w:r>
        <w:t>aptée aux pelouses rocailleuses et aux éboulis stabilisés de l’étage montagnard à alpin, sur sols neutres à acides. En vue son écologie, cette espèce est considérée comme potentiellement présente dans zones escarpés (dalle sèche) aux abords des cours d’eau</w:t>
      </w:r>
      <w:r>
        <w:t xml:space="preserve"> qui n’ont pas pu être prospectés de manière exhaustive.</w:t>
      </w:r>
    </w:p>
    <w:p w14:paraId="10C0EB43" w14:textId="77777777" w:rsidR="002E55D0" w:rsidRDefault="002E55D0"/>
    <w:p w14:paraId="540E1B9E" w14:textId="77777777" w:rsidR="002E55D0" w:rsidRDefault="00E160D2">
      <w:r>
        <w:t>La section ci-dessous présente brièvement l’écologie et le statut patrimoniale des espèces floristiques considérées potentiellement présentes sur le site:</w:t>
      </w:r>
    </w:p>
    <w:p w14:paraId="3C4651AB" w14:textId="77777777" w:rsidR="002E55D0" w:rsidRDefault="002E55D0"/>
    <w:p w14:paraId="70B7DBB8" w14:textId="77777777" w:rsidR="002E55D0" w:rsidRDefault="00E160D2">
      <w:r>
        <w:t xml:space="preserve">L’Épipogon sans feuilles </w:t>
      </w:r>
      <w:r>
        <w:t>(Epipogium aphyllum) croît sur les litières épaisses et tapis de mousses dans les hêtraies, sapinières et plantations d’épicéas fraîches, sur sols humides à acides ou basiques. Cette espèces est protégée à l’échelle nationale. Sur liste rouge, elle est con</w:t>
      </w:r>
      <w:r>
        <w:t>sidérée comme quasi-menacée (NT) au niveau national et vulnérable (VU) au niveau régional.</w:t>
      </w:r>
    </w:p>
    <w:p w14:paraId="58751070" w14:textId="77777777" w:rsidR="002E55D0" w:rsidRDefault="00E160D2">
      <w:r>
        <w:t>La Vergerette d’Attique (Erigeron atticus) se développe dans les pelouses, ourlets et lisières depuis l’étage montagnard jusqu’au subalpin, sur substrats acides ou b</w:t>
      </w:r>
      <w:r>
        <w:t>asiques. Sur liste rouge, cette espèce est considérée comme quasi-menacée (NT) au niveau régional.</w:t>
      </w:r>
    </w:p>
    <w:p w14:paraId="1E04766D" w14:textId="77777777" w:rsidR="002E55D0" w:rsidRDefault="00E160D2">
      <w:r>
        <w:t>La Gagée jaune (Gagea lutea) affectionne les sols riches, profonds et humides, présents dans les lisières de hêtraies, aulnaies, forêts riveraines et prairie</w:t>
      </w:r>
      <w:r>
        <w:t>s fraîches en montagne. Cette espèces est protégée à l’échelle nationale (PN, Art. 1).</w:t>
      </w:r>
    </w:p>
    <w:p w14:paraId="2C3FEFFE" w14:textId="77777777" w:rsidR="002E55D0" w:rsidRDefault="00E160D2">
      <w:r>
        <w:t>La Gagée velue (Gagea villosa) est inféodée aux milieux ouverts secs et ensoleillés, tels que champs cultivés, vignes, friches, pelouses sèches et bords de chemins, souv</w:t>
      </w:r>
      <w:r>
        <w:t>ent en contexte anthropisé. Cette espèces est protégée à l’échelle nationale (PN Art. 1).</w:t>
      </w:r>
    </w:p>
    <w:p w14:paraId="2BE6A630" w14:textId="77777777" w:rsidR="002E55D0" w:rsidRDefault="00E160D2">
      <w:r>
        <w:t>L’Orge des bois (Honorius nutans) se rencontre dans les prairies thermophiles, friches sableuses, talus secs et bords de champs, sur sols légers et ensoleillés. Cette</w:t>
      </w:r>
      <w:r>
        <w:t xml:space="preserve"> espèces est protégée à l’échelle régionale (PR, Art. RV82). Sur liste rouge, cette espèce est considérée comme quasi-menacée (NT) au niveau national et régional.</w:t>
      </w:r>
    </w:p>
    <w:p w14:paraId="4A823AC8" w14:textId="77777777" w:rsidR="002E55D0" w:rsidRDefault="00E160D2">
      <w:r>
        <w:t>La Saussurée discolore (Saussurea discolor) occupe les pelouses basophiles arctico-alpines, a</w:t>
      </w:r>
      <w:r>
        <w:t>daptées aux conditions froides mais sans enneigement prolongé. Cette espèces est protégée à l’échelle régionale (PR, Art. RV82). Sur liste rouge, cette espèce est considérée comme vulnérable (VU) au niveau régional.</w:t>
      </w:r>
    </w:p>
    <w:p w14:paraId="0115DF1B" w14:textId="77777777" w:rsidR="002E55D0" w:rsidRDefault="00E160D2">
      <w:r>
        <w:t>La Silène du Valais (Silene vallesia) cr</w:t>
      </w:r>
      <w:r>
        <w:t>oît dans les pelouses rocailleuses thermophiles, les éboulis stabilisés et les rochers secs, sur sols neutres à acides de l’étage montagnard à alpin. Sur liste rouge, cette espèce est considérée comme quasi-menacée (NT) au niveau régional.</w:t>
      </w:r>
    </w:p>
    <w:p w14:paraId="3F1CB71F" w14:textId="77777777" w:rsidR="002E55D0" w:rsidRDefault="00E160D2">
      <w:r>
        <w:t xml:space="preserve">La cartographie </w:t>
      </w:r>
      <w:r>
        <w:t>ci-dessous précise la localisation des habitats qui sont favorables aux espèces floristiques patrimoniales considérées potentiellement présentes citées ci-dessus:</w:t>
      </w:r>
    </w:p>
    <w:p w14:paraId="4BA9EF76" w14:textId="77777777" w:rsidR="002E55D0" w:rsidRDefault="002E55D0"/>
    <w:p w14:paraId="515466F2" w14:textId="77777777" w:rsidR="002E55D0" w:rsidRDefault="00E160D2">
      <w:r>
        <w:t>Figure: Habitats favorables aux espèces floristiques patrimoniales potentiellement présentes</w:t>
      </w:r>
    </w:p>
    <w:p w14:paraId="2DFE2D07" w14:textId="77777777" w:rsidR="002E55D0" w:rsidRDefault="002E55D0"/>
    <w:p w14:paraId="0B123A97" w14:textId="77777777" w:rsidR="002E55D0" w:rsidRDefault="00E160D2">
      <w:pPr>
        <w:pStyle w:val="Titre4"/>
      </w:pPr>
      <w:r>
        <w:t>Résultats des inventaires</w:t>
      </w:r>
    </w:p>
    <w:p w14:paraId="555E6C8D" w14:textId="77777777" w:rsidR="002E55D0" w:rsidRDefault="00E160D2">
      <w:r>
        <w:t>Au total, 252 espèces végétales ont été identifiées dans la zone d’étude. Cette liste intègre à la fois les données collectées lors de la prospection du 11 juin 2025 et une parties des données collectées au cours des inventaires</w:t>
      </w:r>
      <w:r>
        <w:t xml:space="preserve"> menés en 2024. Les données de 2024 ont été intégrées car les zones d’étude de 2024 et de 2025 se recouvrent en partie, notamment dans les secteurs amont et aval. Les espèces végétales recensées au sein de la zone d’étude sont listées dans le tableau ci-de</w:t>
      </w:r>
      <w:r>
        <w:t>ssous:</w:t>
      </w:r>
    </w:p>
    <w:p w14:paraId="227731D2" w14:textId="77777777" w:rsidR="002E55D0" w:rsidRDefault="00E160D2">
      <w:r>
        <w:t>Tableau 9: Liste et statuts des espèces floristiques observées sur la zone d’étude</w:t>
      </w:r>
    </w:p>
    <w:p w14:paraId="51BEFB89" w14:textId="77777777" w:rsidR="002E55D0" w:rsidRDefault="00E160D2">
      <w:r>
        <w:t>Légende: CR: en danger critique; EN: en danger; VU: vulnérable; NT: quasi-menacé; LC: préoccupation mineure; DD: données insuffisantes; NA: non applicable; NE: non év</w:t>
      </w:r>
      <w:r>
        <w:t xml:space="preserve">aluée; ZNIEFF: espèce déterminante pour la désignation des zones naturelles d’intérêt écologique, faunistique et floristique (ZNIEFF) en région Auvergne-Rhône-Alpes; Messicoles LR: espèce inscrite au plan régional messicoles; Invasives LN: liste nationale </w:t>
      </w:r>
      <w:r>
        <w:t>des espèces végétales exotiques envahissantes; Invasives LR: liste régionale des espèces végétales exotiques envahissantes ZH: caractéristique de zone humide; PNA: plan national d’actions.</w:t>
      </w:r>
    </w:p>
    <w:p w14:paraId="26C4A417" w14:textId="77777777" w:rsidR="002E55D0" w:rsidRDefault="002E55D0"/>
    <w:p w14:paraId="60D7E0B8" w14:textId="77777777" w:rsidR="002E55D0" w:rsidRDefault="002E55D0"/>
    <w:p w14:paraId="54D4CEEE" w14:textId="77777777" w:rsidR="002E55D0" w:rsidRDefault="002E55D0"/>
    <w:p w14:paraId="0313635F" w14:textId="77777777" w:rsidR="002E55D0" w:rsidRDefault="00E160D2">
      <w:r>
        <w:t>Enjeux de conservation des espèces floristiques</w:t>
      </w:r>
    </w:p>
    <w:p w14:paraId="19D7DE00" w14:textId="77777777" w:rsidR="002E55D0" w:rsidRDefault="00E160D2">
      <w:r>
        <w:t>L’inventaire flo</w:t>
      </w:r>
      <w:r>
        <w:t>ristique du 11/06/2025 a mis en évidence la présence de plusieurs espèces floristiques patrimoniales (protégées et / ou menacées):</w:t>
      </w:r>
    </w:p>
    <w:p w14:paraId="096C591B" w14:textId="77777777" w:rsidR="002E55D0" w:rsidRDefault="00E160D2">
      <w:r>
        <w:t>L’Antennaire dioïque (Antennaria dioica) est une plante vivace à tiges dressées de 5 à 25 cm, cotonneuses, portant des rosett</w:t>
      </w:r>
      <w:r>
        <w:t>es de feuilles obovales et des capitules groupés en petit corymbe serré aux involucres blancs ou rosés. Elle croît dans les pelouses, landes et boisements clairs sur substrats acides, depuis l’étage collinéen jusqu’à l’alpin, et se rencontre notamment dans</w:t>
      </w:r>
      <w:r>
        <w:t xml:space="preserve"> les pelouses rases acidiphiles d’altitude. Sur liste rouge, cette espèce est considérée comme quasi-menacée (NT) au niveau national.</w:t>
      </w:r>
    </w:p>
    <w:p w14:paraId="1CA326A5" w14:textId="77777777" w:rsidR="002E55D0" w:rsidRDefault="00E160D2">
      <w:r>
        <w:t>La Campanule en épi (Campanula spicata) est une plante bisannuelle de 20 à 60 cm, densément feuillée à la base, présentant</w:t>
      </w:r>
      <w:r>
        <w:t xml:space="preserve"> une inflorescence en épi allongé de fleurs bleu foncé sessiles. Elle affectionne les pelouses steppiques et les ourlets secs, principalement aux étages montagnard et subalpin, sur sols pauvres et secs. Sur liste rouge, cette espèce est considérée comme qu</w:t>
      </w:r>
      <w:r>
        <w:t>asi-menacée (NT) au niveau régional.</w:t>
      </w:r>
    </w:p>
    <w:p w14:paraId="3A0E4682" w14:textId="77777777" w:rsidR="002E55D0" w:rsidRDefault="00E160D2">
      <w:r>
        <w:t>Le Céraiste des Alpes (Cerastium alpinum) est une plante vivace gazonnante, laineuse, à tiges ascendantes et à grandes fleurs blanches groupées en petites cymes. Elle se développe sur les rochers et pelouses rocailleuse</w:t>
      </w:r>
      <w:r>
        <w:t>s des montagnes siliceuses à l’étage alpin, dans les végétations saxicoles des éboulis et falaises froides et humides ainsi que dans les landes ouvertes. Sur liste rouge, cette espèce est considérée comme quasi-menacée (NT) au niveau régional.</w:t>
      </w:r>
    </w:p>
    <w:p w14:paraId="50B3B667" w14:textId="77777777" w:rsidR="002E55D0" w:rsidRDefault="00E160D2">
      <w:r>
        <w:t>Statuts régl</w:t>
      </w:r>
      <w:r>
        <w:t>ementaires des espèces floristiques</w:t>
      </w:r>
    </w:p>
    <w:p w14:paraId="19696AB5" w14:textId="77777777" w:rsidR="002E55D0" w:rsidRDefault="00E160D2">
      <w:r>
        <w:t>Les inventaires réalisés au sein de la zone d’étude ont mis en évidence la présence de plusieurs espèces floristiques protégées ou réglementées:</w:t>
      </w:r>
    </w:p>
    <w:p w14:paraId="7C2F5AB2" w14:textId="77777777" w:rsidR="002E55D0" w:rsidRDefault="00E160D2">
      <w:commentRangeStart w:id="123"/>
      <w:r>
        <w:t>Plusieurs orchidées ont é</w:t>
      </w:r>
      <w:commentRangeEnd w:id="123"/>
      <w:r>
        <w:rPr>
          <w:rStyle w:val="Marquedecommentaire"/>
        </w:rPr>
        <w:commentReference w:id="123"/>
      </w:r>
      <w:r>
        <w:t>té contactées au sein de la zone d’étude: la Cépha</w:t>
      </w:r>
      <w:r>
        <w:t>lanthère rouge (Cephalanthera rubra), l’Orchis tacheté (Dactylorhiza maculata), le Dactylorhize alpestre (Dactylorhiza majalis), le Dactylorhize à feuilles larges (Dactylorhiza sambucina), l’Épipactis à larges feuilles (Epipactis helleborine), la Néottie n</w:t>
      </w:r>
      <w:r>
        <w:t>id d’oiseau (Neottia nidus-avis) et l’Orchis vert (Platanthera chlorantha). Ces espèces sont inscrites à l’annexe B du règlement (CE) n° 338/97, transposant la convention CITES dans l’Union européenne, qui encadre leur commerce international et européen af</w:t>
      </w:r>
      <w:r>
        <w:t>in d’éviter leur exploitation non durable.</w:t>
      </w:r>
    </w:p>
    <w:p w14:paraId="3FB760AA" w14:textId="77777777" w:rsidR="002E55D0" w:rsidRDefault="00E160D2">
      <w:r>
        <w:t xml:space="preserve">Le Lis orangé (Lilium bulbiferum var. croceum), l’Œillet velu armoirie (Dianthus armeria), l’Œillet des Chartreux (Dianthus carthusianorum), l’Œillet couché (Dianthus deltoides) et l’Œillet de </w:t>
      </w:r>
      <w:r>
        <w:t>Montpellier (Dianthus hyssopifolius) sont réglementés en Isère car elles sont concernées par l’article 2 de l’arrêté préfectoral n° 2010-06151 (PV382). Pour ces taxons, la réglementation interdit toute cueillette, récolte, ramassage ou cession, gratuite ou</w:t>
      </w:r>
      <w:r>
        <w:t xml:space="preserve"> onéreuse, de spécimens sauvages, qu’il s’agisse de parties aériennes ou souterraines.</w:t>
      </w:r>
    </w:p>
    <w:p w14:paraId="7904394A" w14:textId="77777777" w:rsidR="002E55D0" w:rsidRDefault="00E160D2">
      <w:r>
        <w:t>Le Genépi blanc (Artemisia umbelliformis), inventorié sur la zone d’étude, relève des articles 3 et 5 du même arrêté préfectoral (PV385, PV383). La réglementation limite</w:t>
      </w:r>
      <w:r>
        <w:t xml:space="preserve"> la cueillette à de très faibles quantités (une poignée par personne adulte), interdit l’arrachage des parties souterraines et encadre toute commercialisation.</w:t>
      </w:r>
    </w:p>
    <w:p w14:paraId="3216BC6D" w14:textId="77777777" w:rsidR="002E55D0" w:rsidRDefault="00E160D2">
      <w:r>
        <w:t>Les espèces du genre Vaccinium, soit la Myrtille (Vaccinium myrtillus), l’Airelle des marais (Va</w:t>
      </w:r>
      <w:r>
        <w:t xml:space="preserve">ccinium uliginosum) et l’Airelle rouge (Vaccinium vitis-idaea), sont soumises aux articles 4 et 5 de l’arrêté préfectoral n° 2010-06151 (PV385, PV384). Leur cueillette est tolérée uniquement pour un usage dans la limite d’un kilogramme par personne et par </w:t>
      </w:r>
      <w:r>
        <w:t>jour.</w:t>
      </w:r>
    </w:p>
    <w:p w14:paraId="2D4774D8" w14:textId="77777777" w:rsidR="002E55D0" w:rsidRDefault="00E160D2">
      <w:r>
        <w:t>La cartographie ci-dessous précise la localisation des espèces floristiques patrimoniales contactées au sein de la zone d’étude (données de 2024 et du 11/06/2025):</w:t>
      </w:r>
    </w:p>
    <w:p w14:paraId="295A54BE" w14:textId="77777777" w:rsidR="002E55D0" w:rsidRDefault="002E55D0"/>
    <w:p w14:paraId="0971C170" w14:textId="77777777" w:rsidR="002E55D0" w:rsidRDefault="002E55D0"/>
    <w:p w14:paraId="6C1692F1" w14:textId="77777777" w:rsidR="002E55D0" w:rsidRDefault="002E55D0"/>
    <w:p w14:paraId="39101CAA" w14:textId="77777777" w:rsidR="002E55D0" w:rsidRDefault="002E55D0"/>
    <w:p w14:paraId="3A287C00" w14:textId="77777777" w:rsidR="002E55D0" w:rsidRDefault="002E55D0"/>
    <w:p w14:paraId="3E29E876" w14:textId="77777777" w:rsidR="002E55D0" w:rsidRDefault="00E160D2">
      <w:r>
        <w:t>Figure 15: Localisation des stations de fleurs patrimoniales</w:t>
      </w:r>
    </w:p>
    <w:p w14:paraId="68C7D640" w14:textId="77777777" w:rsidR="002E55D0" w:rsidRDefault="002E55D0"/>
    <w:p w14:paraId="557337DB" w14:textId="77777777" w:rsidR="002E55D0" w:rsidRDefault="00E160D2">
      <w:r>
        <w:t>Espèces végétales e</w:t>
      </w:r>
      <w:r>
        <w:t>xotiques envahissantes</w:t>
      </w:r>
    </w:p>
    <w:p w14:paraId="4032A7E6" w14:textId="77777777" w:rsidR="002E55D0" w:rsidRDefault="00E160D2">
      <w:r>
        <w:t>L’inventaire écologique réalisé a mis en évidence la présence d’une seule espèce végétale exotique envahissante au sein de la zone d’étude: la Véronique de Perse (Veronica persica). Cette espèce a été contactée sur les bermes de bord</w:t>
      </w:r>
      <w:r>
        <w:t xml:space="preserve"> de route dans la partie aval de la zone d’étude.</w:t>
      </w:r>
    </w:p>
    <w:p w14:paraId="725FE623" w14:textId="77777777" w:rsidR="002E55D0" w:rsidRDefault="00E160D2">
      <w:commentRangeStart w:id="124"/>
      <w:r>
        <w:t>Cette espèce est associée</w:t>
      </w:r>
      <w:commentRangeEnd w:id="124"/>
      <w:r>
        <w:rPr>
          <w:rStyle w:val="Marquedecommentaire"/>
        </w:rPr>
        <w:commentReference w:id="124"/>
      </w:r>
      <w:r>
        <w:t xml:space="preserve"> à un index de 1 sur la cotation de Lavergne de la liste actualisée et hiérarchisée des espèces exotiques envahissantes en Rhône-Alpes. Bien que non indigène, la Véronique de Perse </w:t>
      </w:r>
      <w:r>
        <w:t>ne semble pas démontrer une capacité significative de prolifération ou de perturbation des écosystèmes environnants sur le site​​. En raison de son positionnement uniquement en zone perturbée (bermes de routes) et de sa faible capacité de colonisation dans</w:t>
      </w:r>
      <w:r>
        <w:t xml:space="preserve"> ces milieux montagnards, elle ne pose pas de risque majeur pour les espèces végétales autochtones ni pour les habitats naturels à proximité.</w:t>
      </w:r>
    </w:p>
    <w:p w14:paraId="640CC6C5" w14:textId="77777777" w:rsidR="002E55D0" w:rsidRDefault="00E160D2">
      <w:r>
        <w:t>L'isolement du vallon, situé dans un secteur zone montagne, joue un rôle clé dans l'absence d'espèces végétales ex</w:t>
      </w:r>
      <w:r>
        <w:t>otiques envahissantes. Cet isolement géographique réduit les voies d'introduction des espèces allochtones, souvent propagées par l'activité humaine, comme le transport ou l'agriculture. De plus, la faible accessibilité des milieux et l'absence de perturbat</w:t>
      </w:r>
      <w:r>
        <w:t>ions anthropiques majeures limitent les opportunités pour ces espèces de s'établir. De L'absence d'espèces végétales exotiques envahissantes dans la zone d’étude s'explique aussi par des conditions écologiques rigoureuses.</w:t>
      </w:r>
    </w:p>
    <w:p w14:paraId="59326FB9" w14:textId="77777777" w:rsidR="002E55D0" w:rsidRDefault="002E55D0"/>
    <w:p w14:paraId="7EF4E538" w14:textId="77777777" w:rsidR="002E55D0" w:rsidRDefault="002E55D0"/>
    <w:p w14:paraId="140A8D75" w14:textId="77777777" w:rsidR="002E55D0" w:rsidRDefault="00E160D2">
      <w:pPr>
        <w:pStyle w:val="Titre2"/>
      </w:pPr>
      <w:r>
        <w:t>Analyse des enjeux faunistiques</w:t>
      </w:r>
    </w:p>
    <w:p w14:paraId="73E17B92" w14:textId="77777777" w:rsidR="002E55D0" w:rsidRDefault="00E160D2">
      <w:r>
        <w:t>Le pré-diagnostic écologique favorise une approche globale de l'emprise du site d'étude. La liste des espèces faunistiques ne saurait être considérée comme exhaustive.</w:t>
      </w:r>
    </w:p>
    <w:p w14:paraId="2C4E877A" w14:textId="77777777" w:rsidR="002E55D0" w:rsidRDefault="00E160D2">
      <w:r>
        <w:t>Au regard des habitats en présence, les espèces faunistiques à enjeu observées et celle</w:t>
      </w:r>
      <w:r>
        <w:t>s potentiellement présentes sur le site étudié, ont été renseignées.</w:t>
      </w:r>
    </w:p>
    <w:p w14:paraId="5BB01B7A" w14:textId="77777777" w:rsidR="002E55D0" w:rsidRDefault="00E160D2">
      <w:pPr>
        <w:pStyle w:val="Titre3"/>
      </w:pPr>
      <w:r>
        <w:t>Enjeux liés aux mammifères terrestres</w:t>
      </w:r>
    </w:p>
    <w:p w14:paraId="0E1AEE17" w14:textId="77777777" w:rsidR="002E55D0" w:rsidRDefault="00E160D2">
      <w:r>
        <w:t>Présentation des cortèges mammalogiques</w:t>
      </w:r>
    </w:p>
    <w:p w14:paraId="3A2CA8DF" w14:textId="77777777" w:rsidR="002E55D0" w:rsidRDefault="00E160D2">
      <w:r>
        <w:t>2 espèces de mammifères ont été détectées sur la zone d’étude par l’observation directe d’individus ou d’indi</w:t>
      </w:r>
      <w:r>
        <w:t>ces de présence. Aussi, au regard des données bibliographiques disponibles, croisées à l'intérêt fonctionnel du site d’étude pour le cycle biologique des mammifères, 3 espèces sont potentiellement présentes.</w:t>
      </w:r>
    </w:p>
    <w:p w14:paraId="5E57358C" w14:textId="77777777" w:rsidR="002E55D0" w:rsidRDefault="00E160D2">
      <w:r>
        <w:t>Le tableau suivant présente les statuts de prote</w:t>
      </w:r>
      <w:r>
        <w:t>ction (européens et nationaux), les statuts de conservation (nationaux et régionaux), les enjeux (régionaux et à l’échelle de la zone d’étude) et les habitats préférentiels des espèces recensées et potentielles.</w:t>
      </w:r>
    </w:p>
    <w:p w14:paraId="52AE2116" w14:textId="77777777" w:rsidR="002E55D0" w:rsidRDefault="002E55D0"/>
    <w:p w14:paraId="7D38320A" w14:textId="77777777" w:rsidR="002E55D0" w:rsidRDefault="002E55D0"/>
    <w:p w14:paraId="6FE49CCC" w14:textId="77777777" w:rsidR="002E55D0" w:rsidRDefault="00E160D2">
      <w:r>
        <w:t>Tableau 10: Statuts et enjeux des mammifèr</w:t>
      </w:r>
      <w:r>
        <w:t>es terrestres recensés et pressentis</w:t>
      </w:r>
    </w:p>
    <w:p w14:paraId="30601EFE" w14:textId="77777777" w:rsidR="002E55D0" w:rsidRDefault="00E160D2">
      <w:r>
        <w:t>Légende:</w:t>
      </w:r>
    </w:p>
    <w:p w14:paraId="7291CADD" w14:textId="77777777" w:rsidR="002E55D0" w:rsidRDefault="00E160D2">
      <w:r>
        <w:t>*Art 2: protection de l’espèce et de son habitat;</w:t>
      </w:r>
    </w:p>
    <w:p w14:paraId="5E208342" w14:textId="77777777" w:rsidR="002E55D0" w:rsidRDefault="00E160D2">
      <w:r>
        <w:t xml:space="preserve">1CR: en danger critique, EN: en danger, VU: vulnérable, NT: quasi menacée, LC: préoccupation mineure, DD: données insuffisantes, NA: non applicable, NE: non </w:t>
      </w:r>
      <w:r>
        <w:t>évaluée</w:t>
      </w:r>
    </w:p>
    <w:p w14:paraId="2058684D" w14:textId="77777777" w:rsidR="002E55D0" w:rsidRDefault="00E160D2">
      <w:r>
        <w:t>Parmi l’ensemble des espèces recensées ou pressenties, une espèce potentiellement présente sur la zone d’étude est protégée à l’échelle nationale (protection de l’individu et de son habitat):</w:t>
      </w:r>
    </w:p>
    <w:p w14:paraId="7AA605F8" w14:textId="77777777" w:rsidR="002E55D0" w:rsidRDefault="00E160D2">
      <w:r>
        <w:t>le Castor d’Eurasie (castor fiber) est considéré comme e</w:t>
      </w:r>
      <w:r>
        <w:t>spèce potentielle, pour la réalisation de tout ou partie de son cycle biologique. Cette espèce se retrouve sur les abords de cours d’eau lents ou rapides pourvus d’une ripisylve de feuillus (Saules, Peupliers, Aulnes…). Bien qu’aucune trace de présence n’a</w:t>
      </w:r>
      <w:r>
        <w:t>it été trouvée lors du passage naturaliste, les rives du lit du Buech étant changeantes d’une année à l’autre, il est pressenti aux abords de la zone d’étude.</w:t>
      </w:r>
    </w:p>
    <w:p w14:paraId="4E3FFD8B" w14:textId="77777777" w:rsidR="002E55D0" w:rsidRDefault="00E160D2">
      <w:r>
        <w:t>D’autres espèces non protégées sont également susceptibles de fréquenter la zone d’étude: Blairea</w:t>
      </w:r>
      <w:r>
        <w:t>u, et Lièvre d’Europe.</w:t>
      </w:r>
    </w:p>
    <w:p w14:paraId="07EEA07B" w14:textId="77777777" w:rsidR="002E55D0" w:rsidRDefault="00E160D2">
      <w:r>
        <w:t>Globalement, les espèces recensées ou pressenties sont plutôt communes, non menacées et à enjeu de conservation faible à l’échelle régionale et locale.</w:t>
      </w:r>
    </w:p>
    <w:p w14:paraId="688F4022" w14:textId="77777777" w:rsidR="002E55D0" w:rsidRDefault="00E160D2">
      <w:r>
        <w:t>Fonctionnalité de la zone d’étude pour les mammifères terrestres</w:t>
      </w:r>
    </w:p>
    <w:p w14:paraId="5A9C540F" w14:textId="77777777" w:rsidR="002E55D0" w:rsidRDefault="00E160D2">
      <w:r>
        <w:t xml:space="preserve">Les </w:t>
      </w:r>
      <w:r>
        <w:t>habitats ouverts et semi-ouverts (clairière, friches, haies et ronciers) et fermés (accrus de feuillus mésophiles et boisements de ripisylve), présents au sein de la zone d’étude, sont favorables à l’accomplissement de tout ou partie du cycle biologique de</w:t>
      </w:r>
      <w:r>
        <w:t>s espèces observées et pressenties (alimentation, gîte et reproduction). Les boisements rivulaires sont notamment favorables au Castor d’Eurasie pour son nourrissage.</w:t>
      </w:r>
    </w:p>
    <w:p w14:paraId="3A519905" w14:textId="77777777" w:rsidR="002E55D0" w:rsidRDefault="00E160D2">
      <w:r>
        <w:t>Synthèse des enjeux mammifères terrestres</w:t>
      </w:r>
    </w:p>
    <w:p w14:paraId="676818ED" w14:textId="77777777" w:rsidR="002E55D0" w:rsidRDefault="00E160D2">
      <w:r>
        <w:t>Mammifères à enjeu de conservation local</w:t>
      </w:r>
    </w:p>
    <w:p w14:paraId="1F911A36" w14:textId="77777777" w:rsidR="002E55D0" w:rsidRDefault="00E160D2">
      <w:r>
        <w:t xml:space="preserve">Les 2 </w:t>
      </w:r>
      <w:r>
        <w:t>espèces observées et les 3 espèces pressenties, présentent un enjeu local de conservation faible.</w:t>
      </w:r>
    </w:p>
    <w:p w14:paraId="1CA7427E" w14:textId="77777777" w:rsidR="002E55D0" w:rsidRDefault="00E160D2">
      <w:r>
        <w:t>Mammifères protégés – enjeu réglementaire</w:t>
      </w:r>
    </w:p>
    <w:p w14:paraId="57AE8A14" w14:textId="77777777" w:rsidR="002E55D0" w:rsidRDefault="00E160D2">
      <w:r>
        <w:t>Aucune des 2 espèces observées n’est protégée à l’échelle nationale.</w:t>
      </w:r>
    </w:p>
    <w:p w14:paraId="5DF404D8" w14:textId="77777777" w:rsidR="002E55D0" w:rsidRDefault="00E160D2">
      <w:r>
        <w:t>Le Castor d’Eurasie est une espèce protégée à l</w:t>
      </w:r>
      <w:r>
        <w:t>’échelle nationale (protection de l’espèce et de son habitat), d’après l’arrêté du 23 avril 2007 (publié au J.O. du 10 mai 2007) qui fixe la liste des mammifères protégés sur l’ensemble du territoire et les modalités de leur protection. Ce texte a été modi</w:t>
      </w:r>
      <w:r>
        <w:t>fié par l’arrêté du 15 septembre 2012 (publié au J.O. du 6 octobre 2012).</w:t>
      </w:r>
    </w:p>
    <w:p w14:paraId="756ABBAA" w14:textId="77777777" w:rsidR="002E55D0" w:rsidRDefault="002E55D0"/>
    <w:p w14:paraId="1AAE69DD" w14:textId="77777777" w:rsidR="002E55D0" w:rsidRDefault="002E55D0"/>
    <w:p w14:paraId="301FF590" w14:textId="77777777" w:rsidR="002E55D0" w:rsidRDefault="00E160D2">
      <w:r>
        <w:t>Figure 16: Niveau d’enjeu associé aux habitats favorables aux espèces de mammifères terrestres observées sur le site</w:t>
      </w:r>
    </w:p>
    <w:p w14:paraId="551C6A94" w14:textId="77777777" w:rsidR="002E55D0" w:rsidRDefault="002E55D0"/>
    <w:p w14:paraId="3E31A4BB" w14:textId="77777777" w:rsidR="002E55D0" w:rsidRDefault="00E160D2">
      <w:r>
        <w:t xml:space="preserve">Figure 17: Niveau d’enjeu associé aux habitats favorables aux </w:t>
      </w:r>
      <w:r>
        <w:t>espèces de mammifères terrestres pressenties sur le site</w:t>
      </w:r>
    </w:p>
    <w:p w14:paraId="1189622B" w14:textId="77777777" w:rsidR="002E55D0" w:rsidRDefault="002E55D0"/>
    <w:p w14:paraId="5E87C2FE" w14:textId="77777777" w:rsidR="002E55D0" w:rsidRDefault="00E160D2">
      <w:pPr>
        <w:pStyle w:val="Titre3"/>
      </w:pPr>
      <w:r>
        <w:t>Enjeux liés aux chiroptères (chauves-souris)</w:t>
      </w:r>
    </w:p>
    <w:p w14:paraId="19506D08" w14:textId="77777777" w:rsidR="002E55D0" w:rsidRDefault="00E160D2">
      <w:r>
        <w:t>Présentation des cortèges des chiroptères</w:t>
      </w:r>
    </w:p>
    <w:p w14:paraId="3D738ED1" w14:textId="77777777" w:rsidR="002E55D0" w:rsidRDefault="00E160D2">
      <w:r>
        <w:t>L'étude des chiroptères, par l’analyse des ressources bibliographiques, a permis de dresser une liste des espèc</w:t>
      </w:r>
      <w:r>
        <w:t>es susceptibles d’utiliser la zone d’étude comme site de transit ou de chasse. Seul un inventaire poussé, réalisé lors de prospections nocturnes par de l’écoute active ou passive des chiroptères, permettrait de dresser une liste exhaustive des espèces prés</w:t>
      </w:r>
      <w:r>
        <w:t>entes. Sans cela, il n’est pas possible d’identifier les enjeux réels associés à ce groupe.</w:t>
      </w:r>
    </w:p>
    <w:p w14:paraId="153AC9A3" w14:textId="77777777" w:rsidR="002E55D0" w:rsidRDefault="00E160D2">
      <w:r>
        <w:t>Le tableau suivant présente les statuts de protection (européens et nationaux), les statuts de conservation (nationaux et régionaux), les enjeux (régionaux et à l’é</w:t>
      </w:r>
      <w:r>
        <w:t>chelle de la zone d’étude) et les habitats préférentiels de déplacement des espèces pressenties.</w:t>
      </w:r>
    </w:p>
    <w:p w14:paraId="0B56204D" w14:textId="77777777" w:rsidR="002E55D0" w:rsidRDefault="00E160D2">
      <w:r>
        <w:t>Tableau 11: Statuts et enjeux des chiroptères pressentis</w:t>
      </w:r>
    </w:p>
    <w:p w14:paraId="0221D24A" w14:textId="77777777" w:rsidR="002E55D0" w:rsidRDefault="002E55D0"/>
    <w:p w14:paraId="668D09B7" w14:textId="77777777" w:rsidR="002E55D0" w:rsidRDefault="002E55D0"/>
    <w:p w14:paraId="4BBAB176" w14:textId="77777777" w:rsidR="002E55D0" w:rsidRDefault="00E160D2">
      <w:r>
        <w:t>Fonctionnalité de la zone d’étude pour les chiroptères</w:t>
      </w:r>
    </w:p>
    <w:p w14:paraId="5436CFA3" w14:textId="77777777" w:rsidR="002E55D0" w:rsidRDefault="00E160D2">
      <w:r>
        <w:t>Au moins 2 arbres gîtes potentiels favorables</w:t>
      </w:r>
      <w:r>
        <w:t xml:space="preserve"> à l’accueil des chauves-souris arboricoles ont été identifiés sur la zone d’étude (l’un présentant des cavités et l’autre de l’écorce décollée). Ces enjeux sont extensibles à la zone de boisement dans son ensemble, d’autres arbres moins gros mais présenta</w:t>
      </w:r>
      <w:r>
        <w:t>nt peut-être des gîtes difficiles à observer étant proches de ceux-ci.</w:t>
      </w:r>
    </w:p>
    <w:p w14:paraId="55C87CE6" w14:textId="77777777" w:rsidR="002E55D0" w:rsidRDefault="00E160D2">
      <w:r>
        <w:t>La toiture et les interstices extérieurs des bâtiments abandonnés à proximité constituent également des abris potentiellement favorables aux chiroptères.</w:t>
      </w:r>
    </w:p>
    <w:p w14:paraId="076C77D9" w14:textId="77777777" w:rsidR="002E55D0" w:rsidRDefault="00E160D2">
      <w:r>
        <w:t xml:space="preserve">Ainsi, l’espace boisé et le </w:t>
      </w:r>
      <w:r>
        <w:t>bâtiment abandonné présentent un intérêt fonctionnel fort.</w:t>
      </w:r>
    </w:p>
    <w:p w14:paraId="673E6FB6" w14:textId="77777777" w:rsidR="002E55D0" w:rsidRDefault="00E160D2">
      <w:r>
        <w:t>La zone d’étude est majoritairement composée de milieux de culture entourés de friches, de petits boisements rivulaires et de zones rudérales servant de dépôt agricole. Ces habitats constituent à m</w:t>
      </w:r>
      <w:r>
        <w:t>inima des axes de chasse et de déplacement/transit privilégiés pour les chauves-souris. Plusieurs bâtiments sont également présents à proximité et constituent des gîtes potentiels.</w:t>
      </w:r>
    </w:p>
    <w:p w14:paraId="61507594" w14:textId="77777777" w:rsidR="002E55D0" w:rsidRDefault="00E160D2">
      <w:r>
        <w:t>Synthèse des enjeux chiroptérologiques</w:t>
      </w:r>
    </w:p>
    <w:p w14:paraId="66BB8E26" w14:textId="77777777" w:rsidR="002E55D0" w:rsidRDefault="00E160D2">
      <w:r>
        <w:t xml:space="preserve">Chiroptères à enjeu de conservation </w:t>
      </w:r>
      <w:r>
        <w:t>local</w:t>
      </w:r>
    </w:p>
    <w:p w14:paraId="44492A69" w14:textId="77777777" w:rsidR="002E55D0" w:rsidRDefault="00E160D2">
      <w:r>
        <w:t>Aucune espèce n’a été observée sur la zone d’étude lors de la prospection de pré-diagnostic.</w:t>
      </w:r>
    </w:p>
    <w:p w14:paraId="45ECD97B" w14:textId="77777777" w:rsidR="002E55D0" w:rsidRDefault="00E160D2">
      <w:r>
        <w:t>Les 5 espèces pressenties (pour le transit/chasse) présentent un enjeu local de conservation allant de faible à modéré.</w:t>
      </w:r>
    </w:p>
    <w:p w14:paraId="2A602DA2" w14:textId="77777777" w:rsidR="002E55D0" w:rsidRDefault="00E160D2">
      <w:r>
        <w:t>4 espèces présentent un enjeu faible,</w:t>
      </w:r>
      <w:r>
        <w:t xml:space="preserve"> 1 présente un enjeu modéré (la Pipistrelle commune, classée NT sur les listes rouges nationales).</w:t>
      </w:r>
    </w:p>
    <w:p w14:paraId="46C3738C" w14:textId="77777777" w:rsidR="002E55D0" w:rsidRDefault="002E55D0"/>
    <w:p w14:paraId="53349794" w14:textId="77777777" w:rsidR="002E55D0" w:rsidRDefault="00E160D2">
      <w:r>
        <w:t>Chiroptères protégés – enjeu réglementaire</w:t>
      </w:r>
    </w:p>
    <w:p w14:paraId="23A7DAD0" w14:textId="77777777" w:rsidR="002E55D0" w:rsidRDefault="00E160D2">
      <w:r>
        <w:t>Toutes les espèces de chauves-souris sont protégées (protection de l'individu et de son habitat), d’après l’arrêt</w:t>
      </w:r>
      <w:r>
        <w:t xml:space="preserve">é du 23 avril 2007, publié au J.O. du 10 mai 2007, qui fixe la liste des mammifères terrestres protégés sur l'ensemble du territoire et les modalités de leur protection. Ce texte a été modifié par l’arrêté du 15 septembre 2012 (publié au J.O. du 6 octobre </w:t>
      </w:r>
      <w:r>
        <w:t>2012).</w:t>
      </w:r>
    </w:p>
    <w:p w14:paraId="7982336D" w14:textId="77777777" w:rsidR="002E55D0" w:rsidRDefault="00E160D2">
      <w:r>
        <w:t>Toutes les espèces de chiroptères sont inscrites à l’annexe IV de la Directive Habitats.</w:t>
      </w:r>
    </w:p>
    <w:p w14:paraId="12FBE2F2" w14:textId="77777777" w:rsidR="002E55D0" w:rsidRDefault="00E160D2">
      <w:r>
        <w:t>Le Grand Rhinolophe et le Petit Rhinolophe sont également inscrits à l’annexe II de cette même directive.</w:t>
      </w:r>
    </w:p>
    <w:p w14:paraId="643E2B9D" w14:textId="77777777" w:rsidR="002E55D0" w:rsidRDefault="002E55D0"/>
    <w:p w14:paraId="401C0DBC" w14:textId="77777777" w:rsidR="002E55D0" w:rsidRDefault="002E55D0"/>
    <w:p w14:paraId="0F47CE20" w14:textId="77777777" w:rsidR="002E55D0" w:rsidRDefault="00E160D2">
      <w:r>
        <w:t>Figure 18: Niveau d’enjeu associé aux habitats favor</w:t>
      </w:r>
      <w:r>
        <w:t>ables au déplacement et à la chasse des chiroptères pressentis, et gîtes observés sur le site</w:t>
      </w:r>
    </w:p>
    <w:p w14:paraId="50BB5985" w14:textId="77777777" w:rsidR="002E55D0" w:rsidRDefault="002E55D0"/>
    <w:p w14:paraId="3E66307D" w14:textId="77777777" w:rsidR="002E55D0" w:rsidRDefault="00E160D2">
      <w:pPr>
        <w:pStyle w:val="Titre3"/>
      </w:pPr>
      <w:r>
        <w:t>Enjeux liés aux oiseaux</w:t>
      </w:r>
    </w:p>
    <w:p w14:paraId="715EF7D6" w14:textId="77777777" w:rsidR="002E55D0" w:rsidRDefault="00E160D2">
      <w:r>
        <w:t>Présentation des cortèges avifaunistiques</w:t>
      </w:r>
    </w:p>
    <w:p w14:paraId="6356B112" w14:textId="77777777" w:rsidR="002E55D0" w:rsidRDefault="00E160D2">
      <w:r>
        <w:t xml:space="preserve">21 espèces d’oiseaux ont été recensées sur la zone d’étude et sa périphérie proche, par écoute </w:t>
      </w:r>
      <w:r>
        <w:t>des chants et observations directes.</w:t>
      </w:r>
    </w:p>
    <w:p w14:paraId="0FD3E1C6" w14:textId="77777777" w:rsidR="002E55D0" w:rsidRDefault="00E160D2">
      <w:r>
        <w:t>Le tableau suivant présente les statuts de protection (européens et nationaux), les statuts de conservation (nationaux et régionaux) et les enjeux (régionaux et à l’échelle de la zone d’étude) des espèces recensées et p</w:t>
      </w:r>
      <w:r>
        <w:t>ressenties. Pour les espèces nicheuses (certaines, probables et pressenties) sur la zone d’étude, les typologies d’habitats de reproduction préférentiels sont précisées.</w:t>
      </w:r>
    </w:p>
    <w:p w14:paraId="4E89216D" w14:textId="77777777" w:rsidR="002E55D0" w:rsidRDefault="002E55D0"/>
    <w:p w14:paraId="7DD42AC9" w14:textId="77777777" w:rsidR="002E55D0" w:rsidRDefault="00E160D2">
      <w:r>
        <w:t>Tableau 12: Statuts et enjeux des oiseaux recensés et pressentis</w:t>
      </w:r>
    </w:p>
    <w:p w14:paraId="4F7A5934" w14:textId="77777777" w:rsidR="002E55D0" w:rsidRDefault="002E55D0"/>
    <w:p w14:paraId="23BD0738" w14:textId="77777777" w:rsidR="002E55D0" w:rsidRDefault="002E55D0"/>
    <w:p w14:paraId="25CAB554" w14:textId="77777777" w:rsidR="002E55D0" w:rsidRDefault="002E55D0"/>
    <w:p w14:paraId="6C9B2404" w14:textId="77777777" w:rsidR="002E55D0" w:rsidRDefault="00E160D2">
      <w:r>
        <w:t>Légende:</w:t>
      </w:r>
    </w:p>
    <w:p w14:paraId="16C198C1" w14:textId="77777777" w:rsidR="002E55D0" w:rsidRDefault="00E160D2">
      <w:r>
        <w:t xml:space="preserve">* An.I: </w:t>
      </w:r>
      <w:r>
        <w:t>espèce protégée (individus/œufs/nids) / An.II: espèce chassable / An.III: espèce commercialisable sous conditions</w:t>
      </w:r>
    </w:p>
    <w:p w14:paraId="1C0DDBCA" w14:textId="77777777" w:rsidR="002E55D0" w:rsidRDefault="00E160D2">
      <w:r>
        <w:t>** Art 2: protection de l’espèce et de son habitat / Art 3: protection de l’espèce uniquement (cf. listes nationales des espèces protégées)</w:t>
      </w:r>
    </w:p>
    <w:p w14:paraId="5AB58649" w14:textId="77777777" w:rsidR="002E55D0" w:rsidRDefault="00E160D2">
      <w:r>
        <w:t>1C</w:t>
      </w:r>
      <w:r>
        <w:t>R: en danger critique, EN: en danger, VU: vulnérable, NT: quasi menacée, LC: préoccupation mineure, DD: données insuffisantes, NA: non applicable, NE: non évaluée</w:t>
      </w:r>
    </w:p>
    <w:p w14:paraId="00ED7750" w14:textId="77777777" w:rsidR="002E55D0" w:rsidRDefault="00E160D2">
      <w:r>
        <w:t xml:space="preserve">Parmi les 21 espèces d’oiseaux recensées sur le site d’étude, 19 sont protégées à </w:t>
      </w:r>
      <w:r>
        <w:t>l’échelle nationale, dont 17 nicheuses certaines ou probables (protection de l'individu et de son habitat).</w:t>
      </w:r>
    </w:p>
    <w:p w14:paraId="3106F4E8" w14:textId="77777777" w:rsidR="002E55D0" w:rsidRDefault="00E160D2">
      <w:r>
        <w:t xml:space="preserve">D’une manière générale, les espèces recensées sont plutôt communes, non menacées et à enjeu de conservation faible à l’échelle régionale et locale. </w:t>
      </w:r>
      <w:r>
        <w:t>4 espèces potentiellement reproductrices présentent un enjeu de conservation supérieur à faible à l’échelle locale pour la reproduction:</w:t>
      </w:r>
    </w:p>
    <w:p w14:paraId="72EE2EA3" w14:textId="77777777" w:rsidR="002E55D0" w:rsidRDefault="00E160D2">
      <w:r>
        <w:t>le Pouillot véloce (Phylloscopus collybita) est inféodé aux milieux forestiers. Ses effectifs en région PACA sont en co</w:t>
      </w:r>
      <w:r>
        <w:t>nstante diminution. Au moins un couple fréquente le boisement. Son enjeu est modéré.</w:t>
      </w:r>
    </w:p>
    <w:p w14:paraId="36801E10" w14:textId="77777777" w:rsidR="002E55D0" w:rsidRDefault="00E160D2">
      <w:r>
        <w:t>le Rossignol philomèle (Luscinia megarhynchos) est une espèce qui fréquente les habitats fermés à semi-ouverts. Un mâle chanteur a été noté dans le boisement rivulaire. So</w:t>
      </w:r>
      <w:r>
        <w:t>n enjeu est modéré.</w:t>
      </w:r>
    </w:p>
    <w:p w14:paraId="6C0E0AD3" w14:textId="77777777" w:rsidR="002E55D0" w:rsidRDefault="00E160D2">
      <w:r>
        <w:t>le Serin cini (Serinus serinus) fréquente les boisements et les jardins arborés. Plusieurs mâles chanteurs ont été notés sur et à proximité du site. Son enjeu est modéré.</w:t>
      </w:r>
    </w:p>
    <w:p w14:paraId="71C237A3" w14:textId="77777777" w:rsidR="002E55D0" w:rsidRDefault="00E160D2">
      <w:r>
        <w:t xml:space="preserve">le Petit Gravelot (Charadrius dubius) dépend des berges et bancs </w:t>
      </w:r>
      <w:r>
        <w:t>de galets pour effectuer sa reproduction. Plusieurs individus sont présents sur les bancs du Buëch, aux abords directs du site d’étude. Son enjeu est assez fort.</w:t>
      </w:r>
    </w:p>
    <w:p w14:paraId="42DD5323" w14:textId="77777777" w:rsidR="002E55D0" w:rsidRDefault="002E55D0"/>
    <w:p w14:paraId="3FCB4759" w14:textId="77777777" w:rsidR="002E55D0" w:rsidRDefault="00E160D2">
      <w:r>
        <w:t>Au regard des données bibliographiques disponibles (Silène 2025) croisées à l'intérêt fonctio</w:t>
      </w:r>
      <w:r>
        <w:t xml:space="preserve">nnel du site d’étude pour le cycle biologique des oiseaux, 14 espèces avec un enjeu local de conservation (allant de faible à assez fort) et/ou protégées à l’échelle nationale (protection de l’individu et de son habitat) sont susceptibles de fréquenter la </w:t>
      </w:r>
      <w:r>
        <w:t>zone d’étude (espèces pressenties), pour la reproduction:</w:t>
      </w:r>
    </w:p>
    <w:p w14:paraId="747CEECE" w14:textId="77777777" w:rsidR="002E55D0" w:rsidRDefault="00E160D2">
      <w:r>
        <w:t>la Balbuzard pêcheur (pandion haliaetus), affectionne les habitats humides et rivulaires pour sa chasse. Sa rareté en France en fait une espèce à enjeu particulièrement marqué (enjeu migratoire modé</w:t>
      </w:r>
      <w:r>
        <w:t>ré),</w:t>
      </w:r>
    </w:p>
    <w:p w14:paraId="77E24DFE" w14:textId="77777777" w:rsidR="002E55D0" w:rsidRDefault="00E160D2">
      <w:r>
        <w:t>la Tourterelle des bois (Streptopelia turtur), se retrouve dans les habitats forestiers de feuillus et les bosquets de plaine à sous-bois fourni (enjeu assez fort),</w:t>
      </w:r>
    </w:p>
    <w:p w14:paraId="3FD6FE89" w14:textId="77777777" w:rsidR="002E55D0" w:rsidRDefault="00E160D2">
      <w:r>
        <w:t>l’Alouette lulu (Lullula arborea), occupe les milieux ouverts à semi-ouverts, naturels</w:t>
      </w:r>
      <w:r>
        <w:t xml:space="preserve"> ou incultes, sur sol bien drainé à couverture herbacée basse et éparse (enjeu modéré),</w:t>
      </w:r>
    </w:p>
    <w:p w14:paraId="35EFB1F3" w14:textId="77777777" w:rsidR="002E55D0" w:rsidRDefault="00E160D2">
      <w:r>
        <w:t>le Verdier d'Europe (Chloris chloris), est un oiseau des milieux arborés ouverts, feuillus ou mixtes (enjeu assez fort),</w:t>
      </w:r>
    </w:p>
    <w:p w14:paraId="478A8B7F" w14:textId="77777777" w:rsidR="002E55D0" w:rsidRDefault="00E160D2">
      <w:r>
        <w:t xml:space="preserve">le Circaète Jean-le-Blanc (Circaetus </w:t>
      </w:r>
      <w:r>
        <w:t>gallicus), est un rapace diurne inféodé aux lisières et milieux ouverts à semi-ouverts pour sa chasse (reptiles). Il nécessite cependant un environnement calme et hautement boisé pour sa nidification (enjeu modéré).</w:t>
      </w:r>
    </w:p>
    <w:p w14:paraId="29166745" w14:textId="77777777" w:rsidR="002E55D0" w:rsidRDefault="00E160D2">
      <w:r>
        <w:t xml:space="preserve">le Tarin des Aulnes (Spinus spinus), se </w:t>
      </w:r>
      <w:r>
        <w:t>rencontre en milieux arborés ou arbustifs, en groupes familiaux pouvant compter plusieurs dizaines de couples (enjeu faible),</w:t>
      </w:r>
    </w:p>
    <w:p w14:paraId="5B849DA1" w14:textId="77777777" w:rsidR="002E55D0" w:rsidRDefault="00E160D2">
      <w:r>
        <w:t>le Gros-bec cassenoyaux (Coccothraustes coccothraustes), est un oiseau très discret malgré sa grande taille. Il vit et se reprodui</w:t>
      </w:r>
      <w:r>
        <w:t>t en boisements de feuillus hauts (enjeu faible).</w:t>
      </w:r>
    </w:p>
    <w:p w14:paraId="09A001FB" w14:textId="77777777" w:rsidR="002E55D0" w:rsidRDefault="00E160D2">
      <w:r>
        <w:t>le Milan noir (Milvus migrans), niche en haut de grands feuillus (enjeu faible),</w:t>
      </w:r>
    </w:p>
    <w:p w14:paraId="5A78C184" w14:textId="77777777" w:rsidR="002E55D0" w:rsidRDefault="00E160D2">
      <w:r>
        <w:t xml:space="preserve">le Rougequeue à front blanc (Phoenicurus phoenicurus), inféodé aux habitats forestiers et rupestres, s’adapte au milieu bâti </w:t>
      </w:r>
      <w:r>
        <w:t>humain (enjeu faible).</w:t>
      </w:r>
    </w:p>
    <w:p w14:paraId="65A4BBCB" w14:textId="77777777" w:rsidR="002E55D0" w:rsidRDefault="00E160D2">
      <w:r>
        <w:t>la Mésange bleue (Cyanistes caeruleus), occupe toutes sortes de milieux arborés et arbustifs (enjeu faible).</w:t>
      </w:r>
    </w:p>
    <w:p w14:paraId="7BC54896" w14:textId="77777777" w:rsidR="002E55D0" w:rsidRDefault="00E160D2">
      <w:r>
        <w:t>le Pinson des arbres (Fringilla coelebs), occupe tout type de milieux arboré (enjeu faible).</w:t>
      </w:r>
    </w:p>
    <w:p w14:paraId="5A7EADA2" w14:textId="77777777" w:rsidR="002E55D0" w:rsidRDefault="00E160D2">
      <w:r>
        <w:t>le Roitelet à triple bandeau (R</w:t>
      </w:r>
      <w:r>
        <w:t>egulus ignicapilla), est inféodé aux milieux boisés. Discret, il a tendance à rester à la cime des arbres qu’il fréquente, préférentiellement des conifères (enjeu faible).</w:t>
      </w:r>
    </w:p>
    <w:p w14:paraId="48D80587" w14:textId="77777777" w:rsidR="002E55D0" w:rsidRDefault="00E160D2">
      <w:r>
        <w:t>la Mésange nonnette (Poecile palustris), inféodée aux milieux boisés à tendance frai</w:t>
      </w:r>
      <w:r>
        <w:t>che et humide, fréquente également les lisières et bords de cours d’eau (enjeu faible).</w:t>
      </w:r>
    </w:p>
    <w:p w14:paraId="2258F88B" w14:textId="77777777" w:rsidR="002E55D0" w:rsidRDefault="00E160D2">
      <w:r>
        <w:t>l’Epervier d’Europe (Accipiter nisus), rapace chassant en milieu boisé, apprécie les accrus denses où surprendre ses proies (enjeu faible).</w:t>
      </w:r>
    </w:p>
    <w:p w14:paraId="4A43A092" w14:textId="77777777" w:rsidR="002E55D0" w:rsidRDefault="002E55D0"/>
    <w:p w14:paraId="1F73E419" w14:textId="77777777" w:rsidR="002E55D0" w:rsidRDefault="00E160D2">
      <w:r>
        <w:t>Fonctionnalité de la zone d</w:t>
      </w:r>
      <w:r>
        <w:t>’étude pour l’avifaune</w:t>
      </w:r>
    </w:p>
    <w:p w14:paraId="3C024B81" w14:textId="77777777" w:rsidR="002E55D0" w:rsidRDefault="00E160D2">
      <w:commentRangeStart w:id="125"/>
      <w:r>
        <w:t>Bien que majoritairement</w:t>
      </w:r>
      <w:commentRangeEnd w:id="125"/>
      <w:r>
        <w:rPr>
          <w:rStyle w:val="Marquedecommentaire"/>
        </w:rPr>
        <w:commentReference w:id="125"/>
      </w:r>
      <w:r>
        <w:t xml:space="preserve"> composé d’une culture de blé, le site présente des abords arborés et enfrichés servant d’habitat à de nombreuses espèces d’oiseaux. Le boisement de ripisylve haut et parfois dense au niveau de la strate arbus</w:t>
      </w:r>
      <w:r>
        <w:t>tive abrite Loriot d’Europe, Huppe fasciée, Torcol fourmilier, Rossignol philomèle ainsi que le cortège forestier commun. La proximité du site avec le Buëch amène la présence en limite de site du Petit gravelot (enjeu assez fort). Les habitats semi-ouverts</w:t>
      </w:r>
      <w:r>
        <w:t xml:space="preserve"> enfrichés sur sa partie nord sont favorables à un cortège d’oiseaux de friches et buissons tels que plusieurs espèces de fauvettes, bruants, pouillots etc.</w:t>
      </w:r>
    </w:p>
    <w:p w14:paraId="3F176516" w14:textId="77777777" w:rsidR="002E55D0" w:rsidRDefault="002E55D0"/>
    <w:p w14:paraId="7F8DD2EE" w14:textId="77777777" w:rsidR="002E55D0" w:rsidRDefault="00E160D2">
      <w:r>
        <w:t>Cordon de boisements favorable à l’avifaune, situé entre la culture et le Buëch</w:t>
      </w:r>
    </w:p>
    <w:p w14:paraId="7EE201C6" w14:textId="77777777" w:rsidR="002E55D0" w:rsidRDefault="00E160D2">
      <w:r>
        <w:t>La zone d’étude pr</w:t>
      </w:r>
      <w:r>
        <w:t>ésente une mosaïque d’habitats ouverts et fermés (boisement, bosquet, lisières, friches et prairies) favorables à l’accomplissement de tout ou partie du cycle biologique des espèces avifaunistiques recensées. Les habitats fermés et semi-ouverts seront prin</w:t>
      </w:r>
      <w:r>
        <w:t>cipalement utilisés pour la reproduction et l’alimentation, les habitats ouverts pour l’alimentation et le déplacement des individus.</w:t>
      </w:r>
    </w:p>
    <w:p w14:paraId="3F6AF8F3" w14:textId="77777777" w:rsidR="002E55D0" w:rsidRDefault="00E160D2">
      <w:r>
        <w:t>Tableau 13: Espèces avifaunistiques avec un enjeu de conservation significatif</w:t>
      </w:r>
    </w:p>
    <w:p w14:paraId="05DD4B09" w14:textId="77777777" w:rsidR="002E55D0" w:rsidRDefault="00E160D2">
      <w:r>
        <w:t>Légende:</w:t>
      </w:r>
    </w:p>
    <w:p w14:paraId="15945A0F" w14:textId="77777777" w:rsidR="002E55D0" w:rsidRDefault="00E160D2">
      <w:r>
        <w:t xml:space="preserve">An.I: espèce protégée </w:t>
      </w:r>
      <w:r>
        <w:t>(individus/œufs/nids) /An.II: espèce chassable</w:t>
      </w:r>
    </w:p>
    <w:p w14:paraId="774FB75B" w14:textId="77777777" w:rsidR="002E55D0" w:rsidRDefault="00E160D2">
      <w:r>
        <w:t>Art. 2: protection de l’espèce et de son habitat / Art. 3: protection de l’espèce uniquement (cf. listes nationales des espèces protégées)</w:t>
      </w:r>
    </w:p>
    <w:p w14:paraId="483A09F5" w14:textId="77777777" w:rsidR="002E55D0" w:rsidRDefault="00E160D2">
      <w:r>
        <w:t>1CR: en danger critique, EN: en danger, VU: vulnérable, NT: quasi mena</w:t>
      </w:r>
      <w:r>
        <w:t>cée, LC: préoccupation mineure, DD: données insuffisantes, NA: non applicable, NE: non évaluée</w:t>
      </w:r>
    </w:p>
    <w:p w14:paraId="759CC50E" w14:textId="77777777" w:rsidR="002E55D0" w:rsidRDefault="002E55D0"/>
    <w:p w14:paraId="1A40AE1D" w14:textId="77777777" w:rsidR="002E55D0" w:rsidRDefault="00E160D2">
      <w:r>
        <w:t>Synthèse des enjeux avifaunistiques</w:t>
      </w:r>
    </w:p>
    <w:p w14:paraId="3E64441C" w14:textId="77777777" w:rsidR="002E55D0" w:rsidRDefault="00E160D2">
      <w:r>
        <w:t>Oiseaux à enjeu de conservation local</w:t>
      </w:r>
    </w:p>
    <w:p w14:paraId="2795BB24" w14:textId="77777777" w:rsidR="002E55D0" w:rsidRDefault="00E160D2">
      <w:r>
        <w:t>21 espèces d’oiseaux ont été recensées au sein de la zone d’étude, dont 18 nicheuses p</w:t>
      </w:r>
      <w:r>
        <w:t>robables. Une espèce présente un enjeu de conservation local assez fort, le Petit Gravelot. Trois espèces présentent un enjeu de conservation local modéré: le Pouillot véloce, le Rossignol philomèle et le Serin cini.</w:t>
      </w:r>
    </w:p>
    <w:p w14:paraId="36392D2B" w14:textId="77777777" w:rsidR="002E55D0" w:rsidRDefault="00E160D2">
      <w:r>
        <w:t>Parmi les 14 espèces nicheuses pressent</w:t>
      </w:r>
      <w:r>
        <w:t>ies (données Silène 2025), 9 présentent un enjeu de conservation faible, 3 présentent un enjeu local de conservation modéré: le Balbuzard pêcheur, l’Alouette lulu et le Circaète Jean-le-Blanc. 2 espèces présentent un enjeu local de conservation assez fort:</w:t>
      </w:r>
      <w:r>
        <w:t xml:space="preserve"> la Tourterelle des bois et le Verdier d'Europe.</w:t>
      </w:r>
    </w:p>
    <w:p w14:paraId="4A86A356" w14:textId="77777777" w:rsidR="002E55D0" w:rsidRDefault="00E160D2">
      <w:r>
        <w:t>Oiseaux protégés – enjeu réglementaire</w:t>
      </w:r>
    </w:p>
    <w:p w14:paraId="2A34F67B" w14:textId="77777777" w:rsidR="002E55D0" w:rsidRDefault="00E160D2">
      <w:r>
        <w:t>18 espèces nicheuses certaines ou probables et les 2 espèces non-nicheuses observées au droit de la zone d’étude sont protégées à l’échelle nationale, tout comme les 14</w:t>
      </w:r>
      <w:r>
        <w:t xml:space="preserve"> espèces nicheuses pressenties (Art. 3: protection de l’espèce et de son habitat), d’après l’arrêté du 29 octobre 2009 fixant la liste des oiseaux protégés sur l’ensemble du territoire et les modalités de leur protection (publié au J.O. du 5 décembre 2009)</w:t>
      </w:r>
      <w:r>
        <w:t>. Ce texte a été modifié par l’arrêté du 21 juillet 2015 (publié au J.O. du 28 juillet 2015).</w:t>
      </w:r>
    </w:p>
    <w:p w14:paraId="4CE09729" w14:textId="77777777" w:rsidR="002E55D0" w:rsidRDefault="002E55D0"/>
    <w:p w14:paraId="5F13EEDD" w14:textId="77777777" w:rsidR="002E55D0" w:rsidRDefault="002E55D0"/>
    <w:p w14:paraId="1ABF6E80" w14:textId="77777777" w:rsidR="002E55D0" w:rsidRDefault="00E160D2">
      <w:r>
        <w:t>Figure 19: Avifaune avérée et niveau d’enjeu associé aux habitats favorables aux espèces d’oiseaux observées sur le site</w:t>
      </w:r>
    </w:p>
    <w:p w14:paraId="3CFEF2A7" w14:textId="77777777" w:rsidR="002E55D0" w:rsidRDefault="002E55D0"/>
    <w:p w14:paraId="1BAFB574" w14:textId="77777777" w:rsidR="002E55D0" w:rsidRDefault="00E160D2">
      <w:r>
        <w:t xml:space="preserve">Figure 20: Niveau d’enjeu associé aux </w:t>
      </w:r>
      <w:r>
        <w:t>habitats favorables aux espèces d’oiseaux pressenties sur le site</w:t>
      </w:r>
    </w:p>
    <w:p w14:paraId="3ED0F33D" w14:textId="77777777" w:rsidR="002E55D0" w:rsidRDefault="002E55D0"/>
    <w:p w14:paraId="71104BAA" w14:textId="77777777" w:rsidR="002E55D0" w:rsidRDefault="00E160D2">
      <w:pPr>
        <w:pStyle w:val="Titre3"/>
      </w:pPr>
      <w:r>
        <w:t>Enjeux liés aux amphibiens</w:t>
      </w:r>
    </w:p>
    <w:p w14:paraId="1933B72A" w14:textId="77777777" w:rsidR="002E55D0" w:rsidRDefault="00E160D2">
      <w:r>
        <w:t>Présentation des cortèges amphibiens</w:t>
      </w:r>
    </w:p>
    <w:p w14:paraId="70068A37" w14:textId="77777777" w:rsidR="002E55D0" w:rsidRDefault="00E160D2">
      <w:r>
        <w:t>Deux espèces d’amphibiens assez communes ont été observées sur la zone d’étude.</w:t>
      </w:r>
    </w:p>
    <w:p w14:paraId="45F15684" w14:textId="77777777" w:rsidR="002E55D0" w:rsidRDefault="00E160D2">
      <w:r>
        <w:t>Le tableau suivant présente les statuts de pr</w:t>
      </w:r>
      <w:r>
        <w:t>otection (européens et nationaux), les statuts de conservation (nationaux et régionaux), les enjeux (régionaux et à l’échelle de la zone d’étude) et les habitats préférentiels des espèces recensées et pressenties.</w:t>
      </w:r>
    </w:p>
    <w:p w14:paraId="5690ED94" w14:textId="77777777" w:rsidR="002E55D0" w:rsidRDefault="002E55D0"/>
    <w:p w14:paraId="10F728A0" w14:textId="77777777" w:rsidR="002E55D0" w:rsidRDefault="00E160D2">
      <w:r>
        <w:t>Tableau 14: Statuts et enjeux des amphibi</w:t>
      </w:r>
      <w:r>
        <w:t>ens recensés et pressenties</w:t>
      </w:r>
    </w:p>
    <w:p w14:paraId="74DE3E24" w14:textId="77777777" w:rsidR="002E55D0" w:rsidRDefault="00E160D2">
      <w:r>
        <w:t>Légende:</w:t>
      </w:r>
    </w:p>
    <w:p w14:paraId="0D02D7E1" w14:textId="77777777" w:rsidR="002E55D0" w:rsidRDefault="00E160D2">
      <w:r>
        <w:t>*An.II: espèce d'intérêt communautaire / An.IV: protection stricte sur l'ensemble du territoire européen / An.V: prélèvement et exploitation soumis à mesures de gestion</w:t>
      </w:r>
    </w:p>
    <w:p w14:paraId="41207C53" w14:textId="77777777" w:rsidR="002E55D0" w:rsidRDefault="00E160D2">
      <w:r>
        <w:t xml:space="preserve">**Art 2: protection de l’espèce et de son habitat </w:t>
      </w:r>
      <w:r>
        <w:t>/Art3: protection des individus</w:t>
      </w:r>
    </w:p>
    <w:p w14:paraId="164E4EBA" w14:textId="77777777" w:rsidR="002E55D0" w:rsidRDefault="00E160D2">
      <w:r>
        <w:t>1CR: en danger critique, EN: en danger, VU: vulnérable, NT: quasi menacée, LC: préoccupation mineure, DD: données insuffisantes, NA: non applicable, NE: non évaluée.</w:t>
      </w:r>
    </w:p>
    <w:p w14:paraId="552EEF7D" w14:textId="77777777" w:rsidR="002E55D0" w:rsidRDefault="00E160D2">
      <w:r>
        <w:t>Deux espèces ont été observées au sein de la zone d’étude:</w:t>
      </w:r>
      <w:r>
        <w:t xml:space="preserve"> la Grenouille rieuse (Pelophylax ridibundus) ainsi que des Grenouilles vertes sp (Pelophylax sp.), espèces communes, protégées au niveau national dont l’enjeu de conservation local est faible.</w:t>
      </w:r>
    </w:p>
    <w:p w14:paraId="04A677EA" w14:textId="77777777" w:rsidR="002E55D0" w:rsidRDefault="00E160D2">
      <w:r>
        <w:t>Au regard des données bibliographiques disponibles (Silène, 20</w:t>
      </w:r>
      <w:r>
        <w:t>25) croisées à l'intérêt fonctionnel du site d’étude pour le cycle biologique des amphibiens, 2 espèces avec un enjeu local de conservation faible et protégées à l’échelle nationale (protection de l’individu ou de l’individu et de son habitat), sont suscep</w:t>
      </w:r>
      <w:r>
        <w:t>tibles de fréquenter la zone d’étude (espèces pressenties), notamment pour l’alimentation et le déplacement voire pour la reproduction:</w:t>
      </w:r>
    </w:p>
    <w:p w14:paraId="0152F5E6" w14:textId="77777777" w:rsidR="002E55D0" w:rsidRDefault="00E160D2">
      <w:r>
        <w:t>l’Alyte accoucheur (Alytes obstetricans) se retrouve en zones arborées, arbustives ou rudérales (enjeu faible),</w:t>
      </w:r>
    </w:p>
    <w:p w14:paraId="66B01A45" w14:textId="77777777" w:rsidR="002E55D0" w:rsidRDefault="00E160D2">
      <w:r>
        <w:t xml:space="preserve">le </w:t>
      </w:r>
      <w:r>
        <w:t>Crapaud commun (Bufo bufo) se retrouve dans tous types de points d’eau stagnante ou à courant lent (enjeu faible).</w:t>
      </w:r>
    </w:p>
    <w:p w14:paraId="0CECBF3C" w14:textId="77777777" w:rsidR="002E55D0" w:rsidRDefault="002E55D0"/>
    <w:p w14:paraId="71710A87" w14:textId="77777777" w:rsidR="002E55D0" w:rsidRDefault="00E160D2">
      <w:r>
        <w:t>Un ru asséché, pouvant former des vasques par temps humide, est présent en bordure sud du site. Il pourrait être favorable à l’accueil de ce</w:t>
      </w:r>
      <w:r>
        <w:t>s espèces d’amphibiens.</w:t>
      </w:r>
    </w:p>
    <w:p w14:paraId="18ADE3EB" w14:textId="77777777" w:rsidR="002E55D0" w:rsidRDefault="00E160D2">
      <w:r>
        <w:t>Fonctionnalité de la zone d’étude pour les amphibiens</w:t>
      </w:r>
    </w:p>
    <w:p w14:paraId="620D600C" w14:textId="77777777" w:rsidR="002E55D0" w:rsidRDefault="00E160D2">
      <w:r>
        <w:t>La zone d’étude est globalement peu favorable au transit et à la reproduction des amphibiens. Les abords du Buëch sont abrupts et régulièrement érodés par les crues, ils ne prése</w:t>
      </w:r>
      <w:r>
        <w:t>ntent aucune zone d’eau calme favorable à la reproduction sur la berge concernée.</w:t>
      </w:r>
    </w:p>
    <w:p w14:paraId="362A969C" w14:textId="77777777" w:rsidR="002E55D0" w:rsidRDefault="00E160D2">
      <w:r>
        <w:t>Deux espèces d’amphibiens (le Crapaud commun/épineux et l’Alyte accoucheur) ont été recensées sur la commune de Garde-Colombe proche du secteur d’étude (Silène, 2025). Un poi</w:t>
      </w:r>
      <w:r>
        <w:t>nt d’eau temporaire potentiel, le Ravin de Combe obscure, pourrait représenter une opportunité de reproduction pour l’alyte à condition que le débit soit faible et que les précipitations soient suffisantes. Au regard des connaissances actuelles, le site d’</w:t>
      </w:r>
      <w:r>
        <w:t>étude n’apparaît pas comme favorable à ces espèces.</w:t>
      </w:r>
    </w:p>
    <w:p w14:paraId="1AE0A7E1" w14:textId="77777777" w:rsidR="002E55D0" w:rsidRDefault="002E55D0"/>
    <w:p w14:paraId="379527F9" w14:textId="77777777" w:rsidR="002E55D0" w:rsidRDefault="00E160D2">
      <w:r>
        <w:t>La zone d’étude présente des berges mobiles du Buëch ainsi qu’un ruisseau temporaire en limite sud. Ces habitats sont globalement peu favorables au déplacement, au nourrissage et à la reproduction des es</w:t>
      </w:r>
      <w:r>
        <w:t>pèces d’amphibiens citées dans la bibliographie. Les espèces relevées sur site n’effectuent probablement pas leur reproduction dans le périmètre direct. L’accru de feuillus mésophile qui jouxte le Buëch ainsi que les fourrés et bosquets autours des culture</w:t>
      </w:r>
      <w:r>
        <w:t>s sont potentiellement favorables à la phase terrestre des amphibiens (hivernage notamment).</w:t>
      </w:r>
    </w:p>
    <w:p w14:paraId="702B4F00" w14:textId="77777777" w:rsidR="002E55D0" w:rsidRDefault="002E55D0"/>
    <w:p w14:paraId="4882A125" w14:textId="77777777" w:rsidR="002E55D0" w:rsidRDefault="00E160D2">
      <w:r>
        <w:t>Synthèse des enjeux amphibiens</w:t>
      </w:r>
    </w:p>
    <w:p w14:paraId="566CE2E1" w14:textId="77777777" w:rsidR="002E55D0" w:rsidRDefault="00E160D2">
      <w:r>
        <w:t>Amphibiens à enjeu de conservation local</w:t>
      </w:r>
    </w:p>
    <w:p w14:paraId="2A48B4CC" w14:textId="77777777" w:rsidR="002E55D0" w:rsidRDefault="00E160D2">
      <w:r>
        <w:t>Deux espèces présentant un enjeu local faible, ont été observées sur la zone d’étude: La G</w:t>
      </w:r>
      <w:r>
        <w:t>renouille rieuse et la grenouille verte sp.</w:t>
      </w:r>
    </w:p>
    <w:p w14:paraId="424CAE88" w14:textId="77777777" w:rsidR="002E55D0" w:rsidRDefault="00E160D2">
      <w:r>
        <w:t>Les deux espèces potentielles présentent un enjeu de conservation local faible.</w:t>
      </w:r>
    </w:p>
    <w:p w14:paraId="12D068A2" w14:textId="77777777" w:rsidR="002E55D0" w:rsidRDefault="00E160D2">
      <w:r>
        <w:t>Amphibiens protégés – enjeu réglementaire</w:t>
      </w:r>
    </w:p>
    <w:p w14:paraId="604ABE6E" w14:textId="77777777" w:rsidR="002E55D0" w:rsidRDefault="00E160D2">
      <w:r>
        <w:t xml:space="preserve">Toutes les espèces d’amphibiens, avérées et pressenties sont protégées à </w:t>
      </w:r>
      <w:r>
        <w:t>l’échelle nationale (Art 2: protection de l’espèce et de son habitat / Art3: protection des individus), d’après l’arrêté du 8 janvier 2021 fixant la liste des amphibiens et des reptiles représentés sur le territoire métropolitain protégés sur l'ensemble du</w:t>
      </w:r>
      <w:r>
        <w:t xml:space="preserve"> territoire national et les modalités de leur protection: articles 2, 3 et 4 (publié au J.O. du 11 février 2021).</w:t>
      </w:r>
    </w:p>
    <w:p w14:paraId="2E7868EA" w14:textId="77777777" w:rsidR="002E55D0" w:rsidRDefault="002E55D0"/>
    <w:p w14:paraId="5C5DA283" w14:textId="77777777" w:rsidR="002E55D0" w:rsidRDefault="002E55D0"/>
    <w:p w14:paraId="0F305CB3" w14:textId="77777777" w:rsidR="002E55D0" w:rsidRDefault="002E55D0"/>
    <w:p w14:paraId="4D610216" w14:textId="77777777" w:rsidR="002E55D0" w:rsidRDefault="002E55D0"/>
    <w:p w14:paraId="1D99F5A3" w14:textId="77777777" w:rsidR="002E55D0" w:rsidRDefault="002E55D0"/>
    <w:p w14:paraId="36713A6B" w14:textId="77777777" w:rsidR="002E55D0" w:rsidRDefault="00E160D2">
      <w:r>
        <w:t>Figure 21: Amphibiens avérés et niveau d’enjeu associé aux habitats favorables aux espèces observées.</w:t>
      </w:r>
    </w:p>
    <w:p w14:paraId="30DAEA4C" w14:textId="77777777" w:rsidR="002E55D0" w:rsidRDefault="002E55D0"/>
    <w:p w14:paraId="595B2DC4" w14:textId="77777777" w:rsidR="002E55D0" w:rsidRDefault="00E160D2">
      <w:r>
        <w:t xml:space="preserve">Figure 22: Niveau d’enjeu associé </w:t>
      </w:r>
      <w:r>
        <w:t>aux habitats favorables aux espèces d’amphibiens pressenties sur le site</w:t>
      </w:r>
    </w:p>
    <w:p w14:paraId="19F78EF9" w14:textId="77777777" w:rsidR="002E55D0" w:rsidRDefault="00E160D2">
      <w:pPr>
        <w:pStyle w:val="Titre3"/>
      </w:pPr>
      <w:r>
        <w:t>Enjeux liés aux reptiles</w:t>
      </w:r>
    </w:p>
    <w:p w14:paraId="4934A6F8" w14:textId="77777777" w:rsidR="002E55D0" w:rsidRDefault="00E160D2">
      <w:r>
        <w:t>Présentation des cortèges herpétologiques</w:t>
      </w:r>
    </w:p>
    <w:p w14:paraId="03F660FF" w14:textId="77777777" w:rsidR="002E55D0" w:rsidRDefault="00E160D2">
      <w:r>
        <w:t>4 espèces de reptiles assez communes ont été contactées sur la zone d’étude.</w:t>
      </w:r>
    </w:p>
    <w:p w14:paraId="1DF3D581" w14:textId="77777777" w:rsidR="002E55D0" w:rsidRDefault="00E160D2">
      <w:r>
        <w:t>Le tableau suivant présente les statuts</w:t>
      </w:r>
      <w:r>
        <w:t xml:space="preserve"> de protection (européens et nationaux), les statuts de conservation (nationaux et régionaux), les enjeux (régionaux et à l’échelle de la zone d’étude) et les habitats préférentiels des espèces recensées et pressenties.</w:t>
      </w:r>
    </w:p>
    <w:p w14:paraId="2E52788D" w14:textId="77777777" w:rsidR="002E55D0" w:rsidRDefault="002E55D0"/>
    <w:p w14:paraId="2CE78607" w14:textId="77777777" w:rsidR="002E55D0" w:rsidRDefault="002E55D0"/>
    <w:p w14:paraId="490D74FD" w14:textId="77777777" w:rsidR="002E55D0" w:rsidRDefault="00E160D2">
      <w:r>
        <w:t xml:space="preserve">Tableau 15: Statuts et </w:t>
      </w:r>
      <w:r>
        <w:t>enjeux des reptiles recensés et pressenties</w:t>
      </w:r>
    </w:p>
    <w:p w14:paraId="244DDB77" w14:textId="77777777" w:rsidR="002E55D0" w:rsidRDefault="00E160D2">
      <w:r>
        <w:t>Légende:</w:t>
      </w:r>
    </w:p>
    <w:p w14:paraId="59E917A1" w14:textId="77777777" w:rsidR="002E55D0" w:rsidRDefault="00E160D2">
      <w:r>
        <w:t>*An.IV: protection stricte sur l'ensemble du territoire européen</w:t>
      </w:r>
    </w:p>
    <w:p w14:paraId="5E3C6C8E" w14:textId="77777777" w:rsidR="002E55D0" w:rsidRDefault="00E160D2">
      <w:r>
        <w:t>**Art 2: protection de l’espèce et de son habitat</w:t>
      </w:r>
    </w:p>
    <w:p w14:paraId="4F1D6119" w14:textId="77777777" w:rsidR="002E55D0" w:rsidRDefault="00E160D2">
      <w:r>
        <w:t>1CR: en danger critique, EN: en danger, VU: vulnérable, NT: quasi menacée, LC: préoccupa</w:t>
      </w:r>
      <w:r>
        <w:t>tion mineure, DD: données insuffisantes, NA: non applicable, NE: non évaluée</w:t>
      </w:r>
    </w:p>
    <w:p w14:paraId="3522C9EF" w14:textId="77777777" w:rsidR="002E55D0" w:rsidRDefault="00E160D2">
      <w:r>
        <w:t>Quelques individus de Lézard vert occidental et de Lézard des murailles ont été observés au niveau des chemins, friches et haies qui entourent la zone d’étude. Un individu de Coul</w:t>
      </w:r>
      <w:r>
        <w:t>euvre verte et jaune a été notée dans les bosquets de bord de culture, ainsi qu’une vipère aspic au niveau des pelouses sèches parsemées de bosquets. Ces quatre espèces sont protégées au niveau national et présentent un enjeu de conservation local faible.</w:t>
      </w:r>
    </w:p>
    <w:p w14:paraId="12A9A51A" w14:textId="77777777" w:rsidR="002E55D0" w:rsidRDefault="00E160D2">
      <w:r>
        <w:t>Au regard des données bibliographiques disponibles (Silène, 2025), croisées à l'intérêt fonctionnel du site d’étude pour le cycle biologique des reptiles, 1 espèce protégée à l’échelle nationale (protection de l’individu et de son habitat) et avec un enjeu</w:t>
      </w:r>
      <w:r>
        <w:t xml:space="preserve"> de conservation faible, est susceptible de fréquenter la zone d’étude (espèce pressentie), notamment pour l’alimentation et le déplacement voire pour la reproduction:</w:t>
      </w:r>
    </w:p>
    <w:p w14:paraId="112F90AB" w14:textId="77777777" w:rsidR="002E55D0" w:rsidRDefault="00E160D2">
      <w:r>
        <w:t>la Couleuvre vipérine (Natrix maura), est une espèce inféodée aux rivières à courant mod</w:t>
      </w:r>
      <w:r>
        <w:t>éré, aux mares, fossés et canaux (enjeu modéré),</w:t>
      </w:r>
    </w:p>
    <w:p w14:paraId="68CDA8C4" w14:textId="77777777" w:rsidR="002E55D0" w:rsidRDefault="002E55D0"/>
    <w:p w14:paraId="34D04D55" w14:textId="77777777" w:rsidR="002E55D0" w:rsidRDefault="00E160D2">
      <w:r>
        <w:t>Fonctionnalité de la zone d’étude pour les reptiles</w:t>
      </w:r>
    </w:p>
    <w:p w14:paraId="36337F76" w14:textId="77777777" w:rsidR="002E55D0" w:rsidRDefault="00E160D2">
      <w:r>
        <w:t>Les lisières et boisements, les haies, les broussailles et la zone de pelouse sèche représentent des habitats favorables pour l'accomplissement de l’ensem</w:t>
      </w:r>
      <w:r>
        <w:t>ble du cycle biologique du Lézard vert occidental et du Lézard des murailles (espèces observées), de la Couleuvre verte et jaune et Vipère aspic. Le ruisseau et ses abords sont favorables à la Couleuvre vipérine (espèce pressentie). Les dépôts de matériaux</w:t>
      </w:r>
      <w:r>
        <w:t xml:space="preserve"> divers constituent des hibernaculums pour ce groupe.</w:t>
      </w:r>
    </w:p>
    <w:p w14:paraId="70AD9394" w14:textId="77777777" w:rsidR="002E55D0" w:rsidRDefault="00E160D2">
      <w:r>
        <w:t>Les habitats méso-xérophiles que sont les haies, les fourrés, les lisières, les friches, les murets, les dépôts de matériau et les abords de chemin et de culture sont favorables à l’accomplissement de t</w:t>
      </w:r>
      <w:r>
        <w:t>out ou partie du cycle biologique de la plupart des reptiles. Le ruisseau et les abords du Buëch peuvent être favorables à l’accomplissement de tout ou partie du cycle biologique des reptiles d’affinités aquatiques (Couleuvre vipérine).</w:t>
      </w:r>
    </w:p>
    <w:p w14:paraId="4E037A11" w14:textId="77777777" w:rsidR="002E55D0" w:rsidRDefault="00E160D2">
      <w:r>
        <w:t>Synthèse des enjeux</w:t>
      </w:r>
      <w:r>
        <w:t xml:space="preserve"> herpétologiques</w:t>
      </w:r>
    </w:p>
    <w:p w14:paraId="766ECE31" w14:textId="77777777" w:rsidR="002E55D0" w:rsidRDefault="00E160D2">
      <w:r>
        <w:t>Reptiles à enjeu de conservation local</w:t>
      </w:r>
    </w:p>
    <w:p w14:paraId="13E91CD9" w14:textId="77777777" w:rsidR="002E55D0" w:rsidRDefault="00E160D2">
      <w:r>
        <w:t>Les 4 espèces qui ont été recensées au droit de la zone d’étude présentent un enjeu de conservation local faible.</w:t>
      </w:r>
    </w:p>
    <w:p w14:paraId="71046BCC" w14:textId="77777777" w:rsidR="002E55D0" w:rsidRDefault="00E160D2">
      <w:r>
        <w:t>L’espèce pressentie présente également un enjeu de conservation local faible.</w:t>
      </w:r>
    </w:p>
    <w:p w14:paraId="51A86F70" w14:textId="77777777" w:rsidR="002E55D0" w:rsidRDefault="00E160D2">
      <w:r>
        <w:t>Toutes c</w:t>
      </w:r>
      <w:r>
        <w:t>es espèces (observées et pressenties) sont susceptibles de réaliser tout ou partie de leur cycle biologique au sein des habitats présents au droit de la zone d’étude.</w:t>
      </w:r>
    </w:p>
    <w:p w14:paraId="45C7FF1E" w14:textId="77777777" w:rsidR="002E55D0" w:rsidRDefault="00E160D2">
      <w:r>
        <w:t>Reptiles protégés – enjeu réglementaire</w:t>
      </w:r>
    </w:p>
    <w:p w14:paraId="2492FD2A" w14:textId="77777777" w:rsidR="002E55D0" w:rsidRDefault="00E160D2">
      <w:r>
        <w:t>Toutes les espèces de reptiles recensées ou press</w:t>
      </w:r>
      <w:r>
        <w:t>enties sont protégées à l’échelle nationale, (Art. 2: protection de l’espèce et de son habitat) d’après l’arrêté du 8 janvier 2021 fixant la liste des amphibiens et des reptiles représentés sur le territoire métropolitain protégés sur l'ensemble du territo</w:t>
      </w:r>
      <w:r>
        <w:t>ire national et les modalités de leur protection: articles 2 et 3 (publié au J.O. du 11 février 2021).</w:t>
      </w:r>
    </w:p>
    <w:p w14:paraId="3606F0E0" w14:textId="77777777" w:rsidR="002E55D0" w:rsidRDefault="00E160D2">
      <w:r>
        <w:t xml:space="preserve">Le Lézard vert occidental, le lézard des murailles, la Couleuvre verte et jaune sont inscrites à l’annexe IV de la Directive Habitat (protection stricte </w:t>
      </w:r>
      <w:r>
        <w:t>sur l'ensemble du territoire européen).</w:t>
      </w:r>
    </w:p>
    <w:p w14:paraId="43539931" w14:textId="77777777" w:rsidR="002E55D0" w:rsidRDefault="002E55D0"/>
    <w:p w14:paraId="7928C224" w14:textId="77777777" w:rsidR="002E55D0" w:rsidRDefault="002E55D0"/>
    <w:p w14:paraId="2BACDB03" w14:textId="77777777" w:rsidR="002E55D0" w:rsidRDefault="00E160D2">
      <w:r>
        <w:t>Figure 23: Reptiles avérés sur site et niveau d’enjeu associé aux habitats favorables aux espèces observées.</w:t>
      </w:r>
    </w:p>
    <w:p w14:paraId="215AC65A" w14:textId="77777777" w:rsidR="002E55D0" w:rsidRDefault="002E55D0"/>
    <w:p w14:paraId="32783061" w14:textId="77777777" w:rsidR="002E55D0" w:rsidRDefault="00E160D2">
      <w:r>
        <w:t>Figure 24: Niveau d’enjeu associé aux habitats favorables aux espèces de reptiles pressenties sur le sit</w:t>
      </w:r>
      <w:r>
        <w:t>e</w:t>
      </w:r>
    </w:p>
    <w:p w14:paraId="47E4D03B" w14:textId="77777777" w:rsidR="002E55D0" w:rsidRDefault="002E55D0"/>
    <w:p w14:paraId="30153CDA" w14:textId="77777777" w:rsidR="002E55D0" w:rsidRDefault="00E160D2">
      <w:pPr>
        <w:pStyle w:val="Titre3"/>
      </w:pPr>
      <w:r>
        <w:t>Enjeux liés aux invertébrés (insectes)</w:t>
      </w:r>
    </w:p>
    <w:p w14:paraId="39CC53BC" w14:textId="77777777" w:rsidR="002E55D0" w:rsidRDefault="00E160D2">
      <w:r>
        <w:t>Les conditions météorologiques rencontrées lors de la session de terrain ont été favorables à l’observation de ce groupe, il semblerait cependant, au vu du nombre d’espèces contactées limité, que le traitement appl</w:t>
      </w:r>
      <w:r>
        <w:t>iqué à la culture impacte fortement les milieux naturels et les populations d’invertébrés.</w:t>
      </w:r>
    </w:p>
    <w:p w14:paraId="6EB51348" w14:textId="77777777" w:rsidR="002E55D0" w:rsidRDefault="00E160D2">
      <w:r>
        <w:t>Présentation des cortèges d’invertébrés</w:t>
      </w:r>
    </w:p>
    <w:p w14:paraId="33B1B601" w14:textId="77777777" w:rsidR="002E55D0" w:rsidRDefault="00E160D2">
      <w:r>
        <w:t xml:space="preserve">22 espèces d’invertébrés ont été observées sur la zone d’étude, dont 10 rhopalocères, 6 orthoptères et 6 </w:t>
      </w:r>
      <w:r>
        <w:t>appartenant à d’autres taxons. En plus des espèces observées, 4 espèces protégées ou à enjeu de conservation significatif (supérieur à faible) sont pressenties sur la zone d’étude, dont 3 rhopalocères, et 1 coléoptère.</w:t>
      </w:r>
    </w:p>
    <w:p w14:paraId="43A02027" w14:textId="77777777" w:rsidR="002E55D0" w:rsidRDefault="00E160D2">
      <w:r>
        <w:t>Le tableau suivant présente les statu</w:t>
      </w:r>
      <w:r>
        <w:t>ts de protection (européens et nationaux), les statuts de conservation (nationaux et régionaux), les enjeux (régionaux et à l’échelle de la zone d’étude) et les habitats préférentiels des espèces recensées et pressenties.</w:t>
      </w:r>
    </w:p>
    <w:p w14:paraId="70FE3F33" w14:textId="77777777" w:rsidR="002E55D0" w:rsidRDefault="00E160D2">
      <w:r>
        <w:t xml:space="preserve">Tableau 16: Statuts et enjeux des </w:t>
      </w:r>
      <w:r>
        <w:t>invertébrés recensés et pressenties</w:t>
      </w:r>
    </w:p>
    <w:p w14:paraId="64CB68DB" w14:textId="77777777" w:rsidR="002E55D0" w:rsidRDefault="00E160D2">
      <w:r>
        <w:t>Légende:</w:t>
      </w:r>
    </w:p>
    <w:p w14:paraId="6A8297F6" w14:textId="77777777" w:rsidR="002E55D0" w:rsidRDefault="00E160D2">
      <w:r>
        <w:t>*An.II: espèces d'intérêt communautaire / An.IV: protection stricte sur l'ensemble du territoire européen</w:t>
      </w:r>
    </w:p>
    <w:p w14:paraId="2F0CA29E" w14:textId="77777777" w:rsidR="002E55D0" w:rsidRDefault="00E160D2">
      <w:r>
        <w:t>** Art 2: protection de l’espèce et de son habitat / Art 3: protection de des individus (cf. listes natio</w:t>
      </w:r>
      <w:r>
        <w:t>nales des espèces protégées)</w:t>
      </w:r>
    </w:p>
    <w:p w14:paraId="12C7509B" w14:textId="77777777" w:rsidR="002E55D0" w:rsidRDefault="00E160D2">
      <w:r>
        <w:t>1CR: en danger critique, EN: en danger, VU: vulnérable, NT: quasi menacée, LC: préoccupation mineure, DD: données insuffisantes, NA: non applicable, NE: non évaluée</w:t>
      </w:r>
    </w:p>
    <w:p w14:paraId="036C0F8C" w14:textId="77777777" w:rsidR="002E55D0" w:rsidRDefault="002E55D0"/>
    <w:p w14:paraId="639D1B0A" w14:textId="77777777" w:rsidR="002E55D0" w:rsidRDefault="002E55D0"/>
    <w:p w14:paraId="1D233CC8" w14:textId="77777777" w:rsidR="002E55D0" w:rsidRDefault="00E160D2">
      <w:r>
        <w:t>22 espèces ont été observées sur la zone d’étude. Toutes pré</w:t>
      </w:r>
      <w:r>
        <w:t>sentent un enjeu de conservation faible au droit de la zone d’étude sauf une présentant un enjeu modéré: la Zygène de la Jarosse (zygaena osterodensis), et aucune n’est protégée, que ce soit à l’échelle nationale ou européenne.</w:t>
      </w:r>
    </w:p>
    <w:p w14:paraId="6BDF7894" w14:textId="77777777" w:rsidR="002E55D0" w:rsidRDefault="00E160D2">
      <w:r>
        <w:t>Au regard des données biblio</w:t>
      </w:r>
      <w:r>
        <w:t>graphiques disponibles (Silène, 2025), croisées avec l'intérêt fonctionnel du site d’étude pour le cycle biologique des différents ordres d’invertébrés recherchés, 4 espèces protégées à l’échelle nationale (protection de l’individu et de son habitat) et/ou</w:t>
      </w:r>
      <w:r>
        <w:t xml:space="preserve"> avec un enjeu de conservation allant de faible à modéré, sont susceptibles de fréquenter la zone d’étude (espèces pressenties), notamment pour la reproduction:</w:t>
      </w:r>
    </w:p>
    <w:p w14:paraId="7721C13F" w14:textId="77777777" w:rsidR="002E55D0" w:rsidRDefault="00E160D2">
      <w:r>
        <w:t xml:space="preserve">la Zygène cendrée (Zygaena rhadamanthus), se retrouve en prairies xérophiles qui lui proposent </w:t>
      </w:r>
      <w:r>
        <w:t>sa plante hôte (Dorycnium sp. ou Onobrychis sp.). L’espèce est protégée au niveau national (enjeu faible),</w:t>
      </w:r>
    </w:p>
    <w:p w14:paraId="64FF74E9" w14:textId="77777777" w:rsidR="002E55D0" w:rsidRDefault="00E160D2">
      <w:r>
        <w:t>l’Azuré du mélilot (Polyommatus dorylas), apprécie les pelouses et landes sèches fleuries (enjeu faible),</w:t>
      </w:r>
    </w:p>
    <w:p w14:paraId="3735058E" w14:textId="77777777" w:rsidR="002E55D0" w:rsidRDefault="00E160D2">
      <w:r>
        <w:t xml:space="preserve">l’Hespérie des cirses (Pyrgus cirsii), est </w:t>
      </w:r>
      <w:r>
        <w:t>une espèce des pelouses calcaires vivaces, dont la chenille se nourrit de potentilles et l’adulte de cirses et scabieuses (enjeu modéré),</w:t>
      </w:r>
    </w:p>
    <w:p w14:paraId="0822FC8B" w14:textId="77777777" w:rsidR="002E55D0" w:rsidRDefault="00E160D2">
      <w:r>
        <w:t>le Grand Capricorne (Cerambys cerdo), se rencontre dans les clairières et les lisières de boisements à chênes, sa larv</w:t>
      </w:r>
      <w:r>
        <w:t>e se développe et se nourri dans le tronc vivant (enjeu faible),</w:t>
      </w:r>
    </w:p>
    <w:p w14:paraId="413F1FD0" w14:textId="77777777" w:rsidR="002E55D0" w:rsidRDefault="002E55D0"/>
    <w:p w14:paraId="2DB434B2" w14:textId="77777777" w:rsidR="002E55D0" w:rsidRDefault="00E160D2">
      <w:r>
        <w:t>Fonctionnalité de la zone d’étude pour les invertébrés</w:t>
      </w:r>
    </w:p>
    <w:p w14:paraId="75566B19" w14:textId="77777777" w:rsidR="002E55D0" w:rsidRDefault="00E160D2">
      <w:r>
        <w:t>Les habitats ouverts de type prairies, pelouses et friches présents sur le pourtour de la zone d’étude, ainsi que les habitats semi-ouv</w:t>
      </w:r>
      <w:r>
        <w:t>erts comme les lisières forestières sont favorables au développement des espèces recensées et pressenties (notamment l’Hespérie des cirses). L’accru boisé présente quelques Chênes pubescents favorables au Grand capricorne (espèce pressentie). Le ruisseau t</w:t>
      </w:r>
      <w:r>
        <w:t>emporaire et les berges ne présentent pas de milieu humide suffisamment calme et stable pour le développement d’odonates à proximité directe du site.</w:t>
      </w:r>
    </w:p>
    <w:p w14:paraId="0F57A781" w14:textId="77777777" w:rsidR="002E55D0" w:rsidRDefault="00E160D2">
      <w:r>
        <w:t>Les zones de lisière ainsi que la culture de blé présentent des vesces et gesses, plantes-hôtes de la Zygè</w:t>
      </w:r>
      <w:r>
        <w:t>ne de la Jarosse, dont un adulte a été observé sur site (enjeu modéré).</w:t>
      </w:r>
    </w:p>
    <w:p w14:paraId="30C1B86F" w14:textId="77777777" w:rsidR="002E55D0" w:rsidRDefault="00E160D2">
      <w:r>
        <w:t xml:space="preserve">Les habitats méso-xérophiles ouverts et semi-ouverts, présents sur et autour de la zone d’étude sont favorables à l’accomplissement de tout ou partie du cycle biologique de la plupart </w:t>
      </w:r>
      <w:r>
        <w:t>des espèces d’insectes observées ou pressenties. Les habitats fermés et leurs lisières, sont favorables à l’accomplissement de tout ou partie du cycle biologique de quelques espèces observées ou pressenties. Les milieux humides ou en eau, de par leur natur</w:t>
      </w:r>
      <w:r>
        <w:t>e instable, sont peu favorables au développement d’insectes à enjeux.</w:t>
      </w:r>
    </w:p>
    <w:p w14:paraId="12CD597C" w14:textId="77777777" w:rsidR="002E55D0" w:rsidRDefault="00E160D2">
      <w:r>
        <w:t>Synthèse des enjeux des invertébrés</w:t>
      </w:r>
    </w:p>
    <w:p w14:paraId="6AEEB7BF" w14:textId="77777777" w:rsidR="002E55D0" w:rsidRDefault="00E160D2">
      <w:r>
        <w:t>Invertébrés à enjeu de conservation local</w:t>
      </w:r>
    </w:p>
    <w:p w14:paraId="630C0216" w14:textId="77777777" w:rsidR="002E55D0" w:rsidRDefault="00E160D2">
      <w:r>
        <w:t xml:space="preserve">L’ensemble des espèces recensées au droit de la zone d’étude, présentent un enjeu de </w:t>
      </w:r>
      <w:r>
        <w:t>conservation local faible, sauf la Zygène de la Jarosse (Zygaena osterodensis) qui présente un enjeu modéré.</w:t>
      </w:r>
    </w:p>
    <w:p w14:paraId="5EB8EED1" w14:textId="77777777" w:rsidR="002E55D0" w:rsidRDefault="00E160D2">
      <w:r>
        <w:t>Parmi les 4 espèces pressenties, 3 espèces présente un enjeu de conservation local faible: la Zygène cendrée, l’Azuré du mélilot et le Grand capric</w:t>
      </w:r>
      <w:r>
        <w:t>orne; 1 espèces présente un enjeu de conservation modéré: l’Hespérie des cirses.</w:t>
      </w:r>
    </w:p>
    <w:p w14:paraId="77AEA62F" w14:textId="77777777" w:rsidR="002E55D0" w:rsidRDefault="00E160D2">
      <w:r>
        <w:t>Insectes protégés – enjeu réglementaire</w:t>
      </w:r>
    </w:p>
    <w:p w14:paraId="022A4640" w14:textId="77777777" w:rsidR="002E55D0" w:rsidRDefault="00E160D2">
      <w:r>
        <w:t>Aucune espèce recensée n’est protégée et 2 espèces pressenties sont protégées à l’échelle nationale (Art. 2 ou 3: protection de l’espèc</w:t>
      </w:r>
      <w:r>
        <w:t>e et de son habitat), d’après l’arrêté du 23 avril 2007 fixant les listes des insectes protégés sur l'ensemble du territoire et les modalités de leur protection: article 2 et 3 (publié au J.O. du 6 mai 2007).</w:t>
      </w:r>
    </w:p>
    <w:p w14:paraId="2AD5AB64" w14:textId="77777777" w:rsidR="002E55D0" w:rsidRDefault="00E160D2">
      <w:r>
        <w:t xml:space="preserve">Le Grand capricorne est inscrit aux annexes II </w:t>
      </w:r>
      <w:r>
        <w:t>et IV de la Directive Habitat (protection stricte sur l'ensemble du territoire européen).</w:t>
      </w:r>
    </w:p>
    <w:p w14:paraId="621CE043" w14:textId="77777777" w:rsidR="002E55D0" w:rsidRDefault="002E55D0"/>
    <w:p w14:paraId="08D45F62" w14:textId="77777777" w:rsidR="002E55D0" w:rsidRDefault="00E160D2">
      <w:r>
        <w:t>Figure 25: Invertébrés avérés sur site et niveau d’enjeu associé aux habitats favorables aux espèces de l’entomofaune observées.</w:t>
      </w:r>
    </w:p>
    <w:p w14:paraId="565BDB70" w14:textId="77777777" w:rsidR="002E55D0" w:rsidRDefault="002E55D0"/>
    <w:p w14:paraId="1CFE314E" w14:textId="77777777" w:rsidR="002E55D0" w:rsidRDefault="00E160D2">
      <w:r>
        <w:t xml:space="preserve">Figure 26: Niveau d’enjeu </w:t>
      </w:r>
      <w:r>
        <w:t>associé aux habitats favorables aux espèces de l’entomofaune pressenties sur le site</w:t>
      </w:r>
    </w:p>
    <w:p w14:paraId="5EB63A1A" w14:textId="77777777" w:rsidR="002E55D0" w:rsidRDefault="002E55D0"/>
    <w:p w14:paraId="0FDFDD34" w14:textId="77777777" w:rsidR="002E55D0" w:rsidRDefault="00E160D2">
      <w:pPr>
        <w:pStyle w:val="Titre2"/>
      </w:pPr>
      <w:r>
        <w:t>Synthèse des enjeux écologiques avérés et potentiels</w:t>
      </w:r>
    </w:p>
    <w:p w14:paraId="1A35BAA2" w14:textId="77777777" w:rsidR="002E55D0" w:rsidRDefault="00E160D2">
      <w:pPr>
        <w:pStyle w:val="Titre3"/>
      </w:pPr>
      <w:r>
        <w:t>Enjeux écologiques avérés</w:t>
      </w:r>
    </w:p>
    <w:p w14:paraId="1A4588CF" w14:textId="77777777" w:rsidR="002E55D0" w:rsidRDefault="00E160D2">
      <w:r>
        <w:t>Le tableau suivant présente l’évaluation des enjeux écologiques stationnels des habitats de</w:t>
      </w:r>
      <w:r>
        <w:t xml:space="preserve"> la zone d'étude, par croisement de leur intérêt fonctionnel favorable à l’accomplissement du cycle biologique des espèces à enjeu local de conservation.</w:t>
      </w:r>
    </w:p>
    <w:p w14:paraId="789E2A43" w14:textId="77777777" w:rsidR="002E55D0" w:rsidRDefault="00E160D2">
      <w:r>
        <w:t>Tableau 17: Synthèse des enjeux écologiques stationnels avérés</w:t>
      </w:r>
    </w:p>
    <w:p w14:paraId="66C84DF7" w14:textId="77777777" w:rsidR="002E55D0" w:rsidRDefault="002E55D0"/>
    <w:p w14:paraId="2D63DFDD" w14:textId="77777777" w:rsidR="002E55D0" w:rsidRDefault="002E55D0"/>
    <w:p w14:paraId="6B8FE0AC" w14:textId="77777777" w:rsidR="002E55D0" w:rsidRDefault="002E55D0"/>
    <w:p w14:paraId="09AB19F4" w14:textId="77777777" w:rsidR="002E55D0" w:rsidRDefault="00E160D2">
      <w:r>
        <w:t>Figure 27: Synthèse des enjeux écolo</w:t>
      </w:r>
      <w:r>
        <w:t>giques stationnels avérés</w:t>
      </w:r>
    </w:p>
    <w:p w14:paraId="040F55AC" w14:textId="77777777" w:rsidR="002E55D0" w:rsidRDefault="00E160D2">
      <w:pPr>
        <w:pStyle w:val="Titre3"/>
      </w:pPr>
      <w:r>
        <w:t>Enjeux écologiques potentiels</w:t>
      </w:r>
    </w:p>
    <w:p w14:paraId="5B566B85" w14:textId="77777777" w:rsidR="002E55D0" w:rsidRDefault="00E160D2">
      <w:commentRangeStart w:id="126"/>
      <w:r>
        <w:t>Au regard des potentialit</w:t>
      </w:r>
      <w:commentRangeEnd w:id="126"/>
      <w:r>
        <w:rPr>
          <w:rStyle w:val="Marquedecommentaire"/>
        </w:rPr>
        <w:commentReference w:id="126"/>
      </w:r>
      <w:r>
        <w:t>és biologiques pressenties, la zone d’étude est potentiellement favorable au développement de plusieurs espèces faunistiques et floristiques protégées et/ou à enjeu. En effet,</w:t>
      </w:r>
      <w:r>
        <w:t xml:space="preserve"> suite à l'analyse de la bibliographie et de notre interprétation des habitats naturels et semi-naturels, la zone d’étude possède des enjeux écologiques potentiels locaux notables selon les potentialités d’accueil d’espèces de plus fort enjeu de conservati</w:t>
      </w:r>
      <w:r>
        <w:t>on. Le tableau suivant présente l’évaluation des enjeux écologiques stationnels des habitats de la zone d'étude, par croisement de leur intérêt fonctionnel favorable à l’accomplissement du cycle biologique des espèces à enjeu local de conservation.</w:t>
      </w:r>
    </w:p>
    <w:p w14:paraId="1D67A476" w14:textId="77777777" w:rsidR="002E55D0" w:rsidRDefault="00E160D2">
      <w:r>
        <w:t>Tableau</w:t>
      </w:r>
      <w:r>
        <w:t xml:space="preserve"> 18: Enjeux écologiques potentiels (flore)</w:t>
      </w:r>
    </w:p>
    <w:p w14:paraId="2C1CFFDC" w14:textId="77777777" w:rsidR="002E55D0" w:rsidRDefault="002E55D0"/>
    <w:p w14:paraId="6F906F37" w14:textId="77777777" w:rsidR="002E55D0" w:rsidRDefault="00E160D2">
      <w:r>
        <w:t>Tableau 19: Enjeux écologiques potentiels (faune)</w:t>
      </w:r>
    </w:p>
    <w:p w14:paraId="13077816" w14:textId="77777777" w:rsidR="002E55D0" w:rsidRDefault="00E160D2">
      <w:r>
        <w:t>Légende:</w:t>
      </w:r>
    </w:p>
    <w:p w14:paraId="20969513" w14:textId="77777777" w:rsidR="002E55D0" w:rsidRDefault="00E160D2">
      <w:r>
        <w:t>*DH: An.II: espèces d'intérêt communautaire / An.IV: protection stricte sur l'ensemble du territoire européen</w:t>
      </w:r>
    </w:p>
    <w:p w14:paraId="4BE1AC67" w14:textId="77777777" w:rsidR="002E55D0" w:rsidRDefault="00E160D2">
      <w:r>
        <w:t>DO: An.I: espèce protégée (individus/œufs/n</w:t>
      </w:r>
      <w:r>
        <w:t>ids) / An.II: espèce chassable</w:t>
      </w:r>
    </w:p>
    <w:p w14:paraId="2B9FD598" w14:textId="77777777" w:rsidR="002E55D0" w:rsidRDefault="00E160D2">
      <w:r>
        <w:t>** Art 2: protection de l’espèce et de son habitat / Art 3: protection de des individus (cf. listes nationales des espèces protégées)</w:t>
      </w:r>
    </w:p>
    <w:p w14:paraId="2DD1EA75" w14:textId="77777777" w:rsidR="002E55D0" w:rsidRDefault="00E160D2">
      <w:r>
        <w:t>1CR: en danger critique, EN: en danger, VU: vulnérable, NT: quasi menacée, LC: préoccupatio</w:t>
      </w:r>
      <w:r>
        <w:t>n mineure, DD: données insuffisantes, NA: non applicable, NE: non évaluée</w:t>
      </w:r>
    </w:p>
    <w:p w14:paraId="691C53DB" w14:textId="77777777" w:rsidR="002E55D0" w:rsidRDefault="002E55D0"/>
    <w:p w14:paraId="7EC9F217" w14:textId="77777777" w:rsidR="002E55D0" w:rsidRDefault="00E160D2">
      <w:r>
        <w:t>Tableau 20: Enjeux écologiques avérés et potentiels</w:t>
      </w:r>
    </w:p>
    <w:p w14:paraId="24594E06" w14:textId="77777777" w:rsidR="002E55D0" w:rsidRDefault="00E160D2">
      <w:r>
        <w:t>* PN: Protection nationale PR: Protection régionale. Espèces en noir: présence avérée; espèces en bleu: potentiellement présentes</w:t>
      </w:r>
      <w:r>
        <w:t>.</w:t>
      </w:r>
    </w:p>
    <w:p w14:paraId="111304CA" w14:textId="77777777" w:rsidR="002E55D0" w:rsidRDefault="002E55D0"/>
    <w:p w14:paraId="21AB6D3C" w14:textId="77777777" w:rsidR="002E55D0" w:rsidRDefault="00E160D2">
      <w:r>
        <w:t>Pour rappel, les enjeux écologiques présentés ici constituent une projection cartographique maximisée des enjeux potentiels évalués sur la zone d’étude en cas de présence de tout ou partie des espèces potentielles recensées dans la littérature scientifi</w:t>
      </w:r>
      <w:r>
        <w:t>que. Cette carte ne reflète pas la réalité des niveaux d’enjeux avérés sur la zone d’étude, mais permet de fournir une orientation au Maître d’Ouvrage des impacts prévisibles potentiels de son projet selon la variante dimensionnée retenue. Seuls des invent</w:t>
      </w:r>
      <w:r>
        <w:t>aires écologiques complémentaires réalisés en période favorable du cycle biologique de développement des espèces permettent d’affiner les niveaux d’enjeux.</w:t>
      </w:r>
    </w:p>
    <w:p w14:paraId="488A64F2" w14:textId="77777777" w:rsidR="002E55D0" w:rsidRDefault="002E55D0"/>
    <w:p w14:paraId="004F8311" w14:textId="77777777" w:rsidR="002E55D0" w:rsidRDefault="002E55D0"/>
    <w:p w14:paraId="0563CCEA" w14:textId="77777777" w:rsidR="002E55D0" w:rsidRDefault="002E55D0"/>
    <w:p w14:paraId="60B8E727" w14:textId="77777777" w:rsidR="002E55D0" w:rsidRDefault="00E160D2">
      <w:r>
        <w:t>Figure 28: Synthèse des enjeux écologiques potentiels</w:t>
      </w:r>
    </w:p>
    <w:sectPr w:rsidR="002E55D0"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 w:author="RWO" w:date="2025-09-07T09:58:00Z" w:initials="u">
    <w:p w14:paraId="1C17AEF6" w14:textId="35C40550" w:rsidR="00E160D2" w:rsidRDefault="00E160D2">
      <w:pPr>
        <w:pStyle w:val="Commentaire"/>
      </w:pPr>
      <w:r>
        <w:rPr>
          <w:rStyle w:val="Marquedecommentaire"/>
        </w:rPr>
        <w:annotationRef/>
      </w:r>
      <w:r>
        <w:t>[P3 - redaction] Vérifier couverture de la checklist: 'Préparer les éléments nécessaires au pipeline afin que le seul livrable final soit le fichier Word annoté (suivi des modifs + commentaires) dans output/.'.</w:t>
      </w:r>
    </w:p>
  </w:comment>
  <w:comment w:id="111" w:author="RWO" w:date="2025-09-07T09:58:00Z" w:initials="u">
    <w:p w14:paraId="6CC79A2A" w14:textId="74B342D4" w:rsidR="00E160D2" w:rsidRDefault="00E160D2">
      <w:pPr>
        <w:pStyle w:val="Commentaire"/>
      </w:pPr>
      <w:r>
        <w:rPr>
          <w:rStyle w:val="Marquedecommentaire"/>
        </w:rPr>
        <w:annotationRef/>
      </w:r>
      <w:r>
        <w:t>[P3 - redaction] Vérifier couverture de la checklist: 'En fin de contrôle : générer la synthèse exécutive (Top-5 P1 + feuille de route).'.</w:t>
      </w:r>
    </w:p>
  </w:comment>
  <w:comment w:id="110" w:author="RWO" w:date="2025-09-07T09:58:00Z" w:initials="u">
    <w:p w14:paraId="603F6F22" w14:textId="54DE3C99" w:rsidR="00E160D2" w:rsidRDefault="00E160D2">
      <w:pPr>
        <w:pStyle w:val="Commentaire"/>
      </w:pPr>
      <w:r>
        <w:rPr>
          <w:rStyle w:val="Marquedecommentaire"/>
        </w:rPr>
        <w:annotationRef/>
      </w:r>
      <w:r>
        <w:t>[P3 - redaction] Vérifier couverture de la checklist: 'Pour chaque anomalie : produire une ligne au format standard (tableau 3 colonnes).'.</w:t>
      </w:r>
    </w:p>
  </w:comment>
  <w:comment w:id="109" w:author="RWO" w:date="2025-09-07T09:58:00Z" w:initials="u">
    <w:p w14:paraId="5861FE42" w14:textId="1FE99D2C" w:rsidR="00E160D2" w:rsidRDefault="00E160D2">
      <w:pPr>
        <w:pStyle w:val="Commentaire"/>
      </w:pPr>
      <w:r>
        <w:rPr>
          <w:rStyle w:val="Marquedecommentaire"/>
        </w:rPr>
        <w:annotationRef/>
      </w:r>
      <w:r>
        <w:t>[P3 - redaction] Vérifier couverture de la checklist: 'Appliquer strictement l’ordre 1</w:t>
      </w:r>
      <w:r>
        <w:rPr>
          <w:rFonts w:hint="eastAsia"/>
        </w:rPr>
        <w:t>→</w:t>
      </w:r>
      <w:r>
        <w:t>11 ; ne passer au point suivant qu’après bouclage intégral du point courant.'.</w:t>
      </w:r>
    </w:p>
  </w:comment>
  <w:comment w:id="108" w:author="RWO" w:date="2025-09-07T09:58:00Z" w:initials="u">
    <w:p w14:paraId="2E94C318" w14:textId="4410ED07" w:rsidR="00E160D2" w:rsidRDefault="00E160D2">
      <w:pPr>
        <w:pStyle w:val="Commentaire"/>
      </w:pPr>
      <w:r>
        <w:rPr>
          <w:rStyle w:val="Marquedecommentaire"/>
        </w:rPr>
        <w:annotationRef/>
      </w:r>
      <w:r>
        <w:t>[P3 - redaction] Vérifier couverture de la checklist: 'Rappel de production pour l’agent IA (diagnostic)'.</w:t>
      </w:r>
    </w:p>
  </w:comment>
  <w:comment w:id="107" w:author="RWO" w:date="2025-09-07T09:58:00Z" w:initials="u">
    <w:p w14:paraId="0E44A9C1" w14:textId="25C5C149" w:rsidR="00E160D2" w:rsidRDefault="00E160D2">
      <w:pPr>
        <w:pStyle w:val="Commentaire"/>
      </w:pPr>
      <w:r>
        <w:rPr>
          <w:rStyle w:val="Marquedecommentaire"/>
        </w:rPr>
        <w:annotationRef/>
      </w:r>
      <w:r>
        <w:t>[P3 - redaction] Vérifier couverture de la checklist: 'Avant : « Zone humide probable. »'.</w:t>
      </w:r>
    </w:p>
  </w:comment>
  <w:comment w:id="106" w:author="RWO" w:date="2025-09-07T09:58:00Z" w:initials="u">
    <w:p w14:paraId="7E598075" w14:textId="41B9C198" w:rsidR="00E160D2" w:rsidRDefault="00E160D2">
      <w:pPr>
        <w:pStyle w:val="Commentaire"/>
      </w:pPr>
      <w:r>
        <w:rPr>
          <w:rStyle w:val="Marquedecommentaire"/>
        </w:rPr>
        <w:annotationRef/>
      </w:r>
      <w:r>
        <w:t>[P3 - redaction] Vérifier couverture de la checklist: 'Avant : « Les chiroptères sont présents. »'.</w:t>
      </w:r>
    </w:p>
  </w:comment>
  <w:comment w:id="105" w:author="RWO" w:date="2025-09-07T09:58:00Z" w:initials="u">
    <w:p w14:paraId="1A9DC765" w14:textId="73D99C99" w:rsidR="00E160D2" w:rsidRDefault="00E160D2">
      <w:pPr>
        <w:pStyle w:val="Commentaire"/>
      </w:pPr>
      <w:r>
        <w:rPr>
          <w:rStyle w:val="Marquedecommentaire"/>
        </w:rPr>
        <w:annotationRef/>
      </w:r>
      <w:r>
        <w:t>[P3 - redaction] Vérifier couverture de la checklist: 'C. Exemples « avant / après » (indicatifs)'.</w:t>
      </w:r>
    </w:p>
  </w:comment>
  <w:comment w:id="104" w:author="RWO" w:date="2025-09-07T09:58:00Z" w:initials="u">
    <w:p w14:paraId="511E1239" w14:textId="719C7768" w:rsidR="00E160D2" w:rsidRDefault="00E160D2">
      <w:pPr>
        <w:pStyle w:val="Commentaire"/>
      </w:pPr>
      <w:r>
        <w:rPr>
          <w:rStyle w:val="Marquedecommentaire"/>
        </w:rPr>
        <w:annotationRef/>
      </w:r>
      <w:r>
        <w:t>[P2 - coherence] Vérifier couverture de la checklist: 'P3 : style, terminologie, abréviations, micro-cohérences éditoriales.'.</w:t>
      </w:r>
    </w:p>
  </w:comment>
  <w:comment w:id="103" w:author="RWO" w:date="2025-09-07T09:58:00Z" w:initials="u">
    <w:p w14:paraId="73F5EC1E" w14:textId="393C15D3" w:rsidR="00E160D2" w:rsidRDefault="00E160D2">
      <w:pPr>
        <w:pStyle w:val="Commentaire"/>
      </w:pPr>
      <w:r>
        <w:rPr>
          <w:rStyle w:val="Marquedecommentaire"/>
        </w:rPr>
        <w:annotationRef/>
      </w:r>
      <w:r>
        <w:t>[P3 - redaction] Vérifier couverture de la checklist: 'P2 : fragilisation argumentative, justification incomplète, divergences chiffrées non bloquantes, imprécisions spatiales ou temporelles modérées.'.</w:t>
      </w:r>
    </w:p>
  </w:comment>
  <w:comment w:id="102" w:author="RWO" w:date="2025-09-07T09:58:00Z" w:initials="u">
    <w:p w14:paraId="2385A72D" w14:textId="0250E1DF" w:rsidR="00E160D2" w:rsidRDefault="00E160D2">
      <w:pPr>
        <w:pStyle w:val="Commentaire"/>
      </w:pPr>
      <w:r>
        <w:rPr>
          <w:rStyle w:val="Marquedecommentaire"/>
        </w:rPr>
        <w:annotationRef/>
      </w:r>
      <w:r>
        <w:t>[P2 - methodologie] Vérifier couverture de la checklist: 'P1 : contrainte réglementaire non respectée, méthodologie clé absente, donnée critique incohérente, statut obsolète avec impact décisionnel, carte non conforme empêchant l’interprétation.'.</w:t>
      </w:r>
    </w:p>
  </w:comment>
  <w:comment w:id="101" w:author="RWO" w:date="2025-09-07T09:58:00Z" w:initials="u">
    <w:p w14:paraId="3D8E21EA" w14:textId="7A7CDF0B" w:rsidR="00E160D2" w:rsidRDefault="00E160D2">
      <w:pPr>
        <w:pStyle w:val="Commentaire"/>
      </w:pPr>
      <w:r>
        <w:rPr>
          <w:rStyle w:val="Marquedecommentaire"/>
        </w:rPr>
        <w:annotationRef/>
      </w:r>
      <w:r>
        <w:t>[P3 - redaction] Vérifier couverture de la checklist: 'B. Barème de gravité (synthèse)'.</w:t>
      </w:r>
    </w:p>
  </w:comment>
  <w:comment w:id="100" w:author="RWO" w:date="2025-09-07T09:58:00Z" w:initials="u">
    <w:p w14:paraId="0D0405FF" w14:textId="379DD8AC" w:rsidR="00E160D2" w:rsidRDefault="00E160D2">
      <w:pPr>
        <w:pStyle w:val="Commentaire"/>
      </w:pPr>
      <w:r>
        <w:rPr>
          <w:rStyle w:val="Marquedecommentaire"/>
        </w:rPr>
        <w:annotationRef/>
      </w:r>
      <w:r>
        <w:t>[P2 - methodologie] Vérifier couverture de la checklist: 'Localisation | Description du problème (catégorie: coherence/methodologie/reglementaire/carto/redaction; gravité: P1/P2/P3; preuve: "extrait exact") | Suggestion d’amélioration (action concrète, champ(s) à corriger, source à citer)'.</w:t>
      </w:r>
    </w:p>
  </w:comment>
  <w:comment w:id="99" w:author="RWO" w:date="2025-09-07T09:58:00Z" w:initials="u">
    <w:p w14:paraId="5F22F112" w14:textId="0D443724" w:rsidR="00E160D2" w:rsidRDefault="00E160D2">
      <w:pPr>
        <w:pStyle w:val="Commentaire"/>
      </w:pPr>
      <w:r>
        <w:rPr>
          <w:rStyle w:val="Marquedecommentaire"/>
        </w:rPr>
        <w:annotationRef/>
      </w:r>
      <w:r>
        <w:t>[P3 - redaction] Vérifier couverture de la checklist: 'A. Modèle de ligne d’anomalie (à répliquer)'.</w:t>
      </w:r>
    </w:p>
  </w:comment>
  <w:comment w:id="98" w:author="RWO" w:date="2025-09-07T09:58:00Z" w:initials="u">
    <w:p w14:paraId="7D86033F" w14:textId="01E5921C" w:rsidR="00E160D2" w:rsidRDefault="00E160D2">
      <w:pPr>
        <w:pStyle w:val="Commentaire"/>
      </w:pPr>
      <w:r>
        <w:rPr>
          <w:rStyle w:val="Marquedecommentaire"/>
        </w:rPr>
        <w:annotationRef/>
      </w:r>
      <w:r>
        <w:t>[P3 - redaction] Vérifier couverture de la checklist: 'Annexes — Modèles et rappels opérationnels'.</w:t>
      </w:r>
    </w:p>
  </w:comment>
  <w:comment w:id="97" w:author="RWO" w:date="2025-09-07T09:58:00Z" w:initials="u">
    <w:p w14:paraId="304114A1" w14:textId="4B25A05E" w:rsidR="00E160D2" w:rsidRDefault="00E160D2">
      <w:pPr>
        <w:pStyle w:val="Commentaire"/>
      </w:pPr>
      <w:r>
        <w:rPr>
          <w:rStyle w:val="Marquedecommentaire"/>
        </w:rPr>
        <w:annotationRef/>
      </w:r>
      <w:r>
        <w:t>[P3 - redaction] Vérifier couverture de la checklist: 'Critères. Lisibilité rapide pour décision ; traçabilité des arbitrages.'.</w:t>
      </w:r>
    </w:p>
  </w:comment>
  <w:comment w:id="96" w:author="RWO" w:date="2025-09-07T09:58:00Z" w:initials="u">
    <w:p w14:paraId="71C54306" w14:textId="723D2F00" w:rsidR="00E160D2" w:rsidRDefault="00E160D2">
      <w:pPr>
        <w:pStyle w:val="Commentaire"/>
      </w:pPr>
      <w:r>
        <w:rPr>
          <w:rStyle w:val="Marquedecommentaire"/>
        </w:rPr>
        <w:annotationRef/>
      </w:r>
      <w:r>
        <w:t>[P3 - redaction] Vérifier couverture de la checklist: 'Journal de contrôle : liste des points passés avec date et statut (« terminé » / « NA » motivé).'.</w:t>
      </w:r>
    </w:p>
  </w:comment>
  <w:comment w:id="95" w:author="RWO" w:date="2025-09-07T09:58:00Z" w:initials="u">
    <w:p w14:paraId="527DECB5" w14:textId="3B70CF16" w:rsidR="00E160D2" w:rsidRDefault="00E160D2">
      <w:pPr>
        <w:pStyle w:val="Commentaire"/>
      </w:pPr>
      <w:r>
        <w:rPr>
          <w:rStyle w:val="Marquedecommentaire"/>
        </w:rPr>
        <w:annotationRef/>
      </w:r>
      <w:r>
        <w:t>[P3 - redaction] Vérifier couverture de la checklist: 'Feuille de route : ordre de traitement, dépendances éventuelles, effort estimatif.'.</w:t>
      </w:r>
    </w:p>
  </w:comment>
  <w:comment w:id="94" w:author="RWO" w:date="2025-09-07T09:58:00Z" w:initials="u">
    <w:p w14:paraId="4DD6299C" w14:textId="2BB4CF35" w:rsidR="00E160D2" w:rsidRDefault="00E160D2">
      <w:pPr>
        <w:pStyle w:val="Commentaire"/>
      </w:pPr>
      <w:r>
        <w:rPr>
          <w:rStyle w:val="Marquedecommentaire"/>
        </w:rPr>
        <w:annotationRef/>
      </w:r>
      <w:r>
        <w:t>[P3 - redaction] Vérifier couverture de la checklist: 'Top-5 P1 : intitulé, localisation, cause racine, action minimale, section impactée.'.</w:t>
      </w:r>
    </w:p>
  </w:comment>
  <w:comment w:id="93" w:author="RWO" w:date="2025-09-07T09:58:00Z" w:initials="u">
    <w:p w14:paraId="58CD10F2" w14:textId="54013835" w:rsidR="00E160D2" w:rsidRDefault="00E160D2">
      <w:pPr>
        <w:pStyle w:val="Commentaire"/>
      </w:pPr>
      <w:r>
        <w:rPr>
          <w:rStyle w:val="Marquedecommentaire"/>
        </w:rPr>
        <w:annotationRef/>
      </w:r>
      <w:r>
        <w:t>[P3 - redaction] Vérifier couverture de la checklist: 'À produire.'.</w:t>
      </w:r>
    </w:p>
  </w:comment>
  <w:comment w:id="92" w:author="RWO" w:date="2025-09-07T09:58:00Z" w:initials="u">
    <w:p w14:paraId="3DEE668B" w14:textId="2E504753" w:rsidR="00E160D2" w:rsidRDefault="00E160D2">
      <w:pPr>
        <w:pStyle w:val="Commentaire"/>
      </w:pPr>
      <w:r>
        <w:rPr>
          <w:rStyle w:val="Marquedecommentaire"/>
        </w:rPr>
        <w:annotationRef/>
      </w:r>
      <w:r>
        <w:t>[P3 - redaction] Vérifier couverture de la checklist: 'But. Délivrer une vision claire des risques et des corrections prioritaires.'.</w:t>
      </w:r>
    </w:p>
  </w:comment>
  <w:comment w:id="91" w:author="RWO" w:date="2025-09-07T09:58:00Z" w:initials="u">
    <w:p w14:paraId="5F5CE697" w14:textId="4BBA1CC4" w:rsidR="00E160D2" w:rsidRDefault="00E160D2">
      <w:pPr>
        <w:pStyle w:val="Commentaire"/>
      </w:pPr>
      <w:r>
        <w:rPr>
          <w:rStyle w:val="Marquedecommentaire"/>
        </w:rPr>
        <w:annotationRef/>
      </w:r>
      <w:r>
        <w:t>[P3 - redaction] Vérifier couverture de la checklist: '11. Synthèse exécutive et traçabilité'.</w:t>
      </w:r>
    </w:p>
  </w:comment>
  <w:comment w:id="90" w:author="RWO" w:date="2025-09-07T09:58:00Z" w:initials="u">
    <w:p w14:paraId="6EDE575E" w14:textId="13592E96" w:rsidR="00E160D2" w:rsidRDefault="00E160D2">
      <w:pPr>
        <w:pStyle w:val="Commentaire"/>
      </w:pPr>
      <w:r>
        <w:rPr>
          <w:rStyle w:val="Marquedecommentaire"/>
        </w:rPr>
        <w:annotationRef/>
      </w:r>
      <w:r>
        <w:t>[P3 - redaction] Vérifier couverture de la checklist: 'Suggestion. Harmoniser lexique et unités, réécrire les phrases floues, ajouter un glossaire si utile.'.</w:t>
      </w:r>
    </w:p>
  </w:comment>
  <w:comment w:id="89" w:author="RWO" w:date="2025-09-07T09:58:00Z" w:initials="u">
    <w:p w14:paraId="6762133E" w14:textId="7ED5E5D0" w:rsidR="00E160D2" w:rsidRDefault="00E160D2">
      <w:pPr>
        <w:pStyle w:val="Commentaire"/>
      </w:pPr>
      <w:r>
        <w:rPr>
          <w:rStyle w:val="Marquedecommentaire"/>
        </w:rPr>
        <w:annotationRef/>
      </w:r>
      <w:r>
        <w:t>[P3 - redaction] Vérifier couverture de la checklist: 'P3 : unités mixtes (m² / ha) dans un même tableau sans conversion ni note.'.</w:t>
      </w:r>
    </w:p>
  </w:comment>
  <w:comment w:id="88" w:author="RWO" w:date="2025-09-07T09:57:00Z" w:initials="u">
    <w:p w14:paraId="7738F8E7" w14:textId="3D4050A1" w:rsidR="00E160D2" w:rsidRDefault="00E160D2">
      <w:pPr>
        <w:pStyle w:val="Commentaire"/>
      </w:pPr>
      <w:r>
        <w:rPr>
          <w:rStyle w:val="Marquedecommentaire"/>
        </w:rPr>
        <w:annotationRef/>
      </w:r>
      <w:r>
        <w:t>[P3 - redaction] Vérifier couverture de la checklist: 'P2 : « corridor écologique » employé pour une simple contiguïté d’habitats sans fonctionnalité démontrée.'.</w:t>
      </w:r>
    </w:p>
  </w:comment>
  <w:comment w:id="87" w:author="RWO" w:date="2025-09-07T09:57:00Z" w:initials="u">
    <w:p w14:paraId="3FE3195A" w14:textId="54F2872F" w:rsidR="00E160D2" w:rsidRDefault="00E160D2">
      <w:pPr>
        <w:pStyle w:val="Commentaire"/>
      </w:pPr>
      <w:r>
        <w:rPr>
          <w:rStyle w:val="Marquedecommentaire"/>
        </w:rPr>
        <w:annotationRef/>
      </w:r>
      <w:r>
        <w:t>[P3 - redaction] Vérifier couverture de la checklist: 'Exemples.'.</w:t>
      </w:r>
    </w:p>
  </w:comment>
  <w:comment w:id="86" w:author="RWO" w:date="2025-09-07T09:57:00Z" w:initials="u">
    <w:p w14:paraId="75D52342" w14:textId="51302AB4" w:rsidR="00E160D2" w:rsidRDefault="00E160D2">
      <w:pPr>
        <w:pStyle w:val="Commentaire"/>
      </w:pPr>
      <w:r>
        <w:rPr>
          <w:rStyle w:val="Marquedecommentaire"/>
        </w:rPr>
        <w:annotationRef/>
      </w:r>
      <w:r>
        <w:t>[P3 - redaction] Vérifier couverture de la checklist: 'Critères. Terminologie constante, style sobre et factuel, aucune ambiguïté modifiant le sens.'.</w:t>
      </w:r>
    </w:p>
  </w:comment>
  <w:comment w:id="85" w:author="RWO" w:date="2025-09-07T09:57:00Z" w:initials="u">
    <w:p w14:paraId="2DE5116A" w14:textId="78552764" w:rsidR="00E160D2" w:rsidRDefault="00E160D2">
      <w:pPr>
        <w:pStyle w:val="Commentaire"/>
      </w:pPr>
      <w:r>
        <w:rPr>
          <w:rStyle w:val="Marquedecommentaire"/>
        </w:rPr>
        <w:annotationRef/>
      </w:r>
      <w:r>
        <w:t>[P2 - reglementaire] Vérifier couverture de la checklist: 'À vérifier. Distinction stricte « habitat d’espèce » vs « habitat naturel », usage correct des termes réglementaires, phrases non ambiguës, orthographe/grammaire, cohérence des abréviations et des unités.'.</w:t>
      </w:r>
    </w:p>
  </w:comment>
  <w:comment w:id="84" w:author="RWO" w:date="2025-09-07T09:57:00Z" w:initials="u">
    <w:p w14:paraId="2BE56409" w14:textId="75E6AF6E" w:rsidR="00E160D2" w:rsidRDefault="00E160D2">
      <w:pPr>
        <w:pStyle w:val="Commentaire"/>
      </w:pPr>
      <w:r>
        <w:rPr>
          <w:rStyle w:val="Marquedecommentaire"/>
        </w:rPr>
        <w:annotationRef/>
      </w:r>
      <w:r>
        <w:t>[P3 - redaction] Vérifier couverture de la checklist: 'But. Éliminer les confusions sémantiques et les imprécisions.'.</w:t>
      </w:r>
    </w:p>
  </w:comment>
  <w:comment w:id="83" w:author="RWO" w:date="2025-09-07T09:57:00Z" w:initials="u">
    <w:p w14:paraId="736E9412" w14:textId="72E3E56C" w:rsidR="00E160D2" w:rsidRDefault="00E160D2">
      <w:pPr>
        <w:pStyle w:val="Commentaire"/>
      </w:pPr>
      <w:r>
        <w:rPr>
          <w:rStyle w:val="Marquedecommentaire"/>
        </w:rPr>
        <w:annotationRef/>
      </w:r>
      <w:r>
        <w:t>[P3 - redaction] Vérifier couverture de la checklist: '10. Terminologie et qualité rédactionnelle'.</w:t>
      </w:r>
    </w:p>
  </w:comment>
  <w:comment w:id="82" w:author="RWO" w:date="2025-09-07T09:57:00Z" w:initials="u">
    <w:p w14:paraId="7089C150" w14:textId="33AF9EDF" w:rsidR="00E160D2" w:rsidRDefault="00E160D2">
      <w:pPr>
        <w:pStyle w:val="Commentaire"/>
      </w:pPr>
      <w:r>
        <w:rPr>
          <w:rStyle w:val="Marquedecommentaire"/>
        </w:rPr>
        <w:annotationRef/>
      </w:r>
      <w:r>
        <w:t>[P3 - redaction] Vérifier couverture de la checklist: 'Suggestion. Normaliser palettes et symboles, compléter métadonnées, corriger emprises.'.</w:t>
      </w:r>
    </w:p>
  </w:comment>
  <w:comment w:id="81" w:author="RWO" w:date="2025-09-07T09:57:00Z" w:initials="u">
    <w:p w14:paraId="1CFEF7EC" w14:textId="6C8CCC62" w:rsidR="00E160D2" w:rsidRDefault="00E160D2">
      <w:pPr>
        <w:pStyle w:val="Commentaire"/>
      </w:pPr>
      <w:r>
        <w:rPr>
          <w:rStyle w:val="Marquedecommentaire"/>
        </w:rPr>
        <w:annotationRef/>
      </w:r>
      <w:r>
        <w:t>[P3 - carto] Vérifier couverture de la checklist: 'P2 : symboles d’espèces confondants entre cartes (codes changeants).'.</w:t>
      </w:r>
    </w:p>
  </w:comment>
  <w:comment w:id="80" w:author="RWO" w:date="2025-09-07T09:57:00Z" w:initials="u">
    <w:p w14:paraId="26FF3A7C" w14:textId="6EDFDBC5" w:rsidR="00E160D2" w:rsidRDefault="00E160D2">
      <w:pPr>
        <w:pStyle w:val="Commentaire"/>
      </w:pPr>
      <w:r>
        <w:rPr>
          <w:rStyle w:val="Marquedecommentaire"/>
        </w:rPr>
        <w:annotationRef/>
      </w:r>
      <w:r>
        <w:t>[P3 - carto] Vérifier couverture de la checklist: 'P1 : absence d’échelle graphique et de sources sur la carte d’enjeux.'.</w:t>
      </w:r>
    </w:p>
  </w:comment>
  <w:comment w:id="79" w:author="RWO" w:date="2025-09-07T09:57:00Z" w:initials="u">
    <w:p w14:paraId="43E0E7E3" w14:textId="1C98A504" w:rsidR="00E160D2" w:rsidRDefault="00E160D2">
      <w:pPr>
        <w:pStyle w:val="Commentaire"/>
      </w:pPr>
      <w:r>
        <w:rPr>
          <w:rStyle w:val="Marquedecommentaire"/>
        </w:rPr>
        <w:annotationRef/>
      </w:r>
      <w:r>
        <w:t>[P3 - redaction] Vérifier couverture de la checklist: 'Exemples.'.</w:t>
      </w:r>
    </w:p>
  </w:comment>
  <w:comment w:id="78" w:author="RWO" w:date="2025-09-07T09:57:00Z" w:initials="u">
    <w:p w14:paraId="3E64338B" w14:textId="7A770AA9" w:rsidR="00E160D2" w:rsidRDefault="00E160D2">
      <w:pPr>
        <w:pStyle w:val="Commentaire"/>
      </w:pPr>
      <w:r>
        <w:rPr>
          <w:rStyle w:val="Marquedecommentaire"/>
        </w:rPr>
        <w:annotationRef/>
      </w:r>
      <w:r>
        <w:t>[P3 - carto] Vérifier couverture de la checklist: 'Critères. Lecture immédiate sans ambiguïté ; concordance texte ↔ cartes ; métadonnées présentes.'.</w:t>
      </w:r>
    </w:p>
  </w:comment>
  <w:comment w:id="77" w:author="RWO" w:date="2025-09-07T09:57:00Z" w:initials="u">
    <w:p w14:paraId="787EB5C5" w14:textId="5A59B43B" w:rsidR="00E160D2" w:rsidRDefault="00E160D2">
      <w:pPr>
        <w:pStyle w:val="Commentaire"/>
      </w:pPr>
      <w:r>
        <w:rPr>
          <w:rStyle w:val="Marquedecommentaire"/>
        </w:rPr>
        <w:annotationRef/>
      </w:r>
      <w:r>
        <w:t>[P3 - carto] Vérifier couverture de la checklist: 'À vérifier. Légendes complètes (échelle graphique, nord, sources, date, auteur), symbologie cohérente inter-cartes, précision des localisations (espèces, habitats, fonctionnalités), justification des limites (ZE/AE), qualité des fonds.'.</w:t>
      </w:r>
    </w:p>
  </w:comment>
  <w:comment w:id="76" w:author="RWO" w:date="2025-09-07T09:57:00Z" w:initials="u">
    <w:p w14:paraId="0792FB6B" w14:textId="74B25549" w:rsidR="00E160D2" w:rsidRDefault="00E160D2">
      <w:pPr>
        <w:pStyle w:val="Commentaire"/>
      </w:pPr>
      <w:r>
        <w:rPr>
          <w:rStyle w:val="Marquedecommentaire"/>
        </w:rPr>
        <w:annotationRef/>
      </w:r>
      <w:r>
        <w:t>[P3 - carto] Vérifier couverture de la checklist: 'But. Assurer que les cartes étayent le diagnostic.'.</w:t>
      </w:r>
    </w:p>
  </w:comment>
  <w:comment w:id="75" w:author="RWO" w:date="2025-09-07T09:57:00Z" w:initials="u">
    <w:p w14:paraId="487598FC" w14:textId="1CDA8E54" w:rsidR="00E160D2" w:rsidRDefault="00E160D2">
      <w:pPr>
        <w:pStyle w:val="Commentaire"/>
      </w:pPr>
      <w:r>
        <w:rPr>
          <w:rStyle w:val="Marquedecommentaire"/>
        </w:rPr>
        <w:annotationRef/>
      </w:r>
      <w:r>
        <w:t>[P3 - carto] Vérifier couverture de la checklist: '9. Cartographie : lisibilité, précision, conformité'.</w:t>
      </w:r>
    </w:p>
  </w:comment>
  <w:comment w:id="74" w:author="RWO" w:date="2025-09-07T09:57:00Z" w:initials="u">
    <w:p w14:paraId="2F464ED4" w14:textId="4E6D0C16" w:rsidR="00E160D2" w:rsidRDefault="00E160D2">
      <w:pPr>
        <w:pStyle w:val="Commentaire"/>
      </w:pPr>
      <w:r>
        <w:rPr>
          <w:rStyle w:val="Marquedecommentaire"/>
        </w:rPr>
        <w:annotationRef/>
      </w:r>
      <w:r>
        <w:t>[P3 - carto] Vérifier couverture de la checklist: 'Suggestion. Appuyer les fonctions sur données et carto ; qualifier incertitudes ; préciser implications pour les phases projet.'.</w:t>
      </w:r>
    </w:p>
  </w:comment>
  <w:comment w:id="73" w:author="RWO" w:date="2025-09-07T09:57:00Z" w:initials="u">
    <w:p w14:paraId="75E8CA32" w14:textId="2182BAD5" w:rsidR="00E160D2" w:rsidRDefault="00E160D2">
      <w:pPr>
        <w:pStyle w:val="Commentaire"/>
      </w:pPr>
      <w:r>
        <w:rPr>
          <w:rStyle w:val="Marquedecommentaire"/>
        </w:rPr>
        <w:annotationRef/>
      </w:r>
      <w:r>
        <w:t>[P3 - redaction] Vérifier couverture de la checklist: 'P2 : fonctionnalité « reproduction » invoquée hors période biologique plausible.'.</w:t>
      </w:r>
    </w:p>
  </w:comment>
  <w:comment w:id="72" w:author="RWO" w:date="2025-09-07T09:57:00Z" w:initials="u">
    <w:p w14:paraId="5E5A98C7" w14:textId="2F9EB093" w:rsidR="00E160D2" w:rsidRDefault="00E160D2">
      <w:pPr>
        <w:pStyle w:val="Commentaire"/>
      </w:pPr>
      <w:r>
        <w:rPr>
          <w:rStyle w:val="Marquedecommentaire"/>
        </w:rPr>
        <w:annotationRef/>
      </w:r>
      <w:r>
        <w:t>[P3 - carto] Vérifier couverture de la checklist: 'P1 : corridor supposé sans éléments tangibles de support (carto, observations, contexte paysager).'.</w:t>
      </w:r>
    </w:p>
  </w:comment>
  <w:comment w:id="71" w:author="RWO" w:date="2025-09-07T09:57:00Z" w:initials="u">
    <w:p w14:paraId="3FB49346" w14:textId="6A126286" w:rsidR="00E160D2" w:rsidRDefault="00E160D2">
      <w:pPr>
        <w:pStyle w:val="Commentaire"/>
      </w:pPr>
      <w:r>
        <w:rPr>
          <w:rStyle w:val="Marquedecommentaire"/>
        </w:rPr>
        <w:annotationRef/>
      </w:r>
      <w:r>
        <w:t>[P3 - redaction] Vérifier couverture de la checklist: 'Exemples.'.</w:t>
      </w:r>
    </w:p>
  </w:comment>
  <w:comment w:id="70" w:author="RWO" w:date="2025-09-07T09:57:00Z" w:initials="u">
    <w:p w14:paraId="6ABB63AF" w14:textId="4BF2E128" w:rsidR="00E160D2" w:rsidRDefault="00E160D2">
      <w:pPr>
        <w:pStyle w:val="Commentaire"/>
      </w:pPr>
      <w:r>
        <w:rPr>
          <w:rStyle w:val="Marquedecommentaire"/>
        </w:rPr>
        <w:annotationRef/>
      </w:r>
      <w:r>
        <w:t>[P2 - coherence] Vérifier couverture de la checklist: 'Critères. Fonctions spatialisées et datées ; cohérence avec biologie des espèces/habitats ; évitement des affirmations théoriques non démontrées.'.</w:t>
      </w:r>
    </w:p>
  </w:comment>
  <w:comment w:id="69" w:author="RWO" w:date="2025-09-07T09:57:00Z" w:initials="u">
    <w:p w14:paraId="45001B16" w14:textId="67E8D835" w:rsidR="00E160D2" w:rsidRDefault="00E160D2">
      <w:pPr>
        <w:pStyle w:val="Commentaire"/>
      </w:pPr>
      <w:r>
        <w:rPr>
          <w:rStyle w:val="Marquedecommentaire"/>
        </w:rPr>
        <w:annotationRef/>
      </w:r>
      <w:r>
        <w:t>[P3 - redaction] Vérifier couverture de la checklist: 'À vérifier. Fonctions écologiques (reproduction, alimentation, repos, déplacement), saisonnalité, continuités/fragmentations, corridors/barrières, articulation avec l’environnement proche (amont/aval, mosaïque d’habitats, trames).'.</w:t>
      </w:r>
    </w:p>
  </w:comment>
  <w:comment w:id="68" w:author="RWO" w:date="2025-09-07T09:57:00Z" w:initials="u">
    <w:p w14:paraId="071734EB" w14:textId="18B07834" w:rsidR="00E160D2" w:rsidRDefault="00E160D2">
      <w:pPr>
        <w:pStyle w:val="Commentaire"/>
      </w:pPr>
      <w:r>
        <w:rPr>
          <w:rStyle w:val="Marquedecommentaire"/>
        </w:rPr>
        <w:annotationRef/>
      </w:r>
      <w:r>
        <w:t>[P3 - redaction] Vérifier couverture de la checklist: 'But. Passer d’un inventaire descriptif à une lecture opérationnelle.'.</w:t>
      </w:r>
    </w:p>
  </w:comment>
  <w:comment w:id="67" w:author="RWO" w:date="2025-09-07T09:57:00Z" w:initials="u">
    <w:p w14:paraId="1178362D" w14:textId="14CFE880" w:rsidR="00E160D2" w:rsidRDefault="00E160D2">
      <w:pPr>
        <w:pStyle w:val="Commentaire"/>
      </w:pPr>
      <w:r>
        <w:rPr>
          <w:rStyle w:val="Marquedecommentaire"/>
        </w:rPr>
        <w:annotationRef/>
      </w:r>
      <w:r>
        <w:t>[P3 - redaction] Vérifier couverture de la checklist: '8. Analyse fonctionnelle et connectivité'.</w:t>
      </w:r>
    </w:p>
  </w:comment>
  <w:comment w:id="66" w:author="RWO" w:date="2025-09-07T09:57:00Z" w:initials="u">
    <w:p w14:paraId="4BC33008" w14:textId="6D23CCE4" w:rsidR="00E160D2" w:rsidRDefault="00E160D2">
      <w:pPr>
        <w:pStyle w:val="Commentaire"/>
      </w:pPr>
      <w:r>
        <w:rPr>
          <w:rStyle w:val="Marquedecommentaire"/>
        </w:rPr>
        <w:annotationRef/>
      </w:r>
      <w:r>
        <w:t>[P3 - redaction] Vérifier couverture de la checklist: 'Suggestion. Poser une grille explicite (critères/poids), recalculer la hiérarchie, sourcer chaque statut.'.</w:t>
      </w:r>
    </w:p>
  </w:comment>
  <w:comment w:id="65" w:author="RWO" w:date="2025-09-07T09:57:00Z" w:initials="u">
    <w:p w14:paraId="5D013A4E" w14:textId="4F500456" w:rsidR="00E160D2" w:rsidRDefault="00E160D2">
      <w:pPr>
        <w:pStyle w:val="Commentaire"/>
      </w:pPr>
      <w:r>
        <w:rPr>
          <w:rStyle w:val="Marquedecommentaire"/>
        </w:rPr>
        <w:annotationRef/>
      </w:r>
      <w:r>
        <w:t>[P3 - redaction] Vérifier couverture de la checklist: 'P2 : hiérarchisation en 3 niveaux sans critères ni seuils.'.</w:t>
      </w:r>
    </w:p>
  </w:comment>
  <w:comment w:id="64" w:author="RWO" w:date="2025-09-07T09:57:00Z" w:initials="u">
    <w:p w14:paraId="32254BAA" w14:textId="02BE63A4" w:rsidR="00E160D2" w:rsidRDefault="00E160D2">
      <w:pPr>
        <w:pStyle w:val="Commentaire"/>
      </w:pPr>
      <w:r>
        <w:rPr>
          <w:rStyle w:val="Marquedecommentaire"/>
        </w:rPr>
        <w:annotationRef/>
      </w:r>
      <w:r>
        <w:t>[P3 - redaction] Vérifier couverture de la checklist: 'P1 : espèce protégée non signalée comme enjeu majeur malgré présence avérée et effectifs significatifs.'.</w:t>
      </w:r>
    </w:p>
  </w:comment>
  <w:comment w:id="63" w:author="RWO" w:date="2025-09-07T09:57:00Z" w:initials="u">
    <w:p w14:paraId="071F0EAA" w14:textId="1B8AAD41" w:rsidR="00E160D2" w:rsidRDefault="00E160D2">
      <w:pPr>
        <w:pStyle w:val="Commentaire"/>
      </w:pPr>
      <w:r>
        <w:rPr>
          <w:rStyle w:val="Marquedecommentaire"/>
        </w:rPr>
        <w:annotationRef/>
      </w:r>
      <w:r>
        <w:t>[P3 - redaction] Vérifier couverture de la checklist: 'Exemples.'.</w:t>
      </w:r>
    </w:p>
  </w:comment>
  <w:comment w:id="62" w:author="RWO" w:date="2025-09-07T09:57:00Z" w:initials="u">
    <w:p w14:paraId="394FB1BA" w14:textId="6965F2C3" w:rsidR="00E160D2" w:rsidRDefault="00E160D2">
      <w:pPr>
        <w:pStyle w:val="Commentaire"/>
      </w:pPr>
      <w:r>
        <w:rPr>
          <w:rStyle w:val="Marquedecommentaire"/>
        </w:rPr>
        <w:annotationRef/>
      </w:r>
      <w:r>
        <w:t>[P3 - redaction] Vérifier couverture de la checklist: 'Critères. Traçabilité des sources, barème explicite, justification non subjective.'.</w:t>
      </w:r>
    </w:p>
  </w:comment>
  <w:comment w:id="61" w:author="RWO" w:date="2025-09-07T09:57:00Z" w:initials="u">
    <w:p w14:paraId="2C1AAFBC" w14:textId="75041968" w:rsidR="00E160D2" w:rsidRDefault="00E160D2">
      <w:pPr>
        <w:pStyle w:val="Commentaire"/>
      </w:pPr>
      <w:r>
        <w:rPr>
          <w:rStyle w:val="Marquedecommentaire"/>
        </w:rPr>
        <w:annotationRef/>
      </w:r>
      <w:r>
        <w:t>[P3 - redaction] Vérifier couverture de la checklist: 'À vérifier. Statuts de protection (nationaux, régionaux), listes rouges, annexes directives, ZNIEFF, responsabilité biogéographique ; hiérarchisation claire (critères, seuils, pondérations), lien aux données terrain/biblio.'.</w:t>
      </w:r>
    </w:p>
  </w:comment>
  <w:comment w:id="60" w:author="RWO" w:date="2025-09-07T09:57:00Z" w:initials="u">
    <w:p w14:paraId="6B4C3297" w14:textId="0C76294A" w:rsidR="00E160D2" w:rsidRDefault="00E160D2">
      <w:pPr>
        <w:pStyle w:val="Commentaire"/>
      </w:pPr>
      <w:r>
        <w:rPr>
          <w:rStyle w:val="Marquedecommentaire"/>
        </w:rPr>
        <w:annotationRef/>
      </w:r>
      <w:r>
        <w:t>[P3 - redaction] Vérifier couverture de la checklist: 'But. Objectiver l’importance locale des enjeux.'.</w:t>
      </w:r>
    </w:p>
  </w:comment>
  <w:comment w:id="59" w:author="RWO" w:date="2025-09-07T09:57:00Z" w:initials="u">
    <w:p w14:paraId="29CF7C18" w14:textId="63F28E5B" w:rsidR="00E160D2" w:rsidRDefault="00E160D2">
      <w:pPr>
        <w:pStyle w:val="Commentaire"/>
      </w:pPr>
      <w:r>
        <w:rPr>
          <w:rStyle w:val="Marquedecommentaire"/>
        </w:rPr>
        <w:annotationRef/>
      </w:r>
      <w:r>
        <w:t>[P3 - redaction] Vérifier couverture de la checklist: '7. Enjeux et statuts : identification et hiérarchisation'.</w:t>
      </w:r>
    </w:p>
  </w:comment>
  <w:comment w:id="58" w:author="RWO" w:date="2025-09-07T09:57:00Z" w:initials="u">
    <w:p w14:paraId="6129CC95" w14:textId="08B884E8" w:rsidR="00E160D2" w:rsidRDefault="00E160D2">
      <w:pPr>
        <w:pStyle w:val="Commentaire"/>
      </w:pPr>
      <w:r>
        <w:rPr>
          <w:rStyle w:val="Marquedecommentaire"/>
        </w:rPr>
        <w:annotationRef/>
      </w:r>
      <w:r>
        <w:t>[P3 - redaction] Vérifier couverture de la checklist: 'Suggestion. Normaliser nomenclatures, ajouter table de correspondance, motiver les absences.'.</w:t>
      </w:r>
    </w:p>
  </w:comment>
  <w:comment w:id="57" w:author="RWO" w:date="2025-09-07T09:57:00Z" w:initials="u">
    <w:p w14:paraId="3D621327" w14:textId="7AB3DCC8" w:rsidR="00E160D2" w:rsidRDefault="00E160D2">
      <w:pPr>
        <w:pStyle w:val="Commentaire"/>
      </w:pPr>
      <w:r>
        <w:rPr>
          <w:rStyle w:val="Marquedecommentaire"/>
        </w:rPr>
        <w:annotationRef/>
      </w:r>
      <w:r>
        <w:t>[P3 - redaction] Vérifier couverture de la checklist: 'P2 : espèce citée sous synonyme périmé sans renvoi TaxRef.'.</w:t>
      </w:r>
    </w:p>
  </w:comment>
  <w:comment w:id="56" w:author="RWO" w:date="2025-09-07T09:57:00Z" w:initials="u">
    <w:p w14:paraId="6F32AA3C" w14:textId="41C85498" w:rsidR="00E160D2" w:rsidRDefault="00E160D2">
      <w:pPr>
        <w:pStyle w:val="Commentaire"/>
      </w:pPr>
      <w:r>
        <w:rPr>
          <w:rStyle w:val="Marquedecommentaire"/>
        </w:rPr>
        <w:annotationRef/>
      </w:r>
      <w:r>
        <w:t>[P3 - redaction] Vérifier couverture de la checklist: 'P1 : code d’habitat obsolète non relié à un équivalent EUNIS actuel.'.</w:t>
      </w:r>
    </w:p>
  </w:comment>
  <w:comment w:id="55" w:author="RWO" w:date="2025-09-07T09:57:00Z" w:initials="u">
    <w:p w14:paraId="05DAB756" w14:textId="5BFF60D5" w:rsidR="00E160D2" w:rsidRDefault="00E160D2">
      <w:pPr>
        <w:pStyle w:val="Commentaire"/>
      </w:pPr>
      <w:r>
        <w:rPr>
          <w:rStyle w:val="Marquedecommentaire"/>
        </w:rPr>
        <w:annotationRef/>
      </w:r>
      <w:r>
        <w:t>[P3 - redaction] Vérifier couverture de la checklist: 'Exemples.'.</w:t>
      </w:r>
    </w:p>
  </w:comment>
  <w:comment w:id="54" w:author="RWO" w:date="2025-09-07T09:57:00Z" w:initials="u">
    <w:p w14:paraId="0F00F919" w14:textId="25F6BDC3" w:rsidR="00E160D2" w:rsidRDefault="00E160D2">
      <w:pPr>
        <w:pStyle w:val="Commentaire"/>
      </w:pPr>
      <w:r>
        <w:rPr>
          <w:rStyle w:val="Marquedecommentaire"/>
        </w:rPr>
        <w:annotationRef/>
      </w:r>
      <w:r>
        <w:t>[P3 - redaction] Vérifier couverture de la checklist: 'Critères. Noms à jour, auteurs et rangs corrects si exigés ; codes d’habitats valides ; justification des absences attendues.'.</w:t>
      </w:r>
    </w:p>
  </w:comment>
  <w:comment w:id="53" w:author="RWO" w:date="2025-09-07T09:57:00Z" w:initials="u">
    <w:p w14:paraId="63B84FB2" w14:textId="675A51CC" w:rsidR="00E160D2" w:rsidRDefault="00E160D2">
      <w:pPr>
        <w:pStyle w:val="Commentaire"/>
      </w:pPr>
      <w:r>
        <w:rPr>
          <w:rStyle w:val="Marquedecommentaire"/>
        </w:rPr>
        <w:annotationRef/>
      </w:r>
      <w:r>
        <w:t>[P3 - redaction] Vérifier couverture de la checklist: 'À vérifier. Exhaustivité plausible au regard des milieux ; conformité TaxRef (espèces), EUNIS/Corine biotopes (habitats) ; correspondances explicites si nécessaires ; statuts de présence (avéré/probable/possible/absent) argumentés.'.</w:t>
      </w:r>
    </w:p>
  </w:comment>
  <w:comment w:id="52" w:author="RWO" w:date="2025-09-07T09:57:00Z" w:initials="u">
    <w:p w14:paraId="1B201475" w14:textId="5DA37B26" w:rsidR="00E160D2" w:rsidRDefault="00E160D2">
      <w:pPr>
        <w:pStyle w:val="Commentaire"/>
      </w:pPr>
      <w:r>
        <w:rPr>
          <w:rStyle w:val="Marquedecommentaire"/>
        </w:rPr>
        <w:annotationRef/>
      </w:r>
      <w:r>
        <w:t>[P3 - redaction] Vérifier couverture de la checklist: 'But. Garantir l’exactitude taxonomique et typologique.'.</w:t>
      </w:r>
    </w:p>
  </w:comment>
  <w:comment w:id="51" w:author="RWO" w:date="2025-09-07T09:57:00Z" w:initials="u">
    <w:p w14:paraId="3F1E016A" w14:textId="2A2651E2" w:rsidR="00E160D2" w:rsidRDefault="00E160D2">
      <w:pPr>
        <w:pStyle w:val="Commentaire"/>
      </w:pPr>
      <w:r>
        <w:rPr>
          <w:rStyle w:val="Marquedecommentaire"/>
        </w:rPr>
        <w:annotationRef/>
      </w:r>
      <w:r>
        <w:t>[P3 - redaction] Vérifier couverture de la checklist: '6. Listes flore/faune/habitats : exhaustivité et nomenclatures'.</w:t>
      </w:r>
    </w:p>
  </w:comment>
  <w:comment w:id="50" w:author="RWO" w:date="2025-09-07T09:57:00Z" w:initials="u">
    <w:p w14:paraId="33122189" w14:textId="02CAF4CD" w:rsidR="00E160D2" w:rsidRDefault="00E160D2">
      <w:pPr>
        <w:pStyle w:val="Commentaire"/>
      </w:pPr>
      <w:r>
        <w:rPr>
          <w:rStyle w:val="Marquedecommentaire"/>
        </w:rPr>
        <w:annotationRef/>
      </w:r>
      <w:r>
        <w:t>[P3 - redaction] Vérifier couverture de la checklist: 'Suggestion. Mettre à jour sources, préciser versions et dates d’extraction, intégrer une lecture critique (pertinence pour le site).'.</w:t>
      </w:r>
    </w:p>
  </w:comment>
  <w:comment w:id="49" w:author="RWO" w:date="2025-09-07T09:57:00Z" w:initials="u">
    <w:p w14:paraId="2B420016" w14:textId="0634CFBC" w:rsidR="00E160D2" w:rsidRDefault="00E160D2">
      <w:pPr>
        <w:pStyle w:val="Commentaire"/>
      </w:pPr>
      <w:r>
        <w:rPr>
          <w:rStyle w:val="Marquedecommentaire"/>
        </w:rPr>
        <w:annotationRef/>
      </w:r>
      <w:r>
        <w:t>[P2 - reglementaire] Vérifier couverture de la checklist: 'P2 : périmètre Natura 2000 invoqué sans vérifier la dernière révision carto.'.</w:t>
      </w:r>
    </w:p>
  </w:comment>
  <w:comment w:id="48" w:author="RWO" w:date="2025-09-07T09:57:00Z" w:initials="u">
    <w:p w14:paraId="1154C211" w14:textId="1EFB56EA" w:rsidR="00E160D2" w:rsidRDefault="00E160D2">
      <w:pPr>
        <w:pStyle w:val="Commentaire"/>
      </w:pPr>
      <w:r>
        <w:rPr>
          <w:rStyle w:val="Marquedecommentaire"/>
        </w:rPr>
        <w:annotationRef/>
      </w:r>
      <w:r>
        <w:t>[P3 - redaction] Vérifier couverture de la checklist: 'P1 : statut Liste rouge périmé (2012) utilisé alors qu’une version 2020 existe.'.</w:t>
      </w:r>
    </w:p>
  </w:comment>
  <w:comment w:id="47" w:author="RWO" w:date="2025-09-07T09:57:00Z" w:initials="u">
    <w:p w14:paraId="4199A94F" w14:textId="2A1F643A" w:rsidR="00E160D2" w:rsidRDefault="00E160D2">
      <w:pPr>
        <w:pStyle w:val="Commentaire"/>
      </w:pPr>
      <w:r>
        <w:rPr>
          <w:rStyle w:val="Marquedecommentaire"/>
        </w:rPr>
        <w:annotationRef/>
      </w:r>
      <w:r>
        <w:t>[P3 - redaction] Vérifier couverture de la checklist: 'Exemples.'.</w:t>
      </w:r>
    </w:p>
  </w:comment>
  <w:comment w:id="46" w:author="RWO" w:date="2025-09-07T09:57:00Z" w:initials="u">
    <w:p w14:paraId="2239F7A7" w14:textId="0865B9E8" w:rsidR="00E160D2" w:rsidRDefault="00E160D2">
      <w:pPr>
        <w:pStyle w:val="Commentaire"/>
      </w:pPr>
      <w:r>
        <w:rPr>
          <w:rStyle w:val="Marquedecommentaire"/>
        </w:rPr>
        <w:annotationRef/>
      </w:r>
      <w:r>
        <w:t>[P2 - coherence] Vérifier couverture de la checklist: 'Critères. Millésimes récents ; cohérence spatiale ; citations complètes ; interprétation contextualisée.'.</w:t>
      </w:r>
    </w:p>
  </w:comment>
  <w:comment w:id="45" w:author="RWO" w:date="2025-09-07T09:57:00Z" w:initials="u">
    <w:p w14:paraId="2251F953" w14:textId="6C69644E" w:rsidR="00E160D2" w:rsidRDefault="00E160D2">
      <w:pPr>
        <w:pStyle w:val="Commentaire"/>
      </w:pPr>
      <w:r>
        <w:rPr>
          <w:rStyle w:val="Marquedecommentaire"/>
        </w:rPr>
        <w:annotationRef/>
      </w:r>
      <w:r>
        <w:t>[P2 - reglementaire] Vérifier couverture de la checklist: 'À vérifier. SINP/INPN/MNHN, ZNIEFF, Natura 2000 (ZSC/ZPS), APPB, ENS, PNA, listes rouges nationales/régionales, études antérieures ; millésimes et versions ; intégration analytique (pas un inventaire brut).'.</w:t>
      </w:r>
    </w:p>
  </w:comment>
  <w:comment w:id="44" w:author="RWO" w:date="2025-09-07T09:56:00Z" w:initials="u">
    <w:p w14:paraId="01DA1F94" w14:textId="4239111A" w:rsidR="00E160D2" w:rsidRDefault="00E160D2">
      <w:pPr>
        <w:pStyle w:val="Commentaire"/>
      </w:pPr>
      <w:r>
        <w:rPr>
          <w:rStyle w:val="Marquedecommentaire"/>
        </w:rPr>
        <w:annotationRef/>
      </w:r>
      <w:r>
        <w:t>[P3 - redaction] Vérifier couverture de la checklist: 'But. S’assurer que les sources et périmètres sont à jour et correctement interprétés.'.</w:t>
      </w:r>
    </w:p>
  </w:comment>
  <w:comment w:id="43" w:author="RWO" w:date="2025-09-07T09:56:00Z" w:initials="u">
    <w:p w14:paraId="3F937277" w14:textId="58990824" w:rsidR="00E160D2" w:rsidRDefault="00E160D2">
      <w:pPr>
        <w:pStyle w:val="Commentaire"/>
      </w:pPr>
      <w:r>
        <w:rPr>
          <w:rStyle w:val="Marquedecommentaire"/>
        </w:rPr>
        <w:annotationRef/>
      </w:r>
      <w:r>
        <w:t>[P2 - reglementaire] Vérifier couverture de la checklist: '5. Données bibliographiques et périmètres réglementaires (actualité et pertinence)'.</w:t>
      </w:r>
    </w:p>
  </w:comment>
  <w:comment w:id="42" w:author="RWO" w:date="2025-09-07T09:56:00Z" w:initials="u">
    <w:p w14:paraId="70C4FC33" w14:textId="7F5A203B" w:rsidR="00E160D2" w:rsidRDefault="00E160D2">
      <w:pPr>
        <w:pStyle w:val="Commentaire"/>
      </w:pPr>
      <w:r>
        <w:rPr>
          <w:rStyle w:val="Marquedecommentaire"/>
        </w:rPr>
        <w:annotationRef/>
      </w:r>
      <w:r>
        <w:t>[P3 - redaction] Vérifier couverture de la checklist: 'Suggestion. Documenter les choix, compléter si nécessaire, expliciter limites.'.</w:t>
      </w:r>
    </w:p>
  </w:comment>
  <w:comment w:id="41" w:author="RWO" w:date="2025-09-07T09:56:00Z" w:initials="u">
    <w:p w14:paraId="3EFA9BFE" w14:textId="26D266F8" w:rsidR="00E160D2" w:rsidRDefault="00E160D2">
      <w:pPr>
        <w:pStyle w:val="Commentaire"/>
      </w:pPr>
      <w:r>
        <w:rPr>
          <w:rStyle w:val="Marquedecommentaire"/>
        </w:rPr>
        <w:annotationRef/>
      </w:r>
      <w:r>
        <w:t>[P3 - redaction] Vérifier couverture de la checklist: 'P2 : un seul passage flore en fin d’été alors qu’espèces printanières attendues.'.</w:t>
      </w:r>
    </w:p>
  </w:comment>
  <w:comment w:id="40" w:author="RWO" w:date="2025-09-07T09:56:00Z" w:initials="u">
    <w:p w14:paraId="0AB73148" w14:textId="27749811" w:rsidR="00E160D2" w:rsidRDefault="00E160D2">
      <w:pPr>
        <w:pStyle w:val="Commentaire"/>
      </w:pPr>
      <w:r>
        <w:rPr>
          <w:rStyle w:val="Marquedecommentaire"/>
        </w:rPr>
        <w:annotationRef/>
      </w:r>
      <w:r>
        <w:t>[P3 - redaction] Vérifier couverture de la checklist: 'P1 : absence de prospection crépusculaire pour chiroptères en période active, non justifiée.'.</w:t>
      </w:r>
    </w:p>
  </w:comment>
  <w:comment w:id="39" w:author="RWO" w:date="2025-09-07T09:56:00Z" w:initials="u">
    <w:p w14:paraId="6244ABAD" w14:textId="29E9D5AE" w:rsidR="00E160D2" w:rsidRDefault="00E160D2">
      <w:pPr>
        <w:pStyle w:val="Commentaire"/>
      </w:pPr>
      <w:r>
        <w:rPr>
          <w:rStyle w:val="Marquedecommentaire"/>
        </w:rPr>
        <w:annotationRef/>
      </w:r>
      <w:r>
        <w:t>[P3 - redaction] Vérifier couverture de la checklist: 'Exemples.'.</w:t>
      </w:r>
    </w:p>
  </w:comment>
  <w:comment w:id="38" w:author="RWO" w:date="2025-09-07T09:56:00Z" w:initials="u">
    <w:p w14:paraId="154B49EB" w14:textId="5CE542E8" w:rsidR="00E160D2" w:rsidRDefault="00E160D2">
      <w:pPr>
        <w:pStyle w:val="Commentaire"/>
      </w:pPr>
      <w:r>
        <w:rPr>
          <w:rStyle w:val="Marquedecommentaire"/>
        </w:rPr>
        <w:annotationRef/>
      </w:r>
      <w:r>
        <w:t>[P2 - methodologie] Vérifier couverture de la checklist: 'Critères. Adéquation protocole ↔ enjeu présumé ↔ période ; traçabilité des adaptations ; justification des absences.'.</w:t>
      </w:r>
    </w:p>
  </w:comment>
  <w:comment w:id="37" w:author="RWO" w:date="2025-09-07T09:56:00Z" w:initials="u">
    <w:p w14:paraId="39F0E311" w14:textId="086B3E8D" w:rsidR="00E160D2" w:rsidRDefault="00E160D2">
      <w:pPr>
        <w:pStyle w:val="Commentaire"/>
      </w:pPr>
      <w:r>
        <w:rPr>
          <w:rStyle w:val="Marquedecommentaire"/>
        </w:rPr>
        <w:annotationRef/>
      </w:r>
      <w:r>
        <w:t>[P2 - methodologie] Vérifier couverture de la checklist: 'À vérifier. Protocoles mobilisés (références nationales/régionales), adaptations et justifications, nombre de passages, durées, mailles/points/transects/quadrats, horaires et conditions (météo, débit, etc.) selon groupes ciblés (flore, habitats, chiroptères, avifaune, herpéto, odonates…).'.</w:t>
      </w:r>
    </w:p>
  </w:comment>
  <w:comment w:id="36" w:author="RWO" w:date="2025-09-07T09:56:00Z" w:initials="u">
    <w:p w14:paraId="6DCB9F3D" w14:textId="62BE4F31" w:rsidR="00E160D2" w:rsidRDefault="00E160D2">
      <w:pPr>
        <w:pStyle w:val="Commentaire"/>
      </w:pPr>
      <w:r>
        <w:rPr>
          <w:rStyle w:val="Marquedecommentaire"/>
        </w:rPr>
        <w:annotationRef/>
      </w:r>
      <w:r>
        <w:t>[P3 - redaction] Vérifier couverture de la checklist: 'But. Vérifier la conformité et la robustesse de l’effort.'.</w:t>
      </w:r>
    </w:p>
  </w:comment>
  <w:comment w:id="35" w:author="RWO" w:date="2025-09-07T09:56:00Z" w:initials="u">
    <w:p w14:paraId="10591395" w14:textId="6E773225" w:rsidR="00E160D2" w:rsidRDefault="00E160D2">
      <w:pPr>
        <w:pStyle w:val="Commentaire"/>
      </w:pPr>
      <w:r>
        <w:rPr>
          <w:rStyle w:val="Marquedecommentaire"/>
        </w:rPr>
        <w:annotationRef/>
      </w:r>
      <w:r>
        <w:t>[P2 - methodologie] Vérifier couverture de la checklist: '4. Méthodologie et effort d’inventaire'.</w:t>
      </w:r>
    </w:p>
  </w:comment>
  <w:comment w:id="34" w:author="RWO" w:date="2025-09-07T09:56:00Z" w:initials="u">
    <w:p w14:paraId="528B72E9" w14:textId="63495BF1" w:rsidR="00E160D2" w:rsidRDefault="00E160D2">
      <w:pPr>
        <w:pStyle w:val="Commentaire"/>
      </w:pPr>
      <w:r>
        <w:rPr>
          <w:rStyle w:val="Marquedecommentaire"/>
        </w:rPr>
        <w:annotationRef/>
      </w:r>
      <w:r>
        <w:t>[P3 - redaction] Vérifier couverture de la checklist: 'Suggestion. Harmoniser la valeur référence et répercuter partout.'.</w:t>
      </w:r>
    </w:p>
  </w:comment>
  <w:comment w:id="33" w:author="RWO" w:date="2025-09-07T09:56:00Z" w:initials="u">
    <w:p w14:paraId="174EB1D5" w14:textId="10F64395" w:rsidR="00E160D2" w:rsidRDefault="00E160D2">
      <w:pPr>
        <w:pStyle w:val="Commentaire"/>
      </w:pPr>
      <w:r>
        <w:rPr>
          <w:rStyle w:val="Marquedecommentaire"/>
        </w:rPr>
        <w:annotationRef/>
      </w:r>
      <w:r>
        <w:t>[P3 - carto] Vérifier couverture de la checklist: 'P2 : surface d’habitat 3,2 ha au texte vs 3,8 ha en carte.'.</w:t>
      </w:r>
    </w:p>
  </w:comment>
  <w:comment w:id="32" w:author="RWO" w:date="2025-09-07T09:56:00Z" w:initials="u">
    <w:p w14:paraId="3255BCBF" w14:textId="371AB997" w:rsidR="00E160D2" w:rsidRDefault="00E160D2">
      <w:pPr>
        <w:pStyle w:val="Commentaire"/>
      </w:pPr>
      <w:r>
        <w:rPr>
          <w:rStyle w:val="Marquedecommentaire"/>
        </w:rPr>
        <w:annotationRef/>
      </w:r>
      <w:r>
        <w:t>[P3 - redaction] Vérifier couverture de la checklist: 'P1 : espèce notée « nicheuse » dans le texte mais absente du tableau de synthèse.'.</w:t>
      </w:r>
    </w:p>
  </w:comment>
  <w:comment w:id="31" w:author="RWO" w:date="2025-09-07T09:56:00Z" w:initials="u">
    <w:p w14:paraId="0B0D88A3" w14:textId="1BC36711" w:rsidR="00E160D2" w:rsidRDefault="00E160D2">
      <w:pPr>
        <w:pStyle w:val="Commentaire"/>
      </w:pPr>
      <w:r>
        <w:rPr>
          <w:rStyle w:val="Marquedecommentaire"/>
        </w:rPr>
        <w:annotationRef/>
      </w:r>
      <w:r>
        <w:t>[P3 - redaction] Vérifier couverture de la checklist: 'Exemples.'.</w:t>
      </w:r>
    </w:p>
  </w:comment>
  <w:comment w:id="30" w:author="RWO" w:date="2025-09-07T09:56:00Z" w:initials="u">
    <w:p w14:paraId="01B80C02" w14:textId="0AC38D39" w:rsidR="00E160D2" w:rsidRDefault="00E160D2">
      <w:pPr>
        <w:pStyle w:val="Commentaire"/>
      </w:pPr>
      <w:r>
        <w:rPr>
          <w:rStyle w:val="Marquedecommentaire"/>
        </w:rPr>
        <w:annotationRef/>
      </w:r>
      <w:r>
        <w:t>[P3 - redaction] Vérifier couverture de la checklist: 'Critères. Zéro divergence significative.'.</w:t>
      </w:r>
    </w:p>
  </w:comment>
  <w:comment w:id="29" w:author="RWO" w:date="2025-09-07T09:56:00Z" w:initials="u">
    <w:p w14:paraId="594244E7" w14:textId="4804F857" w:rsidR="00E160D2" w:rsidRDefault="00E160D2">
      <w:pPr>
        <w:pStyle w:val="Commentaire"/>
      </w:pPr>
      <w:r>
        <w:rPr>
          <w:rStyle w:val="Marquedecommentaire"/>
        </w:rPr>
        <w:annotationRef/>
      </w:r>
      <w:r>
        <w:t>[P3 - redaction] Vérifier couverture de la checklist: 'Procédure. Pour chaque donnée structurée, retrouver l’équivalent dans les autres supports ; signaler toute discordance.'.</w:t>
      </w:r>
    </w:p>
  </w:comment>
  <w:comment w:id="28" w:author="RWO" w:date="2025-09-07T09:56:00Z" w:initials="u">
    <w:p w14:paraId="3881F6BA" w14:textId="5FB2610E" w:rsidR="00E160D2" w:rsidRDefault="00E160D2">
      <w:pPr>
        <w:pStyle w:val="Commentaire"/>
      </w:pPr>
      <w:r>
        <w:rPr>
          <w:rStyle w:val="Marquedecommentaire"/>
        </w:rPr>
        <w:annotationRef/>
      </w:r>
      <w:r>
        <w:t>[P3 - carto] Vérifier couverture de la checklist: 'À vérifier. Noms d’espèces, statuts, codes, superficies, effectifs, dates, localisations, légendes, identiques partout.'.</w:t>
      </w:r>
    </w:p>
  </w:comment>
  <w:comment w:id="27" w:author="RWO" w:date="2025-09-07T09:56:00Z" w:initials="u">
    <w:p w14:paraId="7BC44303" w14:textId="7E37AA01" w:rsidR="00E160D2" w:rsidRDefault="00E160D2">
      <w:pPr>
        <w:pStyle w:val="Commentaire"/>
      </w:pPr>
      <w:r>
        <w:rPr>
          <w:rStyle w:val="Marquedecommentaire"/>
        </w:rPr>
        <w:annotationRef/>
      </w:r>
      <w:r>
        <w:t>[P3 - redaction] Vérifier couverture de la checklist: 'But. Éliminer les divergences d’information.'.</w:t>
      </w:r>
    </w:p>
  </w:comment>
  <w:comment w:id="26" w:author="RWO" w:date="2025-09-07T09:56:00Z" w:initials="u">
    <w:p w14:paraId="7A4F4C08" w14:textId="5094E93A" w:rsidR="00E160D2" w:rsidRDefault="00E160D2">
      <w:pPr>
        <w:pStyle w:val="Commentaire"/>
      </w:pPr>
      <w:r>
        <w:rPr>
          <w:rStyle w:val="Marquedecommentaire"/>
        </w:rPr>
        <w:annotationRef/>
      </w:r>
      <w:r>
        <w:t>[P3 - carto] Vérifier couverture de la checklist: '3. Cohérence interne texte ↔ tableaux ↔ cartes ↔ annexes'.</w:t>
      </w:r>
    </w:p>
  </w:comment>
  <w:comment w:id="25" w:author="RWO" w:date="2025-09-07T09:56:00Z" w:initials="u">
    <w:p w14:paraId="32C32E74" w14:textId="35E055FB" w:rsidR="00E160D2" w:rsidRDefault="00E160D2">
      <w:pPr>
        <w:pStyle w:val="Commentaire"/>
      </w:pPr>
      <w:r>
        <w:rPr>
          <w:rStyle w:val="Marquedecommentaire"/>
        </w:rPr>
        <w:annotationRef/>
      </w:r>
      <w:r>
        <w:t>[P3 - redaction] Vérifier couverture de la checklist: 'Suggestion. Clarifier périmètres, préciser calendrier utile, justifier exceptions (météo, accès).'.</w:t>
      </w:r>
    </w:p>
  </w:comment>
  <w:comment w:id="24" w:author="RWO" w:date="2025-09-07T09:56:00Z" w:initials="u">
    <w:p w14:paraId="10569431" w14:textId="174AFC71" w:rsidR="00E160D2" w:rsidRDefault="00E160D2">
      <w:pPr>
        <w:pStyle w:val="Commentaire"/>
      </w:pPr>
      <w:r>
        <w:rPr>
          <w:rStyle w:val="Marquedecommentaire"/>
        </w:rPr>
        <w:annotationRef/>
      </w:r>
      <w:r>
        <w:t>[P3 - carto] Vérifier couverture de la checklist: 'P2 : zone d’étude élargie citée au texte mais absente des cartes.'.</w:t>
      </w:r>
    </w:p>
  </w:comment>
  <w:comment w:id="23" w:author="RWO" w:date="2025-09-07T09:56:00Z" w:initials="u">
    <w:p w14:paraId="5B66E0A0" w14:textId="47BF48BF" w:rsidR="00E160D2" w:rsidRDefault="00E160D2">
      <w:pPr>
        <w:pStyle w:val="Commentaire"/>
      </w:pPr>
      <w:r>
        <w:rPr>
          <w:rStyle w:val="Marquedecommentaire"/>
        </w:rPr>
        <w:annotationRef/>
      </w:r>
      <w:r>
        <w:t>[P3 - redaction] Vérifier couverture de la checklist: 'P1 : diagnostic fondé sur visites hors fenêtres phénologiques clés sans justification.'.</w:t>
      </w:r>
    </w:p>
  </w:comment>
  <w:comment w:id="22" w:author="RWO" w:date="2025-09-07T09:56:00Z" w:initials="u">
    <w:p w14:paraId="7D21798E" w14:textId="496FA702" w:rsidR="00E160D2" w:rsidRDefault="00E160D2">
      <w:pPr>
        <w:pStyle w:val="Commentaire"/>
      </w:pPr>
      <w:r>
        <w:rPr>
          <w:rStyle w:val="Marquedecommentaire"/>
        </w:rPr>
        <w:annotationRef/>
      </w:r>
      <w:r>
        <w:t>[P3 - redaction] Vérifier couverture de la checklist: 'Exemples.'.</w:t>
      </w:r>
    </w:p>
  </w:comment>
  <w:comment w:id="21" w:author="RWO" w:date="2025-09-07T09:56:00Z" w:initials="u">
    <w:p w14:paraId="33445C0A" w14:textId="6B1E1BE8" w:rsidR="00E160D2" w:rsidRDefault="00E160D2">
      <w:pPr>
        <w:pStyle w:val="Commentaire"/>
      </w:pPr>
      <w:r>
        <w:rPr>
          <w:rStyle w:val="Marquedecommentaire"/>
        </w:rPr>
        <w:annotationRef/>
      </w:r>
      <w:r>
        <w:t>[P3 - carto] Vérifier couverture de la checklist: 'Critères. Limites décrites et cartographiées, dates compatibles avec les groupes taxonomiques ciblés, contexte biogéographique explicite.'.</w:t>
      </w:r>
    </w:p>
  </w:comment>
  <w:comment w:id="20" w:author="RWO" w:date="2025-09-07T09:56:00Z" w:initials="u">
    <w:p w14:paraId="2C3BC0C3" w14:textId="4FB6CF87" w:rsidR="00E160D2" w:rsidRDefault="00E160D2">
      <w:pPr>
        <w:pStyle w:val="Commentaire"/>
      </w:pPr>
      <w:r>
        <w:rPr>
          <w:rStyle w:val="Marquedecommentaire"/>
        </w:rPr>
        <w:annotationRef/>
      </w:r>
      <w:r>
        <w:t>[P3 - carto] Vérifier couverture de la checklist: 'À vérifier. Définition des zones d’étude (immédiate/rapprochée/élargie), cohérence des dates d’observations, périodes phénologiques, limites cartographiques, correspondance texte ↔ cartes ↔ annexes.'.</w:t>
      </w:r>
    </w:p>
  </w:comment>
  <w:comment w:id="19" w:author="RWO" w:date="2025-09-07T09:56:00Z" w:initials="u">
    <w:p w14:paraId="183687AD" w14:textId="31B29CF2" w:rsidR="00E160D2" w:rsidRDefault="00E160D2">
      <w:pPr>
        <w:pStyle w:val="Commentaire"/>
      </w:pPr>
      <w:r>
        <w:rPr>
          <w:rStyle w:val="Marquedecommentaire"/>
        </w:rPr>
        <w:annotationRef/>
      </w:r>
      <w:r>
        <w:t>[P3 - redaction] Vérifier couverture de la checklist: 'But. Assurer un cadrage valide du quoi, où, quand.'.</w:t>
      </w:r>
    </w:p>
  </w:comment>
  <w:comment w:id="18" w:author="RWO" w:date="2025-09-07T09:56:00Z" w:initials="u">
    <w:p w14:paraId="0509B336" w14:textId="32EF0F9B" w:rsidR="00E160D2" w:rsidRDefault="00E160D2">
      <w:pPr>
        <w:pStyle w:val="Commentaire"/>
      </w:pPr>
      <w:r>
        <w:rPr>
          <w:rStyle w:val="Marquedecommentaire"/>
        </w:rPr>
        <w:annotationRef/>
      </w:r>
      <w:r>
        <w:t>[P3 - redaction] Vérifier couverture de la checklist: '2. Périmètre spatial et temporel du diagnostic'.</w:t>
      </w:r>
    </w:p>
  </w:comment>
  <w:comment w:id="17" w:author="RWO" w:date="2025-09-07T09:56:00Z" w:initials="u">
    <w:p w14:paraId="12C45A1C" w14:textId="4A2B9541" w:rsidR="00E160D2" w:rsidRDefault="00E160D2">
      <w:pPr>
        <w:pStyle w:val="Commentaire"/>
      </w:pPr>
      <w:r>
        <w:rPr>
          <w:rStyle w:val="Marquedecommentaire"/>
        </w:rPr>
        <w:annotationRef/>
      </w:r>
      <w:r>
        <w:t>[P3 - carto] Vérifier couverture de la checklist: 'Suggestion type. Harmoniser champ par champ ; supprimer reliquats ; corriger en-têtes et légendes.'.</w:t>
      </w:r>
    </w:p>
  </w:comment>
  <w:comment w:id="16" w:author="RWO" w:date="2025-09-07T09:56:00Z" w:initials="u">
    <w:p w14:paraId="52771EF6" w14:textId="727BCF15" w:rsidR="00E160D2" w:rsidRDefault="00E160D2">
      <w:pPr>
        <w:pStyle w:val="Commentaire"/>
      </w:pPr>
      <w:r>
        <w:rPr>
          <w:rStyle w:val="Marquedecommentaire"/>
        </w:rPr>
        <w:annotationRef/>
      </w:r>
      <w:r>
        <w:t>[P2 - coherence] Vérifier couverture de la checklist: 'P2 : dates de campagne terrain 2023/2024 incohérentes entre texte et tableau (preuve: « …11/06/2025… » vs « 2024 »).'.</w:t>
      </w:r>
    </w:p>
  </w:comment>
  <w:comment w:id="15" w:author="RWO" w:date="2025-09-07T09:56:00Z" w:initials="u">
    <w:p w14:paraId="60213139" w14:textId="2E035F98" w:rsidR="00E160D2" w:rsidRDefault="00E160D2">
      <w:pPr>
        <w:pStyle w:val="Commentaire"/>
      </w:pPr>
      <w:r>
        <w:rPr>
          <w:rStyle w:val="Marquedecommentaire"/>
        </w:rPr>
        <w:annotationRef/>
      </w:r>
      <w:r>
        <w:t>[P3 - redaction] Vérifier couverture de la checklist: 'P1 : « Commune Y » citée p.2 alors que la commune officielle est X partout ailleurs (preuve: « …Commune Y… »).'.</w:t>
      </w:r>
    </w:p>
  </w:comment>
  <w:comment w:id="14" w:author="RWO" w:date="2025-09-07T09:56:00Z" w:initials="u">
    <w:p w14:paraId="7A382DDA" w14:textId="414A72C1" w:rsidR="00E160D2" w:rsidRDefault="00E160D2">
      <w:pPr>
        <w:pStyle w:val="Commentaire"/>
      </w:pPr>
      <w:r>
        <w:rPr>
          <w:rStyle w:val="Marquedecommentaire"/>
        </w:rPr>
        <w:annotationRef/>
      </w:r>
      <w:r>
        <w:t>[P3 - redaction] Vérifier couverture de la checklist: 'Exemples.'.</w:t>
      </w:r>
    </w:p>
  </w:comment>
  <w:comment w:id="13" w:author="RWO" w:date="2025-09-07T09:56:00Z" w:initials="u">
    <w:p w14:paraId="57073274" w14:textId="68D2CE10" w:rsidR="00E160D2" w:rsidRDefault="00E160D2">
      <w:pPr>
        <w:pStyle w:val="Commentaire"/>
      </w:pPr>
      <w:r>
        <w:rPr>
          <w:rStyle w:val="Marquedecommentaire"/>
        </w:rPr>
        <w:annotationRef/>
      </w:r>
      <w:r>
        <w:t>[P2 - coherence] Vérifier couverture de la checklist: 'Critères d’acceptation. Unicité et cohérence stricte de chaque champ d’identité dans tous les supports. Aucune mention étrangère à ce projet.'.</w:t>
      </w:r>
    </w:p>
  </w:comment>
  <w:comment w:id="12" w:author="RWO" w:date="2025-09-07T09:56:00Z" w:initials="u">
    <w:p w14:paraId="5A7FA1DB" w14:textId="29024469" w:rsidR="00E160D2" w:rsidRDefault="00E160D2">
      <w:pPr>
        <w:pStyle w:val="Commentaire"/>
      </w:pPr>
      <w:r>
        <w:rPr>
          <w:rStyle w:val="Marquedecommentaire"/>
        </w:rPr>
        <w:annotationRef/>
      </w:r>
      <w:r>
        <w:t>[P3 - carto] Vérifier couverture de la checklist: 'Procédure. Balayer le texte, les en-têtes/pieds de page, les tableaux récapitulatifs, les légendes de figures et les annexes. Croiser les occurrences.'.</w:t>
      </w:r>
    </w:p>
  </w:comment>
  <w:comment w:id="11" w:author="RWO" w:date="2025-09-07T09:56:00Z" w:initials="u">
    <w:p w14:paraId="38417F93" w14:textId="16C33973" w:rsidR="00E160D2" w:rsidRDefault="00E160D2">
      <w:pPr>
        <w:pStyle w:val="Commentaire"/>
      </w:pPr>
      <w:r>
        <w:rPr>
          <w:rStyle w:val="Marquedecommentaire"/>
        </w:rPr>
        <w:annotationRef/>
      </w:r>
      <w:r>
        <w:t>[P3 - redaction] Vérifier couverture de la checklist: 'À vérifier. Nom du projet, maître d’ouvrage, localisation (communes, départements, lieux-dits, coordonnées, contexte géographique), dates (terrains, rédaction, bibliographie), numéros/versions du dossier, intitulé des sections.'.</w:t>
      </w:r>
    </w:p>
  </w:comment>
  <w:comment w:id="10" w:author="RWO" w:date="2025-09-07T09:56:00Z" w:initials="u">
    <w:p w14:paraId="19D50C1E" w14:textId="03283337" w:rsidR="00E160D2" w:rsidRDefault="00E160D2">
      <w:pPr>
        <w:pStyle w:val="Commentaire"/>
      </w:pPr>
      <w:r>
        <w:rPr>
          <w:rStyle w:val="Marquedecommentaire"/>
        </w:rPr>
        <w:annotationRef/>
      </w:r>
      <w:r>
        <w:t>[P3 - redaction] Vérifier couverture de la checklist: 'But. Éliminer toute contamination inter-projets et verrouiller l’identité du dossier.'.</w:t>
      </w:r>
    </w:p>
  </w:comment>
  <w:comment w:id="9" w:author="RWO" w:date="2025-09-07T09:56:00Z" w:initials="u">
    <w:p w14:paraId="33D6CFEA" w14:textId="4F661233" w:rsidR="00E160D2" w:rsidRDefault="00E160D2">
      <w:pPr>
        <w:pStyle w:val="Commentaire"/>
      </w:pPr>
      <w:r>
        <w:rPr>
          <w:rStyle w:val="Marquedecommentaire"/>
        </w:rPr>
        <w:annotationRef/>
      </w:r>
      <w:r>
        <w:t>[P3 - redaction] Vérifier couverture de la checklist: '1. Identité du dossier et métadonnées (tolérance zéro copier-coller)'.</w:t>
      </w:r>
    </w:p>
  </w:comment>
  <w:comment w:id="8" w:author="RWO" w:date="2025-09-07T09:56:00Z" w:initials="u">
    <w:p w14:paraId="66F8AEC3" w14:textId="7FE29E10" w:rsidR="00E160D2" w:rsidRDefault="00E160D2">
      <w:pPr>
        <w:pStyle w:val="Commentaire"/>
      </w:pPr>
      <w:r>
        <w:rPr>
          <w:rStyle w:val="Marquedecommentaire"/>
        </w:rPr>
        <w:annotationRef/>
      </w:r>
      <w:r>
        <w:t>[P3 - redaction] Vérifier couverture de la checklist: 'Localisation | Description du problème (catégorie; gravité; preuve "…") | Suggestion d’amélioration'.</w:t>
      </w:r>
    </w:p>
  </w:comment>
  <w:comment w:id="7" w:author="RWO" w:date="2025-09-07T09:56:00Z" w:initials="u">
    <w:p w14:paraId="77C6605E" w14:textId="1918C98C" w:rsidR="00E160D2" w:rsidRDefault="00E160D2">
      <w:pPr>
        <w:pStyle w:val="Commentaire"/>
      </w:pPr>
      <w:r>
        <w:rPr>
          <w:rStyle w:val="Marquedecommentaire"/>
        </w:rPr>
        <w:annotationRef/>
      </w:r>
      <w:r>
        <w:t>[P3 - redaction] Vérifier couverture de la checklist: 'Format standard d’une ligne d’anomalie'.</w:t>
      </w:r>
    </w:p>
  </w:comment>
  <w:comment w:id="6" w:author="RWO" w:date="2025-09-07T09:56:00Z" w:initials="u">
    <w:p w14:paraId="1513605C" w14:textId="5DD96361" w:rsidR="00E160D2" w:rsidRDefault="00E160D2">
      <w:pPr>
        <w:pStyle w:val="Commentaire"/>
      </w:pPr>
      <w:r>
        <w:rPr>
          <w:rStyle w:val="Marquedecommentaire"/>
        </w:rPr>
        <w:annotationRef/>
      </w:r>
      <w:r>
        <w:t>[P3 - redaction] Vérifier couverture de la checklist: 'Livrable final (en fin de pipeline) : un seul fichier Word dans output/, copie annotée (suivi des modifs + commentaires) du diagnostic.'.</w:t>
      </w:r>
    </w:p>
  </w:comment>
  <w:comment w:id="5" w:author="RWO" w:date="2025-09-07T09:56:00Z" w:initials="u">
    <w:p w14:paraId="7D8421EB" w14:textId="5DDA26E7" w:rsidR="00E160D2" w:rsidRDefault="00E160D2">
      <w:pPr>
        <w:pStyle w:val="Commentaire"/>
      </w:pPr>
      <w:r>
        <w:rPr>
          <w:rStyle w:val="Marquedecommentaire"/>
        </w:rPr>
        <w:annotationRef/>
      </w:r>
      <w:r>
        <w:t>[P2 - methodologie] Vérifier couverture de la checklist: 'Gravité : P1 = risque de non-conformité / fragilisation majeure de l’instruction ; P2 = fragilisation moyenne / doute méthodologique ; P3 = qualité rédactionnelle / présentations perfectibles.'.</w:t>
      </w:r>
    </w:p>
  </w:comment>
  <w:comment w:id="4" w:author="RWO" w:date="2025-09-07T09:56:00Z" w:initials="u">
    <w:p w14:paraId="6F73851A" w14:textId="77E09369" w:rsidR="00E160D2" w:rsidRDefault="00E160D2">
      <w:pPr>
        <w:pStyle w:val="Commentaire"/>
      </w:pPr>
      <w:r>
        <w:rPr>
          <w:rStyle w:val="Marquedecommentaire"/>
        </w:rPr>
        <w:annotationRef/>
      </w:r>
      <w:r>
        <w:t>[P3 - carto] Vérifier couverture de la checklist: 'Tout constat doit être sourcé avec : Localisation précise (section/page/paragraphe/figure/tableau), Preuve (extrait entre guillemets) et Impact.'.</w:t>
      </w:r>
    </w:p>
  </w:comment>
  <w:comment w:id="3" w:author="RWO" w:date="2025-09-07T09:56:00Z" w:initials="u">
    <w:p w14:paraId="7DAD8DB3" w14:textId="6178B98F" w:rsidR="00E160D2" w:rsidRDefault="00E160D2">
      <w:pPr>
        <w:pStyle w:val="Commentaire"/>
      </w:pPr>
      <w:r>
        <w:rPr>
          <w:rStyle w:val="Marquedecommentaire"/>
        </w:rPr>
        <w:annotationRef/>
      </w:r>
      <w:r>
        <w:t>[P3 - redaction] Vérifier couverture de la checklist: 'Cette checklist impose un passage point par point, dans l’ordre. Le point n n’est traité qu’une fois le point n–1 entièrement bouclé sur tout le document et ses annexes.'.</w:t>
      </w:r>
    </w:p>
  </w:comment>
  <w:comment w:id="2" w:author="RWO" w:date="2025-09-07T09:56:00Z" w:initials="u">
    <w:p w14:paraId="510DA23C" w14:textId="4371BEB2" w:rsidR="00E160D2" w:rsidRDefault="00E160D2">
      <w:pPr>
        <w:pStyle w:val="Commentaire"/>
      </w:pPr>
      <w:r>
        <w:rPr>
          <w:rStyle w:val="Marquedecommentaire"/>
        </w:rPr>
        <w:annotationRef/>
      </w:r>
      <w:r>
        <w:t>[P3 - redaction] Vérifier couverture de la checklist: '0. Principes, périmètre et sortie attendue'.</w:t>
      </w:r>
    </w:p>
  </w:comment>
  <w:comment w:id="1" w:author="RWO" w:date="2025-09-07T09:56:00Z" w:initials="u">
    <w:p w14:paraId="41BA071D" w14:textId="26071FD2" w:rsidR="00E160D2" w:rsidRDefault="00E160D2">
      <w:pPr>
        <w:pStyle w:val="Commentaire"/>
      </w:pPr>
      <w:r>
        <w:rPr>
          <w:rStyle w:val="Marquedecommentaire"/>
        </w:rPr>
        <w:annotationRef/>
      </w:r>
      <w:r>
        <w:t>[P3 - redaction] Vérifier couverture de la checklist: 'Checklist — Diagnostic (VNEI)'.</w:t>
      </w:r>
    </w:p>
  </w:comment>
  <w:comment w:id="0" w:author="RWO" w:date="2025-09-07T09:56:00Z" w:initials="u">
    <w:p w14:paraId="3D1DCC6D" w14:textId="0C6436A1" w:rsidR="00E160D2" w:rsidRDefault="00E160D2">
      <w:pPr>
        <w:pStyle w:val="Commentaire"/>
      </w:pPr>
      <w:r>
        <w:rPr>
          <w:rStyle w:val="Marquedecommentaire"/>
        </w:rPr>
        <w:annotationRef/>
      </w:r>
      <w:r>
        <w:t>[P3 - redaction] Vérifier couverture de la checklist: 'Voici le contenu proposé pour modes/diagnostic/instructions/checklist.md. Il formalise une relecture séquentielle et exhaustive du Diagnostic écologique / État initial. Chaque point doit être traité intégralement sur l’ensemble du document avant de passer au point suivant. La production attendue est un tableau d’anomalies (3 colonnes) et, en fin de chaîne, un fichier Word unique avec suivi des modifications et commentaires.'.</w:t>
      </w:r>
    </w:p>
  </w:comment>
  <w:comment w:id="113" w:author="RWO" w:date="2025-09-07T09:58:00Z" w:initials="u">
    <w:p w14:paraId="3C0C8F7A" w14:textId="2E6813E4" w:rsidR="00E160D2" w:rsidRDefault="00E160D2">
      <w:pPr>
        <w:pStyle w:val="Commentaire"/>
      </w:pPr>
      <w:r>
        <w:rPr>
          <w:rStyle w:val="Marquedecommentaire"/>
        </w:rPr>
        <w:annotationRef/>
      </w:r>
      <w:r>
        <w:t>[P3 - redaction] Paragraphe très long: envisager de le scinder.</w:t>
      </w:r>
    </w:p>
  </w:comment>
  <w:comment w:id="114" w:author="RWO" w:date="2025-09-07T09:58:00Z" w:initials="u">
    <w:p w14:paraId="69CFD902" w14:textId="5429D65C" w:rsidR="00E160D2" w:rsidRDefault="00E160D2">
      <w:pPr>
        <w:pStyle w:val="Commentaire"/>
      </w:pPr>
      <w:r>
        <w:rPr>
          <w:rStyle w:val="Marquedecommentaire"/>
        </w:rPr>
        <w:annotationRef/>
      </w:r>
      <w:r>
        <w:t>[P3 - redaction] Paragraphe très long: envisager de le scinder.</w:t>
      </w:r>
    </w:p>
  </w:comment>
  <w:comment w:id="115" w:author="RWO" w:date="2025-09-07T09:58:00Z" w:initials="u">
    <w:p w14:paraId="64116B73" w14:textId="31ADA29C" w:rsidR="00E160D2" w:rsidRDefault="00E160D2">
      <w:pPr>
        <w:pStyle w:val="Commentaire"/>
      </w:pPr>
      <w:r>
        <w:rPr>
          <w:rStyle w:val="Marquedecommentaire"/>
        </w:rPr>
        <w:annotationRef/>
      </w:r>
      <w:r>
        <w:t>[P3 - carto] Référence à une carte/figure sans numéro.</w:t>
      </w:r>
    </w:p>
  </w:comment>
  <w:comment w:id="116" w:author="RWO" w:date="2025-09-07T09:58:00Z" w:initials="u">
    <w:p w14:paraId="6D44157C" w14:textId="59BDBF62" w:rsidR="00E160D2" w:rsidRDefault="00E160D2">
      <w:pPr>
        <w:pStyle w:val="Commentaire"/>
      </w:pPr>
      <w:r>
        <w:rPr>
          <w:rStyle w:val="Marquedecommentaire"/>
        </w:rPr>
        <w:annotationRef/>
      </w:r>
      <w:r>
        <w:t>[P3 - redaction] Paragraphe très long: envisager de le scinder.</w:t>
      </w:r>
    </w:p>
  </w:comment>
  <w:comment w:id="117" w:author="RWO" w:date="2025-09-07T09:58:00Z" w:initials="u">
    <w:p w14:paraId="5F63ECAA" w14:textId="68FADC44" w:rsidR="00E160D2" w:rsidRDefault="00E160D2">
      <w:pPr>
        <w:pStyle w:val="Commentaire"/>
      </w:pPr>
      <w:r>
        <w:rPr>
          <w:rStyle w:val="Marquedecommentaire"/>
        </w:rPr>
        <w:annotationRef/>
      </w:r>
      <w:r>
        <w:t>[P3 - redaction] Paragraphe très long: envisager de le scinder.</w:t>
      </w:r>
    </w:p>
  </w:comment>
  <w:comment w:id="118" w:author="RWO" w:date="2025-09-07T09:58:00Z" w:initials="u">
    <w:p w14:paraId="7AE1126A" w14:textId="4D819E7D" w:rsidR="00E160D2" w:rsidRDefault="00E160D2">
      <w:pPr>
        <w:pStyle w:val="Commentaire"/>
      </w:pPr>
      <w:r>
        <w:rPr>
          <w:rStyle w:val="Marquedecommentaire"/>
        </w:rPr>
        <w:annotationRef/>
      </w:r>
      <w:r>
        <w:t>[P3 - redaction] Paragraphe très long: envisager de le scinder.</w:t>
      </w:r>
    </w:p>
  </w:comment>
  <w:comment w:id="119" w:author="RWO" w:date="2025-09-07T09:58:00Z" w:initials="u">
    <w:p w14:paraId="00A9EF7D" w14:textId="6D5A214A" w:rsidR="00E160D2" w:rsidRDefault="00E160D2">
      <w:pPr>
        <w:pStyle w:val="Commentaire"/>
      </w:pPr>
      <w:r>
        <w:rPr>
          <w:rStyle w:val="Marquedecommentaire"/>
        </w:rPr>
        <w:annotationRef/>
      </w:r>
      <w:r>
        <w:t>[P3 - redaction] Paragraphe très long: envisager de le scinder.</w:t>
      </w:r>
    </w:p>
  </w:comment>
  <w:comment w:id="120" w:author="RWO" w:date="2025-09-07T09:58:00Z" w:initials="u">
    <w:p w14:paraId="35BBFF85" w14:textId="0D4254F8" w:rsidR="00E160D2" w:rsidRDefault="00E160D2">
      <w:pPr>
        <w:pStyle w:val="Commentaire"/>
      </w:pPr>
      <w:r>
        <w:rPr>
          <w:rStyle w:val="Marquedecommentaire"/>
        </w:rPr>
        <w:annotationRef/>
      </w:r>
      <w:r>
        <w:t>[P3 - redaction] Paragraphe très long: envisager de le scinder.</w:t>
      </w:r>
    </w:p>
  </w:comment>
  <w:comment w:id="121" w:author="RWO" w:date="2025-09-07T09:58:00Z" w:initials="u">
    <w:p w14:paraId="44C26F35" w14:textId="60793A9B" w:rsidR="00E160D2" w:rsidRDefault="00E160D2">
      <w:pPr>
        <w:pStyle w:val="Commentaire"/>
      </w:pPr>
      <w:r>
        <w:rPr>
          <w:rStyle w:val="Marquedecommentaire"/>
        </w:rPr>
        <w:annotationRef/>
      </w:r>
      <w:r>
        <w:t>[P3 - carto] Référence à une carte/figure sans numéro.</w:t>
      </w:r>
    </w:p>
  </w:comment>
  <w:comment w:id="122" w:author="RWO" w:date="2025-09-07T09:58:00Z" w:initials="u">
    <w:p w14:paraId="25CA386F" w14:textId="0F2D7C09" w:rsidR="00E160D2" w:rsidRDefault="00E160D2">
      <w:pPr>
        <w:pStyle w:val="Commentaire"/>
      </w:pPr>
      <w:r>
        <w:rPr>
          <w:rStyle w:val="Marquedecommentaire"/>
        </w:rPr>
        <w:annotationRef/>
      </w:r>
      <w:r>
        <w:t>[P3 - redaction] Paragraphe très long: envisager de le scinder.</w:t>
      </w:r>
    </w:p>
  </w:comment>
  <w:comment w:id="123" w:author="RWO" w:date="2025-09-07T09:58:00Z" w:initials="u">
    <w:p w14:paraId="5EFC1BD1" w14:textId="62D0F35B" w:rsidR="00E160D2" w:rsidRDefault="00E160D2">
      <w:pPr>
        <w:pStyle w:val="Commentaire"/>
      </w:pPr>
      <w:r>
        <w:rPr>
          <w:rStyle w:val="Marquedecommentaire"/>
        </w:rPr>
        <w:annotationRef/>
      </w:r>
      <w:r>
        <w:t>[P3 - redaction] Paragraphe très long: envisager de le scinder.</w:t>
      </w:r>
    </w:p>
  </w:comment>
  <w:comment w:id="124" w:author="RWO" w:date="2025-09-07T09:58:00Z" w:initials="u">
    <w:p w14:paraId="0514C7A6" w14:textId="581DD8FE" w:rsidR="00E160D2" w:rsidRDefault="00E160D2">
      <w:pPr>
        <w:pStyle w:val="Commentaire"/>
      </w:pPr>
      <w:r>
        <w:rPr>
          <w:rStyle w:val="Marquedecommentaire"/>
        </w:rPr>
        <w:annotationRef/>
      </w:r>
      <w:r>
        <w:t>[P3 - redaction] Paragraphe très long: envisager de le scinder.</w:t>
      </w:r>
    </w:p>
  </w:comment>
  <w:comment w:id="125" w:author="RWO" w:date="2025-09-07T09:58:00Z" w:initials="u">
    <w:p w14:paraId="0C1A693C" w14:textId="01BF4A43" w:rsidR="00E160D2" w:rsidRDefault="00E160D2">
      <w:pPr>
        <w:pStyle w:val="Commentaire"/>
      </w:pPr>
      <w:r>
        <w:rPr>
          <w:rStyle w:val="Marquedecommentaire"/>
        </w:rPr>
        <w:annotationRef/>
      </w:r>
      <w:r>
        <w:t>[P3 - redaction] Paragraphe très long: envisager de le scinder.</w:t>
      </w:r>
    </w:p>
  </w:comment>
  <w:comment w:id="126" w:author="RWO" w:date="2025-09-07T09:58:00Z" w:initials="u">
    <w:p w14:paraId="2290916E" w14:textId="5C7F00F7" w:rsidR="00E160D2" w:rsidRDefault="00E160D2">
      <w:pPr>
        <w:pStyle w:val="Commentaire"/>
      </w:pPr>
      <w:r>
        <w:rPr>
          <w:rStyle w:val="Marquedecommentaire"/>
        </w:rPr>
        <w:annotationRef/>
      </w:r>
      <w:r>
        <w:t>[P3 - redaction] Paragraphe très long: envisager de le scinder.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7AEF6" w15:done="0"/>
  <w15:commentEx w15:paraId="6CC79A2A" w15:done="0"/>
  <w15:commentEx w15:paraId="603F6F22" w15:done="0"/>
  <w15:commentEx w15:paraId="5861FE42" w15:done="0"/>
  <w15:commentEx w15:paraId="2E94C318" w15:done="0"/>
  <w15:commentEx w15:paraId="0E44A9C1" w15:done="0"/>
  <w15:commentEx w15:paraId="7E598075" w15:done="0"/>
  <w15:commentEx w15:paraId="1A9DC765" w15:done="0"/>
  <w15:commentEx w15:paraId="511E1239" w15:done="0"/>
  <w15:commentEx w15:paraId="73F5EC1E" w15:done="0"/>
  <w15:commentEx w15:paraId="2385A72D" w15:done="0"/>
  <w15:commentEx w15:paraId="3D8E21EA" w15:done="0"/>
  <w15:commentEx w15:paraId="0D0405FF" w15:done="0"/>
  <w15:commentEx w15:paraId="5F22F112" w15:done="0"/>
  <w15:commentEx w15:paraId="7D86033F" w15:done="0"/>
  <w15:commentEx w15:paraId="304114A1" w15:done="0"/>
  <w15:commentEx w15:paraId="71C54306" w15:done="0"/>
  <w15:commentEx w15:paraId="527DECB5" w15:done="0"/>
  <w15:commentEx w15:paraId="4DD6299C" w15:done="0"/>
  <w15:commentEx w15:paraId="58CD10F2" w15:done="0"/>
  <w15:commentEx w15:paraId="3DEE668B" w15:done="0"/>
  <w15:commentEx w15:paraId="5F5CE697" w15:done="0"/>
  <w15:commentEx w15:paraId="6EDE575E" w15:done="0"/>
  <w15:commentEx w15:paraId="6762133E" w15:done="0"/>
  <w15:commentEx w15:paraId="7738F8E7" w15:done="0"/>
  <w15:commentEx w15:paraId="3FE3195A" w15:done="0"/>
  <w15:commentEx w15:paraId="75D52342" w15:done="0"/>
  <w15:commentEx w15:paraId="2DE5116A" w15:done="0"/>
  <w15:commentEx w15:paraId="2BE56409" w15:done="0"/>
  <w15:commentEx w15:paraId="736E9412" w15:done="0"/>
  <w15:commentEx w15:paraId="7089C150" w15:done="0"/>
  <w15:commentEx w15:paraId="1CFEF7EC" w15:done="0"/>
  <w15:commentEx w15:paraId="26FF3A7C" w15:done="0"/>
  <w15:commentEx w15:paraId="43E0E7E3" w15:done="0"/>
  <w15:commentEx w15:paraId="3E64338B" w15:done="0"/>
  <w15:commentEx w15:paraId="787EB5C5" w15:done="0"/>
  <w15:commentEx w15:paraId="0792FB6B" w15:done="0"/>
  <w15:commentEx w15:paraId="487598FC" w15:done="0"/>
  <w15:commentEx w15:paraId="2F464ED4" w15:done="0"/>
  <w15:commentEx w15:paraId="75E8CA32" w15:done="0"/>
  <w15:commentEx w15:paraId="5E5A98C7" w15:done="0"/>
  <w15:commentEx w15:paraId="3FB49346" w15:done="0"/>
  <w15:commentEx w15:paraId="6ABB63AF" w15:done="0"/>
  <w15:commentEx w15:paraId="45001B16" w15:done="0"/>
  <w15:commentEx w15:paraId="071734EB" w15:done="0"/>
  <w15:commentEx w15:paraId="1178362D" w15:done="0"/>
  <w15:commentEx w15:paraId="4BC33008" w15:done="0"/>
  <w15:commentEx w15:paraId="5D013A4E" w15:done="0"/>
  <w15:commentEx w15:paraId="32254BAA" w15:done="0"/>
  <w15:commentEx w15:paraId="071F0EAA" w15:done="0"/>
  <w15:commentEx w15:paraId="394FB1BA" w15:done="0"/>
  <w15:commentEx w15:paraId="2C1AAFBC" w15:done="0"/>
  <w15:commentEx w15:paraId="6B4C3297" w15:done="0"/>
  <w15:commentEx w15:paraId="29CF7C18" w15:done="0"/>
  <w15:commentEx w15:paraId="6129CC95" w15:done="0"/>
  <w15:commentEx w15:paraId="3D621327" w15:done="0"/>
  <w15:commentEx w15:paraId="6F32AA3C" w15:done="0"/>
  <w15:commentEx w15:paraId="05DAB756" w15:done="0"/>
  <w15:commentEx w15:paraId="0F00F919" w15:done="0"/>
  <w15:commentEx w15:paraId="63B84FB2" w15:done="0"/>
  <w15:commentEx w15:paraId="1B201475" w15:done="0"/>
  <w15:commentEx w15:paraId="3F1E016A" w15:done="0"/>
  <w15:commentEx w15:paraId="33122189" w15:done="0"/>
  <w15:commentEx w15:paraId="2B420016" w15:done="0"/>
  <w15:commentEx w15:paraId="1154C211" w15:done="0"/>
  <w15:commentEx w15:paraId="4199A94F" w15:done="0"/>
  <w15:commentEx w15:paraId="2239F7A7" w15:done="0"/>
  <w15:commentEx w15:paraId="2251F953" w15:done="0"/>
  <w15:commentEx w15:paraId="01DA1F94" w15:done="0"/>
  <w15:commentEx w15:paraId="3F937277" w15:done="0"/>
  <w15:commentEx w15:paraId="70C4FC33" w15:done="0"/>
  <w15:commentEx w15:paraId="3EFA9BFE" w15:done="0"/>
  <w15:commentEx w15:paraId="0AB73148" w15:done="0"/>
  <w15:commentEx w15:paraId="6244ABAD" w15:done="0"/>
  <w15:commentEx w15:paraId="154B49EB" w15:done="0"/>
  <w15:commentEx w15:paraId="39F0E311" w15:done="0"/>
  <w15:commentEx w15:paraId="6DCB9F3D" w15:done="0"/>
  <w15:commentEx w15:paraId="10591395" w15:done="0"/>
  <w15:commentEx w15:paraId="528B72E9" w15:done="0"/>
  <w15:commentEx w15:paraId="174EB1D5" w15:done="0"/>
  <w15:commentEx w15:paraId="3255BCBF" w15:done="0"/>
  <w15:commentEx w15:paraId="0B0D88A3" w15:done="0"/>
  <w15:commentEx w15:paraId="01B80C02" w15:done="0"/>
  <w15:commentEx w15:paraId="594244E7" w15:done="0"/>
  <w15:commentEx w15:paraId="3881F6BA" w15:done="0"/>
  <w15:commentEx w15:paraId="7BC44303" w15:done="0"/>
  <w15:commentEx w15:paraId="7A4F4C08" w15:done="0"/>
  <w15:commentEx w15:paraId="32C32E74" w15:done="0"/>
  <w15:commentEx w15:paraId="10569431" w15:done="0"/>
  <w15:commentEx w15:paraId="5B66E0A0" w15:done="0"/>
  <w15:commentEx w15:paraId="7D21798E" w15:done="0"/>
  <w15:commentEx w15:paraId="33445C0A" w15:done="0"/>
  <w15:commentEx w15:paraId="2C3BC0C3" w15:done="0"/>
  <w15:commentEx w15:paraId="183687AD" w15:done="0"/>
  <w15:commentEx w15:paraId="0509B336" w15:done="0"/>
  <w15:commentEx w15:paraId="12C45A1C" w15:done="0"/>
  <w15:commentEx w15:paraId="52771EF6" w15:done="0"/>
  <w15:commentEx w15:paraId="60213139" w15:done="0"/>
  <w15:commentEx w15:paraId="7A382DDA" w15:done="0"/>
  <w15:commentEx w15:paraId="57073274" w15:done="0"/>
  <w15:commentEx w15:paraId="5A7FA1DB" w15:done="0"/>
  <w15:commentEx w15:paraId="38417F93" w15:done="0"/>
  <w15:commentEx w15:paraId="19D50C1E" w15:done="0"/>
  <w15:commentEx w15:paraId="33D6CFEA" w15:done="0"/>
  <w15:commentEx w15:paraId="66F8AEC3" w15:done="0"/>
  <w15:commentEx w15:paraId="77C6605E" w15:done="0"/>
  <w15:commentEx w15:paraId="1513605C" w15:done="0"/>
  <w15:commentEx w15:paraId="7D8421EB" w15:done="0"/>
  <w15:commentEx w15:paraId="6F73851A" w15:done="0"/>
  <w15:commentEx w15:paraId="7DAD8DB3" w15:done="0"/>
  <w15:commentEx w15:paraId="510DA23C" w15:done="0"/>
  <w15:commentEx w15:paraId="41BA071D" w15:done="0"/>
  <w15:commentEx w15:paraId="3D1DCC6D" w15:done="0"/>
  <w15:commentEx w15:paraId="3C0C8F7A" w15:done="0"/>
  <w15:commentEx w15:paraId="69CFD902" w15:done="0"/>
  <w15:commentEx w15:paraId="64116B73" w15:done="0"/>
  <w15:commentEx w15:paraId="6D44157C" w15:done="0"/>
  <w15:commentEx w15:paraId="5F63ECAA" w15:done="0"/>
  <w15:commentEx w15:paraId="7AE1126A" w15:done="0"/>
  <w15:commentEx w15:paraId="00A9EF7D" w15:done="0"/>
  <w15:commentEx w15:paraId="35BBFF85" w15:done="0"/>
  <w15:commentEx w15:paraId="44C26F35" w15:done="0"/>
  <w15:commentEx w15:paraId="25CA386F" w15:done="0"/>
  <w15:commentEx w15:paraId="5EFC1BD1" w15:done="0"/>
  <w15:commentEx w15:paraId="0514C7A6" w15:done="0"/>
  <w15:commentEx w15:paraId="0C1A693C" w15:done="0"/>
  <w15:commentEx w15:paraId="2290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7D5CC" w16cex:dateUtc="2025-09-07T07:58:00Z"/>
  <w16cex:commentExtensible w16cex:durableId="2C67D5CB" w16cex:dateUtc="2025-09-07T07:58:00Z"/>
  <w16cex:commentExtensible w16cex:durableId="2C67D5C9" w16cex:dateUtc="2025-09-07T07:58:00Z"/>
  <w16cex:commentExtensible w16cex:durableId="2C67D5C7" w16cex:dateUtc="2025-09-07T07:58:00Z"/>
  <w16cex:commentExtensible w16cex:durableId="2C67D5C6" w16cex:dateUtc="2025-09-07T07:58:00Z"/>
  <w16cex:commentExtensible w16cex:durableId="2C67D5C4" w16cex:dateUtc="2025-09-07T07:58:00Z"/>
  <w16cex:commentExtensible w16cex:durableId="2C67D5C3" w16cex:dateUtc="2025-09-07T07:58:00Z"/>
  <w16cex:commentExtensible w16cex:durableId="2C67D5C1" w16cex:dateUtc="2025-09-07T07:58:00Z"/>
  <w16cex:commentExtensible w16cex:durableId="2C67D5C0" w16cex:dateUtc="2025-09-07T07:58:00Z"/>
  <w16cex:commentExtensible w16cex:durableId="2C67D5BE" w16cex:dateUtc="2025-09-07T07:58:00Z"/>
  <w16cex:commentExtensible w16cex:durableId="2C67D5BD" w16cex:dateUtc="2025-09-07T07:58:00Z"/>
  <w16cex:commentExtensible w16cex:durableId="2C67D5BB" w16cex:dateUtc="2025-09-07T07:58:00Z"/>
  <w16cex:commentExtensible w16cex:durableId="2C67D5B9" w16cex:dateUtc="2025-09-07T07:58:00Z"/>
  <w16cex:commentExtensible w16cex:durableId="2C67D5B8" w16cex:dateUtc="2025-09-07T07:58:00Z"/>
  <w16cex:commentExtensible w16cex:durableId="2C67D5B6" w16cex:dateUtc="2025-09-07T07:58:00Z"/>
  <w16cex:commentExtensible w16cex:durableId="2C67D5B5" w16cex:dateUtc="2025-09-07T07:58:00Z"/>
  <w16cex:commentExtensible w16cex:durableId="2C67D5B3" w16cex:dateUtc="2025-09-07T07:58:00Z"/>
  <w16cex:commentExtensible w16cex:durableId="2C67D5B2" w16cex:dateUtc="2025-09-07T07:58:00Z"/>
  <w16cex:commentExtensible w16cex:durableId="2C67D5B0" w16cex:dateUtc="2025-09-07T07:58:00Z"/>
  <w16cex:commentExtensible w16cex:durableId="2C67D5AF" w16cex:dateUtc="2025-09-07T07:58:00Z"/>
  <w16cex:commentExtensible w16cex:durableId="2C67D5AD" w16cex:dateUtc="2025-09-07T07:58:00Z"/>
  <w16cex:commentExtensible w16cex:durableId="2C67D5AC" w16cex:dateUtc="2025-09-07T07:58:00Z"/>
  <w16cex:commentExtensible w16cex:durableId="2C67D5AA" w16cex:dateUtc="2025-09-07T07:58:00Z"/>
  <w16cex:commentExtensible w16cex:durableId="2C67D5A9" w16cex:dateUtc="2025-09-07T07:58:00Z"/>
  <w16cex:commentExtensible w16cex:durableId="2C67D5A7" w16cex:dateUtc="2025-09-07T07:57:00Z"/>
  <w16cex:commentExtensible w16cex:durableId="2C67D5A6" w16cex:dateUtc="2025-09-07T07:57:00Z"/>
  <w16cex:commentExtensible w16cex:durableId="2C67D5A4" w16cex:dateUtc="2025-09-07T07:57:00Z"/>
  <w16cex:commentExtensible w16cex:durableId="2C67D5A2" w16cex:dateUtc="2025-09-07T07:57:00Z"/>
  <w16cex:commentExtensible w16cex:durableId="2C67D5A1" w16cex:dateUtc="2025-09-07T07:57:00Z"/>
  <w16cex:commentExtensible w16cex:durableId="2C67D59F" w16cex:dateUtc="2025-09-07T07:57:00Z"/>
  <w16cex:commentExtensible w16cex:durableId="2C67D59D" w16cex:dateUtc="2025-09-07T07:57:00Z"/>
  <w16cex:commentExtensible w16cex:durableId="2C67D59C" w16cex:dateUtc="2025-09-07T07:57:00Z"/>
  <w16cex:commentExtensible w16cex:durableId="2C67D59A" w16cex:dateUtc="2025-09-07T07:57:00Z"/>
  <w16cex:commentExtensible w16cex:durableId="2C67D599" w16cex:dateUtc="2025-09-07T07:57:00Z"/>
  <w16cex:commentExtensible w16cex:durableId="2C67D598" w16cex:dateUtc="2025-09-07T07:57:00Z"/>
  <w16cex:commentExtensible w16cex:durableId="2C67D596" w16cex:dateUtc="2025-09-07T07:57:00Z"/>
  <w16cex:commentExtensible w16cex:durableId="2C67D594" w16cex:dateUtc="2025-09-07T07:57:00Z"/>
  <w16cex:commentExtensible w16cex:durableId="2C67D593" w16cex:dateUtc="2025-09-07T07:57:00Z"/>
  <w16cex:commentExtensible w16cex:durableId="2C67D591" w16cex:dateUtc="2025-09-07T07:57:00Z"/>
  <w16cex:commentExtensible w16cex:durableId="2C67D590" w16cex:dateUtc="2025-09-07T07:57:00Z"/>
  <w16cex:commentExtensible w16cex:durableId="2C67D58E" w16cex:dateUtc="2025-09-07T07:57:00Z"/>
  <w16cex:commentExtensible w16cex:durableId="2C67D58D" w16cex:dateUtc="2025-09-07T07:57:00Z"/>
  <w16cex:commentExtensible w16cex:durableId="2C67D58C" w16cex:dateUtc="2025-09-07T07:57:00Z"/>
  <w16cex:commentExtensible w16cex:durableId="2C67D58B" w16cex:dateUtc="2025-09-07T07:57:00Z"/>
  <w16cex:commentExtensible w16cex:durableId="2C67D58A" w16cex:dateUtc="2025-09-07T07:57:00Z"/>
  <w16cex:commentExtensible w16cex:durableId="2C67D589" w16cex:dateUtc="2025-09-07T07:57:00Z"/>
  <w16cex:commentExtensible w16cex:durableId="2C67D588" w16cex:dateUtc="2025-09-07T07:57:00Z"/>
  <w16cex:commentExtensible w16cex:durableId="2C67D587" w16cex:dateUtc="2025-09-07T07:57:00Z"/>
  <w16cex:commentExtensible w16cex:durableId="2C67D586" w16cex:dateUtc="2025-09-07T07:57:00Z"/>
  <w16cex:commentExtensible w16cex:durableId="2C67D585" w16cex:dateUtc="2025-09-07T07:57:00Z"/>
  <w16cex:commentExtensible w16cex:durableId="2C67D584" w16cex:dateUtc="2025-09-07T07:57:00Z"/>
  <w16cex:commentExtensible w16cex:durableId="2C67D583" w16cex:dateUtc="2025-09-07T07:57:00Z"/>
  <w16cex:commentExtensible w16cex:durableId="2C67D582" w16cex:dateUtc="2025-09-07T07:57:00Z"/>
  <w16cex:commentExtensible w16cex:durableId="2C67D581" w16cex:dateUtc="2025-09-07T07:57:00Z"/>
  <w16cex:commentExtensible w16cex:durableId="2C67D580" w16cex:dateUtc="2025-09-07T07:57:00Z"/>
  <w16cex:commentExtensible w16cex:durableId="2C67D57F" w16cex:dateUtc="2025-09-07T07:57:00Z"/>
  <w16cex:commentExtensible w16cex:durableId="2C67D57E" w16cex:dateUtc="2025-09-07T07:57:00Z"/>
  <w16cex:commentExtensible w16cex:durableId="2C67D57D" w16cex:dateUtc="2025-09-07T07:57:00Z"/>
  <w16cex:commentExtensible w16cex:durableId="2C67D57C" w16cex:dateUtc="2025-09-07T07:57:00Z"/>
  <w16cex:commentExtensible w16cex:durableId="2C67D57B" w16cex:dateUtc="2025-09-07T07:57:00Z"/>
  <w16cex:commentExtensible w16cex:durableId="2C67D57A" w16cex:dateUtc="2025-09-07T07:57:00Z"/>
  <w16cex:commentExtensible w16cex:durableId="2C67D579" w16cex:dateUtc="2025-09-07T07:57:00Z"/>
  <w16cex:commentExtensible w16cex:durableId="2C67D578" w16cex:dateUtc="2025-09-07T07:57:00Z"/>
  <w16cex:commentExtensible w16cex:durableId="2C67D577" w16cex:dateUtc="2025-09-07T07:57:00Z"/>
  <w16cex:commentExtensible w16cex:durableId="2C67D576" w16cex:dateUtc="2025-09-07T07:57:00Z"/>
  <w16cex:commentExtensible w16cex:durableId="2C67D575" w16cex:dateUtc="2025-09-07T07:57:00Z"/>
  <w16cex:commentExtensible w16cex:durableId="2C67D574" w16cex:dateUtc="2025-09-07T07:57:00Z"/>
  <w16cex:commentExtensible w16cex:durableId="2C67D573" w16cex:dateUtc="2025-09-07T07:57:00Z"/>
  <w16cex:commentExtensible w16cex:durableId="2C67D572" w16cex:dateUtc="2025-09-07T07:56:00Z"/>
  <w16cex:commentExtensible w16cex:durableId="2C67D571" w16cex:dateUtc="2025-09-07T07:56:00Z"/>
  <w16cex:commentExtensible w16cex:durableId="2C67D570" w16cex:dateUtc="2025-09-07T07:56:00Z"/>
  <w16cex:commentExtensible w16cex:durableId="2C67D56F" w16cex:dateUtc="2025-09-07T07:56:00Z"/>
  <w16cex:commentExtensible w16cex:durableId="2C67D56E" w16cex:dateUtc="2025-09-07T07:56:00Z"/>
  <w16cex:commentExtensible w16cex:durableId="2C67D56D" w16cex:dateUtc="2025-09-07T07:56:00Z"/>
  <w16cex:commentExtensible w16cex:durableId="2C67D56C" w16cex:dateUtc="2025-09-07T07:56:00Z"/>
  <w16cex:commentExtensible w16cex:durableId="2C67D56B" w16cex:dateUtc="2025-09-07T07:56:00Z"/>
  <w16cex:commentExtensible w16cex:durableId="2C67D56A" w16cex:dateUtc="2025-09-07T07:56:00Z"/>
  <w16cex:commentExtensible w16cex:durableId="2C67D569" w16cex:dateUtc="2025-09-07T07:56:00Z"/>
  <w16cex:commentExtensible w16cex:durableId="2C67D568" w16cex:dateUtc="2025-09-07T07:56:00Z"/>
  <w16cex:commentExtensible w16cex:durableId="2C67D567" w16cex:dateUtc="2025-09-07T07:56:00Z"/>
  <w16cex:commentExtensible w16cex:durableId="2C67D566" w16cex:dateUtc="2025-09-07T07:56:00Z"/>
  <w16cex:commentExtensible w16cex:durableId="2C67D565" w16cex:dateUtc="2025-09-07T07:56:00Z"/>
  <w16cex:commentExtensible w16cex:durableId="2C67D564" w16cex:dateUtc="2025-09-07T07:56:00Z"/>
  <w16cex:commentExtensible w16cex:durableId="2C67D563" w16cex:dateUtc="2025-09-07T07:56:00Z"/>
  <w16cex:commentExtensible w16cex:durableId="2C67D562" w16cex:dateUtc="2025-09-07T07:56:00Z"/>
  <w16cex:commentExtensible w16cex:durableId="2C67D561" w16cex:dateUtc="2025-09-07T07:56:00Z"/>
  <w16cex:commentExtensible w16cex:durableId="2C67D560" w16cex:dateUtc="2025-09-07T07:56:00Z"/>
  <w16cex:commentExtensible w16cex:durableId="2C67D55F" w16cex:dateUtc="2025-09-07T07:56:00Z"/>
  <w16cex:commentExtensible w16cex:durableId="2C67D55E" w16cex:dateUtc="2025-09-07T07:56:00Z"/>
  <w16cex:commentExtensible w16cex:durableId="2C67D55D" w16cex:dateUtc="2025-09-07T07:56:00Z"/>
  <w16cex:commentExtensible w16cex:durableId="2C67D55C" w16cex:dateUtc="2025-09-07T07:56:00Z"/>
  <w16cex:commentExtensible w16cex:durableId="2C67D55B" w16cex:dateUtc="2025-09-07T07:56:00Z"/>
  <w16cex:commentExtensible w16cex:durableId="2C67D55A" w16cex:dateUtc="2025-09-07T07:56:00Z"/>
  <w16cex:commentExtensible w16cex:durableId="2C67D559" w16cex:dateUtc="2025-09-07T07:56:00Z"/>
  <w16cex:commentExtensible w16cex:durableId="2C67D558" w16cex:dateUtc="2025-09-07T07:56:00Z"/>
  <w16cex:commentExtensible w16cex:durableId="2C67D557" w16cex:dateUtc="2025-09-07T07:56:00Z"/>
  <w16cex:commentExtensible w16cex:durableId="2C67D556" w16cex:dateUtc="2025-09-07T07:56:00Z"/>
  <w16cex:commentExtensible w16cex:durableId="2C67D555" w16cex:dateUtc="2025-09-07T07:56:00Z"/>
  <w16cex:commentExtensible w16cex:durableId="2C67D554" w16cex:dateUtc="2025-09-07T07:56:00Z"/>
  <w16cex:commentExtensible w16cex:durableId="2C67D553" w16cex:dateUtc="2025-09-07T07:56:00Z"/>
  <w16cex:commentExtensible w16cex:durableId="2C67D552" w16cex:dateUtc="2025-09-07T07:56:00Z"/>
  <w16cex:commentExtensible w16cex:durableId="2C67D551" w16cex:dateUtc="2025-09-07T07:56:00Z"/>
  <w16cex:commentExtensible w16cex:durableId="2C67D550" w16cex:dateUtc="2025-09-07T07:56:00Z"/>
  <w16cex:commentExtensible w16cex:durableId="2C67D54F" w16cex:dateUtc="2025-09-07T07:56:00Z"/>
  <w16cex:commentExtensible w16cex:durableId="2C67D54E" w16cex:dateUtc="2025-09-07T07:56:00Z"/>
  <w16cex:commentExtensible w16cex:durableId="2C67D54D" w16cex:dateUtc="2025-09-07T07:56:00Z"/>
  <w16cex:commentExtensible w16cex:durableId="2C67D54C" w16cex:dateUtc="2025-09-07T07:56:00Z"/>
  <w16cex:commentExtensible w16cex:durableId="2C67D54B" w16cex:dateUtc="2025-09-07T07:56:00Z"/>
  <w16cex:commentExtensible w16cex:durableId="2C67D54A" w16cex:dateUtc="2025-09-07T07:56:00Z"/>
  <w16cex:commentExtensible w16cex:durableId="2C67D549" w16cex:dateUtc="2025-09-07T07:56:00Z"/>
  <w16cex:commentExtensible w16cex:durableId="2C67D548" w16cex:dateUtc="2025-09-07T07:56:00Z"/>
  <w16cex:commentExtensible w16cex:durableId="2C67D547" w16cex:dateUtc="2025-09-07T07:56:00Z"/>
  <w16cex:commentExtensible w16cex:durableId="2C67D546" w16cex:dateUtc="2025-09-07T07:56:00Z"/>
  <w16cex:commentExtensible w16cex:durableId="2C67D5CE" w16cex:dateUtc="2025-09-07T07:58:00Z"/>
  <w16cex:commentExtensible w16cex:durableId="2C67D5CF" w16cex:dateUtc="2025-09-07T07:58:00Z"/>
  <w16cex:commentExtensible w16cex:durableId="2C67D5D1" w16cex:dateUtc="2025-09-07T07:58:00Z"/>
  <w16cex:commentExtensible w16cex:durableId="2C67D5D3" w16cex:dateUtc="2025-09-07T07:58:00Z"/>
  <w16cex:commentExtensible w16cex:durableId="2C67D5D4" w16cex:dateUtc="2025-09-07T07:58:00Z"/>
  <w16cex:commentExtensible w16cex:durableId="2C67D5D6" w16cex:dateUtc="2025-09-07T07:58:00Z"/>
  <w16cex:commentExtensible w16cex:durableId="2C67D5D7" w16cex:dateUtc="2025-09-07T07:58:00Z"/>
  <w16cex:commentExtensible w16cex:durableId="2C67D5D9" w16cex:dateUtc="2025-09-07T07:58:00Z"/>
  <w16cex:commentExtensible w16cex:durableId="2C67D5DA" w16cex:dateUtc="2025-09-07T07:58:00Z"/>
  <w16cex:commentExtensible w16cex:durableId="2C67D5DB" w16cex:dateUtc="2025-09-07T07:58:00Z"/>
  <w16cex:commentExtensible w16cex:durableId="2C67D5DC" w16cex:dateUtc="2025-09-07T07:58:00Z"/>
  <w16cex:commentExtensible w16cex:durableId="2C67D5DD" w16cex:dateUtc="2025-09-07T07:58:00Z"/>
  <w16cex:commentExtensible w16cex:durableId="2C67D5DE" w16cex:dateUtc="2025-09-07T07:58:00Z"/>
  <w16cex:commentExtensible w16cex:durableId="2C67D5DF" w16cex:dateUtc="2025-09-07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7AEF6" w16cid:durableId="2C67D5CC"/>
  <w16cid:commentId w16cid:paraId="6CC79A2A" w16cid:durableId="2C67D5CB"/>
  <w16cid:commentId w16cid:paraId="603F6F22" w16cid:durableId="2C67D5C9"/>
  <w16cid:commentId w16cid:paraId="5861FE42" w16cid:durableId="2C67D5C7"/>
  <w16cid:commentId w16cid:paraId="2E94C318" w16cid:durableId="2C67D5C6"/>
  <w16cid:commentId w16cid:paraId="0E44A9C1" w16cid:durableId="2C67D5C4"/>
  <w16cid:commentId w16cid:paraId="7E598075" w16cid:durableId="2C67D5C3"/>
  <w16cid:commentId w16cid:paraId="1A9DC765" w16cid:durableId="2C67D5C1"/>
  <w16cid:commentId w16cid:paraId="511E1239" w16cid:durableId="2C67D5C0"/>
  <w16cid:commentId w16cid:paraId="73F5EC1E" w16cid:durableId="2C67D5BE"/>
  <w16cid:commentId w16cid:paraId="2385A72D" w16cid:durableId="2C67D5BD"/>
  <w16cid:commentId w16cid:paraId="3D8E21EA" w16cid:durableId="2C67D5BB"/>
  <w16cid:commentId w16cid:paraId="0D0405FF" w16cid:durableId="2C67D5B9"/>
  <w16cid:commentId w16cid:paraId="5F22F112" w16cid:durableId="2C67D5B8"/>
  <w16cid:commentId w16cid:paraId="7D86033F" w16cid:durableId="2C67D5B6"/>
  <w16cid:commentId w16cid:paraId="304114A1" w16cid:durableId="2C67D5B5"/>
  <w16cid:commentId w16cid:paraId="71C54306" w16cid:durableId="2C67D5B3"/>
  <w16cid:commentId w16cid:paraId="527DECB5" w16cid:durableId="2C67D5B2"/>
  <w16cid:commentId w16cid:paraId="4DD6299C" w16cid:durableId="2C67D5B0"/>
  <w16cid:commentId w16cid:paraId="58CD10F2" w16cid:durableId="2C67D5AF"/>
  <w16cid:commentId w16cid:paraId="3DEE668B" w16cid:durableId="2C67D5AD"/>
  <w16cid:commentId w16cid:paraId="5F5CE697" w16cid:durableId="2C67D5AC"/>
  <w16cid:commentId w16cid:paraId="6EDE575E" w16cid:durableId="2C67D5AA"/>
  <w16cid:commentId w16cid:paraId="6762133E" w16cid:durableId="2C67D5A9"/>
  <w16cid:commentId w16cid:paraId="7738F8E7" w16cid:durableId="2C67D5A7"/>
  <w16cid:commentId w16cid:paraId="3FE3195A" w16cid:durableId="2C67D5A6"/>
  <w16cid:commentId w16cid:paraId="75D52342" w16cid:durableId="2C67D5A4"/>
  <w16cid:commentId w16cid:paraId="2DE5116A" w16cid:durableId="2C67D5A2"/>
  <w16cid:commentId w16cid:paraId="2BE56409" w16cid:durableId="2C67D5A1"/>
  <w16cid:commentId w16cid:paraId="736E9412" w16cid:durableId="2C67D59F"/>
  <w16cid:commentId w16cid:paraId="7089C150" w16cid:durableId="2C67D59D"/>
  <w16cid:commentId w16cid:paraId="1CFEF7EC" w16cid:durableId="2C67D59C"/>
  <w16cid:commentId w16cid:paraId="26FF3A7C" w16cid:durableId="2C67D59A"/>
  <w16cid:commentId w16cid:paraId="43E0E7E3" w16cid:durableId="2C67D599"/>
  <w16cid:commentId w16cid:paraId="3E64338B" w16cid:durableId="2C67D598"/>
  <w16cid:commentId w16cid:paraId="787EB5C5" w16cid:durableId="2C67D596"/>
  <w16cid:commentId w16cid:paraId="0792FB6B" w16cid:durableId="2C67D594"/>
  <w16cid:commentId w16cid:paraId="487598FC" w16cid:durableId="2C67D593"/>
  <w16cid:commentId w16cid:paraId="2F464ED4" w16cid:durableId="2C67D591"/>
  <w16cid:commentId w16cid:paraId="75E8CA32" w16cid:durableId="2C67D590"/>
  <w16cid:commentId w16cid:paraId="5E5A98C7" w16cid:durableId="2C67D58E"/>
  <w16cid:commentId w16cid:paraId="3FB49346" w16cid:durableId="2C67D58D"/>
  <w16cid:commentId w16cid:paraId="6ABB63AF" w16cid:durableId="2C67D58C"/>
  <w16cid:commentId w16cid:paraId="45001B16" w16cid:durableId="2C67D58B"/>
  <w16cid:commentId w16cid:paraId="071734EB" w16cid:durableId="2C67D58A"/>
  <w16cid:commentId w16cid:paraId="1178362D" w16cid:durableId="2C67D589"/>
  <w16cid:commentId w16cid:paraId="4BC33008" w16cid:durableId="2C67D588"/>
  <w16cid:commentId w16cid:paraId="5D013A4E" w16cid:durableId="2C67D587"/>
  <w16cid:commentId w16cid:paraId="32254BAA" w16cid:durableId="2C67D586"/>
  <w16cid:commentId w16cid:paraId="071F0EAA" w16cid:durableId="2C67D585"/>
  <w16cid:commentId w16cid:paraId="394FB1BA" w16cid:durableId="2C67D584"/>
  <w16cid:commentId w16cid:paraId="2C1AAFBC" w16cid:durableId="2C67D583"/>
  <w16cid:commentId w16cid:paraId="6B4C3297" w16cid:durableId="2C67D582"/>
  <w16cid:commentId w16cid:paraId="29CF7C18" w16cid:durableId="2C67D581"/>
  <w16cid:commentId w16cid:paraId="6129CC95" w16cid:durableId="2C67D580"/>
  <w16cid:commentId w16cid:paraId="3D621327" w16cid:durableId="2C67D57F"/>
  <w16cid:commentId w16cid:paraId="6F32AA3C" w16cid:durableId="2C67D57E"/>
  <w16cid:commentId w16cid:paraId="05DAB756" w16cid:durableId="2C67D57D"/>
  <w16cid:commentId w16cid:paraId="0F00F919" w16cid:durableId="2C67D57C"/>
  <w16cid:commentId w16cid:paraId="63B84FB2" w16cid:durableId="2C67D57B"/>
  <w16cid:commentId w16cid:paraId="1B201475" w16cid:durableId="2C67D57A"/>
  <w16cid:commentId w16cid:paraId="3F1E016A" w16cid:durableId="2C67D579"/>
  <w16cid:commentId w16cid:paraId="33122189" w16cid:durableId="2C67D578"/>
  <w16cid:commentId w16cid:paraId="2B420016" w16cid:durableId="2C67D577"/>
  <w16cid:commentId w16cid:paraId="1154C211" w16cid:durableId="2C67D576"/>
  <w16cid:commentId w16cid:paraId="4199A94F" w16cid:durableId="2C67D575"/>
  <w16cid:commentId w16cid:paraId="2239F7A7" w16cid:durableId="2C67D574"/>
  <w16cid:commentId w16cid:paraId="2251F953" w16cid:durableId="2C67D573"/>
  <w16cid:commentId w16cid:paraId="01DA1F94" w16cid:durableId="2C67D572"/>
  <w16cid:commentId w16cid:paraId="3F937277" w16cid:durableId="2C67D571"/>
  <w16cid:commentId w16cid:paraId="70C4FC33" w16cid:durableId="2C67D570"/>
  <w16cid:commentId w16cid:paraId="3EFA9BFE" w16cid:durableId="2C67D56F"/>
  <w16cid:commentId w16cid:paraId="0AB73148" w16cid:durableId="2C67D56E"/>
  <w16cid:commentId w16cid:paraId="6244ABAD" w16cid:durableId="2C67D56D"/>
  <w16cid:commentId w16cid:paraId="154B49EB" w16cid:durableId="2C67D56C"/>
  <w16cid:commentId w16cid:paraId="39F0E311" w16cid:durableId="2C67D56B"/>
  <w16cid:commentId w16cid:paraId="6DCB9F3D" w16cid:durableId="2C67D56A"/>
  <w16cid:commentId w16cid:paraId="10591395" w16cid:durableId="2C67D569"/>
  <w16cid:commentId w16cid:paraId="528B72E9" w16cid:durableId="2C67D568"/>
  <w16cid:commentId w16cid:paraId="174EB1D5" w16cid:durableId="2C67D567"/>
  <w16cid:commentId w16cid:paraId="3255BCBF" w16cid:durableId="2C67D566"/>
  <w16cid:commentId w16cid:paraId="0B0D88A3" w16cid:durableId="2C67D565"/>
  <w16cid:commentId w16cid:paraId="01B80C02" w16cid:durableId="2C67D564"/>
  <w16cid:commentId w16cid:paraId="594244E7" w16cid:durableId="2C67D563"/>
  <w16cid:commentId w16cid:paraId="3881F6BA" w16cid:durableId="2C67D562"/>
  <w16cid:commentId w16cid:paraId="7BC44303" w16cid:durableId="2C67D561"/>
  <w16cid:commentId w16cid:paraId="7A4F4C08" w16cid:durableId="2C67D560"/>
  <w16cid:commentId w16cid:paraId="32C32E74" w16cid:durableId="2C67D55F"/>
  <w16cid:commentId w16cid:paraId="10569431" w16cid:durableId="2C67D55E"/>
  <w16cid:commentId w16cid:paraId="5B66E0A0" w16cid:durableId="2C67D55D"/>
  <w16cid:commentId w16cid:paraId="7D21798E" w16cid:durableId="2C67D55C"/>
  <w16cid:commentId w16cid:paraId="33445C0A" w16cid:durableId="2C67D55B"/>
  <w16cid:commentId w16cid:paraId="2C3BC0C3" w16cid:durableId="2C67D55A"/>
  <w16cid:commentId w16cid:paraId="183687AD" w16cid:durableId="2C67D559"/>
  <w16cid:commentId w16cid:paraId="0509B336" w16cid:durableId="2C67D558"/>
  <w16cid:commentId w16cid:paraId="12C45A1C" w16cid:durableId="2C67D557"/>
  <w16cid:commentId w16cid:paraId="52771EF6" w16cid:durableId="2C67D556"/>
  <w16cid:commentId w16cid:paraId="60213139" w16cid:durableId="2C67D555"/>
  <w16cid:commentId w16cid:paraId="7A382DDA" w16cid:durableId="2C67D554"/>
  <w16cid:commentId w16cid:paraId="57073274" w16cid:durableId="2C67D553"/>
  <w16cid:commentId w16cid:paraId="5A7FA1DB" w16cid:durableId="2C67D552"/>
  <w16cid:commentId w16cid:paraId="38417F93" w16cid:durableId="2C67D551"/>
  <w16cid:commentId w16cid:paraId="19D50C1E" w16cid:durableId="2C67D550"/>
  <w16cid:commentId w16cid:paraId="33D6CFEA" w16cid:durableId="2C67D54F"/>
  <w16cid:commentId w16cid:paraId="66F8AEC3" w16cid:durableId="2C67D54E"/>
  <w16cid:commentId w16cid:paraId="77C6605E" w16cid:durableId="2C67D54D"/>
  <w16cid:commentId w16cid:paraId="1513605C" w16cid:durableId="2C67D54C"/>
  <w16cid:commentId w16cid:paraId="7D8421EB" w16cid:durableId="2C67D54B"/>
  <w16cid:commentId w16cid:paraId="6F73851A" w16cid:durableId="2C67D54A"/>
  <w16cid:commentId w16cid:paraId="7DAD8DB3" w16cid:durableId="2C67D549"/>
  <w16cid:commentId w16cid:paraId="510DA23C" w16cid:durableId="2C67D548"/>
  <w16cid:commentId w16cid:paraId="41BA071D" w16cid:durableId="2C67D547"/>
  <w16cid:commentId w16cid:paraId="3D1DCC6D" w16cid:durableId="2C67D546"/>
  <w16cid:commentId w16cid:paraId="3C0C8F7A" w16cid:durableId="2C67D5CE"/>
  <w16cid:commentId w16cid:paraId="69CFD902" w16cid:durableId="2C67D5CF"/>
  <w16cid:commentId w16cid:paraId="64116B73" w16cid:durableId="2C67D5D1"/>
  <w16cid:commentId w16cid:paraId="6D44157C" w16cid:durableId="2C67D5D3"/>
  <w16cid:commentId w16cid:paraId="5F63ECAA" w16cid:durableId="2C67D5D4"/>
  <w16cid:commentId w16cid:paraId="7AE1126A" w16cid:durableId="2C67D5D6"/>
  <w16cid:commentId w16cid:paraId="00A9EF7D" w16cid:durableId="2C67D5D7"/>
  <w16cid:commentId w16cid:paraId="35BBFF85" w16cid:durableId="2C67D5D9"/>
  <w16cid:commentId w16cid:paraId="44C26F35" w16cid:durableId="2C67D5DA"/>
  <w16cid:commentId w16cid:paraId="25CA386F" w16cid:durableId="2C67D5DB"/>
  <w16cid:commentId w16cid:paraId="5EFC1BD1" w16cid:durableId="2C67D5DC"/>
  <w16cid:commentId w16cid:paraId="0514C7A6" w16cid:durableId="2C67D5DD"/>
  <w16cid:commentId w16cid:paraId="0C1A693C" w16cid:durableId="2C67D5DE"/>
  <w16cid:commentId w16cid:paraId="2290916E" w16cid:durableId="2C67D5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WO">
    <w15:presenceInfo w15:providerId="None" w15:userId="RW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5D0"/>
    <w:rsid w:val="00326F90"/>
    <w:rsid w:val="00AA1D8D"/>
    <w:rsid w:val="00B47730"/>
    <w:rsid w:val="00CB0664"/>
    <w:rsid w:val="00E16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E87BC"/>
  <w14:defaultImageDpi w14:val="300"/>
  <w15:docId w15:val="{9953D002-A7F6-4852-A75B-2398AB9F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2"/>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2"/>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2"/>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2"/>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2"/>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2"/>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2"/>
    <w:uiPriority w:val="99"/>
    <w:unhideWhenUsed/>
    <w:rsid w:val="00E618BF"/>
    <w:pPr>
      <w:tabs>
        <w:tab w:val="center" w:pos="4680"/>
        <w:tab w:val="right" w:pos="9360"/>
      </w:tabs>
      <w:spacing w:after="0" w:line="240" w:lineRule="auto"/>
    </w:pPr>
  </w:style>
  <w:style w:type="character" w:customStyle="1" w:styleId="En-tteCar2">
    <w:name w:val="En-tête Car2"/>
    <w:basedOn w:val="Policepardfaut"/>
    <w:link w:val="En-tte"/>
    <w:uiPriority w:val="99"/>
    <w:rsid w:val="00E618BF"/>
  </w:style>
  <w:style w:type="paragraph" w:styleId="Pieddepage">
    <w:name w:val="footer"/>
    <w:basedOn w:val="Normal"/>
    <w:link w:val="PieddepageCar2"/>
    <w:uiPriority w:val="99"/>
    <w:unhideWhenUsed/>
    <w:rsid w:val="00E618BF"/>
    <w:pPr>
      <w:tabs>
        <w:tab w:val="center" w:pos="4680"/>
        <w:tab w:val="right" w:pos="9360"/>
      </w:tabs>
      <w:spacing w:after="0" w:line="240" w:lineRule="auto"/>
    </w:pPr>
  </w:style>
  <w:style w:type="character" w:customStyle="1" w:styleId="PieddepageCar2">
    <w:name w:val="Pied de page Car2"/>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2">
    <w:name w:val="Titre 1 Car2"/>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2">
    <w:name w:val="Titre 2 Car2"/>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2">
    <w:name w:val="Titre 3 Car2"/>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1">
    <w:name w:val="Titre Car1"/>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2">
    <w:name w:val="Sous-titre Car2"/>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1"/>
    <w:uiPriority w:val="99"/>
    <w:unhideWhenUsed/>
    <w:rsid w:val="00AA1D8D"/>
    <w:pPr>
      <w:spacing w:after="120"/>
    </w:pPr>
  </w:style>
  <w:style w:type="character" w:customStyle="1" w:styleId="CorpsdetexteCar1">
    <w:name w:val="Corps de texte Car1"/>
    <w:basedOn w:val="Policepardfaut"/>
    <w:link w:val="Corpsdetexte"/>
    <w:uiPriority w:val="99"/>
    <w:rsid w:val="00AA1D8D"/>
  </w:style>
  <w:style w:type="paragraph" w:styleId="Corpsdetexte2">
    <w:name w:val="Body Text 2"/>
    <w:basedOn w:val="Normal"/>
    <w:link w:val="Corpsdetexte2Car1"/>
    <w:uiPriority w:val="99"/>
    <w:unhideWhenUsed/>
    <w:rsid w:val="00AA1D8D"/>
    <w:pPr>
      <w:spacing w:after="120" w:line="480" w:lineRule="auto"/>
    </w:pPr>
  </w:style>
  <w:style w:type="character" w:customStyle="1" w:styleId="Corpsdetexte2Car1">
    <w:name w:val="Corps de texte 2 Car1"/>
    <w:basedOn w:val="Policepardfaut"/>
    <w:link w:val="Corpsdetexte2"/>
    <w:uiPriority w:val="99"/>
    <w:rsid w:val="00AA1D8D"/>
  </w:style>
  <w:style w:type="paragraph" w:styleId="Corpsdetexte3">
    <w:name w:val="Body Text 3"/>
    <w:basedOn w:val="Normal"/>
    <w:link w:val="Corpsdetexte3Car1"/>
    <w:uiPriority w:val="99"/>
    <w:unhideWhenUsed/>
    <w:rsid w:val="00AA1D8D"/>
    <w:pPr>
      <w:spacing w:after="120"/>
    </w:pPr>
    <w:rPr>
      <w:sz w:val="16"/>
      <w:szCs w:val="16"/>
    </w:rPr>
  </w:style>
  <w:style w:type="character" w:customStyle="1" w:styleId="Corpsdetexte3Car1">
    <w:name w:val="Corps de texte 3 Car1"/>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1"/>
    <w:uiPriority w:val="29"/>
    <w:qFormat/>
    <w:rsid w:val="00FC693F"/>
    <w:rPr>
      <w:i/>
      <w:iCs/>
      <w:color w:val="000000" w:themeColor="text1"/>
    </w:rPr>
  </w:style>
  <w:style w:type="character" w:customStyle="1" w:styleId="CitationCar1">
    <w:name w:val="Citation Car1"/>
    <w:basedOn w:val="Policepardfaut"/>
    <w:link w:val="Citation"/>
    <w:uiPriority w:val="29"/>
    <w:rsid w:val="00FC693F"/>
    <w:rPr>
      <w:i/>
      <w:iCs/>
      <w:color w:val="000000" w:themeColor="text1"/>
    </w:rPr>
  </w:style>
  <w:style w:type="character" w:customStyle="1" w:styleId="Titre4Car2">
    <w:name w:val="Titre 4 Car2"/>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1">
    <w:name w:val="Titre 5 Car1"/>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2">
    <w:name w:val="Titre 6 Car2"/>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2">
    <w:name w:val="Titre 7 Car2"/>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2">
    <w:name w:val="Titre 8 Car2"/>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2">
    <w:name w:val="Titre 9 Car2"/>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2"/>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2">
    <w:name w:val="Citation intense Car2"/>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tre1Car">
    <w:name w:val="Titre 1 Car"/>
  </w:style>
  <w:style w:type="character" w:customStyle="1" w:styleId="Titre2Car">
    <w:name w:val="Titre 2 Car"/>
  </w:style>
  <w:style w:type="character" w:customStyle="1" w:styleId="Titre3Car">
    <w:name w:val="Titre 3 Car"/>
  </w:style>
  <w:style w:type="character" w:customStyle="1" w:styleId="Titre4Car">
    <w:name w:val="Titre 4 Car"/>
  </w:style>
  <w:style w:type="character" w:customStyle="1" w:styleId="Titre5Car">
    <w:name w:val="Titre 5 Car"/>
  </w:style>
  <w:style w:type="character" w:customStyle="1" w:styleId="Titre6Car">
    <w:name w:val="Titre 6 Car"/>
  </w:style>
  <w:style w:type="character" w:customStyle="1" w:styleId="Titre7Car">
    <w:name w:val="Titre 7 Car"/>
  </w:style>
  <w:style w:type="character" w:customStyle="1" w:styleId="Titre8Car">
    <w:name w:val="Titre 8 Car"/>
  </w:style>
  <w:style w:type="character" w:customStyle="1" w:styleId="Titre9Car">
    <w:name w:val="Titre 9 Car"/>
  </w:style>
  <w:style w:type="character" w:customStyle="1" w:styleId="LgendeCar">
    <w:name w:val="Légende Car"/>
  </w:style>
  <w:style w:type="paragraph" w:customStyle="1" w:styleId="PuceNiveau1">
    <w:name w:val="Puce Niveau 1"/>
  </w:style>
  <w:style w:type="character" w:customStyle="1" w:styleId="ParagraphedelisteCar">
    <w:name w:val="Paragraphe de liste Car"/>
  </w:style>
  <w:style w:type="character" w:customStyle="1" w:styleId="En-tteCar">
    <w:name w:val="En-tête Car"/>
  </w:style>
  <w:style w:type="character" w:customStyle="1" w:styleId="PieddepageCar">
    <w:name w:val="Pied de page Car"/>
  </w:style>
  <w:style w:type="paragraph" w:customStyle="1" w:styleId="Titre10">
    <w:name w:val="Titre 10"/>
  </w:style>
  <w:style w:type="character" w:customStyle="1" w:styleId="CorpsdetexteCar">
    <w:name w:val="Corps de texte Car"/>
  </w:style>
  <w:style w:type="paragraph" w:customStyle="1" w:styleId="TM11">
    <w:name w:val="TM 11"/>
  </w:style>
  <w:style w:type="paragraph" w:customStyle="1" w:styleId="TM21">
    <w:name w:val="TM 21"/>
  </w:style>
  <w:style w:type="paragraph" w:customStyle="1" w:styleId="TM31">
    <w:name w:val="TM 31"/>
  </w:style>
  <w:style w:type="character" w:customStyle="1" w:styleId="Lienhypertexte1">
    <w:name w:val="Lien hypertexte1"/>
  </w:style>
  <w:style w:type="character" w:customStyle="1" w:styleId="TM1Car">
    <w:name w:val="TM 1 Car"/>
  </w:style>
  <w:style w:type="numbering" w:customStyle="1" w:styleId="Listepuce4">
    <w:name w:val="Liste à puce4"/>
  </w:style>
  <w:style w:type="paragraph" w:customStyle="1" w:styleId="Textedebulles1">
    <w:name w:val="Texte de bulles1"/>
  </w:style>
  <w:style w:type="character" w:customStyle="1" w:styleId="TextedebullesCar">
    <w:name w:val="Texte de bulles Car"/>
  </w:style>
  <w:style w:type="character" w:customStyle="1" w:styleId="Marquedecommentaire1">
    <w:name w:val="Marque de commentaire1"/>
  </w:style>
  <w:style w:type="paragraph" w:customStyle="1" w:styleId="Commentaire1">
    <w:name w:val="Commentaire1"/>
  </w:style>
  <w:style w:type="character" w:customStyle="1" w:styleId="CommentaireCar">
    <w:name w:val="Commentaire Car"/>
  </w:style>
  <w:style w:type="paragraph" w:customStyle="1" w:styleId="xmsolistparagraph">
    <w:name w:val="x_msolistparagraph"/>
  </w:style>
  <w:style w:type="paragraph" w:customStyle="1" w:styleId="TableParagraph">
    <w:name w:val="Table Paragraph"/>
  </w:style>
  <w:style w:type="paragraph" w:customStyle="1" w:styleId="Default">
    <w:name w:val="Default"/>
  </w:style>
  <w:style w:type="paragraph" w:customStyle="1" w:styleId="Effets">
    <w:name w:val="Effets"/>
  </w:style>
  <w:style w:type="paragraph" w:customStyle="1" w:styleId="Tabledesillustrations1">
    <w:name w:val="Table des illustrations1"/>
  </w:style>
  <w:style w:type="paragraph" w:customStyle="1" w:styleId="TM41">
    <w:name w:val="TM 41"/>
  </w:style>
  <w:style w:type="character" w:customStyle="1" w:styleId="Lienhypertextesuivivisit1">
    <w:name w:val="Lien hypertexte suivi visité1"/>
  </w:style>
  <w:style w:type="paragraph" w:customStyle="1" w:styleId="msonormal0">
    <w:name w:val="msonormal"/>
  </w:style>
  <w:style w:type="paragraph" w:customStyle="1" w:styleId="font5">
    <w:name w:val="font5"/>
  </w:style>
  <w:style w:type="paragraph" w:customStyle="1" w:styleId="font6">
    <w:name w:val="font6"/>
  </w:style>
  <w:style w:type="paragraph" w:customStyle="1" w:styleId="font7">
    <w:name w:val="font7"/>
  </w:style>
  <w:style w:type="paragraph" w:customStyle="1" w:styleId="font8">
    <w:name w:val="font8"/>
  </w:style>
  <w:style w:type="paragraph" w:customStyle="1" w:styleId="font9">
    <w:name w:val="font9"/>
  </w:style>
  <w:style w:type="paragraph" w:customStyle="1" w:styleId="font10">
    <w:name w:val="font10"/>
  </w:style>
  <w:style w:type="paragraph" w:customStyle="1" w:styleId="xl65">
    <w:name w:val="xl65"/>
  </w:style>
  <w:style w:type="paragraph" w:customStyle="1" w:styleId="xl66">
    <w:name w:val="xl66"/>
  </w:style>
  <w:style w:type="paragraph" w:customStyle="1" w:styleId="xl67">
    <w:name w:val="xl67"/>
  </w:style>
  <w:style w:type="paragraph" w:customStyle="1" w:styleId="xl68">
    <w:name w:val="xl68"/>
  </w:style>
  <w:style w:type="paragraph" w:customStyle="1" w:styleId="xl69">
    <w:name w:val="xl69"/>
  </w:style>
  <w:style w:type="paragraph" w:customStyle="1" w:styleId="xl70">
    <w:name w:val="xl70"/>
  </w:style>
  <w:style w:type="paragraph" w:customStyle="1" w:styleId="xl71">
    <w:name w:val="xl71"/>
  </w:style>
  <w:style w:type="paragraph" w:customStyle="1" w:styleId="xl72">
    <w:name w:val="xl72"/>
  </w:style>
  <w:style w:type="paragraph" w:customStyle="1" w:styleId="xl73">
    <w:name w:val="xl73"/>
  </w:style>
  <w:style w:type="paragraph" w:customStyle="1" w:styleId="xl74">
    <w:name w:val="xl74"/>
  </w:style>
  <w:style w:type="paragraph" w:customStyle="1" w:styleId="xl75">
    <w:name w:val="xl75"/>
  </w:style>
  <w:style w:type="paragraph" w:customStyle="1" w:styleId="xl76">
    <w:name w:val="xl76"/>
  </w:style>
  <w:style w:type="paragraph" w:customStyle="1" w:styleId="xl77">
    <w:name w:val="xl77"/>
  </w:style>
  <w:style w:type="paragraph" w:customStyle="1" w:styleId="xl78">
    <w:name w:val="xl78"/>
  </w:style>
  <w:style w:type="paragraph" w:customStyle="1" w:styleId="xl79">
    <w:name w:val="xl79"/>
  </w:style>
  <w:style w:type="paragraph" w:customStyle="1" w:styleId="xl80">
    <w:name w:val="xl80"/>
  </w:style>
  <w:style w:type="paragraph" w:customStyle="1" w:styleId="xl81">
    <w:name w:val="xl81"/>
  </w:style>
  <w:style w:type="paragraph" w:customStyle="1" w:styleId="xl82">
    <w:name w:val="xl82"/>
  </w:style>
  <w:style w:type="paragraph" w:customStyle="1" w:styleId="xl83">
    <w:name w:val="xl83"/>
  </w:style>
  <w:style w:type="paragraph" w:customStyle="1" w:styleId="xl84">
    <w:name w:val="xl84"/>
  </w:style>
  <w:style w:type="paragraph" w:customStyle="1" w:styleId="xl85">
    <w:name w:val="xl85"/>
  </w:style>
  <w:style w:type="paragraph" w:customStyle="1" w:styleId="xl86">
    <w:name w:val="xl86"/>
  </w:style>
  <w:style w:type="paragraph" w:customStyle="1" w:styleId="xl87">
    <w:name w:val="xl87"/>
  </w:style>
  <w:style w:type="paragraph" w:customStyle="1" w:styleId="xl88">
    <w:name w:val="xl88"/>
  </w:style>
  <w:style w:type="paragraph" w:customStyle="1" w:styleId="xl89">
    <w:name w:val="xl89"/>
  </w:style>
  <w:style w:type="paragraph" w:customStyle="1" w:styleId="xl90">
    <w:name w:val="xl90"/>
  </w:style>
  <w:style w:type="paragraph" w:customStyle="1" w:styleId="xl91">
    <w:name w:val="xl91"/>
  </w:style>
  <w:style w:type="paragraph" w:customStyle="1" w:styleId="xl92">
    <w:name w:val="xl92"/>
  </w:style>
  <w:style w:type="paragraph" w:customStyle="1" w:styleId="xl93">
    <w:name w:val="xl93"/>
  </w:style>
  <w:style w:type="paragraph" w:customStyle="1" w:styleId="xl94">
    <w:name w:val="xl94"/>
  </w:style>
  <w:style w:type="paragraph" w:customStyle="1" w:styleId="xl95">
    <w:name w:val="xl95"/>
  </w:style>
  <w:style w:type="paragraph" w:customStyle="1" w:styleId="xl96">
    <w:name w:val="xl96"/>
  </w:style>
  <w:style w:type="paragraph" w:customStyle="1" w:styleId="xl97">
    <w:name w:val="xl97"/>
  </w:style>
  <w:style w:type="paragraph" w:customStyle="1" w:styleId="xl98">
    <w:name w:val="xl98"/>
  </w:style>
  <w:style w:type="paragraph" w:customStyle="1" w:styleId="xl99">
    <w:name w:val="xl99"/>
  </w:style>
  <w:style w:type="paragraph" w:customStyle="1" w:styleId="xl100">
    <w:name w:val="xl100"/>
  </w:style>
  <w:style w:type="paragraph" w:customStyle="1" w:styleId="xl101">
    <w:name w:val="xl101"/>
  </w:style>
  <w:style w:type="paragraph" w:customStyle="1" w:styleId="xl102">
    <w:name w:val="xl102"/>
  </w:style>
  <w:style w:type="paragraph" w:customStyle="1" w:styleId="xl103">
    <w:name w:val="xl103"/>
  </w:style>
  <w:style w:type="paragraph" w:customStyle="1" w:styleId="xl104">
    <w:name w:val="xl104"/>
  </w:style>
  <w:style w:type="paragraph" w:customStyle="1" w:styleId="xl105">
    <w:name w:val="xl105"/>
  </w:style>
  <w:style w:type="paragraph" w:customStyle="1" w:styleId="xl106">
    <w:name w:val="xl106"/>
  </w:style>
  <w:style w:type="paragraph" w:customStyle="1" w:styleId="xl107">
    <w:name w:val="xl107"/>
  </w:style>
  <w:style w:type="paragraph" w:customStyle="1" w:styleId="xl108">
    <w:name w:val="xl108"/>
  </w:style>
  <w:style w:type="paragraph" w:customStyle="1" w:styleId="xl109">
    <w:name w:val="xl109"/>
  </w:style>
  <w:style w:type="paragraph" w:customStyle="1" w:styleId="xl110">
    <w:name w:val="xl110"/>
  </w:style>
  <w:style w:type="paragraph" w:customStyle="1" w:styleId="xl111">
    <w:name w:val="xl111"/>
  </w:style>
  <w:style w:type="paragraph" w:customStyle="1" w:styleId="xl112">
    <w:name w:val="xl112"/>
  </w:style>
  <w:style w:type="paragraph" w:customStyle="1" w:styleId="xl113">
    <w:name w:val="xl113"/>
  </w:style>
  <w:style w:type="paragraph" w:customStyle="1" w:styleId="xl114">
    <w:name w:val="xl114"/>
  </w:style>
  <w:style w:type="paragraph" w:customStyle="1" w:styleId="xl115">
    <w:name w:val="xl115"/>
  </w:style>
  <w:style w:type="paragraph" w:customStyle="1" w:styleId="xl116">
    <w:name w:val="xl116"/>
  </w:style>
  <w:style w:type="paragraph" w:customStyle="1" w:styleId="xl117">
    <w:name w:val="xl117"/>
  </w:style>
  <w:style w:type="paragraph" w:customStyle="1" w:styleId="xl118">
    <w:name w:val="xl118"/>
  </w:style>
  <w:style w:type="paragraph" w:customStyle="1" w:styleId="xl119">
    <w:name w:val="xl119"/>
  </w:style>
  <w:style w:type="paragraph" w:customStyle="1" w:styleId="xl120">
    <w:name w:val="xl120"/>
  </w:style>
  <w:style w:type="paragraph" w:customStyle="1" w:styleId="xl121">
    <w:name w:val="xl121"/>
  </w:style>
  <w:style w:type="paragraph" w:customStyle="1" w:styleId="xl122">
    <w:name w:val="xl122"/>
  </w:style>
  <w:style w:type="paragraph" w:customStyle="1" w:styleId="xl123">
    <w:name w:val="xl123"/>
  </w:style>
  <w:style w:type="paragraph" w:customStyle="1" w:styleId="xl124">
    <w:name w:val="xl124"/>
  </w:style>
  <w:style w:type="paragraph" w:customStyle="1" w:styleId="xl125">
    <w:name w:val="xl125"/>
  </w:style>
  <w:style w:type="paragraph" w:customStyle="1" w:styleId="xl126">
    <w:name w:val="xl126"/>
  </w:style>
  <w:style w:type="paragraph" w:customStyle="1" w:styleId="xl127">
    <w:name w:val="xl127"/>
  </w:style>
  <w:style w:type="paragraph" w:customStyle="1" w:styleId="xl128">
    <w:name w:val="xl128"/>
  </w:style>
  <w:style w:type="paragraph" w:customStyle="1" w:styleId="xl129">
    <w:name w:val="xl129"/>
  </w:style>
  <w:style w:type="paragraph" w:customStyle="1" w:styleId="xl130">
    <w:name w:val="xl130"/>
  </w:style>
  <w:style w:type="paragraph" w:customStyle="1" w:styleId="xl131">
    <w:name w:val="xl131"/>
  </w:style>
  <w:style w:type="paragraph" w:customStyle="1" w:styleId="xl132">
    <w:name w:val="xl132"/>
  </w:style>
  <w:style w:type="paragraph" w:customStyle="1" w:styleId="xl133">
    <w:name w:val="xl133"/>
  </w:style>
  <w:style w:type="paragraph" w:customStyle="1" w:styleId="xl134">
    <w:name w:val="xl134"/>
  </w:style>
  <w:style w:type="paragraph" w:customStyle="1" w:styleId="xl135">
    <w:name w:val="xl135"/>
  </w:style>
  <w:style w:type="paragraph" w:customStyle="1" w:styleId="xl136">
    <w:name w:val="xl136"/>
  </w:style>
  <w:style w:type="paragraph" w:customStyle="1" w:styleId="xl137">
    <w:name w:val="xl137"/>
  </w:style>
  <w:style w:type="paragraph" w:customStyle="1" w:styleId="xl138">
    <w:name w:val="xl138"/>
  </w:style>
  <w:style w:type="paragraph" w:customStyle="1" w:styleId="xl139">
    <w:name w:val="xl139"/>
  </w:style>
  <w:style w:type="paragraph" w:customStyle="1" w:styleId="xl140">
    <w:name w:val="xl140"/>
  </w:style>
  <w:style w:type="paragraph" w:customStyle="1" w:styleId="xl141">
    <w:name w:val="xl141"/>
  </w:style>
  <w:style w:type="paragraph" w:customStyle="1" w:styleId="xl142">
    <w:name w:val="xl142"/>
  </w:style>
  <w:style w:type="paragraph" w:customStyle="1" w:styleId="xl143">
    <w:name w:val="xl143"/>
  </w:style>
  <w:style w:type="paragraph" w:customStyle="1" w:styleId="xl144">
    <w:name w:val="xl144"/>
  </w:style>
  <w:style w:type="paragraph" w:customStyle="1" w:styleId="xl145">
    <w:name w:val="xl145"/>
  </w:style>
  <w:style w:type="paragraph" w:customStyle="1" w:styleId="xl146">
    <w:name w:val="xl146"/>
  </w:style>
  <w:style w:type="paragraph" w:customStyle="1" w:styleId="xl147">
    <w:name w:val="xl147"/>
  </w:style>
  <w:style w:type="paragraph" w:customStyle="1" w:styleId="xl148">
    <w:name w:val="xl148"/>
  </w:style>
  <w:style w:type="paragraph" w:customStyle="1" w:styleId="xl149">
    <w:name w:val="xl149"/>
  </w:style>
  <w:style w:type="paragraph" w:customStyle="1" w:styleId="xl150">
    <w:name w:val="xl150"/>
  </w:style>
  <w:style w:type="paragraph" w:customStyle="1" w:styleId="xl151">
    <w:name w:val="xl151"/>
  </w:style>
  <w:style w:type="paragraph" w:customStyle="1" w:styleId="xl152">
    <w:name w:val="xl152"/>
  </w:style>
  <w:style w:type="paragraph" w:customStyle="1" w:styleId="xl153">
    <w:name w:val="xl153"/>
  </w:style>
  <w:style w:type="paragraph" w:customStyle="1" w:styleId="xl154">
    <w:name w:val="xl154"/>
  </w:style>
  <w:style w:type="paragraph" w:customStyle="1" w:styleId="xl155">
    <w:name w:val="xl155"/>
  </w:style>
  <w:style w:type="character" w:customStyle="1" w:styleId="Textedelespacerserv1">
    <w:name w:val="Texte de l'espace réservé1"/>
  </w:style>
  <w:style w:type="character" w:customStyle="1" w:styleId="Numrodepage1">
    <w:name w:val="Numéro de page1"/>
  </w:style>
  <w:style w:type="table" w:customStyle="1" w:styleId="Grilledutableau1">
    <w:name w:val="Grille du tableau1"/>
    <w:tblPr>
      <w:tblCellMar>
        <w:top w:w="0" w:type="dxa"/>
        <w:left w:w="0" w:type="dxa"/>
        <w:bottom w:w="0" w:type="dxa"/>
        <w:right w:w="0" w:type="dxa"/>
      </w:tblCellMar>
    </w:tblPr>
  </w:style>
  <w:style w:type="table" w:customStyle="1" w:styleId="Grilledutableau2">
    <w:name w:val="Grille du tableau2"/>
    <w:tblPr>
      <w:tblCellMar>
        <w:top w:w="0" w:type="dxa"/>
        <w:left w:w="0" w:type="dxa"/>
        <w:bottom w:w="0" w:type="dxa"/>
        <w:right w:w="0" w:type="dxa"/>
      </w:tblCellMar>
    </w:tblPr>
  </w:style>
  <w:style w:type="paragraph" w:customStyle="1" w:styleId="titre40">
    <w:name w:val="titre 4"/>
  </w:style>
  <w:style w:type="character" w:customStyle="1" w:styleId="titre4Car0">
    <w:name w:val="titre 4 Car"/>
  </w:style>
  <w:style w:type="character" w:customStyle="1" w:styleId="Appelnotedebasdep1">
    <w:name w:val="Appel note de bas de p.1"/>
  </w:style>
  <w:style w:type="character" w:customStyle="1" w:styleId="Appeldenotedefin1">
    <w:name w:val="Appel de note de fin1"/>
  </w:style>
  <w:style w:type="paragraph" w:customStyle="1" w:styleId="Corpsdutexte">
    <w:name w:val="Corps du texte"/>
  </w:style>
  <w:style w:type="table" w:customStyle="1" w:styleId="GT01">
    <w:name w:val="GT01"/>
    <w:tblPr>
      <w:tblCellMar>
        <w:top w:w="0" w:type="dxa"/>
        <w:left w:w="0" w:type="dxa"/>
        <w:bottom w:w="0" w:type="dxa"/>
        <w:right w:w="0" w:type="dxa"/>
      </w:tblCellMar>
    </w:tblPr>
  </w:style>
  <w:style w:type="paragraph" w:customStyle="1" w:styleId="Objetducommentaire1">
    <w:name w:val="Objet du commentaire1"/>
  </w:style>
  <w:style w:type="character" w:customStyle="1" w:styleId="ObjetducommentaireCar">
    <w:name w:val="Objet du commentaire Car"/>
  </w:style>
  <w:style w:type="paragraph" w:customStyle="1" w:styleId="NormalWeb1">
    <w:name w:val="Normal (Web)1"/>
  </w:style>
  <w:style w:type="paragraph" w:customStyle="1" w:styleId="Rvision1">
    <w:name w:val="Révision1"/>
  </w:style>
  <w:style w:type="paragraph" w:customStyle="1" w:styleId="CharCarChar1CarCarCarCarCarCar1Car">
    <w:name w:val="Char Car Char1 Car Car Car Car Car Car1 Car"/>
  </w:style>
  <w:style w:type="character" w:customStyle="1" w:styleId="Corpsdetexte2Car">
    <w:name w:val="Corps de texte 2 Car"/>
  </w:style>
  <w:style w:type="paragraph" w:customStyle="1" w:styleId="xmsonormal">
    <w:name w:val="x_msonormal"/>
  </w:style>
  <w:style w:type="paragraph" w:customStyle="1" w:styleId="spip">
    <w:name w:val="spip"/>
  </w:style>
  <w:style w:type="paragraph" w:customStyle="1" w:styleId="BGP-Textecourant">
    <w:name w:val="BGP - Texte courant"/>
  </w:style>
  <w:style w:type="character" w:customStyle="1" w:styleId="BGP-TextecourantCar1">
    <w:name w:val="BGP - Texte courant Car1"/>
  </w:style>
  <w:style w:type="character" w:customStyle="1" w:styleId="st">
    <w:name w:val="st"/>
  </w:style>
  <w:style w:type="character" w:customStyle="1" w:styleId="text">
    <w:name w:val="text"/>
  </w:style>
  <w:style w:type="character" w:customStyle="1" w:styleId="parent">
    <w:name w:val="parent"/>
  </w:style>
  <w:style w:type="character" w:customStyle="1" w:styleId="nlg">
    <w:name w:val="nl_g"/>
  </w:style>
  <w:style w:type="character" w:customStyle="1" w:styleId="nlsp">
    <w:name w:val="nl_sp"/>
  </w:style>
  <w:style w:type="character" w:customStyle="1" w:styleId="nlauteur">
    <w:name w:val="nl_auteur"/>
  </w:style>
  <w:style w:type="paragraph" w:customStyle="1" w:styleId="EI-illustrations">
    <w:name w:val="EI-illustrations"/>
  </w:style>
  <w:style w:type="paragraph" w:customStyle="1" w:styleId="Tableau">
    <w:name w:val="Tableau"/>
  </w:style>
  <w:style w:type="character" w:customStyle="1" w:styleId="TableauCar">
    <w:name w:val="Tableau Car"/>
  </w:style>
  <w:style w:type="paragraph" w:customStyle="1" w:styleId="TM51">
    <w:name w:val="TM 51"/>
  </w:style>
  <w:style w:type="paragraph" w:customStyle="1" w:styleId="TM61">
    <w:name w:val="TM 61"/>
  </w:style>
  <w:style w:type="paragraph" w:customStyle="1" w:styleId="TM71">
    <w:name w:val="TM 71"/>
  </w:style>
  <w:style w:type="paragraph" w:customStyle="1" w:styleId="TM81">
    <w:name w:val="TM 81"/>
  </w:style>
  <w:style w:type="paragraph" w:customStyle="1" w:styleId="TM91">
    <w:name w:val="TM 91"/>
  </w:style>
  <w:style w:type="paragraph" w:customStyle="1" w:styleId="TexteRapport">
    <w:name w:val="Texte Rapport"/>
  </w:style>
  <w:style w:type="character" w:customStyle="1" w:styleId="TexteRapportCar">
    <w:name w:val="Texte Rapport Car"/>
  </w:style>
  <w:style w:type="paragraph" w:customStyle="1" w:styleId="Pucesoustitre">
    <w:name w:val="Puce sous titre"/>
  </w:style>
  <w:style w:type="paragraph" w:customStyle="1" w:styleId="PrformatHTML1">
    <w:name w:val="Préformaté HTML1"/>
  </w:style>
  <w:style w:type="character" w:customStyle="1" w:styleId="PrformatHTMLCar">
    <w:name w:val="Préformaté HTML Car"/>
  </w:style>
  <w:style w:type="character" w:customStyle="1" w:styleId="coord-numero">
    <w:name w:val="coord-numero"/>
  </w:style>
  <w:style w:type="paragraph" w:customStyle="1" w:styleId="Pa4">
    <w:name w:val="Pa4"/>
  </w:style>
  <w:style w:type="character" w:customStyle="1" w:styleId="A1">
    <w:name w:val="A1"/>
  </w:style>
  <w:style w:type="paragraph" w:customStyle="1" w:styleId="Titre50">
    <w:name w:val="Titre5"/>
  </w:style>
  <w:style w:type="character" w:customStyle="1" w:styleId="Titre5Car0">
    <w:name w:val="Titre5 Car"/>
  </w:style>
  <w:style w:type="paragraph" w:customStyle="1" w:styleId="Info">
    <w:name w:val="Info"/>
  </w:style>
  <w:style w:type="paragraph" w:customStyle="1" w:styleId="Textebrut1">
    <w:name w:val="Texte brut1"/>
  </w:style>
  <w:style w:type="character" w:customStyle="1" w:styleId="TextebrutCar">
    <w:name w:val="Texte brut Car"/>
  </w:style>
  <w:style w:type="paragraph" w:customStyle="1" w:styleId="Car11">
    <w:name w:val="Car11"/>
  </w:style>
  <w:style w:type="paragraph" w:customStyle="1" w:styleId="Car1111">
    <w:name w:val="Car1111"/>
  </w:style>
  <w:style w:type="paragraph" w:customStyle="1" w:styleId="Titre4CarCa1">
    <w:name w:val="Titre 4 Car Ca1"/>
  </w:style>
  <w:style w:type="paragraph" w:customStyle="1" w:styleId="Titre91">
    <w:name w:val="Titre 91"/>
  </w:style>
  <w:style w:type="table" w:customStyle="1" w:styleId="Grilledutableau3">
    <w:name w:val="Grille du tableau3"/>
    <w:tblPr>
      <w:tblCellMar>
        <w:top w:w="0" w:type="dxa"/>
        <w:left w:w="0" w:type="dxa"/>
        <w:bottom w:w="0" w:type="dxa"/>
        <w:right w:w="0" w:type="dxa"/>
      </w:tblCellMar>
    </w:tblPr>
  </w:style>
  <w:style w:type="character" w:customStyle="1" w:styleId="Mentionnonrsolue1">
    <w:name w:val="Mention non résolue1"/>
  </w:style>
  <w:style w:type="numbering" w:customStyle="1" w:styleId="Aucuneliste1">
    <w:name w:val="Aucune liste1"/>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numbering" w:customStyle="1" w:styleId="Aucuneliste2">
    <w:name w:val="Aucune liste2"/>
  </w:style>
  <w:style w:type="table" w:customStyle="1" w:styleId="Grilledutableau11">
    <w:name w:val="Grille du tableau11"/>
    <w:tblPr>
      <w:tblCellMar>
        <w:top w:w="0" w:type="dxa"/>
        <w:left w:w="0" w:type="dxa"/>
        <w:bottom w:w="0" w:type="dxa"/>
        <w:right w:w="0" w:type="dxa"/>
      </w:tblCellMar>
    </w:tblPr>
  </w:style>
  <w:style w:type="table" w:customStyle="1" w:styleId="Grilledutableau31">
    <w:name w:val="Grille du tableau31"/>
    <w:tblPr>
      <w:tblCellMar>
        <w:top w:w="0" w:type="dxa"/>
        <w:left w:w="0" w:type="dxa"/>
        <w:bottom w:w="0" w:type="dxa"/>
        <w:right w:w="0" w:type="dxa"/>
      </w:tblCellMar>
    </w:tblPr>
  </w:style>
  <w:style w:type="character" w:customStyle="1" w:styleId="corpstexte">
    <w:name w:val="corpstexte"/>
  </w:style>
  <w:style w:type="table" w:customStyle="1" w:styleId="Grilledutableau21">
    <w:name w:val="Grille du tableau21"/>
    <w:tblPr>
      <w:tblCellMar>
        <w:top w:w="0" w:type="dxa"/>
        <w:left w:w="0" w:type="dxa"/>
        <w:bottom w:w="0" w:type="dxa"/>
        <w:right w:w="0" w:type="dxa"/>
      </w:tblCellMar>
    </w:tblPr>
  </w:style>
  <w:style w:type="paragraph" w:customStyle="1" w:styleId="Pa2">
    <w:name w:val="Pa2"/>
  </w:style>
  <w:style w:type="character" w:customStyle="1" w:styleId="A4">
    <w:name w:val="A4"/>
  </w:style>
  <w:style w:type="table" w:customStyle="1" w:styleId="Grilledutableau4">
    <w:name w:val="Grille du tableau4"/>
    <w:tblPr>
      <w:tblCellMar>
        <w:top w:w="0" w:type="dxa"/>
        <w:left w:w="0" w:type="dxa"/>
        <w:bottom w:w="0" w:type="dxa"/>
        <w:right w:w="0" w:type="dxa"/>
      </w:tblCellMar>
    </w:tblPr>
  </w:style>
  <w:style w:type="numbering" w:customStyle="1" w:styleId="Aucuneliste3">
    <w:name w:val="Aucune liste3"/>
  </w:style>
  <w:style w:type="table" w:customStyle="1" w:styleId="Grilledutableau5">
    <w:name w:val="Grille du tableau5"/>
    <w:tblPr>
      <w:tblCellMar>
        <w:top w:w="0" w:type="dxa"/>
        <w:left w:w="0" w:type="dxa"/>
        <w:bottom w:w="0" w:type="dxa"/>
        <w:right w:w="0" w:type="dxa"/>
      </w:tblCellMar>
    </w:tblPr>
  </w:style>
  <w:style w:type="table" w:customStyle="1" w:styleId="Grilledutableau111">
    <w:name w:val="Grille du tableau111"/>
    <w:tblPr>
      <w:tblCellMar>
        <w:top w:w="0" w:type="dxa"/>
        <w:left w:w="0" w:type="dxa"/>
        <w:bottom w:w="0" w:type="dxa"/>
        <w:right w:w="0" w:type="dxa"/>
      </w:tblCellMar>
    </w:tblPr>
  </w:style>
  <w:style w:type="paragraph" w:customStyle="1" w:styleId="Titre2CarCar1">
    <w:name w:val="Titre 2 Car Car1"/>
  </w:style>
  <w:style w:type="paragraph" w:customStyle="1" w:styleId="Car141">
    <w:name w:val="Car141"/>
  </w:style>
  <w:style w:type="paragraph" w:customStyle="1" w:styleId="Car71">
    <w:name w:val="Car71"/>
  </w:style>
  <w:style w:type="paragraph" w:customStyle="1" w:styleId="Listedecorpsdetexte">
    <w:name w:val="Liste de corps de texte"/>
  </w:style>
  <w:style w:type="character" w:customStyle="1" w:styleId="icone">
    <w:name w:val="icone"/>
  </w:style>
  <w:style w:type="table" w:customStyle="1" w:styleId="GT011">
    <w:name w:val="GT011"/>
    <w:tblPr>
      <w:tblCellMar>
        <w:top w:w="0" w:type="dxa"/>
        <w:left w:w="0" w:type="dxa"/>
        <w:bottom w:w="0" w:type="dxa"/>
        <w:right w:w="0" w:type="dxa"/>
      </w:tblCellMar>
    </w:tblPr>
  </w:style>
  <w:style w:type="table" w:customStyle="1" w:styleId="GT02">
    <w:name w:val="GT02"/>
    <w:tblPr>
      <w:tblCellMar>
        <w:top w:w="0" w:type="dxa"/>
        <w:left w:w="0" w:type="dxa"/>
        <w:bottom w:w="0" w:type="dxa"/>
        <w:right w:w="0" w:type="dxa"/>
      </w:tblCellMar>
    </w:tblPr>
  </w:style>
  <w:style w:type="numbering" w:customStyle="1" w:styleId="Aucuneliste4">
    <w:name w:val="Aucune liste4"/>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10z0">
    <w:name w:val="WW8Num10z0"/>
  </w:style>
  <w:style w:type="character" w:customStyle="1" w:styleId="WW8Num10z1">
    <w:name w:val="WW8Num10z1"/>
  </w:style>
  <w:style w:type="character" w:customStyle="1" w:styleId="WW8Num11z0">
    <w:name w:val="WW8Num11z0"/>
  </w:style>
  <w:style w:type="character" w:customStyle="1" w:styleId="WW8Num11z1">
    <w:name w:val="WW8Num11z1"/>
  </w:style>
  <w:style w:type="character" w:customStyle="1" w:styleId="WW8Num12z0">
    <w:name w:val="WW8Num12z0"/>
  </w:style>
  <w:style w:type="character" w:customStyle="1" w:styleId="WW8Num12z1">
    <w:name w:val="WW8Num12z1"/>
  </w:style>
  <w:style w:type="character" w:customStyle="1" w:styleId="Policepardfaut3">
    <w:name w:val="Police par défaut3"/>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10z2">
    <w:name w:val="WW8Num10z2"/>
  </w:style>
  <w:style w:type="character" w:customStyle="1" w:styleId="WW8Num11z2">
    <w:name w:val="WW8Num11z2"/>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Policepardfaut1">
    <w:name w:val="Police par défaut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Caractresdenumrotation">
    <w:name w:val="Caractères de numérotation"/>
  </w:style>
  <w:style w:type="character" w:customStyle="1" w:styleId="Puces">
    <w:name w:val="Puces"/>
  </w:style>
  <w:style w:type="character" w:customStyle="1" w:styleId="Caractresdenotedebasdepage">
    <w:name w:val="Caractères de note de bas de page"/>
  </w:style>
  <w:style w:type="character" w:customStyle="1" w:styleId="Appelnotedebasdep10">
    <w:name w:val="Appel note de bas de p.1"/>
  </w:style>
  <w:style w:type="character" w:customStyle="1" w:styleId="Caractresdenotedefin">
    <w:name w:val="Caractères de note de fin"/>
  </w:style>
  <w:style w:type="character" w:customStyle="1" w:styleId="WW-Caractresdenotedefin">
    <w:name w:val="WW-Caractères de note de fin"/>
  </w:style>
  <w:style w:type="character" w:customStyle="1" w:styleId="Appeldenotedefin10">
    <w:name w:val="Appel de note de fin1"/>
  </w:style>
  <w:style w:type="character" w:customStyle="1" w:styleId="Appelnotedebasdep2">
    <w:name w:val="Appel note de bas de p.2"/>
  </w:style>
  <w:style w:type="character" w:customStyle="1" w:styleId="ListLabel3">
    <w:name w:val="ListLabel 3"/>
  </w:style>
  <w:style w:type="character" w:customStyle="1" w:styleId="Marquedecommentaire10">
    <w:name w:val="Marque de commentaire1"/>
  </w:style>
  <w:style w:type="character" w:customStyle="1" w:styleId="Appeldenote">
    <w:name w:val="Appel de note"/>
  </w:style>
  <w:style w:type="character" w:customStyle="1" w:styleId="Appelnotedebasdep3">
    <w:name w:val="Appel note de bas de p.3"/>
  </w:style>
  <w:style w:type="character" w:customStyle="1" w:styleId="Appeldenotedefin2">
    <w:name w:val="Appel de note de fin2"/>
  </w:style>
  <w:style w:type="character" w:customStyle="1" w:styleId="Substituant">
    <w:name w:val="Substituant"/>
  </w:style>
  <w:style w:type="character" w:customStyle="1" w:styleId="Marquedecommentaire2">
    <w:name w:val="Marque de commentaire2"/>
  </w:style>
  <w:style w:type="character" w:customStyle="1" w:styleId="Sautdindex">
    <w:name w:val="Saut d'index"/>
  </w:style>
  <w:style w:type="character" w:customStyle="1" w:styleId="ListLabel4">
    <w:name w:val="ListLabel 4"/>
  </w:style>
  <w:style w:type="character" w:customStyle="1" w:styleId="ListLabel5">
    <w:name w:val="ListLabel 5"/>
  </w:style>
  <w:style w:type="character" w:customStyle="1" w:styleId="ListLabel30">
    <w:name w:val="ListLabel 30"/>
  </w:style>
  <w:style w:type="character" w:customStyle="1" w:styleId="ListLabel29">
    <w:name w:val="ListLabel 29"/>
  </w:style>
  <w:style w:type="character" w:customStyle="1" w:styleId="ListLabel39">
    <w:name w:val="ListLabel 39"/>
  </w:style>
  <w:style w:type="character" w:customStyle="1" w:styleId="ListLabel40">
    <w:name w:val="ListLabel 40"/>
  </w:style>
  <w:style w:type="paragraph" w:customStyle="1" w:styleId="Titre30">
    <w:name w:val="Titre3"/>
  </w:style>
  <w:style w:type="paragraph" w:customStyle="1" w:styleId="Index">
    <w:name w:val="Index"/>
  </w:style>
  <w:style w:type="paragraph" w:customStyle="1" w:styleId="Titre11">
    <w:name w:val="Titre1"/>
  </w:style>
  <w:style w:type="paragraph" w:customStyle="1" w:styleId="Titre20">
    <w:name w:val="Titre2"/>
  </w:style>
  <w:style w:type="paragraph" w:customStyle="1" w:styleId="Lgende2">
    <w:name w:val="Légende2"/>
  </w:style>
  <w:style w:type="paragraph" w:customStyle="1" w:styleId="Contenudetableau">
    <w:name w:val="Contenu de tableau"/>
  </w:style>
  <w:style w:type="paragraph" w:customStyle="1" w:styleId="Titredetableau">
    <w:name w:val="Titre de tableau"/>
  </w:style>
  <w:style w:type="paragraph" w:customStyle="1" w:styleId="Notedebasdepage1">
    <w:name w:val="Note de bas de page1"/>
  </w:style>
  <w:style w:type="character" w:customStyle="1" w:styleId="NotedebasdepageCar">
    <w:name w:val="Note de bas de page Car"/>
  </w:style>
  <w:style w:type="paragraph" w:customStyle="1" w:styleId="Contenuducadre">
    <w:name w:val="Contenu du cadre"/>
  </w:style>
  <w:style w:type="paragraph" w:customStyle="1" w:styleId="Alinangatif">
    <w:name w:val="Alinéa négatif"/>
  </w:style>
  <w:style w:type="paragraph" w:customStyle="1" w:styleId="Illustration">
    <w:name w:val="Illustration"/>
  </w:style>
  <w:style w:type="paragraph" w:customStyle="1" w:styleId="TableContents">
    <w:name w:val="Table Contents"/>
  </w:style>
  <w:style w:type="paragraph" w:customStyle="1" w:styleId="Bibliographie1">
    <w:name w:val="Bibliographie 1"/>
  </w:style>
  <w:style w:type="paragraph" w:customStyle="1" w:styleId="Commentaire10">
    <w:name w:val="Commentaire1"/>
  </w:style>
  <w:style w:type="paragraph" w:customStyle="1" w:styleId="Tabledesmatiresniveau10">
    <w:name w:val="Table des matières niveau 10"/>
  </w:style>
  <w:style w:type="paragraph" w:customStyle="1" w:styleId="Commentaire2">
    <w:name w:val="Commentaire2"/>
  </w:style>
  <w:style w:type="character" w:customStyle="1" w:styleId="TitreCar">
    <w:name w:val="Titre Car"/>
  </w:style>
  <w:style w:type="character" w:customStyle="1" w:styleId="Sous-titreCar">
    <w:name w:val="Sous-titre Car"/>
  </w:style>
  <w:style w:type="paragraph" w:customStyle="1" w:styleId="Quotations">
    <w:name w:val="Quotations"/>
  </w:style>
  <w:style w:type="paragraph" w:customStyle="1" w:styleId="Tableau-titregnral-BIOTOPE">
    <w:name w:val="Tableau- titre général - BIOTOPE"/>
  </w:style>
  <w:style w:type="paragraph" w:customStyle="1" w:styleId="Tableau-Titregnralligne2">
    <w:name w:val="Tableau - Titre général ligne 2"/>
  </w:style>
  <w:style w:type="paragraph" w:customStyle="1" w:styleId="Tableau-titredecolonne-BIOTOPE">
    <w:name w:val="Tableau - titre de colonne - BIOTOPE"/>
  </w:style>
  <w:style w:type="paragraph" w:customStyle="1" w:styleId="Tableau-textesetchiffres-BIOTOPE">
    <w:name w:val="Tableau - textes et chiffres - BIOTOPE"/>
  </w:style>
  <w:style w:type="paragraph" w:customStyle="1" w:styleId="corpsdetextebiotope1">
    <w:name w:val="corps de texte biotope 1"/>
  </w:style>
  <w:style w:type="paragraph" w:customStyle="1" w:styleId="Contenudecadre">
    <w:name w:val="Contenu de cadre"/>
  </w:style>
  <w:style w:type="numbering" w:customStyle="1" w:styleId="Aucuneliste5">
    <w:name w:val="Aucune liste5"/>
  </w:style>
  <w:style w:type="table" w:customStyle="1" w:styleId="GT03">
    <w:name w:val="GT03"/>
    <w:tblPr>
      <w:tblCellMar>
        <w:top w:w="0" w:type="dxa"/>
        <w:left w:w="0" w:type="dxa"/>
        <w:bottom w:w="0" w:type="dxa"/>
        <w:right w:w="0" w:type="dxa"/>
      </w:tblCellMar>
    </w:tblPr>
  </w:style>
  <w:style w:type="table" w:customStyle="1" w:styleId="Grilledutableau32">
    <w:name w:val="Grille du tableau32"/>
    <w:tblPr>
      <w:tblCellMar>
        <w:top w:w="0" w:type="dxa"/>
        <w:left w:w="0" w:type="dxa"/>
        <w:bottom w:w="0" w:type="dxa"/>
        <w:right w:w="0" w:type="dxa"/>
      </w:tblCellMar>
    </w:tblPr>
  </w:style>
  <w:style w:type="numbering" w:customStyle="1" w:styleId="Aucuneliste11">
    <w:name w:val="Aucune liste11"/>
  </w:style>
  <w:style w:type="table" w:customStyle="1" w:styleId="TableNormal2">
    <w:name w:val="Table Normal2"/>
    <w:tblPr>
      <w:tblCellMar>
        <w:top w:w="0" w:type="dxa"/>
        <w:left w:w="0" w:type="dxa"/>
        <w:bottom w:w="0" w:type="dxa"/>
        <w:right w:w="0" w:type="dxa"/>
      </w:tblCellMar>
    </w:tblPr>
  </w:style>
  <w:style w:type="table" w:customStyle="1" w:styleId="TableNormal11">
    <w:name w:val="Table Normal11"/>
    <w:tblPr>
      <w:tblCellMar>
        <w:top w:w="0" w:type="dxa"/>
        <w:left w:w="0" w:type="dxa"/>
        <w:bottom w:w="0" w:type="dxa"/>
        <w:right w:w="0" w:type="dxa"/>
      </w:tblCellMar>
    </w:tblPr>
  </w:style>
  <w:style w:type="numbering" w:customStyle="1" w:styleId="Aucuneliste21">
    <w:name w:val="Aucune liste21"/>
  </w:style>
  <w:style w:type="table" w:customStyle="1" w:styleId="Grilledutableau12">
    <w:name w:val="Grille du tableau12"/>
    <w:tblPr>
      <w:tblCellMar>
        <w:top w:w="0" w:type="dxa"/>
        <w:left w:w="0" w:type="dxa"/>
        <w:bottom w:w="0" w:type="dxa"/>
        <w:right w:w="0" w:type="dxa"/>
      </w:tblCellMar>
    </w:tblPr>
  </w:style>
  <w:style w:type="table" w:customStyle="1" w:styleId="Grilledutableau311">
    <w:name w:val="Grille du tableau311"/>
    <w:tblPr>
      <w:tblCellMar>
        <w:top w:w="0" w:type="dxa"/>
        <w:left w:w="0" w:type="dxa"/>
        <w:bottom w:w="0" w:type="dxa"/>
        <w:right w:w="0" w:type="dxa"/>
      </w:tblCellMar>
    </w:tblPr>
  </w:style>
  <w:style w:type="table" w:customStyle="1" w:styleId="Grilledutableau41">
    <w:name w:val="Grille du tableau41"/>
    <w:tblPr>
      <w:tblCellMar>
        <w:top w:w="0" w:type="dxa"/>
        <w:left w:w="0" w:type="dxa"/>
        <w:bottom w:w="0" w:type="dxa"/>
        <w:right w:w="0" w:type="dxa"/>
      </w:tblCellMar>
    </w:tblPr>
  </w:style>
  <w:style w:type="numbering" w:customStyle="1" w:styleId="Aucuneliste31">
    <w:name w:val="Aucune liste31"/>
  </w:style>
  <w:style w:type="table" w:customStyle="1" w:styleId="Grilledutableau51">
    <w:name w:val="Grille du tableau51"/>
    <w:tblPr>
      <w:tblCellMar>
        <w:top w:w="0" w:type="dxa"/>
        <w:left w:w="0" w:type="dxa"/>
        <w:bottom w:w="0" w:type="dxa"/>
        <w:right w:w="0" w:type="dxa"/>
      </w:tblCellMar>
    </w:tblPr>
  </w:style>
  <w:style w:type="table" w:customStyle="1" w:styleId="GT021">
    <w:name w:val="GT021"/>
    <w:tblPr>
      <w:tblCellMar>
        <w:top w:w="0" w:type="dxa"/>
        <w:left w:w="0" w:type="dxa"/>
        <w:bottom w:w="0" w:type="dxa"/>
        <w:right w:w="0" w:type="dxa"/>
      </w:tblCellMar>
    </w:tblPr>
  </w:style>
  <w:style w:type="numbering" w:customStyle="1" w:styleId="Aucuneliste41">
    <w:name w:val="Aucune liste41"/>
  </w:style>
  <w:style w:type="character" w:customStyle="1" w:styleId="DirectCar">
    <w:name w:val="Direct Car"/>
  </w:style>
  <w:style w:type="paragraph" w:customStyle="1" w:styleId="Direct">
    <w:name w:val="Direct"/>
  </w:style>
  <w:style w:type="character" w:customStyle="1" w:styleId="ConclusionCar">
    <w:name w:val="Conclusion Car"/>
  </w:style>
  <w:style w:type="paragraph" w:customStyle="1" w:styleId="Conclusion">
    <w:name w:val="Conclusion"/>
  </w:style>
  <w:style w:type="table" w:customStyle="1" w:styleId="Grilledutableau6">
    <w:name w:val="Grille du tableau6"/>
    <w:tblPr>
      <w:tblCellMar>
        <w:top w:w="0" w:type="dxa"/>
        <w:left w:w="0" w:type="dxa"/>
        <w:bottom w:w="0" w:type="dxa"/>
        <w:right w:w="0" w:type="dxa"/>
      </w:tblCellMar>
    </w:tblPr>
  </w:style>
  <w:style w:type="table" w:customStyle="1" w:styleId="Grilledutableau7">
    <w:name w:val="Grille du tableau7"/>
    <w:tblPr>
      <w:tblCellMar>
        <w:top w:w="0" w:type="dxa"/>
        <w:left w:w="0" w:type="dxa"/>
        <w:bottom w:w="0" w:type="dxa"/>
        <w:right w:w="0" w:type="dxa"/>
      </w:tblCellMar>
    </w:tblPr>
  </w:style>
  <w:style w:type="table" w:customStyle="1" w:styleId="Grilledutableau8">
    <w:name w:val="Grille du tableau8"/>
    <w:tblPr>
      <w:tblCellMar>
        <w:top w:w="0" w:type="dxa"/>
        <w:left w:w="0" w:type="dxa"/>
        <w:bottom w:w="0" w:type="dxa"/>
        <w:right w:w="0" w:type="dxa"/>
      </w:tblCellMar>
    </w:tblPr>
  </w:style>
  <w:style w:type="numbering" w:customStyle="1" w:styleId="Aucuneliste6">
    <w:name w:val="Aucune liste6"/>
  </w:style>
  <w:style w:type="character" w:customStyle="1" w:styleId="Titre1bCar1">
    <w:name w:val="Titre 1b Car1"/>
  </w:style>
  <w:style w:type="character" w:customStyle="1" w:styleId="Titre4Car1">
    <w:name w:val="Titre 4 Car1"/>
  </w:style>
  <w:style w:type="character" w:customStyle="1" w:styleId="Titre6Car1">
    <w:name w:val="Titre 6 Car1"/>
  </w:style>
  <w:style w:type="character" w:customStyle="1" w:styleId="Titre7Car1">
    <w:name w:val="Titre 7 Car1"/>
  </w:style>
  <w:style w:type="character" w:customStyle="1" w:styleId="Titre8Car1">
    <w:name w:val="Titre 8 Car1"/>
  </w:style>
  <w:style w:type="paragraph" w:customStyle="1" w:styleId="Titre1b">
    <w:name w:val="Titre1b"/>
  </w:style>
  <w:style w:type="paragraph" w:customStyle="1" w:styleId="1TitreAmeten">
    <w:name w:val="1. Titre Ameten"/>
  </w:style>
  <w:style w:type="paragraph" w:customStyle="1" w:styleId="111TitreAmeten">
    <w:name w:val="1.1.1 Titre Ameten"/>
  </w:style>
  <w:style w:type="character" w:customStyle="1" w:styleId="link-wrapper">
    <w:name w:val="link-wrapper"/>
  </w:style>
  <w:style w:type="character" w:customStyle="1" w:styleId="acopre">
    <w:name w:val="acopre"/>
  </w:style>
  <w:style w:type="table" w:customStyle="1" w:styleId="Grilledutableau16">
    <w:name w:val="Grille du tableau16"/>
    <w:tblPr>
      <w:tblCellMar>
        <w:top w:w="0" w:type="dxa"/>
        <w:left w:w="0" w:type="dxa"/>
        <w:bottom w:w="0" w:type="dxa"/>
        <w:right w:w="0" w:type="dxa"/>
      </w:tblCellMar>
    </w:tblPr>
  </w:style>
  <w:style w:type="paragraph" w:customStyle="1" w:styleId="Chapitre1">
    <w:name w:val="Chapitre1"/>
  </w:style>
  <w:style w:type="paragraph" w:customStyle="1" w:styleId="Sous-Titre1">
    <w:name w:val="Sous-Titre1"/>
  </w:style>
  <w:style w:type="paragraph" w:customStyle="1" w:styleId="Sous-titre10">
    <w:name w:val="Sous-titre1"/>
  </w:style>
  <w:style w:type="character" w:customStyle="1" w:styleId="CitationCar">
    <w:name w:val="Citation Car"/>
  </w:style>
  <w:style w:type="paragraph" w:customStyle="1" w:styleId="Citationintense1">
    <w:name w:val="Citation intense1"/>
  </w:style>
  <w:style w:type="character" w:customStyle="1" w:styleId="CitationintenseCar">
    <w:name w:val="Citation intense Car"/>
  </w:style>
  <w:style w:type="character" w:customStyle="1" w:styleId="Rfrencelgre1">
    <w:name w:val="Référence légère1"/>
  </w:style>
  <w:style w:type="character" w:customStyle="1" w:styleId="Rfrenceintense1">
    <w:name w:val="Référence intense1"/>
  </w:style>
  <w:style w:type="character" w:customStyle="1" w:styleId="Titredulivre1">
    <w:name w:val="Titre du livre1"/>
  </w:style>
  <w:style w:type="character" w:customStyle="1" w:styleId="SansinterligneCar">
    <w:name w:val="Sans interligne Car"/>
  </w:style>
  <w:style w:type="paragraph" w:customStyle="1" w:styleId="ECOS-TITRE1">
    <w:name w:val="ECOS-TITRE 1"/>
  </w:style>
  <w:style w:type="paragraph" w:customStyle="1" w:styleId="ECOS-TITRE2">
    <w:name w:val="ECOS-TITRE2"/>
  </w:style>
  <w:style w:type="character" w:customStyle="1" w:styleId="ECOS-TITRE1Car">
    <w:name w:val="ECOS-TITRE 1 Car"/>
  </w:style>
  <w:style w:type="paragraph" w:customStyle="1" w:styleId="ECOS-TITRE3">
    <w:name w:val="ECOS-TITRE3"/>
  </w:style>
  <w:style w:type="character" w:customStyle="1" w:styleId="ECOS-TITRE2Car">
    <w:name w:val="ECOS-TITRE2 Car"/>
  </w:style>
  <w:style w:type="paragraph" w:customStyle="1" w:styleId="ECOS-TITRE4">
    <w:name w:val="ECOS-TITRE4"/>
  </w:style>
  <w:style w:type="character" w:customStyle="1" w:styleId="ECOS-TITRE3Car">
    <w:name w:val="ECOS-TITRE3 Car"/>
  </w:style>
  <w:style w:type="paragraph" w:customStyle="1" w:styleId="ECOS-PUCE3">
    <w:name w:val="ECOS-PUCE3"/>
  </w:style>
  <w:style w:type="character" w:customStyle="1" w:styleId="ECOS-TITRE4Car">
    <w:name w:val="ECOS-TITRE4 Car"/>
  </w:style>
  <w:style w:type="paragraph" w:customStyle="1" w:styleId="pieddepage0">
    <w:name w:val="pied de page"/>
  </w:style>
  <w:style w:type="character" w:customStyle="1" w:styleId="ECOS-PUCE3Car">
    <w:name w:val="ECOS-PUCE3 Car"/>
  </w:style>
  <w:style w:type="character" w:customStyle="1" w:styleId="pieddepageCar0">
    <w:name w:val="pied de page Car"/>
  </w:style>
  <w:style w:type="paragraph" w:customStyle="1" w:styleId="TITRETM">
    <w:name w:val="TITRE TM"/>
  </w:style>
  <w:style w:type="character" w:customStyle="1" w:styleId="PieddepageCar1">
    <w:name w:val="Pied de page Car1"/>
  </w:style>
  <w:style w:type="character" w:customStyle="1" w:styleId="TITRETMCar">
    <w:name w:val="TITRE TM Car"/>
  </w:style>
  <w:style w:type="paragraph" w:customStyle="1" w:styleId="PAGEdeGARDEtitre">
    <w:name w:val="PAGEdeGARDE titre"/>
  </w:style>
  <w:style w:type="paragraph" w:customStyle="1" w:styleId="PAGEdeGARDEsous-titre">
    <w:name w:val="PAGEdeGARDE sous-titre"/>
  </w:style>
  <w:style w:type="character" w:customStyle="1" w:styleId="PAGEdeGARDEtitreCar">
    <w:name w:val="PAGEdeGARDE titre Car"/>
  </w:style>
  <w:style w:type="character" w:customStyle="1" w:styleId="PAGEdeGARDEsous-titreCar">
    <w:name w:val="PAGEdeGARDE sous-titre Car"/>
  </w:style>
  <w:style w:type="paragraph" w:customStyle="1" w:styleId="Corpsdetexteavt6pts">
    <w:name w:val="Corps de texte avt 6 pts"/>
  </w:style>
  <w:style w:type="character" w:customStyle="1" w:styleId="Corpsdetexteavt6ptsCar">
    <w:name w:val="Corps de texte avt 6 pts Car"/>
  </w:style>
  <w:style w:type="paragraph" w:customStyle="1" w:styleId="Textenormal">
    <w:name w:val="Texte normal"/>
  </w:style>
  <w:style w:type="paragraph" w:customStyle="1" w:styleId="Retraitcorpsdetexte1">
    <w:name w:val="Retrait corps de texte1"/>
  </w:style>
  <w:style w:type="character" w:customStyle="1" w:styleId="RetraitcorpsdetexteCar">
    <w:name w:val="Retrait corps de texte Car"/>
  </w:style>
  <w:style w:type="paragraph" w:customStyle="1" w:styleId="StyleTitre1Arial16ptToutenmajuscule">
    <w:name w:val="Style Titre 1 + Arial 16 pt Tout en majuscule"/>
  </w:style>
  <w:style w:type="paragraph" w:customStyle="1" w:styleId="Texte">
    <w:name w:val="Texte"/>
  </w:style>
  <w:style w:type="paragraph" w:customStyle="1" w:styleId="StyleArial11ptInterligne15ligne">
    <w:name w:val="Style Arial 11 pt Interligne : 15 ligne"/>
  </w:style>
  <w:style w:type="character" w:customStyle="1" w:styleId="TabloTitreCar">
    <w:name w:val="Tablo Titre Car"/>
  </w:style>
  <w:style w:type="paragraph" w:customStyle="1" w:styleId="TabloTitre">
    <w:name w:val="Tablo Titre"/>
  </w:style>
  <w:style w:type="paragraph" w:customStyle="1" w:styleId="Tableaupetit">
    <w:name w:val="Tableau petit"/>
  </w:style>
  <w:style w:type="character" w:customStyle="1" w:styleId="TableaupetitCar">
    <w:name w:val="Tableau petit Car"/>
  </w:style>
  <w:style w:type="paragraph" w:customStyle="1" w:styleId="Puce1">
    <w:name w:val="Puce 1"/>
  </w:style>
  <w:style w:type="character" w:customStyle="1" w:styleId="apple-converted-space">
    <w:name w:val="apple-converted-space"/>
  </w:style>
  <w:style w:type="character" w:customStyle="1" w:styleId="spipsurligne">
    <w:name w:val="spip_surligne"/>
  </w:style>
  <w:style w:type="numbering" w:customStyle="1" w:styleId="Listepuce">
    <w:name w:val="Liste à puce"/>
  </w:style>
  <w:style w:type="character" w:customStyle="1" w:styleId="Corpsdetexteavt6ptsCar1">
    <w:name w:val="Corps de texte avt 6 pts Car1"/>
  </w:style>
  <w:style w:type="paragraph" w:customStyle="1" w:styleId="titretableau">
    <w:name w:val="titre tableau"/>
  </w:style>
  <w:style w:type="paragraph" w:customStyle="1" w:styleId="titreTU">
    <w:name w:val="titre_TU"/>
  </w:style>
  <w:style w:type="paragraph" w:customStyle="1" w:styleId="puces4">
    <w:name w:val="puces_4"/>
  </w:style>
  <w:style w:type="paragraph" w:customStyle="1" w:styleId="puce10">
    <w:name w:val="puce 1"/>
  </w:style>
  <w:style w:type="paragraph" w:customStyle="1" w:styleId="Corpsdetexte21">
    <w:name w:val="Corps de texte 21"/>
  </w:style>
  <w:style w:type="character" w:customStyle="1" w:styleId="Corpsdetexte3Car">
    <w:name w:val="Corps de texte 3 Car"/>
  </w:style>
  <w:style w:type="paragraph" w:customStyle="1" w:styleId="Puce2">
    <w:name w:val="Puce 2"/>
  </w:style>
  <w:style w:type="paragraph" w:customStyle="1" w:styleId="Tableautitres">
    <w:name w:val="Tableau (titres)"/>
  </w:style>
  <w:style w:type="paragraph" w:customStyle="1" w:styleId="Adressegrand">
    <w:name w:val="Adresse grand"/>
  </w:style>
  <w:style w:type="paragraph" w:customStyle="1" w:styleId="AdresseHTML1">
    <w:name w:val="Adresse HTML1"/>
  </w:style>
  <w:style w:type="character" w:customStyle="1" w:styleId="AdresseHTMLCar">
    <w:name w:val="Adresse HTML Car"/>
  </w:style>
  <w:style w:type="paragraph" w:customStyle="1" w:styleId="Adressepetit">
    <w:name w:val="Adresse petit"/>
  </w:style>
  <w:style w:type="character" w:customStyle="1" w:styleId="AdressepetitCarCar">
    <w:name w:val="Adresse petit Car Car"/>
  </w:style>
  <w:style w:type="paragraph" w:customStyle="1" w:styleId="Auteurphoto">
    <w:name w:val="Auteur photo"/>
  </w:style>
  <w:style w:type="character" w:customStyle="1" w:styleId="bbcsize">
    <w:name w:val="bbc_size"/>
  </w:style>
  <w:style w:type="paragraph" w:customStyle="1" w:styleId="Biblio">
    <w:name w:val="Biblio"/>
  </w:style>
  <w:style w:type="character" w:customStyle="1" w:styleId="BiblioCar">
    <w:name w:val="Biblio Car"/>
  </w:style>
  <w:style w:type="paragraph" w:customStyle="1" w:styleId="chapeau">
    <w:name w:val="chapeau"/>
  </w:style>
  <w:style w:type="paragraph" w:customStyle="1" w:styleId="Corps">
    <w:name w:val="Corps"/>
  </w:style>
  <w:style w:type="character" w:customStyle="1" w:styleId="displaycity">
    <w:name w:val="displaycity"/>
  </w:style>
  <w:style w:type="character" w:customStyle="1" w:styleId="displaystreet">
    <w:name w:val="displaystreet"/>
  </w:style>
  <w:style w:type="paragraph" w:customStyle="1" w:styleId="Enumration1">
    <w:name w:val="Enumération 1"/>
  </w:style>
  <w:style w:type="character" w:customStyle="1" w:styleId="Enumration1Car">
    <w:name w:val="Enumération 1 Car"/>
  </w:style>
  <w:style w:type="paragraph" w:customStyle="1" w:styleId="Enumration1gras">
    <w:name w:val="Enumération 1 gras"/>
  </w:style>
  <w:style w:type="character" w:customStyle="1" w:styleId="Enumration1grasCar">
    <w:name w:val="Enumération 1 gras Car"/>
  </w:style>
  <w:style w:type="paragraph" w:customStyle="1" w:styleId="Enumration1italique">
    <w:name w:val="Enumération 1 italique"/>
  </w:style>
  <w:style w:type="paragraph" w:customStyle="1" w:styleId="Enumration2">
    <w:name w:val="Enumération 2"/>
  </w:style>
  <w:style w:type="character" w:customStyle="1" w:styleId="Enumration2Car">
    <w:name w:val="Enumération 2 Car"/>
  </w:style>
  <w:style w:type="paragraph" w:customStyle="1" w:styleId="Enumrationsous-titre">
    <w:name w:val="Enumération sous-titre"/>
  </w:style>
  <w:style w:type="paragraph" w:customStyle="1" w:styleId="Enumrationtitre">
    <w:name w:val="Enumération titre"/>
  </w:style>
  <w:style w:type="character" w:customStyle="1" w:styleId="EnumrationtitreCar">
    <w:name w:val="Enumération titre Car"/>
  </w:style>
  <w:style w:type="paragraph" w:customStyle="1" w:styleId="Enumration10">
    <w:name w:val="Enumération1"/>
  </w:style>
  <w:style w:type="character" w:customStyle="1" w:styleId="Enumration1Car0">
    <w:name w:val="Enumération1 Car"/>
  </w:style>
  <w:style w:type="paragraph" w:customStyle="1" w:styleId="Etapetitre">
    <w:name w:val="Etape titre"/>
  </w:style>
  <w:style w:type="paragraph" w:customStyle="1" w:styleId="Explorateurdedocuments1">
    <w:name w:val="Explorateur de documents1"/>
  </w:style>
  <w:style w:type="character" w:customStyle="1" w:styleId="ExplorateurdedocumentsCar">
    <w:name w:val="Explorateur de documents Car"/>
  </w:style>
  <w:style w:type="character" w:customStyle="1" w:styleId="fondgauche">
    <w:name w:val="fond_gauche"/>
  </w:style>
  <w:style w:type="table" w:customStyle="1" w:styleId="GrilleTablo">
    <w:name w:val="Grille Tablo"/>
    <w:tblPr>
      <w:tblCellMar>
        <w:top w:w="0" w:type="dxa"/>
        <w:left w:w="0" w:type="dxa"/>
        <w:bottom w:w="0" w:type="dxa"/>
        <w:right w:w="0" w:type="dxa"/>
      </w:tblCellMar>
    </w:tblPr>
  </w:style>
  <w:style w:type="numbering" w:customStyle="1" w:styleId="HirarchieTitre">
    <w:name w:val="Hiérarchie Titre"/>
  </w:style>
  <w:style w:type="paragraph" w:customStyle="1" w:styleId="Lgendetableau">
    <w:name w:val="Légende tableau"/>
  </w:style>
  <w:style w:type="character" w:customStyle="1" w:styleId="LgendetableauCar">
    <w:name w:val="Légende tableau Car"/>
  </w:style>
  <w:style w:type="paragraph" w:customStyle="1" w:styleId="Lgendefigure">
    <w:name w:val="Légende figure"/>
  </w:style>
  <w:style w:type="character" w:customStyle="1" w:styleId="ListParagraphChar">
    <w:name w:val="List Paragraph Char"/>
  </w:style>
  <w:style w:type="numbering" w:customStyle="1" w:styleId="Listenumro">
    <w:name w:val="Liste à numéro"/>
  </w:style>
  <w:style w:type="paragraph" w:customStyle="1" w:styleId="msolistparagraph0">
    <w:name w:val="msolistparagraph"/>
  </w:style>
  <w:style w:type="paragraph" w:customStyle="1" w:styleId="Normalsoulign">
    <w:name w:val="Normal souligné"/>
  </w:style>
  <w:style w:type="paragraph" w:customStyle="1" w:styleId="Pa5">
    <w:name w:val="Pa5"/>
  </w:style>
  <w:style w:type="paragraph" w:customStyle="1" w:styleId="Puce11">
    <w:name w:val="Puce1"/>
  </w:style>
  <w:style w:type="paragraph" w:customStyle="1" w:styleId="Puce20">
    <w:name w:val="Puce2"/>
  </w:style>
  <w:style w:type="paragraph" w:customStyle="1" w:styleId="Puce3">
    <w:name w:val="Puce3"/>
  </w:style>
  <w:style w:type="paragraph" w:customStyle="1" w:styleId="Puce4">
    <w:name w:val="Puce4"/>
  </w:style>
  <w:style w:type="paragraph" w:customStyle="1" w:styleId="Citation1">
    <w:name w:val="Citation1"/>
  </w:style>
  <w:style w:type="paragraph" w:customStyle="1" w:styleId="Rfrence">
    <w:name w:val="Référence"/>
  </w:style>
  <w:style w:type="paragraph" w:customStyle="1" w:styleId="Retraitcorpsdetexte31">
    <w:name w:val="Retrait corps de texte 31"/>
  </w:style>
  <w:style w:type="character" w:customStyle="1" w:styleId="Retraitcorpsdetexte3Car">
    <w:name w:val="Retrait corps de texte 3 Car"/>
  </w:style>
  <w:style w:type="character" w:customStyle="1" w:styleId="shorttext">
    <w:name w:val="short_text"/>
  </w:style>
  <w:style w:type="paragraph" w:customStyle="1" w:styleId="Sommaireillustrations">
    <w:name w:val="Sommaire illustrations"/>
  </w:style>
  <w:style w:type="paragraph" w:customStyle="1" w:styleId="Standard">
    <w:name w:val="Standard"/>
  </w:style>
  <w:style w:type="character" w:customStyle="1" w:styleId="StyleArial10ptSoulignement">
    <w:name w:val="Style Arial 10 pt Soulignement"/>
  </w:style>
  <w:style w:type="paragraph" w:customStyle="1" w:styleId="StyleArial16ptGras">
    <w:name w:val="Style Arial 16 pt Gras"/>
  </w:style>
  <w:style w:type="paragraph" w:customStyle="1" w:styleId="Style1">
    <w:name w:val="Style1"/>
  </w:style>
  <w:style w:type="character" w:customStyle="1" w:styleId="Emphaseple1">
    <w:name w:val="Emphase pâle1"/>
  </w:style>
  <w:style w:type="character" w:customStyle="1" w:styleId="Rfrenceple1">
    <w:name w:val="Référence pâle1"/>
  </w:style>
  <w:style w:type="paragraph" w:customStyle="1" w:styleId="Tablo">
    <w:name w:val="Tablo"/>
  </w:style>
  <w:style w:type="character" w:customStyle="1" w:styleId="TabloCarCar">
    <w:name w:val="Tablo Car Car"/>
  </w:style>
  <w:style w:type="paragraph" w:customStyle="1" w:styleId="Tablocentre">
    <w:name w:val="Tablo centre"/>
  </w:style>
  <w:style w:type="character" w:customStyle="1" w:styleId="TablocentreCarCar">
    <w:name w:val="Tablo centre Car Car"/>
  </w:style>
  <w:style w:type="paragraph" w:customStyle="1" w:styleId="Tablogauche">
    <w:name w:val="Tablo gauche"/>
  </w:style>
  <w:style w:type="paragraph" w:customStyle="1" w:styleId="Tablogauchesansretrait">
    <w:name w:val="Tablo gauche sans retrait"/>
  </w:style>
  <w:style w:type="paragraph" w:customStyle="1" w:styleId="Tabloscientgauche">
    <w:name w:val="Tablo scient gauche"/>
  </w:style>
  <w:style w:type="character" w:customStyle="1" w:styleId="TexteCar">
    <w:name w:val="Texte Car"/>
  </w:style>
  <w:style w:type="paragraph" w:customStyle="1" w:styleId="Textepardfaut">
    <w:name w:val="Texte par défaut"/>
  </w:style>
  <w:style w:type="paragraph" w:customStyle="1" w:styleId="Titrepage">
    <w:name w:val="Titre_page"/>
  </w:style>
  <w:style w:type="paragraph" w:customStyle="1" w:styleId="Titre1ok">
    <w:name w:val="Titre 1 ok"/>
  </w:style>
  <w:style w:type="character" w:customStyle="1" w:styleId="titre3ok">
    <w:name w:val="titre 3 ok"/>
  </w:style>
  <w:style w:type="paragraph" w:customStyle="1" w:styleId="Titreetape">
    <w:name w:val="Titre etape"/>
  </w:style>
  <w:style w:type="paragraph" w:customStyle="1" w:styleId="Titrepagegarde">
    <w:name w:val="Titre page_garde"/>
  </w:style>
  <w:style w:type="paragraph" w:customStyle="1" w:styleId="Titrepartie">
    <w:name w:val="Titre partie"/>
  </w:style>
  <w:style w:type="character" w:customStyle="1" w:styleId="titreencart">
    <w:name w:val="titre_encart"/>
  </w:style>
  <w:style w:type="paragraph" w:customStyle="1" w:styleId="titre2ok">
    <w:name w:val="titre2 ok"/>
  </w:style>
  <w:style w:type="character" w:customStyle="1" w:styleId="titre2okCar">
    <w:name w:val="titre2 ok Car"/>
  </w:style>
  <w:style w:type="paragraph" w:customStyle="1" w:styleId="titre3ok0">
    <w:name w:val="titre3 ok"/>
  </w:style>
  <w:style w:type="character" w:customStyle="1" w:styleId="titre3okCar">
    <w:name w:val="titre3 ok Car"/>
  </w:style>
  <w:style w:type="paragraph" w:customStyle="1" w:styleId="En-ttedetabledesmatires1">
    <w:name w:val="En-tête de table des matières1"/>
  </w:style>
  <w:style w:type="paragraph" w:customStyle="1" w:styleId="Typedemthodologie">
    <w:name w:val="Type de méthodologie"/>
  </w:style>
  <w:style w:type="paragraph" w:customStyle="1" w:styleId="puce21">
    <w:name w:val="puce 2"/>
  </w:style>
  <w:style w:type="paragraph" w:customStyle="1" w:styleId="Enumration3">
    <w:name w:val="Enumération 3"/>
  </w:style>
  <w:style w:type="character" w:customStyle="1" w:styleId="Enumration3Car">
    <w:name w:val="Enumération 3 Car"/>
  </w:style>
  <w:style w:type="paragraph" w:customStyle="1" w:styleId="ECOS-PUCE1">
    <w:name w:val="ECOS-PUCE1"/>
  </w:style>
  <w:style w:type="paragraph" w:customStyle="1" w:styleId="ECOS-PUCE2">
    <w:name w:val="ECOS-PUCE2"/>
  </w:style>
  <w:style w:type="character" w:customStyle="1" w:styleId="ECOS-PUCE1Car">
    <w:name w:val="ECOS-PUCE1 Car"/>
  </w:style>
  <w:style w:type="paragraph" w:customStyle="1" w:styleId="ECOS-TIRET3">
    <w:name w:val="ECOS-TIRET3"/>
  </w:style>
  <w:style w:type="character" w:customStyle="1" w:styleId="ECOS-PUCE2Car">
    <w:name w:val="ECOS-PUCE2 Car"/>
  </w:style>
  <w:style w:type="character" w:customStyle="1" w:styleId="ECOS-TIRET3Car">
    <w:name w:val="ECOS-TIRET3 Car"/>
  </w:style>
  <w:style w:type="paragraph" w:customStyle="1" w:styleId="titrepagegarde0">
    <w:name w:val="titre page_garde"/>
  </w:style>
  <w:style w:type="character" w:customStyle="1" w:styleId="TitrepagegardeCar">
    <w:name w:val="Titre page_garde Car"/>
  </w:style>
  <w:style w:type="character" w:customStyle="1" w:styleId="titrepagegardeCar0">
    <w:name w:val="titre page_garde Car"/>
  </w:style>
  <w:style w:type="paragraph" w:customStyle="1" w:styleId="PieddepageFilet">
    <w:name w:val="Pied de page Filet"/>
  </w:style>
  <w:style w:type="paragraph" w:customStyle="1" w:styleId="Corpsdetexte-Hydrosphre">
    <w:name w:val="Corps de texte - Hydrosphère"/>
  </w:style>
  <w:style w:type="character" w:customStyle="1" w:styleId="Corpsdetexte-HydrosphreCar">
    <w:name w:val="Corps de texte - Hydrosphère Car"/>
  </w:style>
  <w:style w:type="character" w:customStyle="1" w:styleId="LgendefigureCar">
    <w:name w:val="Légende figure Car"/>
  </w:style>
  <w:style w:type="character" w:customStyle="1" w:styleId="AuteurphotoCar1">
    <w:name w:val="Auteur photo Car1"/>
  </w:style>
  <w:style w:type="paragraph" w:customStyle="1" w:styleId="Lgende2figures">
    <w:name w:val="Légende 2 figures"/>
  </w:style>
  <w:style w:type="paragraph" w:customStyle="1" w:styleId="Interlignephoto">
    <w:name w:val="Interligne photo"/>
  </w:style>
  <w:style w:type="character" w:customStyle="1" w:styleId="InterlignephotoCar">
    <w:name w:val="Interligne photo Car"/>
  </w:style>
  <w:style w:type="character" w:customStyle="1" w:styleId="Lgende2figuresCar">
    <w:name w:val="Légende 2 figures Car"/>
  </w:style>
  <w:style w:type="character" w:customStyle="1" w:styleId="TablogaucheCar">
    <w:name w:val="Tablo gauche Car"/>
  </w:style>
  <w:style w:type="paragraph" w:customStyle="1" w:styleId="SuiviPuce">
    <w:name w:val="Suivi Puce"/>
  </w:style>
  <w:style w:type="numbering" w:customStyle="1" w:styleId="Listepuce1">
    <w:name w:val="Liste à puce1"/>
  </w:style>
  <w:style w:type="paragraph" w:customStyle="1" w:styleId="Stylegrandepartieannexes2Gauche125cmPremireligne">
    <w:name w:val="Style grande_partie_annexes_2 + Gauche :  125 cm Première ligne :..."/>
  </w:style>
  <w:style w:type="paragraph" w:customStyle="1" w:styleId="Puce30">
    <w:name w:val="Puce 3"/>
  </w:style>
  <w:style w:type="character" w:customStyle="1" w:styleId="TextetableauCar">
    <w:name w:val="Texte tableau Car"/>
  </w:style>
  <w:style w:type="paragraph" w:customStyle="1" w:styleId="Textetableau">
    <w:name w:val="Texte tableau"/>
  </w:style>
  <w:style w:type="paragraph" w:customStyle="1" w:styleId="Puceniveau10">
    <w:name w:val="Puce niveau 1"/>
  </w:style>
  <w:style w:type="character" w:customStyle="1" w:styleId="RsumCar">
    <w:name w:val="Résumé Car"/>
  </w:style>
  <w:style w:type="paragraph" w:customStyle="1" w:styleId="Rsum">
    <w:name w:val="Résumé"/>
  </w:style>
  <w:style w:type="paragraph" w:customStyle="1" w:styleId="xl63">
    <w:name w:val="xl63"/>
  </w:style>
  <w:style w:type="paragraph" w:customStyle="1" w:styleId="xl64">
    <w:name w:val="xl64"/>
  </w:style>
  <w:style w:type="paragraph" w:customStyle="1" w:styleId="StyleTitre2Annexe">
    <w:name w:val="Style Titre 2 Annexe"/>
  </w:style>
  <w:style w:type="paragraph" w:customStyle="1" w:styleId="StyleTitre1Justifi">
    <w:name w:val="Style Titre 1 + Justifié"/>
  </w:style>
  <w:style w:type="paragraph" w:customStyle="1" w:styleId="StyleTitre1Annexe">
    <w:name w:val="Style Titre 1 Annexe"/>
  </w:style>
  <w:style w:type="numbering" w:customStyle="1" w:styleId="HirarchieTitre1">
    <w:name w:val="Hiérarchie Titre1"/>
  </w:style>
  <w:style w:type="numbering" w:customStyle="1" w:styleId="Listepuce2">
    <w:name w:val="Liste à puce2"/>
  </w:style>
  <w:style w:type="numbering" w:customStyle="1" w:styleId="HirarchieTitre2">
    <w:name w:val="Hiérarchie Titre2"/>
  </w:style>
  <w:style w:type="numbering" w:customStyle="1" w:styleId="HirarchieTitre3">
    <w:name w:val="Hiérarchie Titre3"/>
  </w:style>
  <w:style w:type="numbering" w:customStyle="1" w:styleId="HirarchieTitre4">
    <w:name w:val="Hiérarchie Titre4"/>
  </w:style>
  <w:style w:type="numbering" w:customStyle="1" w:styleId="HirarchieTitre5">
    <w:name w:val="Hiérarchie Titre5"/>
  </w:style>
  <w:style w:type="paragraph" w:customStyle="1" w:styleId="Style3">
    <w:name w:val="Style3"/>
  </w:style>
  <w:style w:type="numbering" w:customStyle="1" w:styleId="HirarchieTitre6">
    <w:name w:val="Hiérarchie Titre6"/>
  </w:style>
  <w:style w:type="table" w:customStyle="1" w:styleId="Grilledutableau61">
    <w:name w:val="Grille du tableau61"/>
    <w:tblPr>
      <w:tblCellMar>
        <w:top w:w="0" w:type="dxa"/>
        <w:left w:w="0" w:type="dxa"/>
        <w:bottom w:w="0" w:type="dxa"/>
        <w:right w:w="0" w:type="dxa"/>
      </w:tblCellMar>
    </w:tblPr>
  </w:style>
  <w:style w:type="paragraph" w:customStyle="1" w:styleId="Liste1">
    <w:name w:val="Liste 1"/>
  </w:style>
  <w:style w:type="paragraph" w:customStyle="1" w:styleId="numration2">
    <w:name w:val="énumération 2"/>
  </w:style>
  <w:style w:type="paragraph" w:customStyle="1" w:styleId="titretableau0">
    <w:name w:val="titre_tableau_"/>
  </w:style>
  <w:style w:type="table" w:customStyle="1" w:styleId="Grilledutableau9">
    <w:name w:val="Grille du tableau9"/>
    <w:tblPr>
      <w:tblCellMar>
        <w:top w:w="0" w:type="dxa"/>
        <w:left w:w="0" w:type="dxa"/>
        <w:bottom w:w="0" w:type="dxa"/>
        <w:right w:w="0" w:type="dxa"/>
      </w:tblCellMar>
    </w:tblPr>
  </w:style>
  <w:style w:type="paragraph" w:customStyle="1" w:styleId="CJStyle11">
    <w:name w:val="CJ_Style1.1"/>
  </w:style>
  <w:style w:type="paragraph" w:customStyle="1" w:styleId="CJStyle111">
    <w:name w:val="CJ_Style1.1.1"/>
  </w:style>
  <w:style w:type="character" w:customStyle="1" w:styleId="CJStyle11Car">
    <w:name w:val="CJ_Style1.1 Car"/>
  </w:style>
  <w:style w:type="paragraph" w:customStyle="1" w:styleId="CJStyle1111">
    <w:name w:val="CJ_Style1.1.1.1"/>
  </w:style>
  <w:style w:type="character" w:customStyle="1" w:styleId="CJStyle111Car">
    <w:name w:val="CJ_Style1.1.1 Car"/>
  </w:style>
  <w:style w:type="table" w:customStyle="1" w:styleId="Grilledutableau10">
    <w:name w:val="Grille du tableau10"/>
    <w:tblPr>
      <w:tblCellMar>
        <w:top w:w="0" w:type="dxa"/>
        <w:left w:w="0" w:type="dxa"/>
        <w:bottom w:w="0" w:type="dxa"/>
        <w:right w:w="0" w:type="dxa"/>
      </w:tblCellMar>
    </w:tblPr>
  </w:style>
  <w:style w:type="character" w:customStyle="1" w:styleId="CJStyle1111Car">
    <w:name w:val="CJ_Style1.1.1.1 Car"/>
  </w:style>
  <w:style w:type="table" w:customStyle="1" w:styleId="Grilledutableau121">
    <w:name w:val="Grille du tableau121"/>
    <w:tblPr>
      <w:tblCellMar>
        <w:top w:w="0" w:type="dxa"/>
        <w:left w:w="0" w:type="dxa"/>
        <w:bottom w:w="0" w:type="dxa"/>
        <w:right w:w="0" w:type="dxa"/>
      </w:tblCellMar>
    </w:tblPr>
  </w:style>
  <w:style w:type="character" w:customStyle="1" w:styleId="Style1Car">
    <w:name w:val="Style1 Car"/>
  </w:style>
  <w:style w:type="paragraph" w:customStyle="1" w:styleId="ECOS-NOTE">
    <w:name w:val="ECOS-NOTE"/>
  </w:style>
  <w:style w:type="character" w:customStyle="1" w:styleId="ECOS-NOTECar">
    <w:name w:val="ECOS-NOTE Car"/>
  </w:style>
  <w:style w:type="paragraph" w:customStyle="1" w:styleId="CJStyle1">
    <w:name w:val="CJ_Style1"/>
  </w:style>
  <w:style w:type="character" w:customStyle="1" w:styleId="CJStyle1Car">
    <w:name w:val="CJ_Style1 Car"/>
  </w:style>
  <w:style w:type="table" w:customStyle="1" w:styleId="Grilledutableau13">
    <w:name w:val="Grille du tableau13"/>
    <w:tblPr>
      <w:tblCellMar>
        <w:top w:w="0" w:type="dxa"/>
        <w:left w:w="0" w:type="dxa"/>
        <w:bottom w:w="0" w:type="dxa"/>
        <w:right w:w="0" w:type="dxa"/>
      </w:tblCellMar>
    </w:tblPr>
  </w:style>
  <w:style w:type="paragraph" w:customStyle="1" w:styleId="Textebrut10">
    <w:name w:val="Texte brut1"/>
  </w:style>
  <w:style w:type="character" w:customStyle="1" w:styleId="Sous-titreCar1">
    <w:name w:val="Sous-titre Car1"/>
  </w:style>
  <w:style w:type="character" w:customStyle="1" w:styleId="CitationintenseCar1">
    <w:name w:val="Citation intense Car1"/>
  </w:style>
  <w:style w:type="character" w:customStyle="1" w:styleId="TextebrutCar1">
    <w:name w:val="Texte brut Car1"/>
  </w:style>
  <w:style w:type="numbering" w:customStyle="1" w:styleId="HirarchieTitre61">
    <w:name w:val="Hiérarchie Titre61"/>
  </w:style>
  <w:style w:type="numbering" w:customStyle="1" w:styleId="Listepuce21">
    <w:name w:val="Liste à puce21"/>
  </w:style>
  <w:style w:type="numbering" w:customStyle="1" w:styleId="Listepuce3">
    <w:name w:val="Liste à puce3"/>
  </w:style>
  <w:style w:type="numbering" w:customStyle="1" w:styleId="Listepuce11">
    <w:name w:val="Liste à puce11"/>
  </w:style>
  <w:style w:type="numbering" w:customStyle="1" w:styleId="Listenumro1">
    <w:name w:val="Liste à numéro1"/>
  </w:style>
  <w:style w:type="numbering" w:customStyle="1" w:styleId="Aucuneliste7">
    <w:name w:val="Aucune liste7"/>
  </w:style>
  <w:style w:type="table" w:customStyle="1" w:styleId="GT04">
    <w:name w:val="GT04"/>
    <w:tblPr>
      <w:tblCellMar>
        <w:top w:w="0" w:type="dxa"/>
        <w:left w:w="0" w:type="dxa"/>
        <w:bottom w:w="0" w:type="dxa"/>
        <w:right w:w="0" w:type="dxa"/>
      </w:tblCellMar>
    </w:tblPr>
  </w:style>
  <w:style w:type="paragraph" w:customStyle="1" w:styleId="RNT2">
    <w:name w:val="RNT 2"/>
  </w:style>
  <w:style w:type="numbering" w:customStyle="1" w:styleId="Aucuneliste12">
    <w:name w:val="Aucune liste12"/>
  </w:style>
  <w:style w:type="table" w:customStyle="1" w:styleId="Grilledutableau14">
    <w:name w:val="Grille du tableau14"/>
    <w:tblPr>
      <w:tblCellMar>
        <w:top w:w="0" w:type="dxa"/>
        <w:left w:w="0" w:type="dxa"/>
        <w:bottom w:w="0" w:type="dxa"/>
        <w:right w:w="0" w:type="dxa"/>
      </w:tblCellMar>
    </w:tblPr>
  </w:style>
  <w:style w:type="table" w:customStyle="1" w:styleId="Grilledutableau22">
    <w:name w:val="Grille du tableau22"/>
    <w:tblPr>
      <w:tblCellMar>
        <w:top w:w="0" w:type="dxa"/>
        <w:left w:w="0" w:type="dxa"/>
        <w:bottom w:w="0" w:type="dxa"/>
        <w:right w:w="0" w:type="dxa"/>
      </w:tblCellMar>
    </w:tblPr>
  </w:style>
  <w:style w:type="table" w:customStyle="1" w:styleId="GrilleTablo1">
    <w:name w:val="Grille Tablo1"/>
    <w:tblPr>
      <w:tblCellMar>
        <w:top w:w="0" w:type="dxa"/>
        <w:left w:w="0" w:type="dxa"/>
        <w:bottom w:w="0" w:type="dxa"/>
        <w:right w:w="0" w:type="dxa"/>
      </w:tblCellMar>
    </w:tblPr>
  </w:style>
  <w:style w:type="numbering" w:customStyle="1" w:styleId="HirarchieTitre7">
    <w:name w:val="Hiérarchie Titre7"/>
  </w:style>
  <w:style w:type="numbering" w:customStyle="1" w:styleId="Listenumro2">
    <w:name w:val="Liste à numéro2"/>
  </w:style>
  <w:style w:type="numbering" w:customStyle="1" w:styleId="Listepuce12">
    <w:name w:val="Liste à puce12"/>
  </w:style>
  <w:style w:type="table" w:customStyle="1" w:styleId="Grilledutableau33">
    <w:name w:val="Grille du tableau33"/>
    <w:tblPr>
      <w:tblCellMar>
        <w:top w:w="0" w:type="dxa"/>
        <w:left w:w="0" w:type="dxa"/>
        <w:bottom w:w="0" w:type="dxa"/>
        <w:right w:w="0" w:type="dxa"/>
      </w:tblCellMar>
    </w:tblPr>
  </w:style>
  <w:style w:type="table" w:customStyle="1" w:styleId="Grilledutableau42">
    <w:name w:val="Grille du tableau42"/>
    <w:tblPr>
      <w:tblCellMar>
        <w:top w:w="0" w:type="dxa"/>
        <w:left w:w="0" w:type="dxa"/>
        <w:bottom w:w="0" w:type="dxa"/>
        <w:right w:w="0" w:type="dxa"/>
      </w:tblCellMar>
    </w:tblPr>
  </w:style>
  <w:style w:type="table" w:customStyle="1" w:styleId="Grilledutableau52">
    <w:name w:val="Grille du tableau52"/>
    <w:tblPr>
      <w:tblCellMar>
        <w:top w:w="0" w:type="dxa"/>
        <w:left w:w="0" w:type="dxa"/>
        <w:bottom w:w="0" w:type="dxa"/>
        <w:right w:w="0" w:type="dxa"/>
      </w:tblCellMar>
    </w:tblPr>
  </w:style>
  <w:style w:type="numbering" w:customStyle="1" w:styleId="HirarchieTitre11">
    <w:name w:val="Hiérarchie Titre11"/>
  </w:style>
  <w:style w:type="numbering" w:customStyle="1" w:styleId="Listepuce22">
    <w:name w:val="Liste à puce22"/>
  </w:style>
  <w:style w:type="numbering" w:customStyle="1" w:styleId="HirarchieTitre21">
    <w:name w:val="Hiérarchie Titre21"/>
  </w:style>
  <w:style w:type="numbering" w:customStyle="1" w:styleId="HirarchieTitre31">
    <w:name w:val="Hiérarchie Titre31"/>
  </w:style>
  <w:style w:type="numbering" w:customStyle="1" w:styleId="HirarchieTitre41">
    <w:name w:val="Hiérarchie Titre41"/>
  </w:style>
  <w:style w:type="numbering" w:customStyle="1" w:styleId="HirarchieTitre51">
    <w:name w:val="Hiérarchie Titre51"/>
  </w:style>
  <w:style w:type="numbering" w:customStyle="1" w:styleId="HirarchieTitre62">
    <w:name w:val="Hiérarchie Titre62"/>
  </w:style>
  <w:style w:type="table" w:customStyle="1" w:styleId="Grilledutableau62">
    <w:name w:val="Grille du tableau62"/>
    <w:tblPr>
      <w:tblCellMar>
        <w:top w:w="0" w:type="dxa"/>
        <w:left w:w="0" w:type="dxa"/>
        <w:bottom w:w="0" w:type="dxa"/>
        <w:right w:w="0" w:type="dxa"/>
      </w:tblCellMar>
    </w:tblPr>
  </w:style>
  <w:style w:type="table" w:customStyle="1" w:styleId="Grilledutableau71">
    <w:name w:val="Grille du tableau71"/>
    <w:tblPr>
      <w:tblCellMar>
        <w:top w:w="0" w:type="dxa"/>
        <w:left w:w="0" w:type="dxa"/>
        <w:bottom w:w="0" w:type="dxa"/>
        <w:right w:w="0" w:type="dxa"/>
      </w:tblCellMar>
    </w:tblPr>
  </w:style>
  <w:style w:type="table" w:customStyle="1" w:styleId="Grilledutableau81">
    <w:name w:val="Grille du tableau81"/>
    <w:tblPr>
      <w:tblCellMar>
        <w:top w:w="0" w:type="dxa"/>
        <w:left w:w="0" w:type="dxa"/>
        <w:bottom w:w="0" w:type="dxa"/>
        <w:right w:w="0" w:type="dxa"/>
      </w:tblCellMar>
    </w:tblPr>
  </w:style>
  <w:style w:type="table" w:customStyle="1" w:styleId="Grilledutableau91">
    <w:name w:val="Grille du tableau91"/>
    <w:tblPr>
      <w:tblCellMar>
        <w:top w:w="0" w:type="dxa"/>
        <w:left w:w="0" w:type="dxa"/>
        <w:bottom w:w="0" w:type="dxa"/>
        <w:right w:w="0" w:type="dxa"/>
      </w:tblCellMar>
    </w:tblPr>
  </w:style>
  <w:style w:type="table" w:customStyle="1" w:styleId="Grilledutableau101">
    <w:name w:val="Grille du tableau101"/>
    <w:tblPr>
      <w:tblCellMar>
        <w:top w:w="0" w:type="dxa"/>
        <w:left w:w="0" w:type="dxa"/>
        <w:bottom w:w="0" w:type="dxa"/>
        <w:right w:w="0" w:type="dxa"/>
      </w:tblCellMar>
    </w:tblPr>
  </w:style>
  <w:style w:type="table" w:customStyle="1" w:styleId="Grilledutableau112">
    <w:name w:val="Grille du tableau112"/>
    <w:tblPr>
      <w:tblCellMar>
        <w:top w:w="0" w:type="dxa"/>
        <w:left w:w="0" w:type="dxa"/>
        <w:bottom w:w="0" w:type="dxa"/>
        <w:right w:w="0" w:type="dxa"/>
      </w:tblCellMar>
    </w:tblPr>
  </w:style>
  <w:style w:type="table" w:customStyle="1" w:styleId="Grilledutableau122">
    <w:name w:val="Grille du tableau122"/>
    <w:tblPr>
      <w:tblCellMar>
        <w:top w:w="0" w:type="dxa"/>
        <w:left w:w="0" w:type="dxa"/>
        <w:bottom w:w="0" w:type="dxa"/>
        <w:right w:w="0" w:type="dxa"/>
      </w:tblCellMar>
    </w:tblPr>
  </w:style>
  <w:style w:type="table" w:customStyle="1" w:styleId="Grilledutableau131">
    <w:name w:val="Grille du tableau131"/>
    <w:tblPr>
      <w:tblCellMar>
        <w:top w:w="0" w:type="dxa"/>
        <w:left w:w="0" w:type="dxa"/>
        <w:bottom w:w="0" w:type="dxa"/>
        <w:right w:w="0" w:type="dxa"/>
      </w:tblCellMar>
    </w:tblPr>
  </w:style>
  <w:style w:type="table" w:customStyle="1" w:styleId="Grilledutableau161">
    <w:name w:val="Grille du tableau161"/>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12">
    <w:name w:val="Table Normal12"/>
    <w:tblPr>
      <w:tblCellMar>
        <w:top w:w="0" w:type="dxa"/>
        <w:left w:w="0" w:type="dxa"/>
        <w:bottom w:w="0" w:type="dxa"/>
        <w:right w:w="0" w:type="dxa"/>
      </w:tblCellMar>
    </w:tblPr>
  </w:style>
  <w:style w:type="numbering" w:customStyle="1" w:styleId="Aucuneliste22">
    <w:name w:val="Aucune liste22"/>
  </w:style>
  <w:style w:type="table" w:customStyle="1" w:styleId="Grilledutableau312">
    <w:name w:val="Grille du tableau312"/>
    <w:tblPr>
      <w:tblCellMar>
        <w:top w:w="0" w:type="dxa"/>
        <w:left w:w="0" w:type="dxa"/>
        <w:bottom w:w="0" w:type="dxa"/>
        <w:right w:w="0" w:type="dxa"/>
      </w:tblCellMar>
    </w:tblPr>
  </w:style>
  <w:style w:type="numbering" w:customStyle="1" w:styleId="Aucuneliste32">
    <w:name w:val="Aucune liste32"/>
  </w:style>
  <w:style w:type="table" w:customStyle="1" w:styleId="GT012">
    <w:name w:val="GT012"/>
    <w:tblPr>
      <w:tblCellMar>
        <w:top w:w="0" w:type="dxa"/>
        <w:left w:w="0" w:type="dxa"/>
        <w:bottom w:w="0" w:type="dxa"/>
        <w:right w:w="0" w:type="dxa"/>
      </w:tblCellMar>
    </w:tblPr>
  </w:style>
  <w:style w:type="table" w:customStyle="1" w:styleId="GT022">
    <w:name w:val="GT022"/>
    <w:tblPr>
      <w:tblCellMar>
        <w:top w:w="0" w:type="dxa"/>
        <w:left w:w="0" w:type="dxa"/>
        <w:bottom w:w="0" w:type="dxa"/>
        <w:right w:w="0" w:type="dxa"/>
      </w:tblCellMar>
    </w:tblPr>
  </w:style>
  <w:style w:type="numbering" w:customStyle="1" w:styleId="Aucuneliste42">
    <w:name w:val="Aucune liste42"/>
  </w:style>
  <w:style w:type="numbering" w:customStyle="1" w:styleId="Aucuneliste51">
    <w:name w:val="Aucune liste51"/>
  </w:style>
  <w:style w:type="numbering" w:customStyle="1" w:styleId="Aucuneliste111">
    <w:name w:val="Aucune liste111"/>
  </w:style>
  <w:style w:type="table" w:customStyle="1" w:styleId="Grilledutableau211">
    <w:name w:val="Grille du tableau211"/>
    <w:tblPr>
      <w:tblCellMar>
        <w:top w:w="0" w:type="dxa"/>
        <w:left w:w="0" w:type="dxa"/>
        <w:bottom w:w="0" w:type="dxa"/>
        <w:right w:w="0" w:type="dxa"/>
      </w:tblCellMar>
    </w:tblPr>
  </w:style>
  <w:style w:type="table" w:customStyle="1" w:styleId="Grilledutableau321">
    <w:name w:val="Grille du tableau321"/>
    <w:tblPr>
      <w:tblCellMar>
        <w:top w:w="0" w:type="dxa"/>
        <w:left w:w="0" w:type="dxa"/>
        <w:bottom w:w="0" w:type="dxa"/>
        <w:right w:w="0" w:type="dxa"/>
      </w:tblCellMar>
    </w:tblPr>
  </w:style>
  <w:style w:type="table" w:customStyle="1" w:styleId="Grilledutableau411">
    <w:name w:val="Grille du tableau411"/>
    <w:tblPr>
      <w:tblCellMar>
        <w:top w:w="0" w:type="dxa"/>
        <w:left w:w="0" w:type="dxa"/>
        <w:bottom w:w="0" w:type="dxa"/>
        <w:right w:w="0" w:type="dxa"/>
      </w:tblCellMar>
    </w:tblPr>
  </w:style>
  <w:style w:type="table" w:customStyle="1" w:styleId="Grilledutableau511">
    <w:name w:val="Grille du tableau511"/>
    <w:tblPr>
      <w:tblCellMar>
        <w:top w:w="0" w:type="dxa"/>
        <w:left w:w="0" w:type="dxa"/>
        <w:bottom w:w="0" w:type="dxa"/>
        <w:right w:w="0" w:type="dxa"/>
      </w:tblCellMar>
    </w:tblPr>
  </w:style>
  <w:style w:type="table" w:customStyle="1" w:styleId="Grilledutableau611">
    <w:name w:val="Grille du tableau611"/>
    <w:tblPr>
      <w:tblCellMar>
        <w:top w:w="0" w:type="dxa"/>
        <w:left w:w="0" w:type="dxa"/>
        <w:bottom w:w="0" w:type="dxa"/>
        <w:right w:w="0" w:type="dxa"/>
      </w:tblCellMar>
    </w:tblPr>
  </w:style>
  <w:style w:type="table" w:customStyle="1" w:styleId="Grilledutableau1111">
    <w:name w:val="Grille du tableau1111"/>
    <w:tblPr>
      <w:tblCellMar>
        <w:top w:w="0" w:type="dxa"/>
        <w:left w:w="0" w:type="dxa"/>
        <w:bottom w:w="0" w:type="dxa"/>
        <w:right w:w="0" w:type="dxa"/>
      </w:tblCellMar>
    </w:tblPr>
  </w:style>
  <w:style w:type="table" w:customStyle="1" w:styleId="Grilledutableau1211">
    <w:name w:val="Grille du tableau1211"/>
    <w:tblPr>
      <w:tblCellMar>
        <w:top w:w="0" w:type="dxa"/>
        <w:left w:w="0" w:type="dxa"/>
        <w:bottom w:w="0" w:type="dxa"/>
        <w:right w:w="0" w:type="dxa"/>
      </w:tblCellMar>
    </w:tblPr>
  </w:style>
  <w:style w:type="paragraph" w:customStyle="1" w:styleId="MINI-CVListepuce">
    <w:name w:val="MINI-CV : Liste puce"/>
  </w:style>
  <w:style w:type="character" w:customStyle="1" w:styleId="MINI-CVListepuceCar">
    <w:name w:val="MINI-CV : Liste puce Car"/>
  </w:style>
  <w:style w:type="character" w:customStyle="1" w:styleId="Mentionnonrsolue2">
    <w:name w:val="Mention non résolue2"/>
  </w:style>
  <w:style w:type="paragraph" w:customStyle="1" w:styleId="T1">
    <w:name w:val="T1."/>
  </w:style>
  <w:style w:type="paragraph" w:customStyle="1" w:styleId="T11">
    <w:name w:val="T1.1"/>
  </w:style>
  <w:style w:type="character" w:customStyle="1" w:styleId="T1Car">
    <w:name w:val="T1. Car"/>
  </w:style>
  <w:style w:type="character" w:customStyle="1" w:styleId="T11Car">
    <w:name w:val="T1.1 Car"/>
  </w:style>
  <w:style w:type="paragraph" w:customStyle="1" w:styleId="T111">
    <w:name w:val="T1.1.1"/>
  </w:style>
  <w:style w:type="paragraph" w:customStyle="1" w:styleId="111Titre">
    <w:name w:val="1.1.1. Titre"/>
  </w:style>
  <w:style w:type="character" w:customStyle="1" w:styleId="T111Car">
    <w:name w:val="T1.1.1 Car"/>
  </w:style>
  <w:style w:type="character" w:customStyle="1" w:styleId="111TitreCar">
    <w:name w:val="1.1.1. Titre Car"/>
  </w:style>
  <w:style w:type="character" w:customStyle="1" w:styleId="Mentionnonrsolue3">
    <w:name w:val="Mention non résolue3"/>
  </w:style>
  <w:style w:type="character" w:customStyle="1" w:styleId="lb-caption">
    <w:name w:val="lb-caption"/>
  </w:style>
  <w:style w:type="character" w:customStyle="1" w:styleId="Mentionnonrsolue11">
    <w:name w:val="Mention non résolue11"/>
  </w:style>
  <w:style w:type="character" w:customStyle="1" w:styleId="Titre1bCar">
    <w:name w:val="Titre1b Car"/>
  </w:style>
  <w:style w:type="paragraph" w:customStyle="1" w:styleId="11111TitreAmeten">
    <w:name w:val="1.1.1.1.1 Titre Ameten"/>
  </w:style>
  <w:style w:type="character" w:customStyle="1" w:styleId="Mentionnonrsolue4">
    <w:name w:val="Mention non résolue4"/>
  </w:style>
  <w:style w:type="paragraph" w:customStyle="1" w:styleId="TitreAmeten">
    <w:name w:val="Titre Ameten"/>
  </w:style>
  <w:style w:type="character" w:customStyle="1" w:styleId="TitreAmetenCar">
    <w:name w:val="Titre Ameten Car"/>
  </w:style>
  <w:style w:type="paragraph" w:customStyle="1" w:styleId="11TitreAmeten">
    <w:name w:val="1.1 Titre Ameten"/>
  </w:style>
  <w:style w:type="character" w:customStyle="1" w:styleId="1TitreAmetenCar">
    <w:name w:val="1. Titre Ameten Car"/>
  </w:style>
  <w:style w:type="character" w:customStyle="1" w:styleId="11TitreAmetenCar">
    <w:name w:val="1.1 Titre Ameten Car"/>
  </w:style>
  <w:style w:type="paragraph" w:customStyle="1" w:styleId="1111TitreAmeten">
    <w:name w:val="1.1.1.1 Titre Ameten"/>
  </w:style>
  <w:style w:type="character" w:customStyle="1" w:styleId="111TitreAmetenCar">
    <w:name w:val="1.1.1 Titre Ameten Car"/>
  </w:style>
  <w:style w:type="character" w:customStyle="1" w:styleId="1111TitreAmetenCar">
    <w:name w:val="1.1.1.1 Titre Ameten Car"/>
  </w:style>
  <w:style w:type="paragraph" w:customStyle="1" w:styleId="Sous-titreAmeten">
    <w:name w:val="Sous-titre Ameten"/>
  </w:style>
  <w:style w:type="character" w:customStyle="1" w:styleId="11111TitreAmetenCar">
    <w:name w:val="1.1.1.1.1 Titre Ameten Car"/>
  </w:style>
  <w:style w:type="character" w:customStyle="1" w:styleId="Sous-titreAmetenCar">
    <w:name w:val="Sous-titre Ameten Car"/>
  </w:style>
  <w:style w:type="paragraph" w:customStyle="1" w:styleId="1111Ameten">
    <w:name w:val="1.1.1.1 Ameten"/>
  </w:style>
  <w:style w:type="character" w:customStyle="1" w:styleId="1111AmetenCar">
    <w:name w:val="1.1.1.1 Ameten Car"/>
  </w:style>
  <w:style w:type="character" w:customStyle="1" w:styleId="Mentionnonrsolue5">
    <w:name w:val="Mention non résolue5"/>
  </w:style>
  <w:style w:type="paragraph" w:customStyle="1" w:styleId="Intercalaire">
    <w:name w:val="Intercalaire"/>
  </w:style>
  <w:style w:type="character" w:customStyle="1" w:styleId="IntercalaireCar">
    <w:name w:val="Intercalaire Car"/>
  </w:style>
  <w:style w:type="paragraph" w:customStyle="1" w:styleId="EI-Retrait1">
    <w:name w:val="EI-Retrait 1"/>
  </w:style>
  <w:style w:type="table" w:customStyle="1" w:styleId="GT06">
    <w:name w:val="GT06"/>
    <w:tblPr>
      <w:tblCellMar>
        <w:top w:w="0" w:type="dxa"/>
        <w:left w:w="0" w:type="dxa"/>
        <w:bottom w:w="0" w:type="dxa"/>
        <w:right w:w="0" w:type="dxa"/>
      </w:tblCellMar>
    </w:tblPr>
  </w:style>
  <w:style w:type="paragraph" w:customStyle="1" w:styleId="Normal1">
    <w:name w:val="Normal1"/>
  </w:style>
  <w:style w:type="character" w:customStyle="1" w:styleId="NormalCar">
    <w:name w:val="Normal Car"/>
  </w:style>
  <w:style w:type="table" w:customStyle="1" w:styleId="TableauGrille4-Accentuation11">
    <w:name w:val="Tableau Grille 4 - Accentuation 11"/>
    <w:tblPr>
      <w:tblCellMar>
        <w:top w:w="0" w:type="dxa"/>
        <w:left w:w="0" w:type="dxa"/>
        <w:bottom w:w="0" w:type="dxa"/>
        <w:right w:w="0" w:type="dxa"/>
      </w:tblCellMar>
    </w:tblPr>
  </w:style>
  <w:style w:type="table" w:customStyle="1" w:styleId="ZchnZchnCharZchnCharZchnCharZchnZchnZchn1">
    <w:name w:val="Zchn Zchn Char Zchn Char Zchn Char Zchn Zchn Zchn1"/>
    <w:tblPr>
      <w:tblCellMar>
        <w:top w:w="0" w:type="dxa"/>
        <w:left w:w="0" w:type="dxa"/>
        <w:bottom w:w="0" w:type="dxa"/>
        <w:right w:w="0" w:type="dxa"/>
      </w:tblCellMar>
    </w:tblPr>
  </w:style>
  <w:style w:type="table" w:customStyle="1" w:styleId="Grilledutableau15">
    <w:name w:val="Grille du tableau15"/>
    <w:tblPr>
      <w:tblCellMar>
        <w:top w:w="0" w:type="dxa"/>
        <w:left w:w="0" w:type="dxa"/>
        <w:bottom w:w="0" w:type="dxa"/>
        <w:right w:w="0" w:type="dxa"/>
      </w:tblCellMar>
    </w:tblPr>
  </w:style>
  <w:style w:type="table" w:customStyle="1" w:styleId="Grilledutableau23">
    <w:name w:val="Grille du tableau23"/>
    <w:tblPr>
      <w:tblCellMar>
        <w:top w:w="0" w:type="dxa"/>
        <w:left w:w="0" w:type="dxa"/>
        <w:bottom w:w="0" w:type="dxa"/>
        <w:right w:w="0" w:type="dxa"/>
      </w:tblCellMar>
    </w:tblPr>
  </w:style>
  <w:style w:type="table" w:customStyle="1" w:styleId="Grilledutableau113">
    <w:name w:val="Grille du tableau113"/>
    <w:tblPr>
      <w:tblCellMar>
        <w:top w:w="0" w:type="dxa"/>
        <w:left w:w="0" w:type="dxa"/>
        <w:bottom w:w="0" w:type="dxa"/>
        <w:right w:w="0" w:type="dxa"/>
      </w:tblCellMar>
    </w:tblPr>
  </w:style>
  <w:style w:type="table" w:customStyle="1" w:styleId="GT013">
    <w:name w:val="GT013"/>
    <w:tblPr>
      <w:tblCellMar>
        <w:top w:w="0" w:type="dxa"/>
        <w:left w:w="0" w:type="dxa"/>
        <w:bottom w:w="0" w:type="dxa"/>
        <w:right w:w="0" w:type="dxa"/>
      </w:tblCellMar>
    </w:tblPr>
  </w:style>
  <w:style w:type="table" w:customStyle="1" w:styleId="Grilledutableau63">
    <w:name w:val="Grille du tableau63"/>
    <w:tblPr>
      <w:tblCellMar>
        <w:top w:w="0" w:type="dxa"/>
        <w:left w:w="0" w:type="dxa"/>
        <w:bottom w:w="0" w:type="dxa"/>
        <w:right w:w="0" w:type="dxa"/>
      </w:tblCellMar>
    </w:tblPr>
  </w:style>
  <w:style w:type="numbering" w:customStyle="1" w:styleId="Listepuce5">
    <w:name w:val="Liste à puce5"/>
  </w:style>
  <w:style w:type="table" w:customStyle="1" w:styleId="Grilledutableau123">
    <w:name w:val="Grille du tableau123"/>
    <w:tblPr>
      <w:tblCellMar>
        <w:top w:w="0" w:type="dxa"/>
        <w:left w:w="0" w:type="dxa"/>
        <w:bottom w:w="0" w:type="dxa"/>
        <w:right w:w="0" w:type="dxa"/>
      </w:tblCellMar>
    </w:tblPr>
  </w:style>
  <w:style w:type="table" w:customStyle="1" w:styleId="Grilledutableau212">
    <w:name w:val="Grille du tableau212"/>
    <w:tblPr>
      <w:tblCellMar>
        <w:top w:w="0" w:type="dxa"/>
        <w:left w:w="0" w:type="dxa"/>
        <w:bottom w:w="0" w:type="dxa"/>
        <w:right w:w="0" w:type="dxa"/>
      </w:tblCellMar>
    </w:tblPr>
  </w:style>
  <w:style w:type="numbering" w:customStyle="1" w:styleId="Listenumro3">
    <w:name w:val="Liste à numéro3"/>
  </w:style>
  <w:style w:type="numbering" w:customStyle="1" w:styleId="Listepuce13">
    <w:name w:val="Liste à puce13"/>
  </w:style>
  <w:style w:type="table" w:customStyle="1" w:styleId="Grilledutableau322">
    <w:name w:val="Grille du tableau322"/>
    <w:tblPr>
      <w:tblCellMar>
        <w:top w:w="0" w:type="dxa"/>
        <w:left w:w="0" w:type="dxa"/>
        <w:bottom w:w="0" w:type="dxa"/>
        <w:right w:w="0" w:type="dxa"/>
      </w:tblCellMar>
    </w:tblPr>
  </w:style>
  <w:style w:type="table" w:customStyle="1" w:styleId="Grilledutableau412">
    <w:name w:val="Grille du tableau412"/>
    <w:tblPr>
      <w:tblCellMar>
        <w:top w:w="0" w:type="dxa"/>
        <w:left w:w="0" w:type="dxa"/>
        <w:bottom w:w="0" w:type="dxa"/>
        <w:right w:w="0" w:type="dxa"/>
      </w:tblCellMar>
    </w:tblPr>
  </w:style>
  <w:style w:type="table" w:customStyle="1" w:styleId="Grilledutableau512">
    <w:name w:val="Grille du tableau512"/>
    <w:tblPr>
      <w:tblCellMar>
        <w:top w:w="0" w:type="dxa"/>
        <w:left w:w="0" w:type="dxa"/>
        <w:bottom w:w="0" w:type="dxa"/>
        <w:right w:w="0" w:type="dxa"/>
      </w:tblCellMar>
    </w:tblPr>
  </w:style>
  <w:style w:type="character" w:customStyle="1" w:styleId="Mentionnonrsolue6">
    <w:name w:val="Mention non résolue6"/>
  </w:style>
  <w:style w:type="numbering" w:customStyle="1" w:styleId="Listepuce23">
    <w:name w:val="Liste à puce23"/>
  </w:style>
  <w:style w:type="numbering" w:customStyle="1" w:styleId="HirarchieTitre63">
    <w:name w:val="Hiérarchie Titre63"/>
  </w:style>
  <w:style w:type="table" w:customStyle="1" w:styleId="Grilledutableau72">
    <w:name w:val="Grille du tableau72"/>
    <w:tblPr>
      <w:tblCellMar>
        <w:top w:w="0" w:type="dxa"/>
        <w:left w:w="0" w:type="dxa"/>
        <w:bottom w:w="0" w:type="dxa"/>
        <w:right w:w="0" w:type="dxa"/>
      </w:tblCellMar>
    </w:tblPr>
  </w:style>
  <w:style w:type="table" w:customStyle="1" w:styleId="Grilledutableau82">
    <w:name w:val="Grille du tableau82"/>
    <w:tblPr>
      <w:tblCellMar>
        <w:top w:w="0" w:type="dxa"/>
        <w:left w:w="0" w:type="dxa"/>
        <w:bottom w:w="0" w:type="dxa"/>
        <w:right w:w="0" w:type="dxa"/>
      </w:tblCellMar>
    </w:tblPr>
  </w:style>
  <w:style w:type="table" w:customStyle="1" w:styleId="Grilledutableau1112">
    <w:name w:val="Grille du tableau1112"/>
    <w:tblPr>
      <w:tblCellMar>
        <w:top w:w="0" w:type="dxa"/>
        <w:left w:w="0" w:type="dxa"/>
        <w:bottom w:w="0" w:type="dxa"/>
        <w:right w:w="0" w:type="dxa"/>
      </w:tblCellMar>
    </w:tblPr>
  </w:style>
  <w:style w:type="table" w:customStyle="1" w:styleId="Grilledutableau3211">
    <w:name w:val="Grille du tableau3211"/>
    <w:tblPr>
      <w:tblCellMar>
        <w:top w:w="0" w:type="dxa"/>
        <w:left w:w="0" w:type="dxa"/>
        <w:bottom w:w="0" w:type="dxa"/>
        <w:right w:w="0" w:type="dxa"/>
      </w:tblCellMar>
    </w:tblPr>
  </w:style>
  <w:style w:type="table" w:customStyle="1" w:styleId="Grilledutableau1221">
    <w:name w:val="Grille du tableau1221"/>
    <w:tblPr>
      <w:tblCellMar>
        <w:top w:w="0" w:type="dxa"/>
        <w:left w:w="0" w:type="dxa"/>
        <w:bottom w:w="0" w:type="dxa"/>
        <w:right w:w="0" w:type="dxa"/>
      </w:tblCellMar>
    </w:tblPr>
  </w:style>
  <w:style w:type="table" w:customStyle="1" w:styleId="Grilledutableau2111">
    <w:name w:val="Grille du tableau2111"/>
    <w:tblPr>
      <w:tblCellMar>
        <w:top w:w="0" w:type="dxa"/>
        <w:left w:w="0" w:type="dxa"/>
        <w:bottom w:w="0" w:type="dxa"/>
        <w:right w:w="0" w:type="dxa"/>
      </w:tblCellMar>
    </w:tblPr>
  </w:style>
  <w:style w:type="table" w:customStyle="1" w:styleId="Grilledutableau4111">
    <w:name w:val="Grille du tableau4111"/>
    <w:tblPr>
      <w:tblCellMar>
        <w:top w:w="0" w:type="dxa"/>
        <w:left w:w="0" w:type="dxa"/>
        <w:bottom w:w="0" w:type="dxa"/>
        <w:right w:w="0" w:type="dxa"/>
      </w:tblCellMar>
    </w:tblPr>
  </w:style>
  <w:style w:type="table" w:customStyle="1" w:styleId="Grilledutableau5111">
    <w:name w:val="Grille du tableau5111"/>
    <w:tblPr>
      <w:tblCellMar>
        <w:top w:w="0" w:type="dxa"/>
        <w:left w:w="0" w:type="dxa"/>
        <w:bottom w:w="0" w:type="dxa"/>
        <w:right w:w="0" w:type="dxa"/>
      </w:tblCellMar>
    </w:tblPr>
  </w:style>
  <w:style w:type="table" w:customStyle="1" w:styleId="Grilledutableau11111">
    <w:name w:val="Grille du tableau11111"/>
    <w:tblPr>
      <w:tblCellMar>
        <w:top w:w="0" w:type="dxa"/>
        <w:left w:w="0" w:type="dxa"/>
        <w:bottom w:w="0" w:type="dxa"/>
        <w:right w:w="0" w:type="dxa"/>
      </w:tblCellMar>
    </w:tblPr>
  </w:style>
  <w:style w:type="table" w:customStyle="1" w:styleId="Grilledutableau621">
    <w:name w:val="Grille du tableau621"/>
    <w:tblPr>
      <w:tblCellMar>
        <w:top w:w="0" w:type="dxa"/>
        <w:left w:w="0" w:type="dxa"/>
        <w:bottom w:w="0" w:type="dxa"/>
        <w:right w:w="0" w:type="dxa"/>
      </w:tblCellMar>
    </w:tblPr>
  </w:style>
  <w:style w:type="table" w:customStyle="1" w:styleId="Grilledutableau711">
    <w:name w:val="Grille du tableau711"/>
    <w:tblPr>
      <w:tblCellMar>
        <w:top w:w="0" w:type="dxa"/>
        <w:left w:w="0" w:type="dxa"/>
        <w:bottom w:w="0" w:type="dxa"/>
        <w:right w:w="0" w:type="dxa"/>
      </w:tblCellMar>
    </w:tblPr>
  </w:style>
  <w:style w:type="table" w:customStyle="1" w:styleId="Grilledutableau811">
    <w:name w:val="Grille du tableau811"/>
    <w:tblPr>
      <w:tblCellMar>
        <w:top w:w="0" w:type="dxa"/>
        <w:left w:w="0" w:type="dxa"/>
        <w:bottom w:w="0" w:type="dxa"/>
        <w:right w:w="0" w:type="dxa"/>
      </w:tblCellMar>
    </w:tblPr>
  </w:style>
  <w:style w:type="table" w:customStyle="1" w:styleId="Grilledutableau141">
    <w:name w:val="Grille du tableau141"/>
    <w:tblPr>
      <w:tblCellMar>
        <w:top w:w="0" w:type="dxa"/>
        <w:left w:w="0" w:type="dxa"/>
        <w:bottom w:w="0" w:type="dxa"/>
        <w:right w:w="0" w:type="dxa"/>
      </w:tblCellMar>
    </w:tblPr>
  </w:style>
  <w:style w:type="character" w:customStyle="1" w:styleId="corrected-phrasedisplayed-text">
    <w:name w:val="corrected-phrase__displayed-text"/>
  </w:style>
  <w:style w:type="character" w:customStyle="1" w:styleId="Mentionnonrsolue7">
    <w:name w:val="Mention non résolue7"/>
  </w:style>
  <w:style w:type="character" w:customStyle="1" w:styleId="Mentionnonrsolue8">
    <w:name w:val="Mention non résolue8"/>
  </w:style>
  <w:style w:type="character" w:customStyle="1" w:styleId="lrzxr">
    <w:name w:val="lrzxr"/>
  </w:style>
  <w:style w:type="table" w:customStyle="1" w:styleId="Grilledutableau-cart21">
    <w:name w:val="Grille du tableau-cart21"/>
    <w:tblPr>
      <w:tblCellMar>
        <w:top w:w="0" w:type="dxa"/>
        <w:left w:w="0" w:type="dxa"/>
        <w:bottom w:w="0" w:type="dxa"/>
        <w:right w:w="0" w:type="dxa"/>
      </w:tblCellMar>
    </w:tblPr>
  </w:style>
  <w:style w:type="character" w:customStyle="1" w:styleId="Mentionnonrsolue9">
    <w:name w:val="Mention non résolue9"/>
  </w:style>
  <w:style w:type="character" w:customStyle="1" w:styleId="CodeHTML1">
    <w:name w:val="Code HTML1"/>
  </w:style>
  <w:style w:type="character" w:customStyle="1" w:styleId="Titre1Car1">
    <w:name w:val="Titre 1 Car1"/>
  </w:style>
  <w:style w:type="character" w:customStyle="1" w:styleId="Titre9Car1">
    <w:name w:val="Titre 9 Car1"/>
  </w:style>
  <w:style w:type="character" w:customStyle="1" w:styleId="NotedebasdepageCar1">
    <w:name w:val="Note de bas de page Car1"/>
  </w:style>
  <w:style w:type="character" w:customStyle="1" w:styleId="En-tteCar1">
    <w:name w:val="En-tête Car1"/>
  </w:style>
  <w:style w:type="character" w:customStyle="1" w:styleId="NotedefinCar">
    <w:name w:val="Note de fin Car"/>
  </w:style>
  <w:style w:type="paragraph" w:customStyle="1" w:styleId="Notedefin1">
    <w:name w:val="Note de fin1"/>
  </w:style>
  <w:style w:type="character" w:customStyle="1" w:styleId="NotedefinCar1">
    <w:name w:val="Note de fin Car1"/>
  </w:style>
  <w:style w:type="paragraph" w:customStyle="1" w:styleId="Bibliographie10">
    <w:name w:val="Bibliographie1"/>
  </w:style>
  <w:style w:type="character" w:customStyle="1" w:styleId="CorpsdutexteCar">
    <w:name w:val="Corps du texte Car"/>
  </w:style>
  <w:style w:type="character" w:customStyle="1" w:styleId="IllustrationCar">
    <w:name w:val="Illustration Car"/>
  </w:style>
  <w:style w:type="character" w:customStyle="1" w:styleId="corpsdetextebiotope1Car">
    <w:name w:val="corps de texte biotope 1 Car"/>
  </w:style>
  <w:style w:type="character" w:customStyle="1" w:styleId="puce1Car">
    <w:name w:val="puce 1 Car"/>
  </w:style>
  <w:style w:type="character" w:customStyle="1" w:styleId="Puce1Car0">
    <w:name w:val="Puce1 Car"/>
  </w:style>
  <w:style w:type="character" w:customStyle="1" w:styleId="Style3Car">
    <w:name w:val="Style3 Car"/>
  </w:style>
  <w:style w:type="paragraph" w:customStyle="1" w:styleId="TitreSommaire">
    <w:name w:val="Titre Sommaire"/>
  </w:style>
  <w:style w:type="paragraph" w:customStyle="1" w:styleId="TitreCorpsdetexte">
    <w:name w:val="Titre Corps de texte"/>
  </w:style>
  <w:style w:type="paragraph" w:customStyle="1" w:styleId="Titredetabledesmatires">
    <w:name w:val="Titre de table des matières"/>
  </w:style>
  <w:style w:type="character" w:customStyle="1" w:styleId="CorpsdetexteChapitreCar">
    <w:name w:val="Corps de texte_Chapitre Car"/>
  </w:style>
  <w:style w:type="paragraph" w:customStyle="1" w:styleId="CorpsdetexteChapitre">
    <w:name w:val="Corps de texte_Chapitre"/>
  </w:style>
  <w:style w:type="character" w:customStyle="1" w:styleId="TITRECar0">
    <w:name w:val="TITRE Car"/>
  </w:style>
  <w:style w:type="paragraph" w:customStyle="1" w:styleId="TITRE0">
    <w:name w:val="TITRE"/>
  </w:style>
  <w:style w:type="character" w:customStyle="1" w:styleId="AnnexeCar">
    <w:name w:val="Annexe Car"/>
  </w:style>
  <w:style w:type="paragraph" w:customStyle="1" w:styleId="Annexe">
    <w:name w:val="Annexe"/>
  </w:style>
  <w:style w:type="paragraph" w:customStyle="1" w:styleId="RNT">
    <w:name w:val="RNT"/>
  </w:style>
  <w:style w:type="character" w:customStyle="1" w:styleId="SPSEpucesCar">
    <w:name w:val="SPSE puces Car"/>
  </w:style>
  <w:style w:type="paragraph" w:customStyle="1" w:styleId="SPSEpuces">
    <w:name w:val="SPSE puces"/>
  </w:style>
  <w:style w:type="character" w:customStyle="1" w:styleId="Tiret1Car">
    <w:name w:val="Tiret 1 Car"/>
  </w:style>
  <w:style w:type="paragraph" w:customStyle="1" w:styleId="Tiret1">
    <w:name w:val="Tiret 1"/>
  </w:style>
  <w:style w:type="character" w:customStyle="1" w:styleId="Tiret2Car">
    <w:name w:val="Tiret 2 Car"/>
  </w:style>
  <w:style w:type="paragraph" w:customStyle="1" w:styleId="Tiret2">
    <w:name w:val="Tiret 2"/>
  </w:style>
  <w:style w:type="character" w:customStyle="1" w:styleId="TableauentteCar">
    <w:name w:val="Tableau entête Car"/>
  </w:style>
  <w:style w:type="paragraph" w:customStyle="1" w:styleId="Tableauentte">
    <w:name w:val="Tableau entête"/>
  </w:style>
  <w:style w:type="character" w:customStyle="1" w:styleId="SPSEFlcheCar">
    <w:name w:val="SPSE Flèche Car"/>
  </w:style>
  <w:style w:type="paragraph" w:customStyle="1" w:styleId="SPSEFlche">
    <w:name w:val="SPSE Flèche"/>
  </w:style>
  <w:style w:type="character" w:customStyle="1" w:styleId="ParagCar">
    <w:name w:val="Parag Car"/>
  </w:style>
  <w:style w:type="paragraph" w:customStyle="1" w:styleId="Parag">
    <w:name w:val="Parag"/>
  </w:style>
  <w:style w:type="character" w:customStyle="1" w:styleId="TableaucontenuCar">
    <w:name w:val="Tableau contenu Car"/>
  </w:style>
  <w:style w:type="paragraph" w:customStyle="1" w:styleId="Tableaucontenu">
    <w:name w:val="Tableau contenu"/>
  </w:style>
  <w:style w:type="character" w:customStyle="1" w:styleId="Sous-titreniveau5Car">
    <w:name w:val="Sous-titre niveau 5 Car"/>
  </w:style>
  <w:style w:type="paragraph" w:customStyle="1" w:styleId="Sous-titreniveau5">
    <w:name w:val="Sous-titre niveau 5"/>
  </w:style>
  <w:style w:type="character" w:customStyle="1" w:styleId="NoteCar">
    <w:name w:val="Note Car"/>
  </w:style>
  <w:style w:type="paragraph" w:customStyle="1" w:styleId="Note">
    <w:name w:val="Note"/>
  </w:style>
  <w:style w:type="character" w:customStyle="1" w:styleId="NaturaliapucesCar">
    <w:name w:val="Naturalia puces Car"/>
  </w:style>
  <w:style w:type="paragraph" w:customStyle="1" w:styleId="Naturaliapuces">
    <w:name w:val="Naturalia puces"/>
  </w:style>
  <w:style w:type="character" w:customStyle="1" w:styleId="Soustitreniveau6Car">
    <w:name w:val="Sous titre niveau 6 Car"/>
  </w:style>
  <w:style w:type="paragraph" w:customStyle="1" w:styleId="Soustitreniveau6">
    <w:name w:val="Sous titre niveau 6"/>
  </w:style>
  <w:style w:type="character" w:customStyle="1" w:styleId="SPSETITRE1Car">
    <w:name w:val="SPSE TITRE1 Car"/>
  </w:style>
  <w:style w:type="paragraph" w:customStyle="1" w:styleId="SPSETITRE1">
    <w:name w:val="SPSE TITRE1"/>
  </w:style>
  <w:style w:type="character" w:customStyle="1" w:styleId="Naturaliatitre2Car">
    <w:name w:val="Naturalia titre 2 Car"/>
  </w:style>
  <w:style w:type="paragraph" w:customStyle="1" w:styleId="Naturaliatitre2">
    <w:name w:val="Naturalia titre 2"/>
  </w:style>
  <w:style w:type="character" w:customStyle="1" w:styleId="SPSETITRE2Car">
    <w:name w:val="SPSE TITRE2 Car"/>
  </w:style>
  <w:style w:type="paragraph" w:customStyle="1" w:styleId="SPSETITRE2">
    <w:name w:val="SPSE TITRE2"/>
  </w:style>
  <w:style w:type="character" w:customStyle="1" w:styleId="SPSEpuce2Car">
    <w:name w:val="SPSE puce 2 Car"/>
  </w:style>
  <w:style w:type="paragraph" w:customStyle="1" w:styleId="SPSEpuce2">
    <w:name w:val="SPSE puce 2"/>
  </w:style>
  <w:style w:type="character" w:customStyle="1" w:styleId="Style4Car">
    <w:name w:val="Style4 Car"/>
  </w:style>
  <w:style w:type="paragraph" w:customStyle="1" w:styleId="Style4">
    <w:name w:val="Style4"/>
  </w:style>
  <w:style w:type="character" w:customStyle="1" w:styleId="SPSETITRECar">
    <w:name w:val="SPSE TITRE Car"/>
  </w:style>
  <w:style w:type="paragraph" w:customStyle="1" w:styleId="SPSETITRE">
    <w:name w:val="SPSE TITRE"/>
  </w:style>
  <w:style w:type="paragraph" w:customStyle="1" w:styleId="i">
    <w:name w:val="(i)"/>
  </w:style>
  <w:style w:type="character" w:customStyle="1" w:styleId="Style2Car">
    <w:name w:val="Style2 Car"/>
  </w:style>
  <w:style w:type="paragraph" w:customStyle="1" w:styleId="Style2">
    <w:name w:val="Style2"/>
  </w:style>
  <w:style w:type="character" w:customStyle="1" w:styleId="SPSEpuce1Car">
    <w:name w:val="SPSE puce 1 Car"/>
  </w:style>
  <w:style w:type="paragraph" w:customStyle="1" w:styleId="SPSEpuce1">
    <w:name w:val="SPSE puce 1"/>
  </w:style>
  <w:style w:type="paragraph" w:customStyle="1" w:styleId="chapo1">
    <w:name w:val="chapo1"/>
  </w:style>
  <w:style w:type="paragraph" w:customStyle="1" w:styleId="text-center1">
    <w:name w:val="text-center1"/>
  </w:style>
  <w:style w:type="paragraph" w:customStyle="1" w:styleId="CharCharCharCharCharChar">
    <w:name w:val="Char Char Char Char Char Char"/>
  </w:style>
  <w:style w:type="character" w:customStyle="1" w:styleId="TitremonographieCar">
    <w:name w:val="Titre monographie Car"/>
  </w:style>
  <w:style w:type="paragraph" w:customStyle="1" w:styleId="Titremonographie">
    <w:name w:val="Titre monographie"/>
  </w:style>
  <w:style w:type="character" w:customStyle="1" w:styleId="LegendeCar">
    <w:name w:val="Legende Car"/>
  </w:style>
  <w:style w:type="paragraph" w:customStyle="1" w:styleId="Legende">
    <w:name w:val="Legende"/>
  </w:style>
  <w:style w:type="paragraph" w:customStyle="1" w:styleId="Paragraphedeliste2">
    <w:name w:val="Paragraphe de liste2"/>
  </w:style>
  <w:style w:type="paragraph" w:customStyle="1" w:styleId="Alinatitre">
    <w:name w:val="Alinéa_titre"/>
  </w:style>
  <w:style w:type="paragraph" w:customStyle="1" w:styleId="Style56">
    <w:name w:val="Style56"/>
  </w:style>
  <w:style w:type="paragraph" w:customStyle="1" w:styleId="Style78">
    <w:name w:val="Style78"/>
  </w:style>
  <w:style w:type="paragraph" w:customStyle="1" w:styleId="Style84">
    <w:name w:val="Style84"/>
  </w:style>
  <w:style w:type="paragraph" w:customStyle="1" w:styleId="Style82">
    <w:name w:val="Style82"/>
  </w:style>
  <w:style w:type="character" w:customStyle="1" w:styleId="Style86Car">
    <w:name w:val="Style86 Car"/>
  </w:style>
  <w:style w:type="paragraph" w:customStyle="1" w:styleId="Style86">
    <w:name w:val="Style86"/>
  </w:style>
  <w:style w:type="character" w:customStyle="1" w:styleId="NaturaliaFlcheCar">
    <w:name w:val="Naturalia Flèche Car"/>
  </w:style>
  <w:style w:type="paragraph" w:customStyle="1" w:styleId="NaturaliaFlche">
    <w:name w:val="Naturalia Flèche"/>
  </w:style>
  <w:style w:type="paragraph" w:customStyle="1" w:styleId="Paragraphedeliste3">
    <w:name w:val="Paragraphe de liste3"/>
  </w:style>
  <w:style w:type="character" w:customStyle="1" w:styleId="tableautexteCar1">
    <w:name w:val="tableau texte Car1"/>
  </w:style>
  <w:style w:type="paragraph" w:customStyle="1" w:styleId="tableautexte">
    <w:name w:val="tableau texte"/>
  </w:style>
  <w:style w:type="paragraph" w:customStyle="1" w:styleId="Naturaliapuce2">
    <w:name w:val="Naturalia puce 2"/>
  </w:style>
  <w:style w:type="paragraph" w:customStyle="1" w:styleId="ps">
    <w:name w:val="ps"/>
  </w:style>
  <w:style w:type="paragraph" w:customStyle="1" w:styleId="Bibliographie11">
    <w:name w:val="Bibliographie1"/>
  </w:style>
  <w:style w:type="paragraph" w:customStyle="1" w:styleId="encartNaturalia">
    <w:name w:val="encart Naturalia"/>
  </w:style>
  <w:style w:type="paragraph" w:customStyle="1" w:styleId="Textepuce">
    <w:name w:val="Texte puce"/>
  </w:style>
  <w:style w:type="character" w:customStyle="1" w:styleId="pucesCar">
    <w:name w:val="puces Car"/>
  </w:style>
  <w:style w:type="paragraph" w:customStyle="1" w:styleId="puces0">
    <w:name w:val="puces"/>
  </w:style>
  <w:style w:type="paragraph" w:customStyle="1" w:styleId="puces2">
    <w:name w:val="puces 2"/>
  </w:style>
  <w:style w:type="paragraph" w:customStyle="1" w:styleId="StyleVerdana10ptJustifi">
    <w:name w:val="Style Verdana 10 pt Justifié"/>
  </w:style>
  <w:style w:type="paragraph" w:customStyle="1" w:styleId="NaturaliaTITRE20">
    <w:name w:val="Naturalia TITRE2"/>
  </w:style>
  <w:style w:type="character" w:customStyle="1" w:styleId="NORMALSCENEWCar">
    <w:name w:val="NORMAL SCE NEW Car"/>
  </w:style>
  <w:style w:type="paragraph" w:customStyle="1" w:styleId="NORMALSCENEW">
    <w:name w:val="NORMAL SCE NEW"/>
  </w:style>
  <w:style w:type="character" w:customStyle="1" w:styleId="Texte1Car">
    <w:name w:val="Texte 1 Car"/>
  </w:style>
  <w:style w:type="paragraph" w:customStyle="1" w:styleId="Texte1">
    <w:name w:val="Texte 1"/>
  </w:style>
  <w:style w:type="character" w:customStyle="1" w:styleId="Sstitreitaliqueniveau7Car">
    <w:name w:val="Ss titre italique niveau 7 Car"/>
  </w:style>
  <w:style w:type="paragraph" w:customStyle="1" w:styleId="Sstitreitaliqueniveau7">
    <w:name w:val="Ss titre italique niveau 7"/>
  </w:style>
  <w:style w:type="paragraph" w:customStyle="1" w:styleId="tiret20">
    <w:name w:val="tiret 2"/>
  </w:style>
  <w:style w:type="paragraph" w:customStyle="1" w:styleId="bodytext3">
    <w:name w:val="bodytext3"/>
  </w:style>
  <w:style w:type="character" w:customStyle="1" w:styleId="TableaucaseCar">
    <w:name w:val="Tableau case Car"/>
  </w:style>
  <w:style w:type="paragraph" w:customStyle="1" w:styleId="Tableaucase">
    <w:name w:val="Tableau case"/>
  </w:style>
  <w:style w:type="paragraph" w:customStyle="1" w:styleId="StyleLNMP-CorpsTexte">
    <w:name w:val="Style LNMP-CorpsTexte"/>
  </w:style>
  <w:style w:type="paragraph" w:customStyle="1" w:styleId="Titre00">
    <w:name w:val="Titre 0"/>
  </w:style>
  <w:style w:type="paragraph" w:customStyle="1" w:styleId="TitreServiceIRH">
    <w:name w:val="TitreServiceIRH"/>
  </w:style>
  <w:style w:type="character" w:customStyle="1" w:styleId="Style5Car">
    <w:name w:val="Style5 Car"/>
  </w:style>
  <w:style w:type="paragraph" w:customStyle="1" w:styleId="Style5">
    <w:name w:val="Style5"/>
  </w:style>
  <w:style w:type="paragraph" w:customStyle="1" w:styleId="corpsdetexte0">
    <w:name w:val="corps de texte"/>
  </w:style>
  <w:style w:type="character" w:customStyle="1" w:styleId="LgendeECCar">
    <w:name w:val="Légende EC Car"/>
  </w:style>
  <w:style w:type="paragraph" w:customStyle="1" w:styleId="LgendeEC">
    <w:name w:val="Légende EC"/>
  </w:style>
  <w:style w:type="character" w:customStyle="1" w:styleId="NoteimportanteCar">
    <w:name w:val="Note importante Car"/>
  </w:style>
  <w:style w:type="paragraph" w:customStyle="1" w:styleId="Noteimportante">
    <w:name w:val="Note importante"/>
  </w:style>
  <w:style w:type="paragraph" w:customStyle="1" w:styleId="Retraitcorpsdetexte21">
    <w:name w:val="Retrait corps de texte 21"/>
  </w:style>
  <w:style w:type="character" w:customStyle="1" w:styleId="NaturalialgendeCar">
    <w:name w:val="Naturalia légende Car"/>
  </w:style>
  <w:style w:type="paragraph" w:customStyle="1" w:styleId="Naturalialgende">
    <w:name w:val="Naturalia légende"/>
  </w:style>
  <w:style w:type="paragraph" w:customStyle="1" w:styleId="Normalparagraphe">
    <w:name w:val="Normal paragraphe"/>
  </w:style>
  <w:style w:type="character" w:customStyle="1" w:styleId="ListepucesNiv1Car">
    <w:name w:val="Liste à puces Niv1 Car"/>
  </w:style>
  <w:style w:type="paragraph" w:customStyle="1" w:styleId="ListepucesNiv1">
    <w:name w:val="Liste à puces Niv1"/>
  </w:style>
  <w:style w:type="paragraph" w:customStyle="1" w:styleId="ListepucesNiv2">
    <w:name w:val="Liste à puces Niv2"/>
  </w:style>
  <w:style w:type="character" w:customStyle="1" w:styleId="NormalCar0">
    <w:name w:val="Normal+ Car"/>
  </w:style>
  <w:style w:type="paragraph" w:customStyle="1" w:styleId="Normal0">
    <w:name w:val="Normal+"/>
  </w:style>
  <w:style w:type="paragraph" w:customStyle="1" w:styleId="Titre21">
    <w:name w:val="Titre 21"/>
  </w:style>
  <w:style w:type="paragraph" w:customStyle="1" w:styleId="Titre31">
    <w:name w:val="Titre 31"/>
  </w:style>
  <w:style w:type="paragraph" w:customStyle="1" w:styleId="TM110">
    <w:name w:val="TM 11"/>
  </w:style>
  <w:style w:type="paragraph" w:customStyle="1" w:styleId="TM210">
    <w:name w:val="TM 21"/>
  </w:style>
  <w:style w:type="paragraph" w:customStyle="1" w:styleId="TM310">
    <w:name w:val="TM 31"/>
  </w:style>
  <w:style w:type="paragraph" w:customStyle="1" w:styleId="TM410">
    <w:name w:val="TM 41"/>
  </w:style>
  <w:style w:type="paragraph" w:customStyle="1" w:styleId="TM510">
    <w:name w:val="TM 51"/>
  </w:style>
  <w:style w:type="paragraph" w:customStyle="1" w:styleId="TM610">
    <w:name w:val="TM 61"/>
  </w:style>
  <w:style w:type="paragraph" w:customStyle="1" w:styleId="TM710">
    <w:name w:val="TM 71"/>
  </w:style>
  <w:style w:type="paragraph" w:customStyle="1" w:styleId="TM810">
    <w:name w:val="TM 81"/>
  </w:style>
  <w:style w:type="paragraph" w:customStyle="1" w:styleId="TM910">
    <w:name w:val="TM 91"/>
  </w:style>
  <w:style w:type="paragraph" w:customStyle="1" w:styleId="normal10">
    <w:name w:val="normal1"/>
  </w:style>
  <w:style w:type="character" w:customStyle="1" w:styleId="EntteCar">
    <w:name w:val="Entête Car"/>
  </w:style>
  <w:style w:type="paragraph" w:customStyle="1" w:styleId="Entte">
    <w:name w:val="Entête"/>
  </w:style>
  <w:style w:type="paragraph" w:customStyle="1" w:styleId="P4">
    <w:name w:val="P4"/>
  </w:style>
  <w:style w:type="character" w:customStyle="1" w:styleId="NormalMRECar">
    <w:name w:val="Normal MRE Car"/>
  </w:style>
  <w:style w:type="paragraph" w:customStyle="1" w:styleId="NormalMRE">
    <w:name w:val="Normal MRE"/>
  </w:style>
  <w:style w:type="character" w:customStyle="1" w:styleId="BIBLIOCar0">
    <w:name w:val="BIBLIO Car"/>
  </w:style>
  <w:style w:type="paragraph" w:customStyle="1" w:styleId="BIBLIO0">
    <w:name w:val="BIBLIO"/>
  </w:style>
  <w:style w:type="character" w:customStyle="1" w:styleId="Legende1Car">
    <w:name w:val="Legende1 Car"/>
  </w:style>
  <w:style w:type="paragraph" w:customStyle="1" w:styleId="Legende1">
    <w:name w:val="Legende1"/>
  </w:style>
  <w:style w:type="character" w:customStyle="1" w:styleId="illustrationCar0">
    <w:name w:val="illustration Car"/>
  </w:style>
  <w:style w:type="paragraph" w:customStyle="1" w:styleId="illustration0">
    <w:name w:val="illustration"/>
  </w:style>
  <w:style w:type="character" w:customStyle="1" w:styleId="texteCar0">
    <w:name w:val="texte Car"/>
  </w:style>
  <w:style w:type="paragraph" w:customStyle="1" w:styleId="texte0">
    <w:name w:val="texte"/>
  </w:style>
  <w:style w:type="paragraph" w:customStyle="1" w:styleId="paragraphestandard">
    <w:name w:val="paragraphe standard"/>
  </w:style>
  <w:style w:type="paragraph" w:customStyle="1" w:styleId="listepuces1">
    <w:name w:val="liste à puces 1"/>
  </w:style>
  <w:style w:type="paragraph" w:customStyle="1" w:styleId="StyleArial11ptJustifi">
    <w:name w:val="Style Arial 11 pt Justifié"/>
  </w:style>
  <w:style w:type="character" w:customStyle="1" w:styleId="Texte2Car">
    <w:name w:val="Texte_2 Car"/>
  </w:style>
  <w:style w:type="paragraph" w:customStyle="1" w:styleId="Texte2">
    <w:name w:val="Texte_2"/>
  </w:style>
  <w:style w:type="paragraph" w:customStyle="1" w:styleId="whitespace-pre-wrap">
    <w:name w:val="whitespace-pre-wrap"/>
  </w:style>
  <w:style w:type="character" w:customStyle="1" w:styleId="Variable">
    <w:name w:val="Variable"/>
  </w:style>
  <w:style w:type="character" w:customStyle="1" w:styleId="ExplorateurdedocumentsCar1">
    <w:name w:val="Explorateur de documents Car1"/>
  </w:style>
  <w:style w:type="character" w:customStyle="1" w:styleId="PrformatHTMLCar1">
    <w:name w:val="Préformaté HTML Car1"/>
  </w:style>
  <w:style w:type="character" w:customStyle="1" w:styleId="Mentionnonrsolue21">
    <w:name w:val="Mention non résolue21"/>
  </w:style>
  <w:style w:type="character" w:customStyle="1" w:styleId="tgc">
    <w:name w:val="_tgc"/>
  </w:style>
  <w:style w:type="paragraph" w:customStyle="1" w:styleId="NaturaliaTITRE3">
    <w:name w:val="Naturalia TITRE3"/>
  </w:style>
  <w:style w:type="character" w:customStyle="1" w:styleId="NaturaliaTITRE3Car">
    <w:name w:val="Naturalia TITRE3 Car"/>
  </w:style>
  <w:style w:type="paragraph" w:customStyle="1" w:styleId="SPSETITRE3">
    <w:name w:val="SPSE TITRE3"/>
  </w:style>
  <w:style w:type="character" w:customStyle="1" w:styleId="SPSETITRE3Car">
    <w:name w:val="SPSE TITRE3 Car"/>
  </w:style>
  <w:style w:type="paragraph" w:customStyle="1" w:styleId="NaturaliaTITRE4">
    <w:name w:val="Naturalia TITRE4"/>
  </w:style>
  <w:style w:type="character" w:customStyle="1" w:styleId="NaturaliaTITRE4Car">
    <w:name w:val="Naturalia TITRE4 Car"/>
  </w:style>
  <w:style w:type="paragraph" w:customStyle="1" w:styleId="SPSETITRE4">
    <w:name w:val="SPSE TITRE4"/>
  </w:style>
  <w:style w:type="character" w:customStyle="1" w:styleId="SPSETITRE4Car">
    <w:name w:val="SPSE TITRE4 Car"/>
  </w:style>
  <w:style w:type="character" w:customStyle="1" w:styleId="nlabbrrg">
    <w:name w:val="nl_abbr_rg"/>
  </w:style>
  <w:style w:type="character" w:customStyle="1" w:styleId="nlinfrasp">
    <w:name w:val="nl_infra_sp"/>
  </w:style>
  <w:style w:type="character" w:customStyle="1" w:styleId="font18bleu">
    <w:name w:val="font18bleu"/>
  </w:style>
  <w:style w:type="character" w:customStyle="1" w:styleId="apple-style-span">
    <w:name w:val="apple-style-span"/>
  </w:style>
  <w:style w:type="character" w:customStyle="1" w:styleId="normal-c-c0">
    <w:name w:val="normal-c-c0"/>
  </w:style>
  <w:style w:type="character" w:customStyle="1" w:styleId="normal-c-c2">
    <w:name w:val="normal-c-c2"/>
  </w:style>
  <w:style w:type="character" w:customStyle="1" w:styleId="normal-c-c7">
    <w:name w:val="normal-c-c7"/>
  </w:style>
  <w:style w:type="character" w:customStyle="1" w:styleId="normal-c-c5">
    <w:name w:val="normal-c-c5"/>
  </w:style>
  <w:style w:type="character" w:customStyle="1" w:styleId="lauftext1">
    <w:name w:val="lauftext1"/>
  </w:style>
  <w:style w:type="character" w:customStyle="1" w:styleId="st1">
    <w:name w:val="st1"/>
  </w:style>
  <w:style w:type="character" w:customStyle="1" w:styleId="CarCar7">
    <w:name w:val="Car Car7"/>
  </w:style>
  <w:style w:type="character" w:customStyle="1" w:styleId="postbody">
    <w:name w:val="postbody"/>
  </w:style>
  <w:style w:type="character" w:customStyle="1" w:styleId="gras">
    <w:name w:val="gras"/>
  </w:style>
  <w:style w:type="paragraph" w:customStyle="1" w:styleId="Titre41">
    <w:name w:val="Titre4"/>
  </w:style>
  <w:style w:type="character" w:customStyle="1" w:styleId="Titre4Car3">
    <w:name w:val="Titre4 Car"/>
  </w:style>
  <w:style w:type="character" w:customStyle="1" w:styleId="CarCar71">
    <w:name w:val="Car Car71"/>
  </w:style>
  <w:style w:type="character" w:customStyle="1" w:styleId="Lienhypertextesuivivisit10">
    <w:name w:val="Lien hypertexte suivi visité1"/>
  </w:style>
  <w:style w:type="character" w:customStyle="1" w:styleId="googqs-tidbit">
    <w:name w:val="goog_qs-tidbit"/>
  </w:style>
  <w:style w:type="character" w:customStyle="1" w:styleId="reference-text">
    <w:name w:val="reference-text"/>
  </w:style>
  <w:style w:type="character" w:customStyle="1" w:styleId="Titre2Car1">
    <w:name w:val="Titre 2 Car1"/>
  </w:style>
  <w:style w:type="character" w:customStyle="1" w:styleId="Titre3Car1">
    <w:name w:val="Titre 3 Car1"/>
  </w:style>
  <w:style w:type="character" w:customStyle="1" w:styleId="marine">
    <w:name w:val="marine"/>
  </w:style>
  <w:style w:type="table" w:customStyle="1" w:styleId="Grilledetableau11">
    <w:name w:val="Grille de tableau 11"/>
    <w:tblPr>
      <w:tblCellMar>
        <w:top w:w="0" w:type="dxa"/>
        <w:left w:w="0" w:type="dxa"/>
        <w:bottom w:w="0" w:type="dxa"/>
        <w:right w:w="0" w:type="dxa"/>
      </w:tblCellMar>
    </w:tblPr>
  </w:style>
  <w:style w:type="table" w:customStyle="1" w:styleId="Grilledetableau21">
    <w:name w:val="Grille de tableau 21"/>
    <w:tblPr>
      <w:tblCellMar>
        <w:top w:w="0" w:type="dxa"/>
        <w:left w:w="0" w:type="dxa"/>
        <w:bottom w:w="0" w:type="dxa"/>
        <w:right w:w="0" w:type="dxa"/>
      </w:tblCellMar>
    </w:tblPr>
  </w:style>
  <w:style w:type="table" w:customStyle="1" w:styleId="Tableausimple21">
    <w:name w:val="Tableau simple 21"/>
    <w:tblPr>
      <w:tblCellMar>
        <w:top w:w="0" w:type="dxa"/>
        <w:left w:w="0" w:type="dxa"/>
        <w:bottom w:w="0" w:type="dxa"/>
        <w:right w:w="0" w:type="dxa"/>
      </w:tblCellMar>
    </w:tblPr>
  </w:style>
  <w:style w:type="table" w:customStyle="1" w:styleId="TableauGrille31">
    <w:name w:val="Tableau Grille 31"/>
    <w:tblPr>
      <w:tblCellMar>
        <w:top w:w="0" w:type="dxa"/>
        <w:left w:w="0" w:type="dxa"/>
        <w:bottom w:w="0" w:type="dxa"/>
        <w:right w:w="0" w:type="dxa"/>
      </w:tblCellMar>
    </w:tblPr>
  </w:style>
  <w:style w:type="table" w:customStyle="1" w:styleId="TableauGrille5Fonc-Accentuation31">
    <w:name w:val="Tableau Grille 5 Foncé - Accentuation 31"/>
    <w:tblPr>
      <w:tblCellMar>
        <w:top w:w="0" w:type="dxa"/>
        <w:left w:w="0" w:type="dxa"/>
        <w:bottom w:w="0" w:type="dxa"/>
        <w:right w:w="0" w:type="dxa"/>
      </w:tblCellMar>
    </w:tblPr>
  </w:style>
  <w:style w:type="table" w:customStyle="1" w:styleId="TableauListe4-Accentuation31">
    <w:name w:val="Tableau Liste 4 - Accentuation 31"/>
    <w:tblPr>
      <w:tblCellMar>
        <w:top w:w="0" w:type="dxa"/>
        <w:left w:w="0" w:type="dxa"/>
        <w:bottom w:w="0" w:type="dxa"/>
        <w:right w:w="0" w:type="dxa"/>
      </w:tblCellMar>
    </w:tblPr>
  </w:style>
  <w:style w:type="table" w:customStyle="1" w:styleId="GT05">
    <w:name w:val="GT05"/>
    <w:tblPr>
      <w:tblCellMar>
        <w:top w:w="0" w:type="dxa"/>
        <w:left w:w="0" w:type="dxa"/>
        <w:bottom w:w="0" w:type="dxa"/>
        <w:right w:w="0" w:type="dxa"/>
      </w:tblCellMar>
    </w:tblPr>
  </w:style>
  <w:style w:type="table" w:customStyle="1" w:styleId="TABLEAUBURGEAP1">
    <w:name w:val="TABLEAU BURGEAP1"/>
    <w:tblPr>
      <w:tblCellMar>
        <w:top w:w="0" w:type="dxa"/>
        <w:left w:w="0" w:type="dxa"/>
        <w:bottom w:w="0" w:type="dxa"/>
        <w:right w:w="0" w:type="dxa"/>
      </w:tblCellMar>
    </w:tblPr>
  </w:style>
  <w:style w:type="table" w:customStyle="1" w:styleId="TABLEAUBURGEAP2">
    <w:name w:val="TABLEAU BURGEAP2"/>
    <w:tblPr>
      <w:tblCellMar>
        <w:top w:w="0" w:type="dxa"/>
        <w:left w:w="0" w:type="dxa"/>
        <w:bottom w:w="0" w:type="dxa"/>
        <w:right w:w="0" w:type="dxa"/>
      </w:tblCellMar>
    </w:tblPr>
  </w:style>
  <w:style w:type="character" w:customStyle="1" w:styleId="fontstyle01">
    <w:name w:val="fontstyle01"/>
  </w:style>
  <w:style w:type="paragraph" w:customStyle="1" w:styleId="z-Hautduformulaire1">
    <w:name w:val="z-Haut du formulaire1"/>
  </w:style>
  <w:style w:type="character" w:customStyle="1" w:styleId="z-HautduformulaireCar">
    <w:name w:val="z-Haut du formulaire Car"/>
  </w:style>
  <w:style w:type="paragraph" w:customStyle="1" w:styleId="z-Basduformulaire1">
    <w:name w:val="z-Bas du formulaire1"/>
  </w:style>
  <w:style w:type="character" w:customStyle="1" w:styleId="z-BasduformulaireCar">
    <w:name w:val="z-Bas du formulaire Car"/>
  </w:style>
  <w:style w:type="numbering" w:customStyle="1" w:styleId="Aucuneliste8">
    <w:name w:val="Aucune liste8"/>
  </w:style>
  <w:style w:type="table" w:customStyle="1" w:styleId="ZchnZchnCharZchnZchnCharZchnCharZchnZchn1">
    <w:name w:val="Zchn Zchn Char Zchn Zchn Char Zchn Char Zchn Zchn1"/>
    <w:tblPr>
      <w:tblCellMar>
        <w:top w:w="0" w:type="dxa"/>
        <w:left w:w="0" w:type="dxa"/>
        <w:bottom w:w="0" w:type="dxa"/>
        <w:right w:w="0" w:type="dxa"/>
      </w:tblCellMar>
    </w:tblPr>
  </w:style>
  <w:style w:type="table" w:customStyle="1" w:styleId="Grilledutableau17">
    <w:name w:val="Grille du tableau17"/>
    <w:tblPr>
      <w:tblCellMar>
        <w:top w:w="0" w:type="dxa"/>
        <w:left w:w="0" w:type="dxa"/>
        <w:bottom w:w="0" w:type="dxa"/>
        <w:right w:w="0" w:type="dxa"/>
      </w:tblCellMar>
    </w:tblPr>
  </w:style>
  <w:style w:type="table" w:customStyle="1" w:styleId="Grilledutableau24">
    <w:name w:val="Grille du tableau24"/>
    <w:tblPr>
      <w:tblCellMar>
        <w:top w:w="0" w:type="dxa"/>
        <w:left w:w="0" w:type="dxa"/>
        <w:bottom w:w="0" w:type="dxa"/>
        <w:right w:w="0" w:type="dxa"/>
      </w:tblCellMar>
    </w:tblPr>
  </w:style>
  <w:style w:type="table" w:customStyle="1" w:styleId="GT014">
    <w:name w:val="GT014"/>
    <w:tblPr>
      <w:tblCellMar>
        <w:top w:w="0" w:type="dxa"/>
        <w:left w:w="0" w:type="dxa"/>
        <w:bottom w:w="0" w:type="dxa"/>
        <w:right w:w="0" w:type="dxa"/>
      </w:tblCellMar>
    </w:tblPr>
  </w:style>
  <w:style w:type="table" w:customStyle="1" w:styleId="Grilledutableau34">
    <w:name w:val="Grille du tableau34"/>
    <w:tblPr>
      <w:tblCellMar>
        <w:top w:w="0" w:type="dxa"/>
        <w:left w:w="0" w:type="dxa"/>
        <w:bottom w:w="0" w:type="dxa"/>
        <w:right w:w="0" w:type="dxa"/>
      </w:tblCellMar>
    </w:tblPr>
  </w:style>
  <w:style w:type="numbering" w:customStyle="1" w:styleId="Aucuneliste13">
    <w:name w:val="Aucune liste13"/>
  </w:style>
  <w:style w:type="table" w:customStyle="1" w:styleId="TableNormal4">
    <w:name w:val="Table Normal4"/>
    <w:tblPr>
      <w:tblCellMar>
        <w:top w:w="0" w:type="dxa"/>
        <w:left w:w="0" w:type="dxa"/>
        <w:bottom w:w="0" w:type="dxa"/>
        <w:right w:w="0" w:type="dxa"/>
      </w:tblCellMar>
    </w:tblPr>
  </w:style>
  <w:style w:type="table" w:customStyle="1" w:styleId="TableNormal13">
    <w:name w:val="Table Normal13"/>
    <w:tblPr>
      <w:tblCellMar>
        <w:top w:w="0" w:type="dxa"/>
        <w:left w:w="0" w:type="dxa"/>
        <w:bottom w:w="0" w:type="dxa"/>
        <w:right w:w="0" w:type="dxa"/>
      </w:tblCellMar>
    </w:tblPr>
  </w:style>
  <w:style w:type="numbering" w:customStyle="1" w:styleId="Aucuneliste23">
    <w:name w:val="Aucune liste23"/>
  </w:style>
  <w:style w:type="table" w:customStyle="1" w:styleId="Grilledutableau114">
    <w:name w:val="Grille du tableau114"/>
    <w:tblPr>
      <w:tblCellMar>
        <w:top w:w="0" w:type="dxa"/>
        <w:left w:w="0" w:type="dxa"/>
        <w:bottom w:w="0" w:type="dxa"/>
        <w:right w:w="0" w:type="dxa"/>
      </w:tblCellMar>
    </w:tblPr>
  </w:style>
  <w:style w:type="table" w:customStyle="1" w:styleId="Grilledutableau313">
    <w:name w:val="Grille du tableau313"/>
    <w:tblPr>
      <w:tblCellMar>
        <w:top w:w="0" w:type="dxa"/>
        <w:left w:w="0" w:type="dxa"/>
        <w:bottom w:w="0" w:type="dxa"/>
        <w:right w:w="0" w:type="dxa"/>
      </w:tblCellMar>
    </w:tblPr>
  </w:style>
  <w:style w:type="table" w:customStyle="1" w:styleId="Grilledutableau213">
    <w:name w:val="Grille du tableau213"/>
    <w:tblPr>
      <w:tblCellMar>
        <w:top w:w="0" w:type="dxa"/>
        <w:left w:w="0" w:type="dxa"/>
        <w:bottom w:w="0" w:type="dxa"/>
        <w:right w:w="0" w:type="dxa"/>
      </w:tblCellMar>
    </w:tblPr>
  </w:style>
  <w:style w:type="table" w:customStyle="1" w:styleId="Grilledutableau43">
    <w:name w:val="Grille du tableau43"/>
    <w:tblPr>
      <w:tblCellMar>
        <w:top w:w="0" w:type="dxa"/>
        <w:left w:w="0" w:type="dxa"/>
        <w:bottom w:w="0" w:type="dxa"/>
        <w:right w:w="0" w:type="dxa"/>
      </w:tblCellMar>
    </w:tblPr>
  </w:style>
  <w:style w:type="numbering" w:customStyle="1" w:styleId="Aucuneliste33">
    <w:name w:val="Aucune liste33"/>
  </w:style>
  <w:style w:type="table" w:customStyle="1" w:styleId="Grilledutableau53">
    <w:name w:val="Grille du tableau53"/>
    <w:tblPr>
      <w:tblCellMar>
        <w:top w:w="0" w:type="dxa"/>
        <w:left w:w="0" w:type="dxa"/>
        <w:bottom w:w="0" w:type="dxa"/>
        <w:right w:w="0" w:type="dxa"/>
      </w:tblCellMar>
    </w:tblPr>
  </w:style>
  <w:style w:type="table" w:customStyle="1" w:styleId="Grilledutableau1113">
    <w:name w:val="Grille du tableau1113"/>
    <w:tblPr>
      <w:tblCellMar>
        <w:top w:w="0" w:type="dxa"/>
        <w:left w:w="0" w:type="dxa"/>
        <w:bottom w:w="0" w:type="dxa"/>
        <w:right w:w="0" w:type="dxa"/>
      </w:tblCellMar>
    </w:tblPr>
  </w:style>
  <w:style w:type="table" w:customStyle="1" w:styleId="GT0111">
    <w:name w:val="GT0111"/>
    <w:tblPr>
      <w:tblCellMar>
        <w:top w:w="0" w:type="dxa"/>
        <w:left w:w="0" w:type="dxa"/>
        <w:bottom w:w="0" w:type="dxa"/>
        <w:right w:w="0" w:type="dxa"/>
      </w:tblCellMar>
    </w:tblPr>
  </w:style>
  <w:style w:type="table" w:customStyle="1" w:styleId="GT023">
    <w:name w:val="GT023"/>
    <w:tblPr>
      <w:tblCellMar>
        <w:top w:w="0" w:type="dxa"/>
        <w:left w:w="0" w:type="dxa"/>
        <w:bottom w:w="0" w:type="dxa"/>
        <w:right w:w="0" w:type="dxa"/>
      </w:tblCellMar>
    </w:tblPr>
  </w:style>
  <w:style w:type="numbering" w:customStyle="1" w:styleId="Aucuneliste43">
    <w:name w:val="Aucune liste43"/>
  </w:style>
  <w:style w:type="numbering" w:customStyle="1" w:styleId="Aucuneliste52">
    <w:name w:val="Aucune liste52"/>
  </w:style>
  <w:style w:type="table" w:customStyle="1" w:styleId="GT031">
    <w:name w:val="GT031"/>
    <w:tblPr>
      <w:tblCellMar>
        <w:top w:w="0" w:type="dxa"/>
        <w:left w:w="0" w:type="dxa"/>
        <w:bottom w:w="0" w:type="dxa"/>
        <w:right w:w="0" w:type="dxa"/>
      </w:tblCellMar>
    </w:tblPr>
  </w:style>
  <w:style w:type="table" w:customStyle="1" w:styleId="Grilledutableau323">
    <w:name w:val="Grille du tableau323"/>
    <w:tblPr>
      <w:tblCellMar>
        <w:top w:w="0" w:type="dxa"/>
        <w:left w:w="0" w:type="dxa"/>
        <w:bottom w:w="0" w:type="dxa"/>
        <w:right w:w="0" w:type="dxa"/>
      </w:tblCellMar>
    </w:tblPr>
  </w:style>
  <w:style w:type="numbering" w:customStyle="1" w:styleId="Aucuneliste112">
    <w:name w:val="Aucune liste112"/>
  </w:style>
  <w:style w:type="table" w:customStyle="1" w:styleId="TableNormal21">
    <w:name w:val="Table Normal21"/>
    <w:tblPr>
      <w:tblCellMar>
        <w:top w:w="0" w:type="dxa"/>
        <w:left w:w="0" w:type="dxa"/>
        <w:bottom w:w="0" w:type="dxa"/>
        <w:right w:w="0" w:type="dxa"/>
      </w:tblCellMar>
    </w:tblPr>
  </w:style>
  <w:style w:type="table" w:customStyle="1" w:styleId="TableNormal111">
    <w:name w:val="Table Normal111"/>
    <w:tblPr>
      <w:tblCellMar>
        <w:top w:w="0" w:type="dxa"/>
        <w:left w:w="0" w:type="dxa"/>
        <w:bottom w:w="0" w:type="dxa"/>
        <w:right w:w="0" w:type="dxa"/>
      </w:tblCellMar>
    </w:tblPr>
  </w:style>
  <w:style w:type="numbering" w:customStyle="1" w:styleId="Aucuneliste211">
    <w:name w:val="Aucune liste211"/>
  </w:style>
  <w:style w:type="table" w:customStyle="1" w:styleId="Grilledutableau124">
    <w:name w:val="Grille du tableau124"/>
    <w:tblPr>
      <w:tblCellMar>
        <w:top w:w="0" w:type="dxa"/>
        <w:left w:w="0" w:type="dxa"/>
        <w:bottom w:w="0" w:type="dxa"/>
        <w:right w:w="0" w:type="dxa"/>
      </w:tblCellMar>
    </w:tblPr>
  </w:style>
  <w:style w:type="table" w:customStyle="1" w:styleId="Grilledutableau3111">
    <w:name w:val="Grille du tableau3111"/>
    <w:tblPr>
      <w:tblCellMar>
        <w:top w:w="0" w:type="dxa"/>
        <w:left w:w="0" w:type="dxa"/>
        <w:bottom w:w="0" w:type="dxa"/>
        <w:right w:w="0" w:type="dxa"/>
      </w:tblCellMar>
    </w:tblPr>
  </w:style>
  <w:style w:type="table" w:customStyle="1" w:styleId="Grilledutableau413">
    <w:name w:val="Grille du tableau413"/>
    <w:tblPr>
      <w:tblCellMar>
        <w:top w:w="0" w:type="dxa"/>
        <w:left w:w="0" w:type="dxa"/>
        <w:bottom w:w="0" w:type="dxa"/>
        <w:right w:w="0" w:type="dxa"/>
      </w:tblCellMar>
    </w:tblPr>
  </w:style>
  <w:style w:type="numbering" w:customStyle="1" w:styleId="Aucuneliste311">
    <w:name w:val="Aucune liste311"/>
  </w:style>
  <w:style w:type="table" w:customStyle="1" w:styleId="Grilledutableau513">
    <w:name w:val="Grille du tableau513"/>
    <w:tblPr>
      <w:tblCellMar>
        <w:top w:w="0" w:type="dxa"/>
        <w:left w:w="0" w:type="dxa"/>
        <w:bottom w:w="0" w:type="dxa"/>
        <w:right w:w="0" w:type="dxa"/>
      </w:tblCellMar>
    </w:tblPr>
  </w:style>
  <w:style w:type="table" w:customStyle="1" w:styleId="GT0211">
    <w:name w:val="GT0211"/>
    <w:tblPr>
      <w:tblCellMar>
        <w:top w:w="0" w:type="dxa"/>
        <w:left w:w="0" w:type="dxa"/>
        <w:bottom w:w="0" w:type="dxa"/>
        <w:right w:w="0" w:type="dxa"/>
      </w:tblCellMar>
    </w:tblPr>
  </w:style>
  <w:style w:type="numbering" w:customStyle="1" w:styleId="Aucuneliste411">
    <w:name w:val="Aucune liste411"/>
  </w:style>
  <w:style w:type="table" w:customStyle="1" w:styleId="Grilledutableau64">
    <w:name w:val="Grille du tableau64"/>
    <w:tblPr>
      <w:tblCellMar>
        <w:top w:w="0" w:type="dxa"/>
        <w:left w:w="0" w:type="dxa"/>
        <w:bottom w:w="0" w:type="dxa"/>
        <w:right w:w="0" w:type="dxa"/>
      </w:tblCellMar>
    </w:tblPr>
  </w:style>
  <w:style w:type="table" w:customStyle="1" w:styleId="Grilledutableau73">
    <w:name w:val="Grille du tableau73"/>
    <w:tblPr>
      <w:tblCellMar>
        <w:top w:w="0" w:type="dxa"/>
        <w:left w:w="0" w:type="dxa"/>
        <w:bottom w:w="0" w:type="dxa"/>
        <w:right w:w="0" w:type="dxa"/>
      </w:tblCellMar>
    </w:tblPr>
  </w:style>
  <w:style w:type="table" w:customStyle="1" w:styleId="Grilledutableau83">
    <w:name w:val="Grille du tableau83"/>
    <w:tblPr>
      <w:tblCellMar>
        <w:top w:w="0" w:type="dxa"/>
        <w:left w:w="0" w:type="dxa"/>
        <w:bottom w:w="0" w:type="dxa"/>
        <w:right w:w="0" w:type="dxa"/>
      </w:tblCellMar>
    </w:tblPr>
  </w:style>
  <w:style w:type="numbering" w:customStyle="1" w:styleId="Aucuneliste61">
    <w:name w:val="Aucune liste61"/>
  </w:style>
  <w:style w:type="table" w:customStyle="1" w:styleId="Grilledutableau162">
    <w:name w:val="Grille du tableau162"/>
    <w:tblPr>
      <w:tblCellMar>
        <w:top w:w="0" w:type="dxa"/>
        <w:left w:w="0" w:type="dxa"/>
        <w:bottom w:w="0" w:type="dxa"/>
        <w:right w:w="0" w:type="dxa"/>
      </w:tblCellMar>
    </w:tblPr>
  </w:style>
  <w:style w:type="table" w:customStyle="1" w:styleId="GrilleTablo2">
    <w:name w:val="Grille Tablo2"/>
    <w:tblPr>
      <w:tblCellMar>
        <w:top w:w="0" w:type="dxa"/>
        <w:left w:w="0" w:type="dxa"/>
        <w:bottom w:w="0" w:type="dxa"/>
        <w:right w:w="0" w:type="dxa"/>
      </w:tblCellMar>
    </w:tblPr>
  </w:style>
  <w:style w:type="numbering" w:customStyle="1" w:styleId="HirarchieTitre8">
    <w:name w:val="Hiérarchie Titre8"/>
  </w:style>
  <w:style w:type="numbering" w:customStyle="1" w:styleId="Listenumro4">
    <w:name w:val="Liste à numéro4"/>
  </w:style>
  <w:style w:type="numbering" w:customStyle="1" w:styleId="HirarchieTitre12">
    <w:name w:val="Hiérarchie Titre12"/>
  </w:style>
  <w:style w:type="numbering" w:customStyle="1" w:styleId="HirarchieTitre22">
    <w:name w:val="Hiérarchie Titre22"/>
  </w:style>
  <w:style w:type="numbering" w:customStyle="1" w:styleId="HirarchieTitre32">
    <w:name w:val="Hiérarchie Titre32"/>
  </w:style>
  <w:style w:type="numbering" w:customStyle="1" w:styleId="HirarchieTitre42">
    <w:name w:val="Hiérarchie Titre42"/>
  </w:style>
  <w:style w:type="numbering" w:customStyle="1" w:styleId="HirarchieTitre52">
    <w:name w:val="Hiérarchie Titre52"/>
  </w:style>
  <w:style w:type="numbering" w:customStyle="1" w:styleId="HirarchieTitre64">
    <w:name w:val="Hiérarchie Titre64"/>
  </w:style>
  <w:style w:type="table" w:customStyle="1" w:styleId="Grilledutableau612">
    <w:name w:val="Grille du tableau612"/>
    <w:tblPr>
      <w:tblCellMar>
        <w:top w:w="0" w:type="dxa"/>
        <w:left w:w="0" w:type="dxa"/>
        <w:bottom w:w="0" w:type="dxa"/>
        <w:right w:w="0" w:type="dxa"/>
      </w:tblCellMar>
    </w:tblPr>
  </w:style>
  <w:style w:type="table" w:customStyle="1" w:styleId="Grilledutableau92">
    <w:name w:val="Grille du tableau92"/>
    <w:tblPr>
      <w:tblCellMar>
        <w:top w:w="0" w:type="dxa"/>
        <w:left w:w="0" w:type="dxa"/>
        <w:bottom w:w="0" w:type="dxa"/>
        <w:right w:w="0" w:type="dxa"/>
      </w:tblCellMar>
    </w:tblPr>
  </w:style>
  <w:style w:type="table" w:customStyle="1" w:styleId="Grilledutableau102">
    <w:name w:val="Grille du tableau102"/>
    <w:tblPr>
      <w:tblCellMar>
        <w:top w:w="0" w:type="dxa"/>
        <w:left w:w="0" w:type="dxa"/>
        <w:bottom w:w="0" w:type="dxa"/>
        <w:right w:w="0" w:type="dxa"/>
      </w:tblCellMar>
    </w:tblPr>
  </w:style>
  <w:style w:type="table" w:customStyle="1" w:styleId="Grilledutableau1212">
    <w:name w:val="Grille du tableau1212"/>
    <w:tblPr>
      <w:tblCellMar>
        <w:top w:w="0" w:type="dxa"/>
        <w:left w:w="0" w:type="dxa"/>
        <w:bottom w:w="0" w:type="dxa"/>
        <w:right w:w="0" w:type="dxa"/>
      </w:tblCellMar>
    </w:tblPr>
  </w:style>
  <w:style w:type="table" w:customStyle="1" w:styleId="Grilledutableau132">
    <w:name w:val="Grille du tableau132"/>
    <w:tblPr>
      <w:tblCellMar>
        <w:top w:w="0" w:type="dxa"/>
        <w:left w:w="0" w:type="dxa"/>
        <w:bottom w:w="0" w:type="dxa"/>
        <w:right w:w="0" w:type="dxa"/>
      </w:tblCellMar>
    </w:tblPr>
  </w:style>
  <w:style w:type="numbering" w:customStyle="1" w:styleId="HirarchieTitre611">
    <w:name w:val="Hiérarchie Titre611"/>
  </w:style>
  <w:style w:type="numbering" w:customStyle="1" w:styleId="Aucuneliste71">
    <w:name w:val="Aucune liste71"/>
  </w:style>
  <w:style w:type="table" w:customStyle="1" w:styleId="GT041">
    <w:name w:val="GT041"/>
    <w:tblPr>
      <w:tblCellMar>
        <w:top w:w="0" w:type="dxa"/>
        <w:left w:w="0" w:type="dxa"/>
        <w:bottom w:w="0" w:type="dxa"/>
        <w:right w:w="0" w:type="dxa"/>
      </w:tblCellMar>
    </w:tblPr>
  </w:style>
  <w:style w:type="numbering" w:customStyle="1" w:styleId="Aucuneliste121">
    <w:name w:val="Aucune liste121"/>
  </w:style>
  <w:style w:type="table" w:customStyle="1" w:styleId="Grilledutableau142">
    <w:name w:val="Grille du tableau142"/>
    <w:tblPr>
      <w:tblCellMar>
        <w:top w:w="0" w:type="dxa"/>
        <w:left w:w="0" w:type="dxa"/>
        <w:bottom w:w="0" w:type="dxa"/>
        <w:right w:w="0" w:type="dxa"/>
      </w:tblCellMar>
    </w:tblPr>
  </w:style>
  <w:style w:type="table" w:customStyle="1" w:styleId="Grilledutableau221">
    <w:name w:val="Grille du tableau221"/>
    <w:tblPr>
      <w:tblCellMar>
        <w:top w:w="0" w:type="dxa"/>
        <w:left w:w="0" w:type="dxa"/>
        <w:bottom w:w="0" w:type="dxa"/>
        <w:right w:w="0" w:type="dxa"/>
      </w:tblCellMar>
    </w:tblPr>
  </w:style>
  <w:style w:type="table" w:customStyle="1" w:styleId="GrilleTablo11">
    <w:name w:val="Grille Tablo11"/>
    <w:tblPr>
      <w:tblCellMar>
        <w:top w:w="0" w:type="dxa"/>
        <w:left w:w="0" w:type="dxa"/>
        <w:bottom w:w="0" w:type="dxa"/>
        <w:right w:w="0" w:type="dxa"/>
      </w:tblCellMar>
    </w:tblPr>
  </w:style>
  <w:style w:type="numbering" w:customStyle="1" w:styleId="HirarchieTitre71">
    <w:name w:val="Hiérarchie Titre71"/>
  </w:style>
  <w:style w:type="table" w:customStyle="1" w:styleId="Grilledutableau331">
    <w:name w:val="Grille du tableau331"/>
    <w:tblPr>
      <w:tblCellMar>
        <w:top w:w="0" w:type="dxa"/>
        <w:left w:w="0" w:type="dxa"/>
        <w:bottom w:w="0" w:type="dxa"/>
        <w:right w:w="0" w:type="dxa"/>
      </w:tblCellMar>
    </w:tblPr>
  </w:style>
  <w:style w:type="table" w:customStyle="1" w:styleId="Grilledutableau421">
    <w:name w:val="Grille du tableau421"/>
    <w:tblPr>
      <w:tblCellMar>
        <w:top w:w="0" w:type="dxa"/>
        <w:left w:w="0" w:type="dxa"/>
        <w:bottom w:w="0" w:type="dxa"/>
        <w:right w:w="0" w:type="dxa"/>
      </w:tblCellMar>
    </w:tblPr>
  </w:style>
  <w:style w:type="table" w:customStyle="1" w:styleId="Grilledutableau521">
    <w:name w:val="Grille du tableau521"/>
    <w:tblPr>
      <w:tblCellMar>
        <w:top w:w="0" w:type="dxa"/>
        <w:left w:w="0" w:type="dxa"/>
        <w:bottom w:w="0" w:type="dxa"/>
        <w:right w:w="0" w:type="dxa"/>
      </w:tblCellMar>
    </w:tblPr>
  </w:style>
  <w:style w:type="numbering" w:customStyle="1" w:styleId="HirarchieTitre111">
    <w:name w:val="Hiérarchie Titre111"/>
  </w:style>
  <w:style w:type="numbering" w:customStyle="1" w:styleId="HirarchieTitre211">
    <w:name w:val="Hiérarchie Titre211"/>
  </w:style>
  <w:style w:type="numbering" w:customStyle="1" w:styleId="HirarchieTitre311">
    <w:name w:val="Hiérarchie Titre311"/>
  </w:style>
  <w:style w:type="numbering" w:customStyle="1" w:styleId="HirarchieTitre411">
    <w:name w:val="Hiérarchie Titre411"/>
  </w:style>
  <w:style w:type="numbering" w:customStyle="1" w:styleId="HirarchieTitre511">
    <w:name w:val="Hiérarchie Titre511"/>
  </w:style>
  <w:style w:type="table" w:customStyle="1" w:styleId="Grilledutableau622">
    <w:name w:val="Grille du tableau622"/>
    <w:tblPr>
      <w:tblCellMar>
        <w:top w:w="0" w:type="dxa"/>
        <w:left w:w="0" w:type="dxa"/>
        <w:bottom w:w="0" w:type="dxa"/>
        <w:right w:w="0" w:type="dxa"/>
      </w:tblCellMar>
    </w:tblPr>
  </w:style>
  <w:style w:type="table" w:customStyle="1" w:styleId="Grilledutableau712">
    <w:name w:val="Grille du tableau712"/>
    <w:tblPr>
      <w:tblCellMar>
        <w:top w:w="0" w:type="dxa"/>
        <w:left w:w="0" w:type="dxa"/>
        <w:bottom w:w="0" w:type="dxa"/>
        <w:right w:w="0" w:type="dxa"/>
      </w:tblCellMar>
    </w:tblPr>
  </w:style>
  <w:style w:type="table" w:customStyle="1" w:styleId="Grilledutableau812">
    <w:name w:val="Grille du tableau812"/>
    <w:tblPr>
      <w:tblCellMar>
        <w:top w:w="0" w:type="dxa"/>
        <w:left w:w="0" w:type="dxa"/>
        <w:bottom w:w="0" w:type="dxa"/>
        <w:right w:w="0" w:type="dxa"/>
      </w:tblCellMar>
    </w:tblPr>
  </w:style>
  <w:style w:type="table" w:customStyle="1" w:styleId="Grilledutableau911">
    <w:name w:val="Grille du tableau911"/>
    <w:tblPr>
      <w:tblCellMar>
        <w:top w:w="0" w:type="dxa"/>
        <w:left w:w="0" w:type="dxa"/>
        <w:bottom w:w="0" w:type="dxa"/>
        <w:right w:w="0" w:type="dxa"/>
      </w:tblCellMar>
    </w:tblPr>
  </w:style>
  <w:style w:type="table" w:customStyle="1" w:styleId="Grilledutableau1011">
    <w:name w:val="Grille du tableau1011"/>
    <w:tblPr>
      <w:tblCellMar>
        <w:top w:w="0" w:type="dxa"/>
        <w:left w:w="0" w:type="dxa"/>
        <w:bottom w:w="0" w:type="dxa"/>
        <w:right w:w="0" w:type="dxa"/>
      </w:tblCellMar>
    </w:tblPr>
  </w:style>
  <w:style w:type="table" w:customStyle="1" w:styleId="Grilledutableau1121">
    <w:name w:val="Grille du tableau1121"/>
    <w:tblPr>
      <w:tblCellMar>
        <w:top w:w="0" w:type="dxa"/>
        <w:left w:w="0" w:type="dxa"/>
        <w:bottom w:w="0" w:type="dxa"/>
        <w:right w:w="0" w:type="dxa"/>
      </w:tblCellMar>
    </w:tblPr>
  </w:style>
  <w:style w:type="table" w:customStyle="1" w:styleId="Grilledutableau1222">
    <w:name w:val="Grille du tableau1222"/>
    <w:tblPr>
      <w:tblCellMar>
        <w:top w:w="0" w:type="dxa"/>
        <w:left w:w="0" w:type="dxa"/>
        <w:bottom w:w="0" w:type="dxa"/>
        <w:right w:w="0" w:type="dxa"/>
      </w:tblCellMar>
    </w:tblPr>
  </w:style>
  <w:style w:type="table" w:customStyle="1" w:styleId="Grilledutableau1311">
    <w:name w:val="Grille du tableau1311"/>
    <w:tblPr>
      <w:tblCellMar>
        <w:top w:w="0" w:type="dxa"/>
        <w:left w:w="0" w:type="dxa"/>
        <w:bottom w:w="0" w:type="dxa"/>
        <w:right w:w="0" w:type="dxa"/>
      </w:tblCellMar>
    </w:tblPr>
  </w:style>
  <w:style w:type="table" w:customStyle="1" w:styleId="Grilledutableau1611">
    <w:name w:val="Grille du tableau1611"/>
    <w:tblPr>
      <w:tblCellMar>
        <w:top w:w="0" w:type="dxa"/>
        <w:left w:w="0" w:type="dxa"/>
        <w:bottom w:w="0" w:type="dxa"/>
        <w:right w:w="0" w:type="dxa"/>
      </w:tblCellMar>
    </w:tblPr>
  </w:style>
  <w:style w:type="table" w:customStyle="1" w:styleId="TableNormal31">
    <w:name w:val="Table Normal31"/>
    <w:tblPr>
      <w:tblCellMar>
        <w:top w:w="0" w:type="dxa"/>
        <w:left w:w="0" w:type="dxa"/>
        <w:bottom w:w="0" w:type="dxa"/>
        <w:right w:w="0" w:type="dxa"/>
      </w:tblCellMar>
    </w:tblPr>
  </w:style>
  <w:style w:type="table" w:customStyle="1" w:styleId="TableNormal121">
    <w:name w:val="Table Normal121"/>
    <w:tblPr>
      <w:tblCellMar>
        <w:top w:w="0" w:type="dxa"/>
        <w:left w:w="0" w:type="dxa"/>
        <w:bottom w:w="0" w:type="dxa"/>
        <w:right w:w="0" w:type="dxa"/>
      </w:tblCellMar>
    </w:tblPr>
  </w:style>
  <w:style w:type="numbering" w:customStyle="1" w:styleId="Aucuneliste221">
    <w:name w:val="Aucune liste221"/>
  </w:style>
  <w:style w:type="table" w:customStyle="1" w:styleId="Grilledutableau3121">
    <w:name w:val="Grille du tableau3121"/>
    <w:tblPr>
      <w:tblCellMar>
        <w:top w:w="0" w:type="dxa"/>
        <w:left w:w="0" w:type="dxa"/>
        <w:bottom w:w="0" w:type="dxa"/>
        <w:right w:w="0" w:type="dxa"/>
      </w:tblCellMar>
    </w:tblPr>
  </w:style>
  <w:style w:type="numbering" w:customStyle="1" w:styleId="Aucuneliste321">
    <w:name w:val="Aucune liste321"/>
  </w:style>
  <w:style w:type="table" w:customStyle="1" w:styleId="GT0121">
    <w:name w:val="GT0121"/>
    <w:tblPr>
      <w:tblCellMar>
        <w:top w:w="0" w:type="dxa"/>
        <w:left w:w="0" w:type="dxa"/>
        <w:bottom w:w="0" w:type="dxa"/>
        <w:right w:w="0" w:type="dxa"/>
      </w:tblCellMar>
    </w:tblPr>
  </w:style>
  <w:style w:type="table" w:customStyle="1" w:styleId="GT0221">
    <w:name w:val="GT0221"/>
    <w:tblPr>
      <w:tblCellMar>
        <w:top w:w="0" w:type="dxa"/>
        <w:left w:w="0" w:type="dxa"/>
        <w:bottom w:w="0" w:type="dxa"/>
        <w:right w:w="0" w:type="dxa"/>
      </w:tblCellMar>
    </w:tblPr>
  </w:style>
  <w:style w:type="numbering" w:customStyle="1" w:styleId="Aucuneliste421">
    <w:name w:val="Aucune liste421"/>
  </w:style>
  <w:style w:type="numbering" w:customStyle="1" w:styleId="Aucuneliste511">
    <w:name w:val="Aucune liste511"/>
  </w:style>
  <w:style w:type="numbering" w:customStyle="1" w:styleId="Aucuneliste1111">
    <w:name w:val="Aucune liste1111"/>
  </w:style>
  <w:style w:type="table" w:customStyle="1" w:styleId="Grilledutableau2112">
    <w:name w:val="Grille du tableau2112"/>
    <w:tblPr>
      <w:tblCellMar>
        <w:top w:w="0" w:type="dxa"/>
        <w:left w:w="0" w:type="dxa"/>
        <w:bottom w:w="0" w:type="dxa"/>
        <w:right w:w="0" w:type="dxa"/>
      </w:tblCellMar>
    </w:tblPr>
  </w:style>
  <w:style w:type="table" w:customStyle="1" w:styleId="Grilledutableau3212">
    <w:name w:val="Grille du tableau3212"/>
    <w:tblPr>
      <w:tblCellMar>
        <w:top w:w="0" w:type="dxa"/>
        <w:left w:w="0" w:type="dxa"/>
        <w:bottom w:w="0" w:type="dxa"/>
        <w:right w:w="0" w:type="dxa"/>
      </w:tblCellMar>
    </w:tblPr>
  </w:style>
  <w:style w:type="table" w:customStyle="1" w:styleId="Grilledutableau4112">
    <w:name w:val="Grille du tableau4112"/>
    <w:tblPr>
      <w:tblCellMar>
        <w:top w:w="0" w:type="dxa"/>
        <w:left w:w="0" w:type="dxa"/>
        <w:bottom w:w="0" w:type="dxa"/>
        <w:right w:w="0" w:type="dxa"/>
      </w:tblCellMar>
    </w:tblPr>
  </w:style>
  <w:style w:type="table" w:customStyle="1" w:styleId="Grilledutableau5112">
    <w:name w:val="Grille du tableau5112"/>
    <w:tblPr>
      <w:tblCellMar>
        <w:top w:w="0" w:type="dxa"/>
        <w:left w:w="0" w:type="dxa"/>
        <w:bottom w:w="0" w:type="dxa"/>
        <w:right w:w="0" w:type="dxa"/>
      </w:tblCellMar>
    </w:tblPr>
  </w:style>
  <w:style w:type="table" w:customStyle="1" w:styleId="Grilledutableau6111">
    <w:name w:val="Grille du tableau6111"/>
    <w:tblPr>
      <w:tblCellMar>
        <w:top w:w="0" w:type="dxa"/>
        <w:left w:w="0" w:type="dxa"/>
        <w:bottom w:w="0" w:type="dxa"/>
        <w:right w:w="0" w:type="dxa"/>
      </w:tblCellMar>
    </w:tblPr>
  </w:style>
  <w:style w:type="table" w:customStyle="1" w:styleId="Grilledutableau11112">
    <w:name w:val="Grille du tableau11112"/>
    <w:tblPr>
      <w:tblCellMar>
        <w:top w:w="0" w:type="dxa"/>
        <w:left w:w="0" w:type="dxa"/>
        <w:bottom w:w="0" w:type="dxa"/>
        <w:right w:w="0" w:type="dxa"/>
      </w:tblCellMar>
    </w:tblPr>
  </w:style>
  <w:style w:type="table" w:customStyle="1" w:styleId="Grilledutableau12111">
    <w:name w:val="Grille du tableau12111"/>
    <w:tblPr>
      <w:tblCellMar>
        <w:top w:w="0" w:type="dxa"/>
        <w:left w:w="0" w:type="dxa"/>
        <w:bottom w:w="0" w:type="dxa"/>
        <w:right w:w="0" w:type="dxa"/>
      </w:tblCellMar>
    </w:tblPr>
  </w:style>
  <w:style w:type="table" w:customStyle="1" w:styleId="GT061">
    <w:name w:val="GT061"/>
    <w:tblPr>
      <w:tblCellMar>
        <w:top w:w="0" w:type="dxa"/>
        <w:left w:w="0" w:type="dxa"/>
        <w:bottom w:w="0" w:type="dxa"/>
        <w:right w:w="0" w:type="dxa"/>
      </w:tblCellMar>
    </w:tblPr>
  </w:style>
  <w:style w:type="table" w:customStyle="1" w:styleId="TableauGrille4-Accentuation110">
    <w:name w:val="Tableau Grille 4 - Accentuation 11"/>
    <w:tblPr>
      <w:tblCellMar>
        <w:top w:w="0" w:type="dxa"/>
        <w:left w:w="0" w:type="dxa"/>
        <w:bottom w:w="0" w:type="dxa"/>
        <w:right w:w="0" w:type="dxa"/>
      </w:tblCellMar>
    </w:tblPr>
  </w:style>
  <w:style w:type="table" w:customStyle="1" w:styleId="ZchnZchnCharZchnCharZchnCharZchnZchnZchn11">
    <w:name w:val="Zchn Zchn Char Zchn Char Zchn Char Zchn Zchn Zchn11"/>
    <w:tblPr>
      <w:tblCellMar>
        <w:top w:w="0" w:type="dxa"/>
        <w:left w:w="0" w:type="dxa"/>
        <w:bottom w:w="0" w:type="dxa"/>
        <w:right w:w="0" w:type="dxa"/>
      </w:tblCellMar>
    </w:tblPr>
  </w:style>
  <w:style w:type="table" w:customStyle="1" w:styleId="Grilledutableau151">
    <w:name w:val="Grille du tableau151"/>
    <w:tblPr>
      <w:tblCellMar>
        <w:top w:w="0" w:type="dxa"/>
        <w:left w:w="0" w:type="dxa"/>
        <w:bottom w:w="0" w:type="dxa"/>
        <w:right w:w="0" w:type="dxa"/>
      </w:tblCellMar>
    </w:tblPr>
  </w:style>
  <w:style w:type="table" w:customStyle="1" w:styleId="Grilledutableau231">
    <w:name w:val="Grille du tableau231"/>
    <w:tblPr>
      <w:tblCellMar>
        <w:top w:w="0" w:type="dxa"/>
        <w:left w:w="0" w:type="dxa"/>
        <w:bottom w:w="0" w:type="dxa"/>
        <w:right w:w="0" w:type="dxa"/>
      </w:tblCellMar>
    </w:tblPr>
  </w:style>
  <w:style w:type="table" w:customStyle="1" w:styleId="Grilledutableau1131">
    <w:name w:val="Grille du tableau1131"/>
    <w:tblPr>
      <w:tblCellMar>
        <w:top w:w="0" w:type="dxa"/>
        <w:left w:w="0" w:type="dxa"/>
        <w:bottom w:w="0" w:type="dxa"/>
        <w:right w:w="0" w:type="dxa"/>
      </w:tblCellMar>
    </w:tblPr>
  </w:style>
  <w:style w:type="table" w:customStyle="1" w:styleId="GT0131">
    <w:name w:val="GT0131"/>
    <w:tblPr>
      <w:tblCellMar>
        <w:top w:w="0" w:type="dxa"/>
        <w:left w:w="0" w:type="dxa"/>
        <w:bottom w:w="0" w:type="dxa"/>
        <w:right w:w="0" w:type="dxa"/>
      </w:tblCellMar>
    </w:tblPr>
  </w:style>
  <w:style w:type="table" w:customStyle="1" w:styleId="Grilledutableau631">
    <w:name w:val="Grille du tableau631"/>
    <w:tblPr>
      <w:tblCellMar>
        <w:top w:w="0" w:type="dxa"/>
        <w:left w:w="0" w:type="dxa"/>
        <w:bottom w:w="0" w:type="dxa"/>
        <w:right w:w="0" w:type="dxa"/>
      </w:tblCellMar>
    </w:tblPr>
  </w:style>
  <w:style w:type="numbering" w:customStyle="1" w:styleId="Listepuce51">
    <w:name w:val="Liste à puce51"/>
  </w:style>
  <w:style w:type="table" w:customStyle="1" w:styleId="Grilledutableau1231">
    <w:name w:val="Grille du tableau1231"/>
    <w:tblPr>
      <w:tblCellMar>
        <w:top w:w="0" w:type="dxa"/>
        <w:left w:w="0" w:type="dxa"/>
        <w:bottom w:w="0" w:type="dxa"/>
        <w:right w:w="0" w:type="dxa"/>
      </w:tblCellMar>
    </w:tblPr>
  </w:style>
  <w:style w:type="table" w:customStyle="1" w:styleId="Grilledutableau2121">
    <w:name w:val="Grille du tableau2121"/>
    <w:tblPr>
      <w:tblCellMar>
        <w:top w:w="0" w:type="dxa"/>
        <w:left w:w="0" w:type="dxa"/>
        <w:bottom w:w="0" w:type="dxa"/>
        <w:right w:w="0" w:type="dxa"/>
      </w:tblCellMar>
    </w:tblPr>
  </w:style>
  <w:style w:type="numbering" w:customStyle="1" w:styleId="Listenumro31">
    <w:name w:val="Liste à numéro31"/>
  </w:style>
  <w:style w:type="numbering" w:customStyle="1" w:styleId="Listepuce131">
    <w:name w:val="Liste à puce131"/>
  </w:style>
  <w:style w:type="table" w:customStyle="1" w:styleId="Grilledutableau3221">
    <w:name w:val="Grille du tableau3221"/>
    <w:tblPr>
      <w:tblCellMar>
        <w:top w:w="0" w:type="dxa"/>
        <w:left w:w="0" w:type="dxa"/>
        <w:bottom w:w="0" w:type="dxa"/>
        <w:right w:w="0" w:type="dxa"/>
      </w:tblCellMar>
    </w:tblPr>
  </w:style>
  <w:style w:type="table" w:customStyle="1" w:styleId="Grilledutableau4121">
    <w:name w:val="Grille du tableau4121"/>
    <w:tblPr>
      <w:tblCellMar>
        <w:top w:w="0" w:type="dxa"/>
        <w:left w:w="0" w:type="dxa"/>
        <w:bottom w:w="0" w:type="dxa"/>
        <w:right w:w="0" w:type="dxa"/>
      </w:tblCellMar>
    </w:tblPr>
  </w:style>
  <w:style w:type="table" w:customStyle="1" w:styleId="Grilledutableau5121">
    <w:name w:val="Grille du tableau5121"/>
    <w:tblPr>
      <w:tblCellMar>
        <w:top w:w="0" w:type="dxa"/>
        <w:left w:w="0" w:type="dxa"/>
        <w:bottom w:w="0" w:type="dxa"/>
        <w:right w:w="0" w:type="dxa"/>
      </w:tblCellMar>
    </w:tblPr>
  </w:style>
  <w:style w:type="numbering" w:customStyle="1" w:styleId="Listepuce231">
    <w:name w:val="Liste à puce231"/>
  </w:style>
  <w:style w:type="numbering" w:customStyle="1" w:styleId="HirarchieTitre631">
    <w:name w:val="Hiérarchie Titre631"/>
  </w:style>
  <w:style w:type="table" w:customStyle="1" w:styleId="Grilledutableau721">
    <w:name w:val="Grille du tableau721"/>
    <w:tblPr>
      <w:tblCellMar>
        <w:top w:w="0" w:type="dxa"/>
        <w:left w:w="0" w:type="dxa"/>
        <w:bottom w:w="0" w:type="dxa"/>
        <w:right w:w="0" w:type="dxa"/>
      </w:tblCellMar>
    </w:tblPr>
  </w:style>
  <w:style w:type="table" w:customStyle="1" w:styleId="Grilledutableau821">
    <w:name w:val="Grille du tableau821"/>
    <w:tblPr>
      <w:tblCellMar>
        <w:top w:w="0" w:type="dxa"/>
        <w:left w:w="0" w:type="dxa"/>
        <w:bottom w:w="0" w:type="dxa"/>
        <w:right w:w="0" w:type="dxa"/>
      </w:tblCellMar>
    </w:tblPr>
  </w:style>
  <w:style w:type="table" w:customStyle="1" w:styleId="Grilledutableau11121">
    <w:name w:val="Grille du tableau11121"/>
    <w:tblPr>
      <w:tblCellMar>
        <w:top w:w="0" w:type="dxa"/>
        <w:left w:w="0" w:type="dxa"/>
        <w:bottom w:w="0" w:type="dxa"/>
        <w:right w:w="0" w:type="dxa"/>
      </w:tblCellMar>
    </w:tblPr>
  </w:style>
  <w:style w:type="table" w:customStyle="1" w:styleId="Grilledutableau32111">
    <w:name w:val="Grille du tableau32111"/>
    <w:tblPr>
      <w:tblCellMar>
        <w:top w:w="0" w:type="dxa"/>
        <w:left w:w="0" w:type="dxa"/>
        <w:bottom w:w="0" w:type="dxa"/>
        <w:right w:w="0" w:type="dxa"/>
      </w:tblCellMar>
    </w:tblPr>
  </w:style>
  <w:style w:type="table" w:customStyle="1" w:styleId="Grilledutableau12211">
    <w:name w:val="Grille du tableau12211"/>
    <w:tblPr>
      <w:tblCellMar>
        <w:top w:w="0" w:type="dxa"/>
        <w:left w:w="0" w:type="dxa"/>
        <w:bottom w:w="0" w:type="dxa"/>
        <w:right w:w="0" w:type="dxa"/>
      </w:tblCellMar>
    </w:tblPr>
  </w:style>
  <w:style w:type="table" w:customStyle="1" w:styleId="Grilledutableau21111">
    <w:name w:val="Grille du tableau21111"/>
    <w:tblPr>
      <w:tblCellMar>
        <w:top w:w="0" w:type="dxa"/>
        <w:left w:w="0" w:type="dxa"/>
        <w:bottom w:w="0" w:type="dxa"/>
        <w:right w:w="0" w:type="dxa"/>
      </w:tblCellMar>
    </w:tblPr>
  </w:style>
  <w:style w:type="table" w:customStyle="1" w:styleId="Grilledutableau41111">
    <w:name w:val="Grille du tableau41111"/>
    <w:tblPr>
      <w:tblCellMar>
        <w:top w:w="0" w:type="dxa"/>
        <w:left w:w="0" w:type="dxa"/>
        <w:bottom w:w="0" w:type="dxa"/>
        <w:right w:w="0" w:type="dxa"/>
      </w:tblCellMar>
    </w:tblPr>
  </w:style>
  <w:style w:type="table" w:customStyle="1" w:styleId="Grilledutableau51111">
    <w:name w:val="Grille du tableau51111"/>
    <w:tblPr>
      <w:tblCellMar>
        <w:top w:w="0" w:type="dxa"/>
        <w:left w:w="0" w:type="dxa"/>
        <w:bottom w:w="0" w:type="dxa"/>
        <w:right w:w="0" w:type="dxa"/>
      </w:tblCellMar>
    </w:tblPr>
  </w:style>
  <w:style w:type="table" w:customStyle="1" w:styleId="Grilledutableau111111">
    <w:name w:val="Grille du tableau111111"/>
    <w:tblPr>
      <w:tblCellMar>
        <w:top w:w="0" w:type="dxa"/>
        <w:left w:w="0" w:type="dxa"/>
        <w:bottom w:w="0" w:type="dxa"/>
        <w:right w:w="0" w:type="dxa"/>
      </w:tblCellMar>
    </w:tblPr>
  </w:style>
  <w:style w:type="table" w:customStyle="1" w:styleId="Grilledutableau6211">
    <w:name w:val="Grille du tableau6211"/>
    <w:tblPr>
      <w:tblCellMar>
        <w:top w:w="0" w:type="dxa"/>
        <w:left w:w="0" w:type="dxa"/>
        <w:bottom w:w="0" w:type="dxa"/>
        <w:right w:w="0" w:type="dxa"/>
      </w:tblCellMar>
    </w:tblPr>
  </w:style>
  <w:style w:type="table" w:customStyle="1" w:styleId="Grilledutableau7111">
    <w:name w:val="Grille du tableau7111"/>
    <w:tblPr>
      <w:tblCellMar>
        <w:top w:w="0" w:type="dxa"/>
        <w:left w:w="0" w:type="dxa"/>
        <w:bottom w:w="0" w:type="dxa"/>
        <w:right w:w="0" w:type="dxa"/>
      </w:tblCellMar>
    </w:tblPr>
  </w:style>
  <w:style w:type="table" w:customStyle="1" w:styleId="Grilledutableau8111">
    <w:name w:val="Grille du tableau8111"/>
    <w:tblPr>
      <w:tblCellMar>
        <w:top w:w="0" w:type="dxa"/>
        <w:left w:w="0" w:type="dxa"/>
        <w:bottom w:w="0" w:type="dxa"/>
        <w:right w:w="0" w:type="dxa"/>
      </w:tblCellMar>
    </w:tblPr>
  </w:style>
  <w:style w:type="table" w:customStyle="1" w:styleId="Grilledutableau1411">
    <w:name w:val="Grille du tableau1411"/>
    <w:tblPr>
      <w:tblCellMar>
        <w:top w:w="0" w:type="dxa"/>
        <w:left w:w="0" w:type="dxa"/>
        <w:bottom w:w="0" w:type="dxa"/>
        <w:right w:w="0" w:type="dxa"/>
      </w:tblCellMar>
    </w:tblPr>
  </w:style>
  <w:style w:type="table" w:customStyle="1" w:styleId="Grilledutableau-cart211">
    <w:name w:val="Grille du tableau-cart211"/>
    <w:tblPr>
      <w:tblCellMar>
        <w:top w:w="0" w:type="dxa"/>
        <w:left w:w="0" w:type="dxa"/>
        <w:bottom w:w="0" w:type="dxa"/>
        <w:right w:w="0" w:type="dxa"/>
      </w:tblCellMar>
    </w:tblPr>
  </w:style>
  <w:style w:type="table" w:customStyle="1" w:styleId="GT11">
    <w:name w:val="GT11"/>
    <w:tblPr>
      <w:tblCellMar>
        <w:top w:w="0" w:type="dxa"/>
        <w:left w:w="0" w:type="dxa"/>
        <w:bottom w:w="0" w:type="dxa"/>
        <w:right w:w="0" w:type="dxa"/>
      </w:tblCellMar>
    </w:tblPr>
  </w:style>
  <w:style w:type="table" w:customStyle="1" w:styleId="GT21">
    <w:name w:val="GT21"/>
    <w:tblPr>
      <w:tblCellMar>
        <w:top w:w="0" w:type="dxa"/>
        <w:left w:w="0" w:type="dxa"/>
        <w:bottom w:w="0" w:type="dxa"/>
        <w:right w:w="0" w:type="dxa"/>
      </w:tblCellMar>
    </w:tblPr>
  </w:style>
  <w:style w:type="table" w:customStyle="1" w:styleId="Tableausimple210">
    <w:name w:val="Tableau simple 21"/>
    <w:tblPr>
      <w:tblCellMar>
        <w:top w:w="0" w:type="dxa"/>
        <w:left w:w="0" w:type="dxa"/>
        <w:bottom w:w="0" w:type="dxa"/>
        <w:right w:w="0" w:type="dxa"/>
      </w:tblCellMar>
    </w:tblPr>
  </w:style>
  <w:style w:type="table" w:customStyle="1" w:styleId="TableauGrille310">
    <w:name w:val="Tableau Grille 31"/>
    <w:tblPr>
      <w:tblCellMar>
        <w:top w:w="0" w:type="dxa"/>
        <w:left w:w="0" w:type="dxa"/>
        <w:bottom w:w="0" w:type="dxa"/>
        <w:right w:w="0" w:type="dxa"/>
      </w:tblCellMar>
    </w:tblPr>
  </w:style>
  <w:style w:type="table" w:customStyle="1" w:styleId="TableauGrille5Fonc-Accentuation310">
    <w:name w:val="Tableau Grille 5 Foncé - Accentuation 31"/>
    <w:tblPr>
      <w:tblCellMar>
        <w:top w:w="0" w:type="dxa"/>
        <w:left w:w="0" w:type="dxa"/>
        <w:bottom w:w="0" w:type="dxa"/>
        <w:right w:w="0" w:type="dxa"/>
      </w:tblCellMar>
    </w:tblPr>
  </w:style>
  <w:style w:type="table" w:customStyle="1" w:styleId="TableauListe4-Accentuation310">
    <w:name w:val="Tableau Liste 4 - Accentuation 31"/>
    <w:tblPr>
      <w:tblCellMar>
        <w:top w:w="0" w:type="dxa"/>
        <w:left w:w="0" w:type="dxa"/>
        <w:bottom w:w="0" w:type="dxa"/>
        <w:right w:w="0" w:type="dxa"/>
      </w:tblCellMar>
    </w:tblPr>
  </w:style>
  <w:style w:type="table" w:customStyle="1" w:styleId="GT051">
    <w:name w:val="GT051"/>
    <w:tblPr>
      <w:tblCellMar>
        <w:top w:w="0" w:type="dxa"/>
        <w:left w:w="0" w:type="dxa"/>
        <w:bottom w:w="0" w:type="dxa"/>
        <w:right w:w="0" w:type="dxa"/>
      </w:tblCellMar>
    </w:tblPr>
  </w:style>
  <w:style w:type="table" w:customStyle="1" w:styleId="TABLEAUBURGEAP11">
    <w:name w:val="TABLEAU BURGEAP11"/>
    <w:tblPr>
      <w:tblCellMar>
        <w:top w:w="0" w:type="dxa"/>
        <w:left w:w="0" w:type="dxa"/>
        <w:bottom w:w="0" w:type="dxa"/>
        <w:right w:w="0" w:type="dxa"/>
      </w:tblCellMar>
    </w:tblPr>
  </w:style>
  <w:style w:type="table" w:customStyle="1" w:styleId="TABLEAUBURGEAP21">
    <w:name w:val="TABLEAU BURGEAP21"/>
    <w:tblPr>
      <w:tblCellMar>
        <w:top w:w="0" w:type="dxa"/>
        <w:left w:w="0" w:type="dxa"/>
        <w:bottom w:w="0" w:type="dxa"/>
        <w:right w:w="0" w:type="dxa"/>
      </w:tblCellMar>
    </w:tblPr>
  </w:style>
  <w:style w:type="paragraph" w:customStyle="1" w:styleId="Index11">
    <w:name w:val="Index 11"/>
  </w:style>
  <w:style w:type="paragraph" w:customStyle="1" w:styleId="card-title">
    <w:name w:val="card-title"/>
  </w:style>
  <w:style w:type="paragraph" w:customStyle="1" w:styleId="EM-Titre3">
    <w:name w:val="EM - Titre 3"/>
  </w:style>
  <w:style w:type="character" w:customStyle="1" w:styleId="EM-TableauContenuCar">
    <w:name w:val="EM - Tableau Contenu Car"/>
  </w:style>
  <w:style w:type="paragraph" w:customStyle="1" w:styleId="EM-TableauContenu">
    <w:name w:val="EM - Tableau Contenu"/>
  </w:style>
  <w:style w:type="character" w:customStyle="1" w:styleId="EM-TableauIntitulCar">
    <w:name w:val="EM - Tableau Intitulé Car"/>
  </w:style>
  <w:style w:type="paragraph" w:customStyle="1" w:styleId="EM-TableauIntitul">
    <w:name w:val="EM - Tableau Intitulé"/>
  </w:style>
  <w:style w:type="character" w:customStyle="1" w:styleId="EM-Titre2Car">
    <w:name w:val="EM - Titre 2 Car"/>
  </w:style>
  <w:style w:type="paragraph" w:customStyle="1" w:styleId="EM-Titre2">
    <w:name w:val="EM - Titre 2"/>
  </w:style>
  <w:style w:type="paragraph" w:customStyle="1" w:styleId="TM22">
    <w:name w:val="TM 22"/>
  </w:style>
  <w:style w:type="paragraph" w:customStyle="1" w:styleId="Enttetitrepice">
    <w:name w:val="Entête titre pièce"/>
  </w:style>
  <w:style w:type="paragraph" w:customStyle="1" w:styleId="Enttenomprojet">
    <w:name w:val="Entête nom projet"/>
  </w:style>
  <w:style w:type="paragraph" w:customStyle="1" w:styleId="Annoncesection">
    <w:name w:val="Annonce section"/>
  </w:style>
  <w:style w:type="paragraph" w:customStyle="1" w:styleId="Sommaireannoncechapitres">
    <w:name w:val="Sommaire annonce chapitres"/>
  </w:style>
  <w:style w:type="paragraph" w:customStyle="1" w:styleId="Textedesaisie">
    <w:name w:val="Texte de saisie"/>
  </w:style>
  <w:style w:type="paragraph" w:customStyle="1" w:styleId="CarCar4CarCar">
    <w:name w:val="Car Car4 Car Car"/>
  </w:style>
  <w:style w:type="paragraph" w:customStyle="1" w:styleId="Titresommaire0">
    <w:name w:val="Titre sommaire"/>
  </w:style>
  <w:style w:type="character" w:customStyle="1" w:styleId="TitreACar">
    <w:name w:val="TitreA Car"/>
  </w:style>
  <w:style w:type="paragraph" w:customStyle="1" w:styleId="TitreA">
    <w:name w:val="TitreA"/>
  </w:style>
  <w:style w:type="paragraph" w:customStyle="1" w:styleId="Titreintroconcl">
    <w:name w:val="Titre intro concl"/>
  </w:style>
  <w:style w:type="paragraph" w:customStyle="1" w:styleId="Carte">
    <w:name w:val="Carte"/>
  </w:style>
  <w:style w:type="paragraph" w:customStyle="1" w:styleId="TitreV">
    <w:name w:val="Titre V"/>
  </w:style>
  <w:style w:type="paragraph" w:customStyle="1" w:styleId="Pagedegarde3">
    <w:name w:val="Page de garde 3"/>
  </w:style>
  <w:style w:type="paragraph" w:customStyle="1" w:styleId="TitreVI">
    <w:name w:val="Titre VI"/>
  </w:style>
  <w:style w:type="paragraph" w:customStyle="1" w:styleId="Lettre">
    <w:name w:val="Lettre"/>
  </w:style>
  <w:style w:type="character" w:customStyle="1" w:styleId="TTexteRapportCar">
    <w:name w:val="TTexte Rapport Car"/>
  </w:style>
  <w:style w:type="paragraph" w:customStyle="1" w:styleId="TTexteRapport">
    <w:name w:val="TTexte Rapport"/>
  </w:style>
  <w:style w:type="paragraph" w:customStyle="1" w:styleId="puce22">
    <w:name w:val="puce2"/>
  </w:style>
  <w:style w:type="paragraph" w:customStyle="1" w:styleId="puce12">
    <w:name w:val="puce1"/>
  </w:style>
  <w:style w:type="paragraph" w:customStyle="1" w:styleId="sommaire">
    <w:name w:val="sommaire"/>
  </w:style>
  <w:style w:type="character" w:customStyle="1" w:styleId="Titreniveau2rapportCar">
    <w:name w:val="Titre niveau 2 rapport Car"/>
  </w:style>
  <w:style w:type="paragraph" w:customStyle="1" w:styleId="Titreniveau2rapport">
    <w:name w:val="Titre niveau 2 rapport"/>
  </w:style>
  <w:style w:type="paragraph" w:customStyle="1" w:styleId="Titreniveau1rapport">
    <w:name w:val="Titre niveau 1 rapport"/>
  </w:style>
  <w:style w:type="paragraph" w:customStyle="1" w:styleId="TitreRapportniveau1">
    <w:name w:val="Titre Rapport niveau 1"/>
  </w:style>
  <w:style w:type="character" w:customStyle="1" w:styleId="StyleTitreniveau2rapportBasAbaissVert225ptpaissCar">
    <w:name w:val="Style Titre niveau 2 rapport + Bas: (Abaissé Vert  225 pt Épaiss... Car"/>
  </w:style>
  <w:style w:type="paragraph" w:customStyle="1" w:styleId="StyleTitreniveau2rapportBasAbaissVert225ptpaiss">
    <w:name w:val="Style Titre niveau 2 rapport + Bas: (Abaissé Vert  225 pt Épaiss..."/>
  </w:style>
  <w:style w:type="paragraph" w:customStyle="1" w:styleId="T4Rapport">
    <w:name w:val="T4 Rapport"/>
  </w:style>
  <w:style w:type="paragraph" w:customStyle="1" w:styleId="point">
    <w:name w:val="point"/>
  </w:style>
  <w:style w:type="paragraph" w:customStyle="1" w:styleId="Paragraphe3">
    <w:name w:val="Paragraphe3"/>
  </w:style>
  <w:style w:type="character" w:customStyle="1" w:styleId="StyleTitreniveau2rapportBasAbaissVert225ptpaissCar0">
    <w:name w:val="Style Titre niveau 2 rapport + Bas: (Abaissé Vert  225 pt Épaiss.Car"/>
  </w:style>
  <w:style w:type="paragraph" w:customStyle="1" w:styleId="StyleTitreniveau2rapportBasAbaissVert225ptpaiss0">
    <w:name w:val="Style Titre niveau 2 rapport + Bas: (Abaissé Vert  225 pt Épaiss"/>
  </w:style>
  <w:style w:type="paragraph" w:customStyle="1" w:styleId="Bilan">
    <w:name w:val="Bilan"/>
  </w:style>
  <w:style w:type="paragraph" w:customStyle="1" w:styleId="commentcontentpara">
    <w:name w:val="commentcontentpara"/>
  </w:style>
  <w:style w:type="paragraph" w:customStyle="1" w:styleId="pucesolaire">
    <w:name w:val="puce solaire"/>
  </w:style>
  <w:style w:type="character" w:customStyle="1" w:styleId="ParagrapheCar1">
    <w:name w:val="Paragraphe Car1"/>
  </w:style>
  <w:style w:type="paragraph" w:customStyle="1" w:styleId="Paragraphe">
    <w:name w:val="Paragraphe"/>
  </w:style>
  <w:style w:type="paragraph" w:customStyle="1" w:styleId="whitespace-normal">
    <w:name w:val="whitespace-normal"/>
  </w:style>
  <w:style w:type="paragraph" w:customStyle="1" w:styleId="3Amten">
    <w:name w:val="3 Améten"/>
  </w:style>
  <w:style w:type="character" w:customStyle="1" w:styleId="3AmtenCar">
    <w:name w:val="3 Améten Car"/>
  </w:style>
  <w:style w:type="character" w:customStyle="1" w:styleId="Mentionnonrsolue90">
    <w:name w:val="Mention non résolue9"/>
  </w:style>
  <w:style w:type="character" w:customStyle="1" w:styleId="fontstyle21">
    <w:name w:val="fontstyle21"/>
  </w:style>
  <w:style w:type="character" w:customStyle="1" w:styleId="sciname">
    <w:name w:val="sci_name"/>
  </w:style>
  <w:style w:type="character" w:customStyle="1" w:styleId="bodynocolor">
    <w:name w:val="bodynocolor"/>
  </w:style>
  <w:style w:type="character" w:customStyle="1" w:styleId="Important">
    <w:name w:val="Important"/>
  </w:style>
  <w:style w:type="character" w:customStyle="1" w:styleId="Bilanimportant">
    <w:name w:val="Bilan important"/>
  </w:style>
  <w:style w:type="character" w:customStyle="1" w:styleId="CorpsdetexteCar2">
    <w:name w:val="Corps de texte Car2"/>
  </w:style>
  <w:style w:type="character" w:customStyle="1" w:styleId="UnresolvedMention1">
    <w:name w:val="Unresolved Mention1"/>
  </w:style>
  <w:style w:type="character" w:customStyle="1" w:styleId="fontstyle31">
    <w:name w:val="fontstyle31"/>
  </w:style>
  <w:style w:type="character" w:customStyle="1" w:styleId="ui-provider">
    <w:name w:val="ui-provider"/>
  </w:style>
  <w:style w:type="table" w:customStyle="1" w:styleId="TableauGrille4-Accentuation51">
    <w:name w:val="Tableau Grille 4 - Accentuation 51"/>
    <w:tblPr>
      <w:tblCellMar>
        <w:top w:w="0" w:type="dxa"/>
        <w:left w:w="0" w:type="dxa"/>
        <w:bottom w:w="0" w:type="dxa"/>
        <w:right w:w="0" w:type="dxa"/>
      </w:tblCellMar>
    </w:tblPr>
  </w:style>
  <w:style w:type="table" w:customStyle="1" w:styleId="TableauListe5Fonc-Accentuation61">
    <w:name w:val="Tableau Liste 5 Foncé - Accentuation 61"/>
    <w:tblPr>
      <w:tblCellMar>
        <w:top w:w="0" w:type="dxa"/>
        <w:left w:w="0" w:type="dxa"/>
        <w:bottom w:w="0" w:type="dxa"/>
        <w:right w:w="0" w:type="dxa"/>
      </w:tblCellMar>
    </w:tblPr>
  </w:style>
  <w:style w:type="table" w:customStyle="1" w:styleId="TableauListe6Couleur-Accentuation61">
    <w:name w:val="Tableau Liste 6 Couleur - Accentuation 61"/>
    <w:tblPr>
      <w:tblCellMar>
        <w:top w:w="0" w:type="dxa"/>
        <w:left w:w="0" w:type="dxa"/>
        <w:bottom w:w="0" w:type="dxa"/>
        <w:right w:w="0" w:type="dxa"/>
      </w:tblCellMar>
    </w:tblPr>
  </w:style>
  <w:style w:type="table" w:customStyle="1" w:styleId="Tramemoyenne2-Accent11">
    <w:name w:val="Trame moyenne 2 - Accent 11"/>
    <w:tblPr>
      <w:tblCellMar>
        <w:top w:w="0" w:type="dxa"/>
        <w:left w:w="0" w:type="dxa"/>
        <w:bottom w:w="0" w:type="dxa"/>
        <w:right w:w="0" w:type="dxa"/>
      </w:tblCellMar>
    </w:tblPr>
  </w:style>
  <w:style w:type="table" w:customStyle="1" w:styleId="TableauEIPD">
    <w:name w:val="Tableau EI PD"/>
    <w:tblPr>
      <w:tblCellMar>
        <w:top w:w="0" w:type="dxa"/>
        <w:left w:w="0" w:type="dxa"/>
        <w:bottom w:w="0" w:type="dxa"/>
        <w:right w:w="0" w:type="dxa"/>
      </w:tblCellMar>
    </w:tblPr>
  </w:style>
  <w:style w:type="table" w:customStyle="1" w:styleId="TableauEIPD2">
    <w:name w:val="Tableau EI PD2"/>
    <w:tblPr>
      <w:tblCellMar>
        <w:top w:w="0" w:type="dxa"/>
        <w:left w:w="0" w:type="dxa"/>
        <w:bottom w:w="0" w:type="dxa"/>
        <w:right w:w="0" w:type="dxa"/>
      </w:tblCellMar>
    </w:tblPr>
  </w:style>
  <w:style w:type="table" w:customStyle="1" w:styleId="Trameclaire-Accent51">
    <w:name w:val="Trame claire - Accent 51"/>
    <w:tblPr>
      <w:tblCellMar>
        <w:top w:w="0" w:type="dxa"/>
        <w:left w:w="0" w:type="dxa"/>
        <w:bottom w:w="0" w:type="dxa"/>
        <w:right w:w="0" w:type="dxa"/>
      </w:tblCellMar>
    </w:tblPr>
  </w:style>
  <w:style w:type="table" w:customStyle="1" w:styleId="Grilledutableau-cart2">
    <w:name w:val="Grille du tableau-cart2"/>
    <w:tblPr>
      <w:tblCellMar>
        <w:top w:w="0" w:type="dxa"/>
        <w:left w:w="0" w:type="dxa"/>
        <w:bottom w:w="0" w:type="dxa"/>
        <w:right w:w="0" w:type="dxa"/>
      </w:tblCellMar>
    </w:tblPr>
  </w:style>
  <w:style w:type="table" w:customStyle="1" w:styleId="Grilledutableau-cart1">
    <w:name w:val="Grille du tableau-cart1"/>
    <w:tblPr>
      <w:tblCellMar>
        <w:top w:w="0" w:type="dxa"/>
        <w:left w:w="0" w:type="dxa"/>
        <w:bottom w:w="0" w:type="dxa"/>
        <w:right w:w="0" w:type="dxa"/>
      </w:tblCellMar>
    </w:tblPr>
  </w:style>
  <w:style w:type="table" w:customStyle="1" w:styleId="Grilledutableau-cart3">
    <w:name w:val="Grille du tableau-cart3"/>
    <w:tblPr>
      <w:tblCellMar>
        <w:top w:w="0" w:type="dxa"/>
        <w:left w:w="0" w:type="dxa"/>
        <w:bottom w:w="0" w:type="dxa"/>
        <w:right w:w="0" w:type="dxa"/>
      </w:tblCellMar>
    </w:tblPr>
  </w:style>
  <w:style w:type="table" w:customStyle="1" w:styleId="Grilledutableau-cart4">
    <w:name w:val="Grille du tableau-cart4"/>
    <w:tblPr>
      <w:tblCellMar>
        <w:top w:w="0" w:type="dxa"/>
        <w:left w:w="0" w:type="dxa"/>
        <w:bottom w:w="0" w:type="dxa"/>
        <w:right w:w="0" w:type="dxa"/>
      </w:tblCellMar>
    </w:tblPr>
  </w:style>
  <w:style w:type="paragraph" w:customStyle="1" w:styleId="TITRE2EIE">
    <w:name w:val="TITRE 2 EIE"/>
  </w:style>
  <w:style w:type="paragraph" w:customStyle="1" w:styleId="Test">
    <w:name w:val="Test"/>
  </w:style>
  <w:style w:type="numbering" w:customStyle="1" w:styleId="Setec">
    <w:name w:val="Setec"/>
  </w:style>
  <w:style w:type="numbering" w:customStyle="1" w:styleId="1111111">
    <w:name w:val="1 / 1.1 / 1.1.11"/>
  </w:style>
  <w:style w:type="character" w:customStyle="1" w:styleId="ng-star-inserted">
    <w:name w:val="ng-star-inserted"/>
  </w:style>
  <w:style w:type="character" w:styleId="Marquedecommentaire">
    <w:name w:val="annotation reference"/>
    <w:basedOn w:val="Policepardfaut"/>
    <w:uiPriority w:val="99"/>
    <w:semiHidden/>
    <w:unhideWhenUsed/>
    <w:rsid w:val="00E160D2"/>
    <w:rPr>
      <w:sz w:val="16"/>
      <w:szCs w:val="16"/>
    </w:rPr>
  </w:style>
  <w:style w:type="paragraph" w:styleId="Commentaire">
    <w:name w:val="annotation text"/>
    <w:basedOn w:val="Normal"/>
    <w:link w:val="CommentaireCar1"/>
    <w:uiPriority w:val="99"/>
    <w:semiHidden/>
    <w:unhideWhenUsed/>
    <w:rsid w:val="00E160D2"/>
    <w:pPr>
      <w:spacing w:line="240" w:lineRule="auto"/>
    </w:pPr>
    <w:rPr>
      <w:sz w:val="20"/>
      <w:szCs w:val="20"/>
    </w:rPr>
  </w:style>
  <w:style w:type="character" w:customStyle="1" w:styleId="CommentaireCar1">
    <w:name w:val="Commentaire Car1"/>
    <w:basedOn w:val="Policepardfaut"/>
    <w:link w:val="Commentaire"/>
    <w:uiPriority w:val="99"/>
    <w:semiHidden/>
    <w:rsid w:val="00E160D2"/>
    <w:rPr>
      <w:sz w:val="20"/>
      <w:szCs w:val="20"/>
    </w:rPr>
  </w:style>
  <w:style w:type="paragraph" w:styleId="Objetducommentaire">
    <w:name w:val="annotation subject"/>
    <w:basedOn w:val="Commentaire"/>
    <w:next w:val="Commentaire"/>
    <w:link w:val="ObjetducommentaireCar1"/>
    <w:uiPriority w:val="99"/>
    <w:semiHidden/>
    <w:unhideWhenUsed/>
    <w:rsid w:val="00E160D2"/>
    <w:rPr>
      <w:b/>
      <w:bCs/>
    </w:rPr>
  </w:style>
  <w:style w:type="character" w:customStyle="1" w:styleId="ObjetducommentaireCar1">
    <w:name w:val="Objet du commentaire Car1"/>
    <w:basedOn w:val="CommentaireCar1"/>
    <w:link w:val="Objetducommentaire"/>
    <w:uiPriority w:val="99"/>
    <w:semiHidden/>
    <w:rsid w:val="00E160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8884</Words>
  <Characters>48862</Characters>
  <Application>Microsoft Office Word</Application>
  <DocSecurity>0</DocSecurity>
  <Lines>407</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RWO</cp:lastModifiedBy>
  <cp:revision>2</cp:revision>
  <dcterms:created xsi:type="dcterms:W3CDTF">2025-09-07T07:58:00Z</dcterms:created>
  <dcterms:modified xsi:type="dcterms:W3CDTF">2025-09-07T07:58:00Z</dcterms:modified>
  <cp:category/>
</cp:coreProperties>
</file>