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6050" cy="890270"/>
            <wp:effectExtent l="0" t="0" r="6350" b="5080"/>
            <wp:docPr id="2" name="图片 2" descr="5501fae9-f4bb-4962-9fd6-ea99ec7ab5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501fae9-f4bb-4962-9fd6-ea99ec7ab55e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</w:rPr>
      </w:pPr>
    </w:p>
    <w:p>
      <w:pPr>
        <w:pStyle w:val="2"/>
        <w:bidi w:val="0"/>
        <w:jc w:val="center"/>
        <w:rPr>
          <w:rFonts w:hint="eastAsia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 xml:space="preserve">UART to </w:t>
      </w:r>
      <w:r>
        <w:rPr>
          <w:rFonts w:hint="eastAsia"/>
          <w:lang w:val="en-US" w:eastAsia="zh-CN"/>
        </w:rPr>
        <w:t xml:space="preserve">AHB </w:t>
      </w:r>
      <w:r>
        <w:rPr>
          <w:rFonts w:hint="eastAsia"/>
        </w:rPr>
        <w:t>Bus Core Specifications</w:t>
      </w: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UART to AHB 协议 IP Core 详细设计说明书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791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 name:</w:t>
            </w:r>
          </w:p>
        </w:tc>
        <w:tc>
          <w:tcPr>
            <w:tcW w:w="3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UART to AHB Bus Core 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Version:</w:t>
            </w:r>
          </w:p>
        </w:tc>
        <w:tc>
          <w:tcPr>
            <w:tcW w:w="3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Creation Date:</w:t>
            </w:r>
          </w:p>
        </w:tc>
        <w:tc>
          <w:tcPr>
            <w:tcW w:w="3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August 17,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 Date:</w:t>
            </w:r>
          </w:p>
        </w:tc>
        <w:tc>
          <w:tcPr>
            <w:tcW w:w="3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August 17,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Author:</w:t>
            </w:r>
          </w:p>
        </w:tc>
        <w:tc>
          <w:tcPr>
            <w:tcW w:w="3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Yang Yanfeng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本文描述了UART to AHB Bus IP Core 算法设计，架构设计以及接口设计。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修订历史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August 17, 2022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Yang Yanfeng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 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参考缩写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Universal Asynchronous Receiver / Transmitter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该UART to AHB Bus IP Core是一个简单的命令解析器，可以通过UART接口访问AHB总线。该IP Core可以作为Initial Board调试接口使用，也可以作为低速数字系统解决方案使用。AHB总线设计为数据总线位宽32bit，地址总线位宽32bit。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该IP Core实现了基本的UART传输模块和接收模块。它们共享了一个波特率发生器和命令解析器。命令解析器支持两种操作模式：Text mode command 和 Binary mode command。Text mode command设计模式用于与终端软件一起使用，并能方便地访问AHB内部总线。Binary mode command 设计模式更加高效，还支持读写缓冲操作和地址自动增量。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 Core使用verilator仿真模拟两种操作模式。Test bench中使用了寄存器模型仿真读写操作。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 to AHB Bus IP Core的架构非常简单。这个IP Core包含了一个UART接口模块和命令解析模块。UART接口模块内有UART传输模块和UART接收模块，以及波特率生成模块。下列图片为IP Core的Block Diagram。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187825"/>
            <wp:effectExtent l="0" t="0" r="7620" b="3175"/>
            <wp:docPr id="3" name="图片 3" descr="uart2a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art2ah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1: UART to AHB Bus Core Block Diagram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UART接口模块包括了UART传输模块和UART接收模块，这两个模块共享一个Baud_gen module，波特率生成模块。波特率使用Core的top文件中的两个参数常量进行计算，计算公式如下：</w:t>
      </w:r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D_BAUD_FREQ = </m:t>
          </m:r>
          <m:f>
            <m:f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16 ∗ BaudRate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gcd (GlobalClockFreq, 16 ∗ BaudRate)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D_BAUD_LIMIT = 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GlobalClockFreq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gcd (GlobalClockFreq, 16 ∗ BaudRate)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− D_BAUD_FREQ</m:t>
          </m:r>
        </m:oMath>
      </m:oMathPara>
    </w:p>
    <w:p>
      <w:pPr>
        <w:keepNext w:val="0"/>
        <w:keepLines w:val="0"/>
        <w:widowControl/>
        <w:suppressLineNumbers w:val="0"/>
        <w:ind w:firstLine="420" w:firstLineChars="0"/>
        <w:jc w:val="left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以上算法使用了一个bash脚本进行计算，脚本内容放在 ./script 目录下。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  <w:t>“uart_parser.v”模块和“uart_top.v”模块之间的接口非常简单，只使用5个信号。对于不可能使用UART接口或首选其他接口的情况，可以使用“uart_parser.v”模块作为不同的接口实现。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本节介绍了UART接口访问AHB总线的协议。如上所述，命令解释器具有两种操作模式：Text Mode 和 Binary Mode。为了区分这两种模式，所以Binary Mode下的命令都以0xAA为第一个字节，而Text Mode下的命令都不是以0xAA为第一个字节。以下是命令解释器的简化状态机图。该状态机图不包括一些非法命令序列的中断转换。</w:t>
      </w:r>
      <w:bookmarkStart w:id="0" w:name="_GoBack"/>
      <w:bookmarkEnd w:id="0"/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Mode 协议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Binary Mode 协议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Bench 描述</w:t>
      </w: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铸字美心体简">
    <w:panose1 w:val="00020600040101010101"/>
    <w:charset w:val="86"/>
    <w:family w:val="auto"/>
    <w:pitch w:val="default"/>
    <w:sig w:usb0="8000003F" w:usb1="0ACB7C5A" w:usb2="00000016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7336F"/>
    <w:multiLevelType w:val="multilevel"/>
    <w:tmpl w:val="0F7733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zMGQyMjQ5ZDFjM2MxNmFhZGViMTc0YmNlNDQ3NjUifQ=="/>
  </w:docVars>
  <w:rsids>
    <w:rsidRoot w:val="00000000"/>
    <w:rsid w:val="53F4473C"/>
    <w:rsid w:val="5D8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微软雅黑"/>
      <w:b/>
      <w:bCs/>
      <w:kern w:val="44"/>
      <w:sz w:val="44"/>
      <w:szCs w:val="44"/>
    </w:rPr>
  </w:style>
  <w:style w:type="paragraph" w:styleId="3">
    <w:name w:val="heading 2"/>
    <w:basedOn w:val="2"/>
    <w:next w:val="1"/>
    <w:qFormat/>
    <w:uiPriority w:val="0"/>
    <w:pPr>
      <w:keepLines w:val="0"/>
      <w:widowControl/>
      <w:tabs>
        <w:tab w:val="left" w:pos="576"/>
      </w:tabs>
      <w:spacing w:before="0" w:after="80" w:line="240" w:lineRule="auto"/>
      <w:ind w:left="578" w:hanging="578"/>
      <w:jc w:val="left"/>
      <w:outlineLvl w:val="1"/>
    </w:pPr>
    <w:rPr>
      <w:rFonts w:eastAsia="微软雅黑" w:cs="Times New Roman"/>
      <w:bCs w:val="0"/>
      <w:kern w:val="0"/>
      <w:sz w:val="30"/>
      <w:szCs w:val="2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解释字体"/>
    <w:basedOn w:val="1"/>
    <w:next w:val="1"/>
    <w:qFormat/>
    <w:uiPriority w:val="0"/>
    <w:pPr>
      <w:widowControl/>
      <w:spacing w:after="80"/>
      <w:jc w:val="left"/>
    </w:pPr>
    <w:rPr>
      <w:rFonts w:ascii="Times New Roman" w:hAnsi="Times New Roman" w:eastAsia="宋体" w:cs="Times New Roman"/>
      <w:i/>
      <w:snapToGrid w:val="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360</Words>
  <Characters>416</Characters>
  <Lines>0</Lines>
  <Paragraphs>0</Paragraphs>
  <TotalTime>244</TotalTime>
  <ScaleCrop>false</ScaleCrop>
  <LinksUpToDate>false</LinksUpToDate>
  <CharactersWithSpaces>427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2022-08-17T01:56:00Z</dcterms:created>
  <dc:creator>win10</dc:creator>
  <cp:lastModifiedBy>R珊珊</cp:lastModifiedBy>
  <dcterms:modified xsi:type="dcterms:W3CDTF">2022-08-17T13:16:00Z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33BC47D32A894537B29FA05AA84A9345</vt:lpwstr>
  </property>
</Properties>
</file>