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A47C" w14:textId="14A87C39" w:rsidR="00605EC8" w:rsidRDefault="00754FD6" w:rsidP="00754FD6">
      <w:pPr>
        <w:pStyle w:val="Title"/>
        <w:spacing w:before="3600" w:after="280" w:line="800" w:lineRule="atLeast"/>
        <w:jc w:val="center"/>
        <w:rPr>
          <w:b/>
          <w:bCs/>
          <w:color w:val="0F4761"/>
          <w:sz w:val="68"/>
          <w:szCs w:val="68"/>
        </w:rPr>
      </w:pPr>
      <w:r w:rsidRPr="00754FD6">
        <w:rPr>
          <w:b/>
          <w:bCs/>
          <w:color w:val="0F4761"/>
          <w:sz w:val="68"/>
          <w:szCs w:val="68"/>
        </w:rPr>
        <w:t>How to Value a Loss-Making Stock</w:t>
      </w:r>
    </w:p>
    <w:p w14:paraId="38E5FDF9" w14:textId="77777777" w:rsidR="00754FD6" w:rsidRDefault="00754FD6" w:rsidP="00754FD6"/>
    <w:p w14:paraId="262447BD" w14:textId="77777777" w:rsidR="00754FD6" w:rsidRDefault="00754FD6" w:rsidP="00754FD6"/>
    <w:p w14:paraId="443CB7F4" w14:textId="77777777" w:rsidR="00754FD6" w:rsidRDefault="00754FD6" w:rsidP="00754FD6"/>
    <w:p w14:paraId="4452D1CD" w14:textId="77777777" w:rsidR="00754FD6" w:rsidRDefault="00754FD6" w:rsidP="00754FD6"/>
    <w:p w14:paraId="28A4407B" w14:textId="77777777" w:rsidR="00754FD6" w:rsidRDefault="00754FD6" w:rsidP="00754FD6"/>
    <w:p w14:paraId="01FD810D" w14:textId="77777777" w:rsidR="00754FD6" w:rsidRDefault="00754FD6" w:rsidP="00754FD6"/>
    <w:p w14:paraId="13E1C6BD" w14:textId="77777777" w:rsidR="00754FD6" w:rsidRDefault="00754FD6" w:rsidP="00754FD6"/>
    <w:p w14:paraId="1691A5E8" w14:textId="77777777" w:rsidR="00754FD6" w:rsidRDefault="00754FD6" w:rsidP="00754FD6"/>
    <w:p w14:paraId="60FE6EFE" w14:textId="77777777" w:rsidR="00754FD6" w:rsidRDefault="00754FD6" w:rsidP="00754FD6"/>
    <w:p w14:paraId="1E4BF2EE" w14:textId="77777777" w:rsidR="00754FD6" w:rsidRDefault="00754FD6" w:rsidP="00754FD6"/>
    <w:p w14:paraId="169BA8AB" w14:textId="77777777" w:rsidR="00754FD6" w:rsidRDefault="00754FD6" w:rsidP="00754FD6"/>
    <w:p w14:paraId="2C41C703" w14:textId="77777777" w:rsidR="00754FD6" w:rsidRDefault="00754FD6" w:rsidP="00754FD6"/>
    <w:p w14:paraId="30BAD8B0" w14:textId="77777777" w:rsidR="00754FD6" w:rsidRDefault="00754FD6" w:rsidP="00754FD6"/>
    <w:p w14:paraId="22EA208F" w14:textId="77777777" w:rsidR="00754FD6" w:rsidRDefault="00754FD6" w:rsidP="00754FD6"/>
    <w:p w14:paraId="7FD0B3C8" w14:textId="77777777" w:rsidR="00754FD6" w:rsidRDefault="00754FD6" w:rsidP="00754FD6"/>
    <w:p w14:paraId="2DD8E1DF" w14:textId="1F8CF547" w:rsidR="00754FD6" w:rsidRDefault="00754FD6" w:rsidP="00754FD6">
      <w:pPr>
        <w:pStyle w:val="Heading1"/>
      </w:pPr>
      <w:r>
        <w:lastRenderedPageBreak/>
        <w:t>Problem with high growth stocks</w:t>
      </w:r>
    </w:p>
    <w:p w14:paraId="0DFD1EBB" w14:textId="3360548D" w:rsidR="00754FD6" w:rsidRDefault="00754FD6" w:rsidP="00754FD6">
      <w:r w:rsidRPr="00754FD6">
        <w:drawing>
          <wp:inline distT="0" distB="0" distL="0" distR="0" wp14:anchorId="11987B3E" wp14:editId="255A0297">
            <wp:extent cx="5943600" cy="2427605"/>
            <wp:effectExtent l="0" t="0" r="0" b="0"/>
            <wp:docPr id="83849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F682" w14:textId="793EB642" w:rsidR="00754FD6" w:rsidRDefault="00754FD6" w:rsidP="00754FD6">
      <w:pPr>
        <w:pStyle w:val="Heading1"/>
      </w:pPr>
      <w:r>
        <w:t>Two ways to fund a business</w:t>
      </w:r>
    </w:p>
    <w:p w14:paraId="203677B4" w14:textId="0B138D3D" w:rsidR="00754FD6" w:rsidRDefault="00754FD6" w:rsidP="00754FD6">
      <w:pPr>
        <w:jc w:val="center"/>
      </w:pPr>
      <w:r w:rsidRPr="00754FD6">
        <w:drawing>
          <wp:inline distT="0" distB="0" distL="0" distR="0" wp14:anchorId="081E13A3" wp14:editId="772D8429">
            <wp:extent cx="5943600" cy="3550920"/>
            <wp:effectExtent l="0" t="0" r="0" b="0"/>
            <wp:docPr id="13139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9475" w14:textId="63D7BD61" w:rsidR="00754FD6" w:rsidRDefault="00754FD6" w:rsidP="00754FD6">
      <w:r>
        <w:t xml:space="preserve">Companies that are ‘asset-light’ typically </w:t>
      </w:r>
      <w:proofErr w:type="gramStart"/>
      <w:r>
        <w:t>have to</w:t>
      </w:r>
      <w:proofErr w:type="gramEnd"/>
      <w:r>
        <w:t xml:space="preserve"> give away equity because they have nothing to use as collateral for bank loans etc.</w:t>
      </w:r>
    </w:p>
    <w:p w14:paraId="337BA31C" w14:textId="292D3C45" w:rsidR="00754FD6" w:rsidRDefault="00754FD6">
      <w:r>
        <w:br w:type="page"/>
      </w:r>
    </w:p>
    <w:p w14:paraId="476DE767" w14:textId="1CA104AC" w:rsidR="00754FD6" w:rsidRDefault="00754FD6" w:rsidP="00754FD6">
      <w:pPr>
        <w:pStyle w:val="Heading1"/>
      </w:pPr>
      <w:r>
        <w:lastRenderedPageBreak/>
        <w:t xml:space="preserve"> Need capital to sustain loss-making periods. </w:t>
      </w:r>
    </w:p>
    <w:p w14:paraId="4315AF80" w14:textId="77321E68" w:rsidR="00754FD6" w:rsidRDefault="00754FD6" w:rsidP="00754FD6">
      <w:pPr>
        <w:jc w:val="center"/>
      </w:pPr>
      <w:r w:rsidRPr="00754FD6">
        <w:drawing>
          <wp:inline distT="0" distB="0" distL="0" distR="0" wp14:anchorId="7593321B" wp14:editId="4A44A0C6">
            <wp:extent cx="5943600" cy="3277870"/>
            <wp:effectExtent l="0" t="0" r="0" b="0"/>
            <wp:docPr id="21141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4E73" w14:textId="443E7DED" w:rsidR="00754FD6" w:rsidRDefault="00754FD6" w:rsidP="00754FD6">
      <w:r>
        <w:t xml:space="preserve">Consistently need to generate capital to do so. </w:t>
      </w:r>
    </w:p>
    <w:p w14:paraId="1928A529" w14:textId="77777777" w:rsidR="00754FD6" w:rsidRDefault="00754FD6" w:rsidP="00754FD6"/>
    <w:p w14:paraId="1B92C99E" w14:textId="63BAE137" w:rsidR="00754FD6" w:rsidRDefault="00754FD6" w:rsidP="00754FD6">
      <w:pPr>
        <w:pStyle w:val="Heading1"/>
      </w:pPr>
      <w:r>
        <w:t xml:space="preserve">Loss Making companies tend to have huge cash pile </w:t>
      </w:r>
    </w:p>
    <w:p w14:paraId="3C5B9CD1" w14:textId="37334B3E" w:rsidR="00754FD6" w:rsidRDefault="00754FD6" w:rsidP="00754FD6">
      <w:pPr>
        <w:jc w:val="center"/>
      </w:pPr>
      <w:r w:rsidRPr="00754FD6">
        <w:drawing>
          <wp:inline distT="0" distB="0" distL="0" distR="0" wp14:anchorId="45DA4C36" wp14:editId="2C497C03">
            <wp:extent cx="5943600" cy="2865120"/>
            <wp:effectExtent l="0" t="0" r="0" b="0"/>
            <wp:docPr id="137627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5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FEDE" w14:textId="197EB48E" w:rsidR="00754FD6" w:rsidRDefault="00754FD6" w:rsidP="00754FD6">
      <w:pPr>
        <w:pStyle w:val="Heading1"/>
      </w:pPr>
      <w:r>
        <w:lastRenderedPageBreak/>
        <w:t xml:space="preserve">Price Ratio Ignores the cash </w:t>
      </w:r>
    </w:p>
    <w:p w14:paraId="12F52615" w14:textId="77777777" w:rsidR="00754FD6" w:rsidRDefault="00754FD6" w:rsidP="00754FD6"/>
    <w:p w14:paraId="4D70B60F" w14:textId="2E39B71A" w:rsidR="00754FD6" w:rsidRDefault="00754FD6" w:rsidP="00754FD6">
      <w:pPr>
        <w:jc w:val="center"/>
      </w:pPr>
      <w:r w:rsidRPr="00754FD6">
        <w:drawing>
          <wp:inline distT="0" distB="0" distL="0" distR="0" wp14:anchorId="08023DE7" wp14:editId="57B24766">
            <wp:extent cx="5943001" cy="1734207"/>
            <wp:effectExtent l="0" t="0" r="635" b="0"/>
            <wp:docPr id="123261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17258" name=""/>
                    <pic:cNvPicPr/>
                  </pic:nvPicPr>
                  <pic:blipFill rotWithShape="1">
                    <a:blip r:embed="rId11"/>
                    <a:srcRect t="30361" b="2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Need a positive number to generate a real model for this. The PE ratio is obviously negative in a loss-making company.  Cash is excluded therefore the PS ratio is not usable. Its important but not super useful. </w:t>
      </w:r>
      <w:r>
        <w:br/>
      </w:r>
      <w:r>
        <w:br/>
        <w:t>Must use the enterprise value</w:t>
      </w:r>
    </w:p>
    <w:p w14:paraId="09325A55" w14:textId="69C0FBF9" w:rsidR="00754FD6" w:rsidRDefault="00754FD6" w:rsidP="00754FD6">
      <w:pPr>
        <w:jc w:val="center"/>
        <w:rPr>
          <w:b/>
          <w:bCs/>
        </w:rPr>
      </w:pPr>
      <w:r>
        <w:rPr>
          <w:b/>
          <w:bCs/>
        </w:rPr>
        <w:t xml:space="preserve">Enterprise Value = Market Cap – Cash + Total Debt </w:t>
      </w:r>
    </w:p>
    <w:p w14:paraId="37BA4F41" w14:textId="0FCA1B51" w:rsidR="00754FD6" w:rsidRDefault="00754FD6" w:rsidP="00754FD6"/>
    <w:p w14:paraId="62470FB8" w14:textId="76A87655" w:rsidR="00754FD6" w:rsidRDefault="00754FD6" w:rsidP="00754FD6">
      <w:pPr>
        <w:pStyle w:val="Heading1"/>
      </w:pPr>
      <w:r>
        <w:t>Valuation largely depends on revenue growth rate</w:t>
      </w:r>
    </w:p>
    <w:p w14:paraId="46B10D96" w14:textId="32E677EB" w:rsidR="00754FD6" w:rsidRDefault="00754FD6" w:rsidP="00754FD6">
      <w:pPr>
        <w:jc w:val="center"/>
      </w:pPr>
      <w:r w:rsidRPr="00754FD6">
        <w:drawing>
          <wp:inline distT="0" distB="0" distL="0" distR="0" wp14:anchorId="4E934B16" wp14:editId="25BF129C">
            <wp:extent cx="4275117" cy="3259319"/>
            <wp:effectExtent l="0" t="0" r="0" b="0"/>
            <wp:docPr id="16692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3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497" cy="32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5604" w14:textId="7F51373A" w:rsidR="00754FD6" w:rsidRDefault="00754FD6" w:rsidP="00754FD6">
      <w:r>
        <w:lastRenderedPageBreak/>
        <w:t xml:space="preserve">Market leaders </w:t>
      </w:r>
      <w:proofErr w:type="spellStart"/>
      <w:r>
        <w:t>ie</w:t>
      </w:r>
      <w:proofErr w:type="spellEnd"/>
      <w:r>
        <w:t xml:space="preserve"> open ai in the world of AI also command a premium. So maybe 60% of the valuation is the fact that it was novel and they were the market leader.  </w:t>
      </w:r>
    </w:p>
    <w:p w14:paraId="645F6E0A" w14:textId="2F4D6143" w:rsidR="00754FD6" w:rsidRDefault="00754FD6" w:rsidP="00754FD6"/>
    <w:p w14:paraId="7778E2F9" w14:textId="3A4C9220" w:rsidR="00754FD6" w:rsidRDefault="00754FD6" w:rsidP="00754FD6">
      <w:pPr>
        <w:pStyle w:val="Heading1"/>
      </w:pPr>
      <w:r>
        <w:t>Historical =/</w:t>
      </w:r>
      <w:proofErr w:type="gramStart"/>
      <w:r>
        <w:t>=  Forward</w:t>
      </w:r>
      <w:proofErr w:type="gramEnd"/>
      <w:r>
        <w:t xml:space="preserve"> Growth Rate </w:t>
      </w:r>
    </w:p>
    <w:p w14:paraId="6FE15B48" w14:textId="182CE0C1" w:rsidR="00754FD6" w:rsidRDefault="00754FD6" w:rsidP="00754FD6">
      <w:r>
        <w:t xml:space="preserve">P/S (price to sales ratio) typically uses historical rev  </w:t>
      </w:r>
    </w:p>
    <w:p w14:paraId="45243971" w14:textId="77777777" w:rsidR="00754FD6" w:rsidRDefault="00754FD6" w:rsidP="00754FD6">
      <w:r>
        <w:rPr>
          <w:b/>
          <w:bCs/>
        </w:rPr>
        <w:t xml:space="preserve">Need: Future Growth </w:t>
      </w:r>
    </w:p>
    <w:p w14:paraId="24676AB8" w14:textId="77777777" w:rsidR="00754FD6" w:rsidRPr="00754FD6" w:rsidRDefault="00754FD6" w:rsidP="00754FD6">
      <w:pPr>
        <w:pStyle w:val="ListParagraph"/>
        <w:numPr>
          <w:ilvl w:val="0"/>
          <w:numId w:val="2"/>
        </w:numPr>
        <w:rPr>
          <w:b/>
          <w:bCs/>
        </w:rPr>
      </w:pPr>
      <w:r>
        <w:t>Historical Revenue growth rate isn’t helpful.</w:t>
      </w:r>
    </w:p>
    <w:p w14:paraId="35405585" w14:textId="77777777" w:rsidR="00754FD6" w:rsidRPr="00754FD6" w:rsidRDefault="00754FD6" w:rsidP="00754FD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Future growth rate is more important </w:t>
      </w:r>
    </w:p>
    <w:p w14:paraId="5B995BF4" w14:textId="77777777" w:rsidR="00754FD6" w:rsidRDefault="00754FD6" w:rsidP="00754FD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Need to use </w:t>
      </w:r>
      <w:r>
        <w:rPr>
          <w:b/>
          <w:bCs/>
        </w:rPr>
        <w:t xml:space="preserve">Forward Revenue </w:t>
      </w:r>
    </w:p>
    <w:p w14:paraId="561E508E" w14:textId="49FD3044" w:rsidR="004277AD" w:rsidRPr="00375A89" w:rsidRDefault="00754FD6" w:rsidP="00754FD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Can base this on management guidance or analysts’ consensus. </w:t>
      </w:r>
    </w:p>
    <w:p w14:paraId="7CA4D1F3" w14:textId="77777777" w:rsidR="004277AD" w:rsidRPr="004277AD" w:rsidRDefault="004277AD" w:rsidP="00754FD6">
      <w:r w:rsidRPr="004277AD">
        <w:t xml:space="preserve">Formula to use going forward: </w:t>
      </w:r>
    </w:p>
    <w:p w14:paraId="2A876AC4" w14:textId="15B8DF2E" w:rsidR="004277AD" w:rsidRDefault="004277AD" w:rsidP="00375A89">
      <w:pPr>
        <w:jc w:val="center"/>
        <w:rPr>
          <w:b/>
          <w:bCs/>
        </w:rPr>
      </w:pPr>
      <w:r>
        <w:rPr>
          <w:b/>
          <w:bCs/>
        </w:rPr>
        <w:t>Enterprise Value/ Forward Revenue</w:t>
      </w:r>
    </w:p>
    <w:p w14:paraId="31D6E203" w14:textId="3FC12108" w:rsidR="004277AD" w:rsidRPr="004277AD" w:rsidRDefault="004277AD" w:rsidP="004277AD">
      <w:r w:rsidRPr="004277AD">
        <w:t xml:space="preserve">Lower = cheaper </w:t>
      </w:r>
    </w:p>
    <w:p w14:paraId="682957BE" w14:textId="77777777" w:rsidR="004277AD" w:rsidRPr="004277AD" w:rsidRDefault="004277AD" w:rsidP="004277AD">
      <w:r w:rsidRPr="004277AD">
        <w:t xml:space="preserve">Do a peer comparison – always compare with something. Compare with other companies.  </w:t>
      </w:r>
    </w:p>
    <w:p w14:paraId="62B17237" w14:textId="4BD5E7C5" w:rsidR="004277AD" w:rsidRPr="00754FD6" w:rsidRDefault="004277AD" w:rsidP="004277AD">
      <w:pPr>
        <w:rPr>
          <w:b/>
          <w:bCs/>
        </w:rPr>
      </w:pPr>
      <w:r w:rsidRPr="004277AD">
        <w:rPr>
          <w:b/>
          <w:bCs/>
        </w:rPr>
        <w:drawing>
          <wp:inline distT="0" distB="0" distL="0" distR="0" wp14:anchorId="1FB6D106" wp14:editId="7279F5C1">
            <wp:extent cx="5806440" cy="1852550"/>
            <wp:effectExtent l="0" t="0" r="3810" b="0"/>
            <wp:docPr id="20921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3235" name=""/>
                    <pic:cNvPicPr/>
                  </pic:nvPicPr>
                  <pic:blipFill rotWithShape="1">
                    <a:blip r:embed="rId13"/>
                    <a:srcRect t="27620" r="2284" b="1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869" cy="1853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BF9C9" w14:textId="77777777" w:rsidR="00754FD6" w:rsidRPr="00754FD6" w:rsidRDefault="00754FD6" w:rsidP="00754FD6"/>
    <w:sectPr w:rsidR="00754FD6" w:rsidRPr="00754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8FF8" w14:textId="77777777" w:rsidR="00C15488" w:rsidRDefault="00C15488" w:rsidP="00754FD6">
      <w:pPr>
        <w:spacing w:after="0" w:line="240" w:lineRule="auto"/>
      </w:pPr>
      <w:r>
        <w:separator/>
      </w:r>
    </w:p>
  </w:endnote>
  <w:endnote w:type="continuationSeparator" w:id="0">
    <w:p w14:paraId="60B0A124" w14:textId="77777777" w:rsidR="00C15488" w:rsidRDefault="00C15488" w:rsidP="00754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77DC0" w14:textId="77777777" w:rsidR="00C15488" w:rsidRDefault="00C15488" w:rsidP="00754FD6">
      <w:pPr>
        <w:spacing w:after="0" w:line="240" w:lineRule="auto"/>
      </w:pPr>
      <w:r>
        <w:separator/>
      </w:r>
    </w:p>
  </w:footnote>
  <w:footnote w:type="continuationSeparator" w:id="0">
    <w:p w14:paraId="5BFA799F" w14:textId="77777777" w:rsidR="00C15488" w:rsidRDefault="00C15488" w:rsidP="00754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973"/>
    <w:multiLevelType w:val="hybridMultilevel"/>
    <w:tmpl w:val="4A9CA140"/>
    <w:lvl w:ilvl="0" w:tplc="EB12D1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12BB7"/>
    <w:multiLevelType w:val="hybridMultilevel"/>
    <w:tmpl w:val="EBC80A1C"/>
    <w:lvl w:ilvl="0" w:tplc="757C8C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85535">
    <w:abstractNumId w:val="1"/>
  </w:num>
  <w:num w:numId="2" w16cid:durableId="28970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8"/>
    <w:rsid w:val="00375A89"/>
    <w:rsid w:val="004277AD"/>
    <w:rsid w:val="00605EC8"/>
    <w:rsid w:val="00754FD6"/>
    <w:rsid w:val="00891E02"/>
    <w:rsid w:val="00C15488"/>
    <w:rsid w:val="00D9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0A54"/>
  <w15:chartTrackingRefBased/>
  <w15:docId w15:val="{15E906F9-DA17-4809-A931-915B7913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C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05EC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5E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05EC8"/>
    <w:rPr>
      <w:i/>
      <w:iCs/>
    </w:rPr>
  </w:style>
  <w:style w:type="paragraph" w:styleId="NoSpacing">
    <w:name w:val="No Spacing"/>
    <w:uiPriority w:val="1"/>
    <w:qFormat/>
    <w:rsid w:val="00605EC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05EC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05E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05EC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5EC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05EC8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754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FD6"/>
  </w:style>
  <w:style w:type="paragraph" w:styleId="Footer">
    <w:name w:val="footer"/>
    <w:basedOn w:val="Normal"/>
    <w:link w:val="FooterChar"/>
    <w:uiPriority w:val="99"/>
    <w:unhideWhenUsed/>
    <w:rsid w:val="00754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FD6"/>
  </w:style>
  <w:style w:type="character" w:styleId="PlaceholderText">
    <w:name w:val="Placeholder Text"/>
    <w:basedOn w:val="DefaultParagraphFont"/>
    <w:uiPriority w:val="99"/>
    <w:semiHidden/>
    <w:rsid w:val="00754F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zerr</dc:creator>
  <cp:keywords/>
  <dc:description/>
  <cp:lastModifiedBy>robin zerr</cp:lastModifiedBy>
  <cp:revision>1</cp:revision>
  <dcterms:created xsi:type="dcterms:W3CDTF">2026-08-12T04:22:00Z</dcterms:created>
  <dcterms:modified xsi:type="dcterms:W3CDTF">2026-08-12T05:02:00Z</dcterms:modified>
</cp:coreProperties>
</file>