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51E6A" w14:textId="5C9F96F4" w:rsidR="00CE26F0" w:rsidRPr="00CE26F0" w:rsidRDefault="00CE26F0" w:rsidP="0007002B">
      <w:pPr>
        <w:rPr>
          <w:rFonts w:ascii="Arial Black" w:hAnsi="Arial Black"/>
          <w:b/>
          <w:i/>
          <w:sz w:val="24"/>
          <w:szCs w:val="24"/>
        </w:rPr>
      </w:pPr>
      <w:r w:rsidRPr="00CE26F0">
        <w:rPr>
          <w:rFonts w:ascii="Arial Black" w:hAnsi="Arial Black"/>
          <w:b/>
          <w:i/>
          <w:sz w:val="24"/>
          <w:szCs w:val="24"/>
        </w:rPr>
        <w:t>USŁUGI GEODEZYJNE I KOMPUTEROWE TOMASZ WOJTCZAK</w:t>
      </w:r>
    </w:p>
    <w:p w14:paraId="0121DAB0" w14:textId="25416D86" w:rsidR="008629E6" w:rsidRDefault="008629E6" w:rsidP="0007002B">
      <w:pPr>
        <w:rPr>
          <w:rFonts w:ascii="Arial Black" w:hAnsi="Arial Black"/>
          <w:b/>
          <w:i/>
          <w:sz w:val="24"/>
          <w:szCs w:val="24"/>
        </w:rPr>
      </w:pPr>
      <w:r>
        <w:rPr>
          <w:rFonts w:ascii="Arial Black" w:hAnsi="Arial Black"/>
          <w:b/>
          <w:i/>
          <w:sz w:val="24"/>
          <w:szCs w:val="24"/>
        </w:rPr>
        <w:t>NIP : 622-129-83-08</w:t>
      </w:r>
    </w:p>
    <w:p w14:paraId="0390B7E9" w14:textId="1DEBFBA6" w:rsidR="00CE26F0" w:rsidRDefault="00CE26F0" w:rsidP="0007002B">
      <w:pPr>
        <w:rPr>
          <w:rFonts w:ascii="Arial Black" w:hAnsi="Arial Black"/>
          <w:b/>
          <w:i/>
          <w:sz w:val="24"/>
          <w:szCs w:val="24"/>
        </w:rPr>
      </w:pPr>
      <w:r>
        <w:rPr>
          <w:rFonts w:ascii="Arial Black" w:hAnsi="Arial Black"/>
          <w:b/>
          <w:i/>
          <w:sz w:val="24"/>
          <w:szCs w:val="24"/>
        </w:rPr>
        <w:t xml:space="preserve">Adres : </w:t>
      </w:r>
    </w:p>
    <w:p w14:paraId="716EE4CE" w14:textId="43B7F722" w:rsidR="00CE26F0" w:rsidRDefault="00CE26F0" w:rsidP="0007002B">
      <w:pPr>
        <w:rPr>
          <w:rFonts w:ascii="Arial Black" w:hAnsi="Arial Black"/>
          <w:b/>
          <w:i/>
          <w:sz w:val="24"/>
          <w:szCs w:val="24"/>
        </w:rPr>
      </w:pPr>
      <w:r>
        <w:rPr>
          <w:rFonts w:ascii="Arial Black" w:hAnsi="Arial Black"/>
          <w:b/>
          <w:i/>
          <w:sz w:val="24"/>
          <w:szCs w:val="24"/>
        </w:rPr>
        <w:t>ul. Staroprzygodzka 25</w:t>
      </w:r>
    </w:p>
    <w:p w14:paraId="7EBF038E" w14:textId="4DE0B512" w:rsidR="00CE26F0" w:rsidRPr="00CE26F0" w:rsidRDefault="00CE26F0" w:rsidP="0007002B">
      <w:pPr>
        <w:rPr>
          <w:rFonts w:ascii="Arial Black" w:hAnsi="Arial Black"/>
          <w:b/>
          <w:i/>
          <w:sz w:val="24"/>
          <w:szCs w:val="24"/>
        </w:rPr>
      </w:pPr>
      <w:r>
        <w:rPr>
          <w:rFonts w:ascii="Arial Black" w:hAnsi="Arial Black"/>
          <w:b/>
          <w:i/>
          <w:sz w:val="24"/>
          <w:szCs w:val="24"/>
        </w:rPr>
        <w:t>63-400 Ostrów Wielkopolski</w:t>
      </w:r>
    </w:p>
    <w:p w14:paraId="3ECEF956" w14:textId="23BEE351" w:rsidR="00CE26F0" w:rsidRPr="00CE26F0" w:rsidRDefault="00CE26F0" w:rsidP="0007002B">
      <w:pPr>
        <w:rPr>
          <w:rFonts w:ascii="Arial Black" w:hAnsi="Arial Black"/>
          <w:b/>
          <w:i/>
          <w:sz w:val="24"/>
          <w:szCs w:val="24"/>
          <w:lang w:val="en-GB"/>
        </w:rPr>
      </w:pPr>
      <w:r w:rsidRPr="00CE26F0">
        <w:rPr>
          <w:rFonts w:ascii="Arial Black" w:hAnsi="Arial Black"/>
          <w:b/>
          <w:i/>
          <w:sz w:val="24"/>
          <w:szCs w:val="24"/>
          <w:lang w:val="en-GB"/>
        </w:rPr>
        <w:t xml:space="preserve">Email : </w:t>
      </w:r>
      <w:hyperlink r:id="rId5" w:history="1">
        <w:r w:rsidRPr="00CE26F0">
          <w:rPr>
            <w:rStyle w:val="Hipercze"/>
            <w:rFonts w:ascii="Arial Black" w:hAnsi="Arial Black"/>
            <w:b/>
            <w:i/>
            <w:sz w:val="24"/>
            <w:szCs w:val="24"/>
            <w:u w:val="none"/>
            <w:lang w:val="en-GB"/>
          </w:rPr>
          <w:t>tomasz.wojtczak@poczta.fm</w:t>
        </w:r>
      </w:hyperlink>
    </w:p>
    <w:p w14:paraId="0B570795" w14:textId="2E2E3937" w:rsidR="00CE26F0" w:rsidRPr="00CE26F0" w:rsidRDefault="00CE26F0" w:rsidP="0007002B">
      <w:pPr>
        <w:rPr>
          <w:rFonts w:ascii="Arial Black" w:hAnsi="Arial Black"/>
          <w:b/>
          <w:i/>
          <w:sz w:val="24"/>
          <w:szCs w:val="24"/>
          <w:lang w:val="en-GB"/>
        </w:rPr>
      </w:pPr>
      <w:r w:rsidRPr="00CE26F0">
        <w:rPr>
          <w:rFonts w:ascii="Arial Black" w:hAnsi="Arial Black"/>
          <w:b/>
          <w:i/>
          <w:sz w:val="24"/>
          <w:szCs w:val="24"/>
          <w:lang w:val="en-GB"/>
        </w:rPr>
        <w:t>Tel : 693-279-365</w:t>
      </w:r>
    </w:p>
    <w:p w14:paraId="3E55BE22" w14:textId="77777777" w:rsidR="00CE26F0" w:rsidRPr="00CE26F0" w:rsidRDefault="00CE26F0" w:rsidP="0007002B">
      <w:pPr>
        <w:rPr>
          <w:rFonts w:ascii="Arial Black" w:hAnsi="Arial Black"/>
          <w:b/>
          <w:i/>
          <w:sz w:val="24"/>
          <w:szCs w:val="24"/>
          <w:lang w:val="en-GB"/>
        </w:rPr>
      </w:pPr>
    </w:p>
    <w:p w14:paraId="6B892B09" w14:textId="3BAB89B7" w:rsidR="0007002B" w:rsidRPr="00CE26F0" w:rsidRDefault="0007002B" w:rsidP="0007002B">
      <w:pPr>
        <w:rPr>
          <w:rFonts w:ascii="Arial Black" w:hAnsi="Arial Black"/>
          <w:b/>
          <w:i/>
          <w:sz w:val="24"/>
          <w:szCs w:val="24"/>
        </w:rPr>
      </w:pPr>
      <w:r w:rsidRPr="00CE26F0">
        <w:rPr>
          <w:rFonts w:ascii="Arial Black" w:hAnsi="Arial Black"/>
          <w:b/>
          <w:i/>
          <w:sz w:val="24"/>
          <w:szCs w:val="24"/>
        </w:rPr>
        <w:t>Firma istnieje od 2005 roku</w:t>
      </w:r>
    </w:p>
    <w:p w14:paraId="6A2740D1" w14:textId="187C16F3" w:rsidR="0007002B" w:rsidRPr="00CE26F0" w:rsidRDefault="0007002B" w:rsidP="0007002B">
      <w:pPr>
        <w:rPr>
          <w:rFonts w:ascii="Arial Black" w:hAnsi="Arial Black"/>
          <w:b/>
          <w:i/>
          <w:sz w:val="24"/>
          <w:szCs w:val="24"/>
        </w:rPr>
      </w:pPr>
      <w:r w:rsidRPr="00CE26F0">
        <w:rPr>
          <w:rFonts w:ascii="Arial Black" w:hAnsi="Arial Black"/>
          <w:b/>
          <w:i/>
          <w:sz w:val="24"/>
          <w:szCs w:val="24"/>
        </w:rPr>
        <w:t>Oferujemy kompleksowe usługi w zakresie geodezji dotyczące wykonania :</w:t>
      </w:r>
    </w:p>
    <w:p w14:paraId="7EEE9439" w14:textId="77777777" w:rsidR="0007002B" w:rsidRPr="0007002B" w:rsidRDefault="0007002B" w:rsidP="0007002B">
      <w:pPr>
        <w:rPr>
          <w:rFonts w:ascii="Arial Black" w:hAnsi="Arial Black"/>
          <w:b/>
          <w:i/>
          <w:sz w:val="24"/>
          <w:szCs w:val="24"/>
          <w:u w:val="single"/>
        </w:rPr>
      </w:pPr>
    </w:p>
    <w:p w14:paraId="21B94A0B" w14:textId="77777777" w:rsidR="0007002B" w:rsidRPr="0007002B" w:rsidRDefault="0007002B" w:rsidP="0007002B">
      <w:pPr>
        <w:pStyle w:val="AveryWizard"/>
        <w:numPr>
          <w:ilvl w:val="0"/>
          <w:numId w:val="1"/>
        </w:numPr>
        <w:spacing w:line="240" w:lineRule="auto"/>
        <w:ind w:left="357" w:hanging="357"/>
        <w:jc w:val="both"/>
        <w:rPr>
          <w:rFonts w:ascii="Arial Black" w:hAnsi="Arial Black"/>
          <w:b/>
          <w:i/>
          <w:snapToGrid w:val="0"/>
          <w:sz w:val="24"/>
          <w:szCs w:val="24"/>
        </w:rPr>
      </w:pPr>
      <w:r w:rsidRPr="0007002B">
        <w:rPr>
          <w:rFonts w:ascii="Arial Black" w:hAnsi="Arial Black"/>
          <w:b/>
          <w:i/>
          <w:snapToGrid w:val="0"/>
          <w:sz w:val="24"/>
          <w:szCs w:val="24"/>
        </w:rPr>
        <w:t xml:space="preserve">map sytuacyjno – wysokościowych do celów projektowych </w:t>
      </w:r>
    </w:p>
    <w:p w14:paraId="5C5A3ADF" w14:textId="77777777" w:rsidR="0007002B" w:rsidRPr="0007002B" w:rsidRDefault="0007002B" w:rsidP="0007002B">
      <w:pPr>
        <w:pStyle w:val="AveryWizard"/>
        <w:numPr>
          <w:ilvl w:val="0"/>
          <w:numId w:val="1"/>
        </w:numPr>
        <w:spacing w:line="240" w:lineRule="auto"/>
        <w:ind w:left="357" w:hanging="357"/>
        <w:jc w:val="both"/>
        <w:rPr>
          <w:rFonts w:ascii="Arial Black" w:hAnsi="Arial Black"/>
          <w:b/>
          <w:i/>
          <w:snapToGrid w:val="0"/>
          <w:sz w:val="24"/>
          <w:szCs w:val="24"/>
        </w:rPr>
      </w:pPr>
      <w:r w:rsidRPr="0007002B">
        <w:rPr>
          <w:rFonts w:ascii="Arial Black" w:hAnsi="Arial Black"/>
          <w:b/>
          <w:i/>
          <w:snapToGrid w:val="0"/>
          <w:sz w:val="24"/>
          <w:szCs w:val="24"/>
        </w:rPr>
        <w:t>inwentaryzacji powykonawczych sieci oraz przyłączy (gazowych, energerycznych, telekomunikacyjnych, kanalizacyjnych i innych)</w:t>
      </w:r>
    </w:p>
    <w:p w14:paraId="0C9163AB" w14:textId="0A870CF7" w:rsidR="0007002B" w:rsidRPr="0007002B" w:rsidRDefault="0007002B" w:rsidP="0007002B">
      <w:pPr>
        <w:pStyle w:val="AveryWizard"/>
        <w:numPr>
          <w:ilvl w:val="0"/>
          <w:numId w:val="1"/>
        </w:numPr>
        <w:spacing w:line="240" w:lineRule="auto"/>
        <w:ind w:left="357" w:hanging="357"/>
        <w:jc w:val="both"/>
        <w:rPr>
          <w:rFonts w:ascii="Arial Black" w:hAnsi="Arial Black"/>
          <w:b/>
          <w:i/>
          <w:snapToGrid w:val="0"/>
          <w:sz w:val="24"/>
          <w:szCs w:val="24"/>
        </w:rPr>
      </w:pPr>
      <w:r>
        <w:rPr>
          <w:rFonts w:ascii="Arial Black" w:hAnsi="Arial Black"/>
          <w:b/>
          <w:i/>
          <w:snapToGrid w:val="0"/>
          <w:sz w:val="24"/>
          <w:szCs w:val="24"/>
        </w:rPr>
        <w:t xml:space="preserve">wytyczenia i </w:t>
      </w:r>
      <w:r w:rsidRPr="0007002B">
        <w:rPr>
          <w:rFonts w:ascii="Arial Black" w:hAnsi="Arial Black"/>
          <w:b/>
          <w:i/>
          <w:snapToGrid w:val="0"/>
          <w:sz w:val="24"/>
          <w:szCs w:val="24"/>
        </w:rPr>
        <w:t>inwentaryzacji powykonawczych budynków</w:t>
      </w:r>
    </w:p>
    <w:p w14:paraId="40A944C1" w14:textId="77777777" w:rsidR="0007002B" w:rsidRPr="0007002B" w:rsidRDefault="0007002B" w:rsidP="0007002B">
      <w:pPr>
        <w:pStyle w:val="AveryWizard"/>
        <w:numPr>
          <w:ilvl w:val="0"/>
          <w:numId w:val="1"/>
        </w:numPr>
        <w:spacing w:line="240" w:lineRule="auto"/>
        <w:ind w:left="357" w:hanging="357"/>
        <w:jc w:val="both"/>
        <w:rPr>
          <w:rFonts w:ascii="Arial Black" w:hAnsi="Arial Black"/>
          <w:b/>
          <w:i/>
          <w:snapToGrid w:val="0"/>
          <w:sz w:val="24"/>
          <w:szCs w:val="24"/>
        </w:rPr>
      </w:pPr>
      <w:r w:rsidRPr="0007002B">
        <w:rPr>
          <w:rFonts w:ascii="Arial Black" w:hAnsi="Arial Black"/>
          <w:b/>
          <w:i/>
          <w:snapToGrid w:val="0"/>
          <w:sz w:val="24"/>
          <w:szCs w:val="24"/>
        </w:rPr>
        <w:t>podziałów nieruchomości</w:t>
      </w:r>
    </w:p>
    <w:p w14:paraId="38BF6B58" w14:textId="77777777" w:rsidR="0007002B" w:rsidRPr="0007002B" w:rsidRDefault="0007002B" w:rsidP="0007002B">
      <w:pPr>
        <w:pStyle w:val="AveryWizard"/>
        <w:numPr>
          <w:ilvl w:val="0"/>
          <w:numId w:val="1"/>
        </w:numPr>
        <w:spacing w:line="240" w:lineRule="auto"/>
        <w:ind w:left="357" w:hanging="357"/>
        <w:jc w:val="both"/>
        <w:rPr>
          <w:rFonts w:ascii="Arial Black" w:hAnsi="Arial Black"/>
          <w:b/>
          <w:i/>
          <w:snapToGrid w:val="0"/>
          <w:sz w:val="24"/>
          <w:szCs w:val="24"/>
        </w:rPr>
      </w:pPr>
      <w:r w:rsidRPr="0007002B">
        <w:rPr>
          <w:rFonts w:ascii="Arial Black" w:hAnsi="Arial Black"/>
          <w:b/>
          <w:i/>
          <w:snapToGrid w:val="0"/>
          <w:sz w:val="24"/>
          <w:szCs w:val="24"/>
        </w:rPr>
        <w:t>rozgraniczeń i wznowień granic</w:t>
      </w:r>
    </w:p>
    <w:p w14:paraId="2285D088" w14:textId="083BD1FF" w:rsidR="0007002B" w:rsidRDefault="0007002B" w:rsidP="0007002B">
      <w:pPr>
        <w:pStyle w:val="AveryWizard"/>
        <w:numPr>
          <w:ilvl w:val="0"/>
          <w:numId w:val="1"/>
        </w:numPr>
        <w:spacing w:line="240" w:lineRule="auto"/>
        <w:ind w:left="357" w:hanging="357"/>
        <w:jc w:val="both"/>
        <w:rPr>
          <w:rFonts w:ascii="Arial Black" w:hAnsi="Arial Black"/>
          <w:b/>
          <w:i/>
          <w:snapToGrid w:val="0"/>
          <w:sz w:val="24"/>
          <w:szCs w:val="24"/>
        </w:rPr>
      </w:pPr>
      <w:r w:rsidRPr="0007002B">
        <w:rPr>
          <w:rFonts w:ascii="Arial Black" w:hAnsi="Arial Black"/>
          <w:b/>
          <w:i/>
          <w:snapToGrid w:val="0"/>
          <w:sz w:val="24"/>
          <w:szCs w:val="24"/>
        </w:rPr>
        <w:t>innych usług z zakresu geodezji.</w:t>
      </w:r>
    </w:p>
    <w:p w14:paraId="79F3E113" w14:textId="1C0E9402" w:rsidR="00910719" w:rsidRDefault="00910719" w:rsidP="00910719">
      <w:pPr>
        <w:pStyle w:val="AveryWizard"/>
        <w:spacing w:line="240" w:lineRule="auto"/>
        <w:jc w:val="both"/>
        <w:rPr>
          <w:rFonts w:ascii="Arial Black" w:hAnsi="Arial Black"/>
          <w:b/>
          <w:i/>
          <w:snapToGrid w:val="0"/>
          <w:sz w:val="24"/>
          <w:szCs w:val="24"/>
        </w:rPr>
      </w:pPr>
    </w:p>
    <w:p w14:paraId="7650DF2C" w14:textId="178EA202" w:rsidR="00910719" w:rsidRDefault="00910719" w:rsidP="00910719">
      <w:pPr>
        <w:pStyle w:val="AveryWizard"/>
        <w:spacing w:line="240" w:lineRule="auto"/>
        <w:jc w:val="both"/>
        <w:rPr>
          <w:rFonts w:ascii="Arial Black" w:hAnsi="Arial Black"/>
          <w:b/>
          <w:i/>
          <w:snapToGrid w:val="0"/>
          <w:sz w:val="24"/>
          <w:szCs w:val="24"/>
        </w:rPr>
      </w:pPr>
    </w:p>
    <w:p w14:paraId="55E9E67D" w14:textId="7428B2D9" w:rsidR="00910719" w:rsidRPr="00910719" w:rsidRDefault="00910719" w:rsidP="00910719">
      <w:pPr>
        <w:pStyle w:val="AveryWizard"/>
        <w:spacing w:line="240" w:lineRule="auto"/>
        <w:jc w:val="both"/>
        <w:rPr>
          <w:rFonts w:ascii="Arial Black" w:hAnsi="Arial Black"/>
          <w:b/>
          <w:i/>
          <w:snapToGrid w:val="0"/>
          <w:color w:val="FF0000"/>
          <w:sz w:val="24"/>
          <w:szCs w:val="24"/>
          <w:u w:val="single"/>
        </w:rPr>
      </w:pPr>
      <w:r w:rsidRPr="00910719">
        <w:rPr>
          <w:rFonts w:ascii="Arial Black" w:hAnsi="Arial Black"/>
          <w:b/>
          <w:i/>
          <w:snapToGrid w:val="0"/>
          <w:color w:val="FF0000"/>
          <w:sz w:val="24"/>
          <w:szCs w:val="24"/>
          <w:u w:val="single"/>
        </w:rPr>
        <w:t>Przykładowa „PROSTA STRONA” – geodety z Ostrowa</w:t>
      </w:r>
    </w:p>
    <w:p w14:paraId="667119C5" w14:textId="5A9457AA" w:rsidR="00910719" w:rsidRPr="0007002B" w:rsidRDefault="00910719" w:rsidP="00910719">
      <w:pPr>
        <w:pStyle w:val="AveryWizard"/>
        <w:spacing w:line="240" w:lineRule="auto"/>
        <w:jc w:val="both"/>
        <w:rPr>
          <w:rFonts w:ascii="Arial Black" w:hAnsi="Arial Black"/>
          <w:b/>
          <w:i/>
          <w:snapToGrid w:val="0"/>
          <w:sz w:val="24"/>
          <w:szCs w:val="24"/>
        </w:rPr>
      </w:pPr>
      <w:r w:rsidRPr="00910719">
        <w:rPr>
          <w:rFonts w:ascii="Arial Black" w:hAnsi="Arial Black"/>
          <w:b/>
          <w:i/>
          <w:snapToGrid w:val="0"/>
          <w:sz w:val="24"/>
          <w:szCs w:val="24"/>
        </w:rPr>
        <w:t>http://geodezjawielkopolska.com.pl/</w:t>
      </w:r>
    </w:p>
    <w:p w14:paraId="34382D1B" w14:textId="77777777" w:rsidR="0007002B" w:rsidRPr="0007002B" w:rsidRDefault="0007002B">
      <w:pPr>
        <w:rPr>
          <w:rFonts w:ascii="Arial Black" w:hAnsi="Arial Black"/>
          <w:sz w:val="24"/>
          <w:szCs w:val="24"/>
        </w:rPr>
      </w:pPr>
    </w:p>
    <w:sectPr w:rsidR="0007002B" w:rsidRPr="00070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E4DF5"/>
    <w:multiLevelType w:val="singleLevel"/>
    <w:tmpl w:val="E464712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08"/>
    <w:rsid w:val="0007002B"/>
    <w:rsid w:val="00846408"/>
    <w:rsid w:val="008629E6"/>
    <w:rsid w:val="00910719"/>
    <w:rsid w:val="00CE26F0"/>
    <w:rsid w:val="00F2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01EE"/>
  <w15:chartTrackingRefBased/>
  <w15:docId w15:val="{6A66CB2C-30F2-46A8-BD85-730F12A4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AveryWizard">
    <w:name w:val="Avery Wizard"/>
    <w:basedOn w:val="Normalny"/>
    <w:rsid w:val="0007002B"/>
    <w:pPr>
      <w:spacing w:after="0" w:line="280" w:lineRule="auto"/>
    </w:pPr>
    <w:rPr>
      <w:rFonts w:ascii="Arial" w:eastAsia="Times New Roman" w:hAnsi="Arial" w:cs="Times New Roman"/>
      <w:sz w:val="28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CE26F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E2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masz.wojtczak@poczta.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631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Wojtczak</dc:creator>
  <cp:keywords/>
  <dc:description/>
  <cp:lastModifiedBy>Tomasz Wojtczak</cp:lastModifiedBy>
  <cp:revision>5</cp:revision>
  <dcterms:created xsi:type="dcterms:W3CDTF">2021-09-29T07:58:00Z</dcterms:created>
  <dcterms:modified xsi:type="dcterms:W3CDTF">2021-09-29T08:14:00Z</dcterms:modified>
</cp:coreProperties>
</file>