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5776D" w:rsidRDefault="00B5776D">
      <w:pPr>
        <w:pStyle w:val="Title"/>
        <w:keepNext w:val="0"/>
        <w:keepLines w:val="0"/>
        <w:spacing w:before="0" w:after="300" w:line="240" w:lineRule="auto"/>
        <w:ind w:left="-90" w:right="-240"/>
        <w:contextualSpacing w:val="0"/>
        <w:jc w:val="center"/>
        <w:rPr>
          <w:rFonts w:ascii="Times New Roman" w:eastAsia="Times New Roman" w:hAnsi="Times New Roman" w:cs="Times New Roman"/>
          <w:color w:val="00B050"/>
          <w:sz w:val="28"/>
          <w:szCs w:val="68"/>
        </w:rPr>
      </w:pPr>
    </w:p>
    <w:p w:rsidR="00B5776D" w:rsidRDefault="00261135">
      <w:pPr>
        <w:pStyle w:val="Title"/>
        <w:keepNext w:val="0"/>
        <w:keepLines w:val="0"/>
        <w:spacing w:before="0" w:after="300" w:line="240" w:lineRule="auto"/>
        <w:ind w:left="-90" w:right="-240"/>
        <w:contextualSpacing w:val="0"/>
        <w:jc w:val="center"/>
        <w:rPr>
          <w:rFonts w:ascii="Times New Roman" w:eastAsia="Times New Roman" w:hAnsi="Times New Roman" w:cs="Times New Roman"/>
          <w:color w:val="7CBF33"/>
          <w:sz w:val="60"/>
          <w:szCs w:val="68"/>
        </w:rPr>
      </w:pPr>
      <w:r>
        <w:rPr>
          <w:rFonts w:ascii="Times New Roman" w:eastAsia="Times New Roman" w:hAnsi="Times New Roman" w:cs="Times New Roman"/>
          <w:color w:val="00B050"/>
          <w:sz w:val="60"/>
          <w:szCs w:val="68"/>
        </w:rPr>
        <w:t>TERMS OF REFERENCE (TOR)</w:t>
      </w:r>
    </w:p>
    <w:p w:rsidR="00B5776D" w:rsidRDefault="00261135">
      <w:pPr>
        <w:pStyle w:val="Title"/>
        <w:keepNext w:val="0"/>
        <w:keepLines w:val="0"/>
        <w:spacing w:before="0" w:after="240" w:line="240" w:lineRule="auto"/>
        <w:contextualSpacing w:val="0"/>
        <w:jc w:val="center"/>
        <w:rPr>
          <w:rFonts w:ascii="Times New Roman" w:eastAsia="Times New Roman" w:hAnsi="Times New Roman" w:cs="Times New Roman"/>
          <w:b w:val="0"/>
          <w:color w:val="FF00FF"/>
          <w:sz w:val="60"/>
          <w:szCs w:val="64"/>
        </w:rPr>
      </w:pPr>
      <w:r>
        <w:rPr>
          <w:rFonts w:ascii="Times New Roman" w:eastAsia="Times New Roman" w:hAnsi="Times New Roman" w:cs="Times New Roman"/>
          <w:b w:val="0"/>
          <w:color w:val="FF0000"/>
          <w:sz w:val="60"/>
          <w:szCs w:val="64"/>
        </w:rPr>
        <w:t>For</w:t>
      </w:r>
    </w:p>
    <w:p w:rsidR="00B5776D" w:rsidRDefault="00261135">
      <w:pPr>
        <w:spacing w:after="0" w:line="240" w:lineRule="auto"/>
        <w:jc w:val="center"/>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Integrated Digital Service Delivery Platform for </w:t>
      </w:r>
    </w:p>
    <w:p w:rsidR="00B5776D" w:rsidRDefault="00261135">
      <w:pPr>
        <w:jc w:val="center"/>
        <w:rPr>
          <w:rFonts w:ascii="Times New Roman" w:hAnsi="Times New Roman" w:cs="Times New Roman"/>
          <w:b/>
          <w:color w:val="0070C0"/>
          <w:sz w:val="28"/>
          <w:szCs w:val="28"/>
        </w:rPr>
      </w:pPr>
      <w:bookmarkStart w:id="0" w:name="_Hlk6936219"/>
      <w:r>
        <w:rPr>
          <w:rFonts w:ascii="Times New Roman" w:hAnsi="Times New Roman" w:cs="Times New Roman"/>
          <w:b/>
          <w:color w:val="0070C0"/>
          <w:sz w:val="28"/>
          <w:szCs w:val="28"/>
        </w:rPr>
        <w:t>Ministry of Health and Family Welfare</w:t>
      </w:r>
    </w:p>
    <w:bookmarkEnd w:id="0"/>
    <w:p w:rsidR="00B5776D" w:rsidRDefault="00261135">
      <w:pPr>
        <w:jc w:val="center"/>
        <w:rPr>
          <w:rFonts w:ascii="Times New Roman" w:hAnsi="Times New Roman" w:cs="Times New Roman"/>
          <w:b/>
          <w:color w:val="auto"/>
          <w:sz w:val="32"/>
          <w:szCs w:val="32"/>
          <w:u w:val="single"/>
        </w:rPr>
      </w:pPr>
      <w:r>
        <w:rPr>
          <w:rFonts w:ascii="Times New Roman" w:hAnsi="Times New Roman" w:cs="Times New Roman"/>
          <w:b/>
          <w:color w:val="auto"/>
          <w:sz w:val="28"/>
          <w:szCs w:val="28"/>
        </w:rPr>
        <w:t xml:space="preserve">COMPONENT: </w:t>
      </w:r>
      <w:r>
        <w:rPr>
          <w:rFonts w:ascii="Times New Roman" w:hAnsi="Times New Roman" w:cs="Times New Roman"/>
          <w:noProof/>
        </w:rPr>
        <w:drawing>
          <wp:anchor distT="0" distB="0" distL="114300" distR="114300" simplePos="0" relativeHeight="251663360" behindDoc="1" locked="0" layoutInCell="1" allowOverlap="1">
            <wp:simplePos x="0" y="0"/>
            <wp:positionH relativeFrom="margin">
              <wp:posOffset>1427480</wp:posOffset>
            </wp:positionH>
            <wp:positionV relativeFrom="paragraph">
              <wp:posOffset>382905</wp:posOffset>
            </wp:positionV>
            <wp:extent cx="2876550" cy="2726055"/>
            <wp:effectExtent l="0" t="0" r="0" b="171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76550" cy="2726055"/>
                    </a:xfrm>
                    <a:prstGeom prst="rect">
                      <a:avLst/>
                    </a:prstGeom>
                    <a:noFill/>
                    <a:ln>
                      <a:noFill/>
                    </a:ln>
                  </pic:spPr>
                </pic:pic>
              </a:graphicData>
            </a:graphic>
          </wp:anchor>
        </w:drawing>
      </w:r>
      <w:r>
        <w:rPr>
          <w:rFonts w:ascii="Times New Roman" w:hAnsi="Times New Roman" w:cs="Times New Roman"/>
          <w:b/>
          <w:color w:val="auto"/>
          <w:sz w:val="28"/>
          <w:szCs w:val="28"/>
        </w:rPr>
        <w:t xml:space="preserve">  </w:t>
      </w:r>
      <w:r>
        <w:rPr>
          <w:rFonts w:ascii="Times New Roman" w:hAnsi="Times New Roman" w:cs="Times New Roman"/>
          <w:b/>
          <w:color w:val="auto"/>
          <w:sz w:val="32"/>
          <w:szCs w:val="32"/>
        </w:rPr>
        <w:t>Clinical Trial Management System</w:t>
      </w:r>
    </w:p>
    <w:p w:rsidR="00B5776D" w:rsidRDefault="00261135">
      <w:pPr>
        <w:jc w:val="center"/>
        <w:rPr>
          <w:rFonts w:ascii="Times New Roman" w:hAnsi="Times New Roman" w:cs="Times New Roman"/>
          <w:color w:val="ED7D31" w:themeColor="accent2"/>
          <w:sz w:val="32"/>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margin">
              <wp:align>center</wp:align>
            </wp:positionH>
            <wp:positionV relativeFrom="paragraph">
              <wp:posOffset>382905</wp:posOffset>
            </wp:positionV>
            <wp:extent cx="2876550" cy="272605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876550" cy="2726055"/>
                    </a:xfrm>
                    <a:prstGeom prst="rect">
                      <a:avLst/>
                    </a:prstGeom>
                    <a:noFill/>
                    <a:ln>
                      <a:noFill/>
                    </a:ln>
                  </pic:spPr>
                </pic:pic>
              </a:graphicData>
            </a:graphic>
          </wp:anchor>
        </w:drawing>
      </w:r>
    </w:p>
    <w:p w:rsidR="00B5776D" w:rsidRDefault="00B5776D">
      <w:pPr>
        <w:jc w:val="center"/>
        <w:rPr>
          <w:rFonts w:ascii="Times New Roman" w:hAnsi="Times New Roman" w:cs="Times New Roman"/>
          <w:color w:val="ED7D31" w:themeColor="accent2"/>
          <w:sz w:val="32"/>
        </w:rPr>
      </w:pPr>
    </w:p>
    <w:p w:rsidR="00B5776D" w:rsidRDefault="00261135">
      <w:pPr>
        <w:pStyle w:val="Title"/>
        <w:keepNext w:val="0"/>
        <w:keepLines w:val="0"/>
        <w:tabs>
          <w:tab w:val="left" w:pos="1260"/>
        </w:tabs>
        <w:spacing w:before="0" w:after="300" w:line="240" w:lineRule="auto"/>
        <w:contextualSpacing w:val="0"/>
        <w:rPr>
          <w:rFonts w:ascii="Times New Roman" w:eastAsia="Times New Roman" w:hAnsi="Times New Roman" w:cs="Times New Roman"/>
          <w:b w:val="0"/>
          <w:color w:val="ED7D31" w:themeColor="accent2"/>
          <w:sz w:val="56"/>
        </w:rPr>
      </w:pPr>
      <w:r>
        <w:rPr>
          <w:rFonts w:ascii="Times New Roman" w:eastAsia="Times New Roman" w:hAnsi="Times New Roman" w:cs="Times New Roman"/>
          <w:b w:val="0"/>
          <w:color w:val="ED7D31" w:themeColor="accent2"/>
          <w:sz w:val="56"/>
        </w:rPr>
        <w:tab/>
      </w:r>
    </w:p>
    <w:p w:rsidR="00B5776D" w:rsidRDefault="00261135">
      <w:pPr>
        <w:pStyle w:val="Title"/>
        <w:keepNext w:val="0"/>
        <w:keepLines w:val="0"/>
        <w:tabs>
          <w:tab w:val="center" w:pos="2137"/>
          <w:tab w:val="left" w:pos="5250"/>
        </w:tabs>
        <w:spacing w:before="0" w:after="300" w:line="240" w:lineRule="auto"/>
        <w:contextualSpacing w:val="0"/>
        <w:rPr>
          <w:rFonts w:ascii="Times New Roman" w:eastAsia="Times New Roman" w:hAnsi="Times New Roman" w:cs="Times New Roman"/>
          <w:b w:val="0"/>
          <w:color w:val="ED7D31" w:themeColor="accent2"/>
          <w:sz w:val="56"/>
        </w:rPr>
      </w:pPr>
      <w:r>
        <w:rPr>
          <w:rFonts w:ascii="Times New Roman" w:eastAsia="Times New Roman" w:hAnsi="Times New Roman" w:cs="Times New Roman"/>
          <w:b w:val="0"/>
          <w:color w:val="ED7D31" w:themeColor="accent2"/>
          <w:sz w:val="56"/>
        </w:rPr>
        <w:tab/>
      </w:r>
      <w:r>
        <w:rPr>
          <w:rFonts w:ascii="Times New Roman" w:eastAsia="Times New Roman" w:hAnsi="Times New Roman" w:cs="Times New Roman"/>
          <w:b w:val="0"/>
          <w:color w:val="ED7D31" w:themeColor="accent2"/>
          <w:sz w:val="56"/>
        </w:rPr>
        <w:tab/>
      </w:r>
      <w:r>
        <w:rPr>
          <w:rFonts w:ascii="Times New Roman" w:eastAsia="Times New Roman" w:hAnsi="Times New Roman" w:cs="Times New Roman"/>
          <w:b w:val="0"/>
          <w:color w:val="ED7D31" w:themeColor="accent2"/>
          <w:sz w:val="56"/>
        </w:rPr>
        <w:br w:type="textWrapping" w:clear="all"/>
      </w:r>
    </w:p>
    <w:p w:rsidR="00B5776D" w:rsidRDefault="00B5776D">
      <w:pPr>
        <w:spacing w:after="0" w:line="240" w:lineRule="auto"/>
        <w:jc w:val="center"/>
        <w:rPr>
          <w:rFonts w:ascii="Times New Roman" w:hAnsi="Times New Roman" w:cs="Times New Roman"/>
          <w:color w:val="2E74B5" w:themeColor="accent1" w:themeShade="BF"/>
          <w:sz w:val="36"/>
          <w:szCs w:val="36"/>
          <w:shd w:val="clear" w:color="auto" w:fill="FFFFFF"/>
        </w:rPr>
      </w:pPr>
    </w:p>
    <w:p w:rsidR="00B5776D" w:rsidRDefault="00B5776D">
      <w:pPr>
        <w:spacing w:after="0" w:line="240" w:lineRule="auto"/>
        <w:jc w:val="center"/>
        <w:rPr>
          <w:rFonts w:ascii="Times New Roman" w:hAnsi="Times New Roman" w:cs="Times New Roman"/>
          <w:color w:val="2E74B5" w:themeColor="accent1" w:themeShade="BF"/>
          <w:sz w:val="36"/>
          <w:szCs w:val="36"/>
          <w:shd w:val="clear" w:color="auto" w:fill="FFFFFF"/>
        </w:rPr>
      </w:pPr>
    </w:p>
    <w:p w:rsidR="00B5776D" w:rsidRDefault="00B5776D">
      <w:pPr>
        <w:spacing w:after="0" w:line="240" w:lineRule="auto"/>
        <w:jc w:val="center"/>
        <w:rPr>
          <w:rFonts w:ascii="Times New Roman" w:hAnsi="Times New Roman" w:cs="Times New Roman"/>
          <w:color w:val="2E74B5" w:themeColor="accent1" w:themeShade="BF"/>
          <w:sz w:val="36"/>
          <w:szCs w:val="36"/>
          <w:shd w:val="clear" w:color="auto" w:fill="FFFFFF"/>
        </w:rPr>
      </w:pPr>
    </w:p>
    <w:p w:rsidR="00B5776D" w:rsidRDefault="00B5776D">
      <w:pPr>
        <w:spacing w:after="0" w:line="240" w:lineRule="auto"/>
        <w:jc w:val="center"/>
        <w:rPr>
          <w:rFonts w:ascii="Times New Roman" w:hAnsi="Times New Roman" w:cs="Times New Roman"/>
          <w:color w:val="2E74B5" w:themeColor="accent1" w:themeShade="BF"/>
          <w:sz w:val="36"/>
          <w:szCs w:val="36"/>
          <w:shd w:val="clear" w:color="auto" w:fill="FFFFFF"/>
        </w:rPr>
      </w:pPr>
    </w:p>
    <w:p w:rsidR="00B5776D" w:rsidRDefault="00261135">
      <w:pPr>
        <w:spacing w:after="0" w:line="240" w:lineRule="auto"/>
        <w:jc w:val="center"/>
        <w:rPr>
          <w:rFonts w:ascii="Times New Roman" w:eastAsia="Times New Roman" w:hAnsi="Times New Roman" w:cs="Times New Roman"/>
          <w:b/>
          <w:color w:val="002060"/>
          <w:sz w:val="48"/>
          <w:szCs w:val="48"/>
        </w:rPr>
      </w:pPr>
      <w:r>
        <w:rPr>
          <w:rFonts w:ascii="Times New Roman" w:eastAsia="Times New Roman" w:hAnsi="Times New Roman" w:cs="Times New Roman"/>
          <w:b/>
          <w:color w:val="002060"/>
          <w:sz w:val="48"/>
          <w:szCs w:val="48"/>
        </w:rPr>
        <w:t xml:space="preserve">  </w:t>
      </w:r>
      <w:r>
        <w:rPr>
          <w:rFonts w:ascii="Times New Roman" w:eastAsia="Times New Roman" w:hAnsi="Times New Roman" w:cs="Times New Roman"/>
          <w:b/>
          <w:color w:val="9900FF"/>
          <w:sz w:val="32"/>
          <w:szCs w:val="36"/>
        </w:rPr>
        <w:t>Prepared By</w:t>
      </w:r>
    </w:p>
    <w:p w:rsidR="00B5776D" w:rsidRDefault="00261135">
      <w:pPr>
        <w:spacing w:after="0" w:line="240" w:lineRule="auto"/>
        <w:jc w:val="center"/>
        <w:rPr>
          <w:rFonts w:ascii="Times New Roman" w:hAnsi="Times New Roman" w:cs="Times New Roman"/>
          <w:color w:val="FF0000"/>
          <w:sz w:val="30"/>
          <w:szCs w:val="30"/>
        </w:rPr>
      </w:pPr>
      <w:bookmarkStart w:id="1" w:name="_Hlk6936284"/>
      <w:r>
        <w:rPr>
          <w:rFonts w:ascii="Times New Roman" w:hAnsi="Times New Roman" w:cs="Times New Roman"/>
          <w:color w:val="FF0000"/>
          <w:sz w:val="30"/>
          <w:szCs w:val="30"/>
        </w:rPr>
        <w:t xml:space="preserve">Ministry of Health Services </w:t>
      </w:r>
    </w:p>
    <w:bookmarkEnd w:id="1"/>
    <w:p w:rsidR="00B5776D" w:rsidRDefault="00261135">
      <w:pPr>
        <w:spacing w:after="0" w:line="240" w:lineRule="auto"/>
        <w:jc w:val="center"/>
        <w:rPr>
          <w:rFonts w:ascii="Times New Roman" w:hAnsi="Times New Roman" w:cs="Times New Roman"/>
          <w:color w:val="FF0000"/>
          <w:sz w:val="28"/>
          <w:szCs w:val="28"/>
        </w:rPr>
      </w:pPr>
      <w:r>
        <w:rPr>
          <w:rFonts w:ascii="Times New Roman" w:hAnsi="Times New Roman" w:cs="Times New Roman"/>
          <w:color w:val="FF0000"/>
          <w:sz w:val="28"/>
          <w:szCs w:val="28"/>
        </w:rPr>
        <w:t>19</w:t>
      </w:r>
      <w:r>
        <w:rPr>
          <w:rFonts w:ascii="Times New Roman" w:hAnsi="Times New Roman" w:cs="Times New Roman"/>
          <w:color w:val="FF0000"/>
          <w:sz w:val="28"/>
          <w:szCs w:val="28"/>
          <w:vertAlign w:val="superscript"/>
        </w:rPr>
        <w:t xml:space="preserve">th </w:t>
      </w:r>
      <w:r>
        <w:rPr>
          <w:rFonts w:ascii="Times New Roman" w:hAnsi="Times New Roman" w:cs="Times New Roman"/>
          <w:color w:val="FF0000"/>
          <w:sz w:val="28"/>
          <w:szCs w:val="28"/>
        </w:rPr>
        <w:t>Digital Service Design Lab (DSDL)</w:t>
      </w:r>
    </w:p>
    <w:p w:rsidR="00B5776D" w:rsidRDefault="00261135">
      <w:pPr>
        <w:spacing w:after="0" w:line="240" w:lineRule="auto"/>
        <w:jc w:val="center"/>
        <w:rPr>
          <w:rFonts w:ascii="Times New Roman" w:hAnsi="Times New Roman" w:cs="Times New Roman"/>
          <w:color w:val="auto"/>
          <w:sz w:val="28"/>
          <w:szCs w:val="28"/>
          <w:vertAlign w:val="subscript"/>
        </w:rPr>
      </w:pPr>
      <w:r>
        <w:rPr>
          <w:rFonts w:ascii="Times New Roman" w:hAnsi="Times New Roman" w:cs="Times New Roman"/>
          <w:color w:val="FF0000"/>
          <w:sz w:val="28"/>
          <w:szCs w:val="28"/>
        </w:rPr>
        <w:t>(9</w:t>
      </w:r>
      <w:r>
        <w:rPr>
          <w:rFonts w:ascii="Times New Roman" w:hAnsi="Times New Roman" w:cs="Times New Roman"/>
          <w:color w:val="FF0000"/>
          <w:sz w:val="28"/>
          <w:szCs w:val="28"/>
          <w:vertAlign w:val="superscript"/>
        </w:rPr>
        <w:t>th</w:t>
      </w:r>
      <w:r>
        <w:rPr>
          <w:rFonts w:ascii="Times New Roman" w:hAnsi="Times New Roman" w:cs="Times New Roman"/>
          <w:color w:val="FF0000"/>
          <w:sz w:val="28"/>
          <w:szCs w:val="28"/>
        </w:rPr>
        <w:t xml:space="preserve"> Ministry/Division)</w:t>
      </w:r>
    </w:p>
    <w:p w:rsidR="00B5776D" w:rsidRDefault="00B5776D">
      <w:pPr>
        <w:spacing w:line="180" w:lineRule="auto"/>
        <w:jc w:val="center"/>
        <w:rPr>
          <w:rFonts w:ascii="Times New Roman" w:hAnsi="Times New Roman" w:cs="Times New Roman"/>
          <w:b/>
          <w:bCs/>
          <w:color w:val="222A35" w:themeColor="text2" w:themeShade="80"/>
          <w:sz w:val="24"/>
          <w:szCs w:val="24"/>
        </w:rPr>
      </w:pPr>
    </w:p>
    <w:p w:rsidR="00B5776D" w:rsidRDefault="00261135">
      <w:pPr>
        <w:spacing w:line="180" w:lineRule="auto"/>
        <w:jc w:val="center"/>
        <w:rPr>
          <w:rFonts w:ascii="Times New Roman" w:hAnsi="Times New Roman" w:cs="Times New Roman"/>
          <w:color w:val="auto"/>
          <w:sz w:val="24"/>
          <w:szCs w:val="24"/>
        </w:rPr>
      </w:pPr>
      <w:r>
        <w:rPr>
          <w:rFonts w:ascii="Times New Roman" w:hAnsi="Times New Roman" w:cs="Times New Roman"/>
          <w:b/>
          <w:bCs/>
          <w:color w:val="auto"/>
          <w:sz w:val="24"/>
          <w:szCs w:val="24"/>
        </w:rPr>
        <w:t>Venue:</w:t>
      </w:r>
      <w:r>
        <w:rPr>
          <w:rFonts w:ascii="Times New Roman" w:hAnsi="Times New Roman" w:cs="Times New Roman"/>
          <w:color w:val="auto"/>
          <w:sz w:val="24"/>
          <w:szCs w:val="24"/>
        </w:rPr>
        <w:t xml:space="preserve"> National Agriculture Training Academy (NATA), Gazipur.</w:t>
      </w:r>
    </w:p>
    <w:p w:rsidR="00B5776D" w:rsidRDefault="00261135">
      <w:pPr>
        <w:spacing w:line="180" w:lineRule="auto"/>
        <w:jc w:val="center"/>
        <w:rPr>
          <w:rFonts w:ascii="Times New Roman" w:hAnsi="Times New Roman" w:cs="Times New Roman"/>
          <w:color w:val="auto"/>
          <w:sz w:val="24"/>
          <w:szCs w:val="24"/>
        </w:rPr>
      </w:pPr>
      <w:r>
        <w:rPr>
          <w:rFonts w:ascii="Times New Roman" w:hAnsi="Times New Roman" w:cs="Times New Roman"/>
          <w:b/>
          <w:bCs/>
          <w:color w:val="auto"/>
          <w:sz w:val="24"/>
          <w:szCs w:val="24"/>
        </w:rPr>
        <w:t>Date</w:t>
      </w:r>
      <w:r>
        <w:rPr>
          <w:rFonts w:ascii="Times New Roman" w:hAnsi="Times New Roman" w:cs="Times New Roman"/>
          <w:color w:val="auto"/>
          <w:sz w:val="24"/>
          <w:szCs w:val="24"/>
        </w:rPr>
        <w:t>: 23-28 April, 2019</w:t>
      </w:r>
    </w:p>
    <w:p w:rsidR="00B5776D" w:rsidRDefault="00261135">
      <w:pPr>
        <w:spacing w:after="0"/>
        <w:jc w:val="center"/>
        <w:rPr>
          <w:rFonts w:ascii="Times New Roman" w:hAnsi="Times New Roman" w:cs="Times New Roman"/>
          <w:color w:val="auto"/>
          <w:sz w:val="24"/>
          <w:szCs w:val="24"/>
        </w:rPr>
      </w:pPr>
      <w:r>
        <w:rPr>
          <w:rFonts w:ascii="Times New Roman" w:hAnsi="Times New Roman" w:cs="Times New Roman"/>
          <w:b/>
          <w:bCs/>
          <w:color w:val="auto"/>
          <w:sz w:val="24"/>
          <w:szCs w:val="24"/>
        </w:rPr>
        <w:t>Organized By:</w:t>
      </w:r>
      <w:r>
        <w:rPr>
          <w:rFonts w:ascii="Times New Roman" w:hAnsi="Times New Roman" w:cs="Times New Roman"/>
          <w:color w:val="auto"/>
          <w:sz w:val="24"/>
          <w:szCs w:val="24"/>
        </w:rPr>
        <w:t xml:space="preserve"> Ministry of Agriculture &amp; a2i, ICT Division</w:t>
      </w:r>
    </w:p>
    <w:p w:rsidR="00B5776D" w:rsidRDefault="00B5776D">
      <w:pPr>
        <w:spacing w:after="0" w:line="240" w:lineRule="auto"/>
        <w:rPr>
          <w:rFonts w:ascii="Times New Roman" w:eastAsia="Times New Roman" w:hAnsi="Times New Roman" w:cs="Times New Roman"/>
          <w:b/>
          <w:color w:val="auto"/>
          <w:sz w:val="42"/>
          <w:szCs w:val="36"/>
        </w:rPr>
      </w:pPr>
    </w:p>
    <w:p w:rsidR="00B5776D" w:rsidRDefault="00261135">
      <w:pPr>
        <w:spacing w:after="0" w:line="240" w:lineRule="auto"/>
        <w:jc w:val="center"/>
        <w:rPr>
          <w:rFonts w:ascii="Times New Roman" w:eastAsia="Times New Roman" w:hAnsi="Times New Roman" w:cs="Times New Roman"/>
          <w:b/>
          <w:color w:val="auto"/>
          <w:sz w:val="28"/>
          <w:szCs w:val="32"/>
        </w:rPr>
      </w:pPr>
      <w:r>
        <w:rPr>
          <w:rFonts w:ascii="Times New Roman" w:eastAsia="Times New Roman" w:hAnsi="Times New Roman" w:cs="Times New Roman"/>
          <w:b/>
          <w:color w:val="auto"/>
          <w:sz w:val="28"/>
          <w:szCs w:val="32"/>
        </w:rPr>
        <w:t>Supported By</w:t>
      </w:r>
    </w:p>
    <w:p w:rsidR="00B5776D" w:rsidRDefault="00261135">
      <w:pPr>
        <w:spacing w:after="0" w:line="240" w:lineRule="auto"/>
        <w:jc w:val="center"/>
        <w:rPr>
          <w:rFonts w:ascii="Times New Roman" w:eastAsia="Times New Roman" w:hAnsi="Times New Roman" w:cs="Times New Roman"/>
          <w:color w:val="auto"/>
          <w:w w:val="90"/>
          <w:sz w:val="24"/>
          <w:szCs w:val="32"/>
        </w:rPr>
      </w:pPr>
      <w:r>
        <w:rPr>
          <w:rFonts w:ascii="Times New Roman" w:eastAsia="Times New Roman" w:hAnsi="Times New Roman" w:cs="Times New Roman"/>
          <w:color w:val="auto"/>
          <w:w w:val="90"/>
          <w:sz w:val="24"/>
          <w:szCs w:val="32"/>
        </w:rPr>
        <w:t>Access to Information (a2i) Programme, Information &amp; Communication Technology Division (ICTD)</w:t>
      </w:r>
    </w:p>
    <w:p w:rsidR="00B5776D" w:rsidRDefault="00261135">
      <w:pPr>
        <w:pStyle w:val="ContactInfo"/>
        <w:rPr>
          <w:rFonts w:ascii="Times New Roman" w:hAnsi="Times New Roman" w:cs="Times New Roman"/>
          <w:b/>
          <w:bCs/>
          <w:color w:val="000000"/>
          <w:sz w:val="20"/>
          <w:szCs w:val="20"/>
          <w:u w:val="single"/>
          <w14:textFill>
            <w14:solidFill>
              <w14:srgbClr w14:val="000000">
                <w14:lumMod w14:val="65000"/>
                <w14:lumOff w14:val="35000"/>
              </w14:srgbClr>
            </w14:solidFill>
          </w14:textFill>
        </w:rPr>
      </w:pPr>
      <w:r>
        <w:rPr>
          <w:rFonts w:ascii="Times New Roman" w:hAnsi="Times New Roman" w:cs="Times New Roman"/>
          <w:b/>
          <w:bCs/>
          <w:color w:val="000000"/>
          <w:sz w:val="20"/>
          <w:szCs w:val="20"/>
          <w:u w:val="single"/>
          <w14:textFill>
            <w14:solidFill>
              <w14:srgbClr w14:val="000000">
                <w14:lumMod w14:val="65000"/>
                <w14:lumOff w14:val="35000"/>
              </w14:srgbClr>
            </w14:solidFill>
          </w14:textFill>
        </w:rPr>
        <w:t>Advised by:</w:t>
      </w:r>
    </w:p>
    <w:p w:rsidR="00B5776D" w:rsidRDefault="00B5776D">
      <w:pPr>
        <w:pStyle w:val="ContactInfo"/>
        <w:rPr>
          <w:rFonts w:ascii="Times New Roman" w:hAnsi="Times New Roman" w:cs="Times New Roman"/>
          <w:color w:val="000000"/>
          <w:sz w:val="20"/>
          <w:szCs w:val="20"/>
          <w:u w:val="single"/>
          <w14:textFill>
            <w14:solidFill>
              <w14:srgbClr w14:val="000000">
                <w14:lumMod w14:val="65000"/>
                <w14:lumOff w14:val="35000"/>
              </w14:srgbClr>
            </w14:solidFill>
          </w14:textFill>
        </w:rPr>
      </w:pPr>
    </w:p>
    <w:tbl>
      <w:tblPr>
        <w:tblStyle w:val="TableGrid"/>
        <w:tblW w:w="9985" w:type="dxa"/>
        <w:jc w:val="center"/>
        <w:tblLayout w:type="fixed"/>
        <w:tblLook w:val="04A0" w:firstRow="1" w:lastRow="0" w:firstColumn="1" w:lastColumn="0" w:noHBand="0" w:noVBand="1"/>
      </w:tblPr>
      <w:tblGrid>
        <w:gridCol w:w="1975"/>
        <w:gridCol w:w="1530"/>
        <w:gridCol w:w="1890"/>
        <w:gridCol w:w="1440"/>
        <w:gridCol w:w="3150"/>
      </w:tblGrid>
      <w:tr w:rsidR="00B5776D">
        <w:trPr>
          <w:trHeight w:val="452"/>
          <w:jc w:val="center"/>
        </w:trPr>
        <w:tc>
          <w:tcPr>
            <w:tcW w:w="1975" w:type="dxa"/>
            <w:shd w:val="clear" w:color="auto" w:fill="9CC2E5" w:themeFill="accent1" w:themeFillTint="99"/>
            <w:vAlign w:val="center"/>
          </w:tcPr>
          <w:p w:rsidR="00B5776D" w:rsidRDefault="00261135">
            <w:pPr>
              <w:pStyle w:val="NoSpacing"/>
              <w:jc w:val="center"/>
              <w:rPr>
                <w:rFonts w:ascii="Times New Roman" w:eastAsiaTheme="majorEastAsia" w:hAnsi="Times New Roman" w:cs="Times New Roman"/>
                <w:b/>
                <w:sz w:val="20"/>
                <w:szCs w:val="20"/>
              </w:rPr>
            </w:pPr>
            <w:bookmarkStart w:id="2" w:name="_Hlk534817408"/>
            <w:r>
              <w:rPr>
                <w:rFonts w:ascii="Times New Roman" w:eastAsiaTheme="majorEastAsia" w:hAnsi="Times New Roman" w:cs="Times New Roman"/>
                <w:b/>
                <w:sz w:val="20"/>
                <w:szCs w:val="20"/>
              </w:rPr>
              <w:lastRenderedPageBreak/>
              <w:t>Name</w:t>
            </w:r>
          </w:p>
        </w:tc>
        <w:tc>
          <w:tcPr>
            <w:tcW w:w="1530" w:type="dxa"/>
            <w:shd w:val="clear" w:color="auto" w:fill="9CC2E5" w:themeFill="accent1" w:themeFillTint="99"/>
            <w:vAlign w:val="center"/>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Designation</w:t>
            </w:r>
          </w:p>
        </w:tc>
        <w:tc>
          <w:tcPr>
            <w:tcW w:w="1890" w:type="dxa"/>
            <w:shd w:val="clear" w:color="auto" w:fill="9CC2E5" w:themeFill="accent1" w:themeFillTint="99"/>
            <w:vAlign w:val="center"/>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Ministry/Division/ Organization</w:t>
            </w:r>
          </w:p>
        </w:tc>
        <w:tc>
          <w:tcPr>
            <w:tcW w:w="1440" w:type="dxa"/>
            <w:shd w:val="clear" w:color="auto" w:fill="9CC2E5" w:themeFill="accent1" w:themeFillTint="99"/>
            <w:vAlign w:val="center"/>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Phone/Mobile No.</w:t>
            </w:r>
          </w:p>
        </w:tc>
        <w:tc>
          <w:tcPr>
            <w:tcW w:w="3150" w:type="dxa"/>
            <w:shd w:val="clear" w:color="auto" w:fill="9CC2E5" w:themeFill="accent1" w:themeFillTint="99"/>
            <w:vAlign w:val="center"/>
          </w:tcPr>
          <w:p w:rsidR="00B5776D" w:rsidRDefault="00261135">
            <w:pPr>
              <w:pStyle w:val="NoSpacing"/>
              <w:jc w:val="center"/>
              <w:rPr>
                <w:rFonts w:ascii="Times New Roman" w:eastAsiaTheme="majorEastAsia" w:hAnsi="Times New Roman" w:cs="Times New Roman"/>
                <w:bCs/>
                <w:sz w:val="20"/>
                <w:szCs w:val="20"/>
              </w:rPr>
            </w:pPr>
            <w:r>
              <w:rPr>
                <w:rFonts w:ascii="Times New Roman" w:eastAsiaTheme="majorEastAsia" w:hAnsi="Times New Roman" w:cs="Times New Roman"/>
                <w:b/>
                <w:sz w:val="20"/>
                <w:szCs w:val="20"/>
              </w:rPr>
              <w:t>Email</w:t>
            </w:r>
          </w:p>
        </w:tc>
      </w:tr>
      <w:tr w:rsidR="00B5776D">
        <w:trPr>
          <w:trHeight w:val="443"/>
          <w:jc w:val="center"/>
        </w:trPr>
        <w:tc>
          <w:tcPr>
            <w:tcW w:w="1975" w:type="dxa"/>
            <w:vAlign w:val="center"/>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 xml:space="preserve">Md. </w:t>
            </w:r>
            <w:proofErr w:type="spellStart"/>
            <w:r>
              <w:rPr>
                <w:rFonts w:ascii="Times New Roman" w:eastAsiaTheme="majorEastAsia" w:hAnsi="Times New Roman" w:cs="Times New Roman"/>
                <w:sz w:val="20"/>
                <w:szCs w:val="20"/>
              </w:rPr>
              <w:t>Nasiruzzaman</w:t>
            </w:r>
            <w:proofErr w:type="spellEnd"/>
          </w:p>
        </w:tc>
        <w:tc>
          <w:tcPr>
            <w:tcW w:w="1530" w:type="dxa"/>
            <w:vAlign w:val="center"/>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rPr>
              <w:t>Secretary</w:t>
            </w:r>
          </w:p>
        </w:tc>
        <w:tc>
          <w:tcPr>
            <w:tcW w:w="1890" w:type="dxa"/>
            <w:vAlign w:val="center"/>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Ministry of Agriculture</w:t>
            </w:r>
          </w:p>
        </w:tc>
        <w:tc>
          <w:tcPr>
            <w:tcW w:w="1440" w:type="dxa"/>
            <w:vAlign w:val="center"/>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9540100</w:t>
            </w:r>
          </w:p>
        </w:tc>
        <w:tc>
          <w:tcPr>
            <w:tcW w:w="3150" w:type="dxa"/>
            <w:vAlign w:val="center"/>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lang w:bidi="bn-IN"/>
              </w:rPr>
              <w:t>secretary@moa.gov.bd</w:t>
            </w:r>
            <w:r>
              <w:rPr>
                <w:rFonts w:ascii="Times New Roman" w:eastAsiaTheme="majorEastAsia" w:hAnsi="Times New Roman" w:cs="Times New Roman"/>
                <w:sz w:val="20"/>
                <w:szCs w:val="20"/>
              </w:rPr>
              <w:t xml:space="preserve"> </w:t>
            </w:r>
          </w:p>
        </w:tc>
      </w:tr>
      <w:bookmarkEnd w:id="2"/>
    </w:tbl>
    <w:p w:rsidR="00B5776D" w:rsidRDefault="00B5776D">
      <w:pPr>
        <w:pStyle w:val="ContactInfo"/>
        <w:jc w:val="left"/>
        <w:rPr>
          <w:rFonts w:ascii="Times New Roman" w:hAnsi="Times New Roman" w:cs="Times New Roman"/>
          <w:color w:val="000000"/>
          <w:sz w:val="20"/>
          <w:szCs w:val="20"/>
          <w:u w:val="single"/>
          <w14:textFill>
            <w14:solidFill>
              <w14:srgbClr w14:val="000000">
                <w14:lumMod w14:val="65000"/>
                <w14:lumOff w14:val="35000"/>
              </w14:srgbClr>
            </w14:solidFill>
          </w14:textFill>
        </w:rPr>
      </w:pPr>
    </w:p>
    <w:p w:rsidR="00B5776D" w:rsidRDefault="00261135">
      <w:pPr>
        <w:pStyle w:val="ContactInfo"/>
        <w:rPr>
          <w:rFonts w:ascii="Times New Roman" w:hAnsi="Times New Roman" w:cs="Times New Roman"/>
          <w:b/>
          <w:bCs/>
          <w:color w:val="000000"/>
          <w:sz w:val="20"/>
          <w:szCs w:val="20"/>
          <w:u w:val="single"/>
          <w14:textFill>
            <w14:solidFill>
              <w14:srgbClr w14:val="000000">
                <w14:lumMod w14:val="65000"/>
                <w14:lumOff w14:val="35000"/>
              </w14:srgbClr>
            </w14:solidFill>
          </w14:textFill>
        </w:rPr>
      </w:pPr>
      <w:r>
        <w:rPr>
          <w:rFonts w:ascii="Times New Roman" w:hAnsi="Times New Roman" w:cs="Times New Roman"/>
          <w:b/>
          <w:bCs/>
          <w:color w:val="000000"/>
          <w:sz w:val="20"/>
          <w:szCs w:val="20"/>
          <w:u w:val="single"/>
          <w14:textFill>
            <w14:solidFill>
              <w14:srgbClr w14:val="000000">
                <w14:lumMod w14:val="65000"/>
                <w14:lumOff w14:val="35000"/>
              </w14:srgbClr>
            </w14:solidFill>
          </w14:textFill>
        </w:rPr>
        <w:t>Designed &amp; Planned by:</w:t>
      </w:r>
    </w:p>
    <w:p w:rsidR="00B5776D" w:rsidRDefault="00B5776D">
      <w:pPr>
        <w:pStyle w:val="ContactInfo"/>
        <w:rPr>
          <w:rFonts w:ascii="Times New Roman" w:hAnsi="Times New Roman" w:cs="Times New Roman"/>
          <w:color w:val="000000"/>
          <w:sz w:val="20"/>
          <w:szCs w:val="20"/>
          <w:u w:val="single"/>
          <w14:textFill>
            <w14:solidFill>
              <w14:srgbClr w14:val="000000">
                <w14:lumMod w14:val="65000"/>
                <w14:lumOff w14:val="35000"/>
              </w14:srgbClr>
            </w14:solidFill>
          </w14:textFill>
        </w:rPr>
      </w:pPr>
    </w:p>
    <w:p w:rsidR="00B5776D" w:rsidRDefault="00261135">
      <w:pPr>
        <w:pStyle w:val="ContactInfo"/>
        <w:rPr>
          <w:rFonts w:ascii="Times New Roman" w:hAnsi="Times New Roman" w:cs="Times New Roman"/>
          <w:color w:val="000000"/>
          <w:sz w:val="20"/>
          <w:szCs w:val="20"/>
          <w:u w:val="single"/>
          <w14:textFill>
            <w14:solidFill>
              <w14:srgbClr w14:val="000000">
                <w14:lumMod w14:val="65000"/>
                <w14:lumOff w14:val="35000"/>
              </w14:srgbClr>
            </w14:solidFill>
          </w14:textFill>
        </w:rPr>
      </w:pPr>
      <w:r>
        <w:rPr>
          <w:rFonts w:ascii="Times New Roman" w:hAnsi="Times New Roman" w:cs="Times New Roman"/>
          <w:color w:val="000000"/>
          <w:sz w:val="20"/>
          <w:szCs w:val="20"/>
          <w:u w:val="single"/>
          <w14:textFill>
            <w14:solidFill>
              <w14:srgbClr w14:val="000000">
                <w14:lumMod w14:val="65000"/>
                <w14:lumOff w14:val="35000"/>
              </w14:srgbClr>
            </w14:solidFill>
          </w14:textFill>
        </w:rPr>
        <w:t>Service Provider (Participants)</w:t>
      </w:r>
    </w:p>
    <w:p w:rsidR="00B5776D" w:rsidRDefault="00B5776D">
      <w:pPr>
        <w:pStyle w:val="ContactInfo"/>
        <w:rPr>
          <w:rFonts w:ascii="Times New Roman" w:hAnsi="Times New Roman" w:cs="Times New Roman"/>
          <w:color w:val="000000"/>
          <w:sz w:val="20"/>
          <w:szCs w:val="20"/>
          <w:u w:val="single"/>
          <w14:textFill>
            <w14:solidFill>
              <w14:srgbClr w14:val="000000">
                <w14:lumMod w14:val="65000"/>
                <w14:lumOff w14:val="35000"/>
              </w14:srgbClr>
            </w14:solidFill>
          </w14:textFill>
        </w:rPr>
      </w:pPr>
    </w:p>
    <w:tbl>
      <w:tblPr>
        <w:tblStyle w:val="TableGrid"/>
        <w:tblW w:w="9625" w:type="dxa"/>
        <w:jc w:val="center"/>
        <w:tblLayout w:type="fixed"/>
        <w:tblLook w:val="04A0" w:firstRow="1" w:lastRow="0" w:firstColumn="1" w:lastColumn="0" w:noHBand="0" w:noVBand="1"/>
      </w:tblPr>
      <w:tblGrid>
        <w:gridCol w:w="2513"/>
        <w:gridCol w:w="1349"/>
        <w:gridCol w:w="1803"/>
        <w:gridCol w:w="1530"/>
        <w:gridCol w:w="2430"/>
      </w:tblGrid>
      <w:tr w:rsidR="00B5776D">
        <w:trPr>
          <w:trHeight w:val="494"/>
          <w:jc w:val="center"/>
        </w:trPr>
        <w:tc>
          <w:tcPr>
            <w:tcW w:w="2513" w:type="dxa"/>
            <w:shd w:val="clear" w:color="auto" w:fill="9CC2E5" w:themeFill="accent1" w:themeFillTint="99"/>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Name</w:t>
            </w:r>
          </w:p>
        </w:tc>
        <w:tc>
          <w:tcPr>
            <w:tcW w:w="1349" w:type="dxa"/>
            <w:shd w:val="clear" w:color="auto" w:fill="9CC2E5" w:themeFill="accent1" w:themeFillTint="99"/>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Designation</w:t>
            </w:r>
          </w:p>
        </w:tc>
        <w:tc>
          <w:tcPr>
            <w:tcW w:w="1803" w:type="dxa"/>
            <w:shd w:val="clear" w:color="auto" w:fill="9CC2E5" w:themeFill="accent1" w:themeFillTint="99"/>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Ministry/Division/</w:t>
            </w:r>
          </w:p>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Organization</w:t>
            </w:r>
          </w:p>
        </w:tc>
        <w:tc>
          <w:tcPr>
            <w:tcW w:w="1530" w:type="dxa"/>
            <w:shd w:val="clear" w:color="auto" w:fill="9CC2E5" w:themeFill="accent1" w:themeFillTint="99"/>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Mobile No.</w:t>
            </w:r>
          </w:p>
        </w:tc>
        <w:tc>
          <w:tcPr>
            <w:tcW w:w="2430" w:type="dxa"/>
            <w:shd w:val="clear" w:color="auto" w:fill="9CC2E5" w:themeFill="accent1" w:themeFillTint="99"/>
          </w:tcPr>
          <w:p w:rsidR="00B5776D" w:rsidRDefault="00261135">
            <w:pPr>
              <w:pStyle w:val="NoSpacing"/>
              <w:jc w:val="center"/>
              <w:rPr>
                <w:rFonts w:ascii="Times New Roman" w:eastAsiaTheme="majorEastAsia" w:hAnsi="Times New Roman" w:cs="Times New Roman"/>
                <w:bCs/>
                <w:sz w:val="20"/>
                <w:szCs w:val="20"/>
              </w:rPr>
            </w:pPr>
            <w:r>
              <w:rPr>
                <w:rFonts w:ascii="Times New Roman" w:eastAsiaTheme="majorEastAsia" w:hAnsi="Times New Roman" w:cs="Times New Roman"/>
                <w:b/>
                <w:sz w:val="20"/>
                <w:szCs w:val="20"/>
              </w:rPr>
              <w:t>Email</w:t>
            </w:r>
          </w:p>
        </w:tc>
      </w:tr>
      <w:tr w:rsidR="00B5776D">
        <w:trPr>
          <w:trHeight w:val="484"/>
          <w:jc w:val="center"/>
        </w:trPr>
        <w:tc>
          <w:tcPr>
            <w:tcW w:w="2513" w:type="dxa"/>
          </w:tcPr>
          <w:p w:rsidR="00B5776D" w:rsidRDefault="00261135">
            <w:pPr>
              <w:pStyle w:val="NoSpacing"/>
              <w:rPr>
                <w:rFonts w:ascii="Times New Roman" w:eastAsiaTheme="majorEastAsia" w:hAnsi="Times New Roman" w:cs="Times New Roman"/>
                <w:sz w:val="20"/>
                <w:szCs w:val="20"/>
              </w:rPr>
            </w:pPr>
            <w:r>
              <w:rPr>
                <w:rFonts w:ascii="Times New Roman" w:eastAsiaTheme="majorEastAsia" w:hAnsi="Times New Roman" w:cs="Times New Roman"/>
                <w:sz w:val="20"/>
                <w:szCs w:val="20"/>
              </w:rPr>
              <w:t xml:space="preserve">Md </w:t>
            </w:r>
            <w:proofErr w:type="spellStart"/>
            <w:r>
              <w:rPr>
                <w:rFonts w:ascii="Times New Roman" w:eastAsiaTheme="majorEastAsia" w:hAnsi="Times New Roman" w:cs="Times New Roman"/>
                <w:sz w:val="20"/>
                <w:szCs w:val="20"/>
              </w:rPr>
              <w:t>Ayub</w:t>
            </w:r>
            <w:proofErr w:type="spellEnd"/>
            <w:r>
              <w:rPr>
                <w:rFonts w:ascii="Times New Roman" w:eastAsiaTheme="majorEastAsia" w:hAnsi="Times New Roman" w:cs="Times New Roman"/>
                <w:sz w:val="20"/>
                <w:szCs w:val="20"/>
              </w:rPr>
              <w:t xml:space="preserve"> Hossain</w:t>
            </w:r>
          </w:p>
        </w:tc>
        <w:tc>
          <w:tcPr>
            <w:tcW w:w="1349"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 xml:space="preserve">Assistant Director </w:t>
            </w:r>
          </w:p>
        </w:tc>
        <w:tc>
          <w:tcPr>
            <w:tcW w:w="1803"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DGDA</w:t>
            </w:r>
          </w:p>
        </w:tc>
        <w:tc>
          <w:tcPr>
            <w:tcW w:w="1530"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+8801711670282</w:t>
            </w:r>
          </w:p>
          <w:p w:rsidR="00B5776D" w:rsidRDefault="00B5776D">
            <w:pPr>
              <w:pStyle w:val="NoSpacing"/>
              <w:jc w:val="center"/>
              <w:rPr>
                <w:rFonts w:ascii="Times New Roman" w:eastAsiaTheme="majorEastAsia" w:hAnsi="Times New Roman" w:cs="Times New Roman"/>
                <w:sz w:val="20"/>
                <w:szCs w:val="20"/>
              </w:rPr>
            </w:pPr>
          </w:p>
        </w:tc>
        <w:tc>
          <w:tcPr>
            <w:tcW w:w="2430"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ayub64hossain@gmail.com</w:t>
            </w:r>
          </w:p>
        </w:tc>
      </w:tr>
      <w:tr w:rsidR="00B5776D">
        <w:trPr>
          <w:trHeight w:val="368"/>
          <w:jc w:val="center"/>
        </w:trPr>
        <w:tc>
          <w:tcPr>
            <w:tcW w:w="2513" w:type="dxa"/>
          </w:tcPr>
          <w:p w:rsidR="00B5776D" w:rsidRDefault="00261135">
            <w:pPr>
              <w:pStyle w:val="NoSpacing"/>
              <w:tabs>
                <w:tab w:val="center" w:pos="1292"/>
              </w:tabs>
              <w:rPr>
                <w:rFonts w:ascii="Times New Roman" w:eastAsiaTheme="majorEastAsia" w:hAnsi="Times New Roman" w:cs="Times New Roman"/>
                <w:sz w:val="20"/>
                <w:szCs w:val="20"/>
              </w:rPr>
            </w:pPr>
            <w:r>
              <w:rPr>
                <w:rFonts w:ascii="Times New Roman" w:eastAsiaTheme="majorEastAsia" w:hAnsi="Times New Roman" w:cs="Times New Roman"/>
                <w:sz w:val="20"/>
                <w:szCs w:val="20"/>
              </w:rPr>
              <w:t xml:space="preserve">Dr. </w:t>
            </w:r>
            <w:proofErr w:type="spellStart"/>
            <w:r>
              <w:rPr>
                <w:rFonts w:ascii="Times New Roman" w:eastAsiaTheme="majorEastAsia" w:hAnsi="Times New Roman" w:cs="Times New Roman"/>
                <w:b/>
                <w:sz w:val="20"/>
                <w:szCs w:val="20"/>
              </w:rPr>
              <w:t>Aysha</w:t>
            </w:r>
            <w:proofErr w:type="spellEnd"/>
            <w:r>
              <w:rPr>
                <w:rFonts w:ascii="Times New Roman" w:eastAsiaTheme="majorEastAsia" w:hAnsi="Times New Roman" w:cs="Times New Roman"/>
                <w:b/>
                <w:sz w:val="20"/>
                <w:szCs w:val="20"/>
              </w:rPr>
              <w:t xml:space="preserve"> </w:t>
            </w:r>
            <w:proofErr w:type="spellStart"/>
            <w:r>
              <w:rPr>
                <w:rFonts w:ascii="Times New Roman" w:eastAsiaTheme="majorEastAsia" w:hAnsi="Times New Roman" w:cs="Times New Roman"/>
                <w:b/>
                <w:sz w:val="20"/>
                <w:szCs w:val="20"/>
              </w:rPr>
              <w:t>Siddiqua</w:t>
            </w:r>
            <w:proofErr w:type="spellEnd"/>
            <w:r>
              <w:rPr>
                <w:rFonts w:ascii="Times New Roman" w:eastAsiaTheme="majorEastAsia" w:hAnsi="Times New Roman" w:cs="Times New Roman"/>
                <w:sz w:val="20"/>
                <w:szCs w:val="20"/>
              </w:rPr>
              <w:t xml:space="preserve"> </w:t>
            </w:r>
          </w:p>
        </w:tc>
        <w:tc>
          <w:tcPr>
            <w:tcW w:w="1349"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 xml:space="preserve">Pharmacologist </w:t>
            </w:r>
          </w:p>
        </w:tc>
        <w:tc>
          <w:tcPr>
            <w:tcW w:w="1803"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DGDA</w:t>
            </w:r>
          </w:p>
        </w:tc>
        <w:tc>
          <w:tcPr>
            <w:tcW w:w="1530"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+8801741179128</w:t>
            </w:r>
          </w:p>
        </w:tc>
        <w:tc>
          <w:tcPr>
            <w:tcW w:w="2430"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askolpona@gmail.com</w:t>
            </w:r>
          </w:p>
        </w:tc>
      </w:tr>
      <w:tr w:rsidR="00B5776D">
        <w:trPr>
          <w:trHeight w:val="287"/>
          <w:jc w:val="center"/>
        </w:trPr>
        <w:tc>
          <w:tcPr>
            <w:tcW w:w="2513" w:type="dxa"/>
          </w:tcPr>
          <w:p w:rsidR="00B5776D" w:rsidRDefault="00261135">
            <w:pPr>
              <w:pStyle w:val="NoSpacing"/>
              <w:rPr>
                <w:rFonts w:ascii="Times New Roman" w:eastAsiaTheme="majorEastAsia" w:hAnsi="Times New Roman" w:cs="Times New Roman"/>
                <w:sz w:val="20"/>
                <w:szCs w:val="20"/>
              </w:rPr>
            </w:pPr>
            <w:r>
              <w:rPr>
                <w:rFonts w:ascii="Times New Roman" w:eastAsiaTheme="majorEastAsia" w:hAnsi="Times New Roman" w:cs="Times New Roman"/>
                <w:sz w:val="20"/>
                <w:szCs w:val="20"/>
              </w:rPr>
              <w:t xml:space="preserve">Md. </w:t>
            </w:r>
            <w:proofErr w:type="spellStart"/>
            <w:r>
              <w:rPr>
                <w:rFonts w:ascii="Times New Roman" w:eastAsiaTheme="majorEastAsia" w:hAnsi="Times New Roman" w:cs="Times New Roman"/>
                <w:sz w:val="20"/>
                <w:szCs w:val="20"/>
              </w:rPr>
              <w:t>Mohid</w:t>
            </w:r>
            <w:proofErr w:type="spellEnd"/>
            <w:r>
              <w:rPr>
                <w:rFonts w:ascii="Times New Roman" w:eastAsiaTheme="majorEastAsia" w:hAnsi="Times New Roman" w:cs="Times New Roman"/>
                <w:sz w:val="20"/>
                <w:szCs w:val="20"/>
              </w:rPr>
              <w:t xml:space="preserve"> Islam</w:t>
            </w:r>
          </w:p>
        </w:tc>
        <w:tc>
          <w:tcPr>
            <w:tcW w:w="1349"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Superintendent of Drugs</w:t>
            </w:r>
          </w:p>
        </w:tc>
        <w:tc>
          <w:tcPr>
            <w:tcW w:w="1803"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DGDA</w:t>
            </w:r>
          </w:p>
        </w:tc>
        <w:tc>
          <w:tcPr>
            <w:tcW w:w="1530"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+8801708506060</w:t>
            </w:r>
          </w:p>
        </w:tc>
        <w:tc>
          <w:tcPr>
            <w:tcW w:w="2430" w:type="dxa"/>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mdmuhidislam@gmail.com</w:t>
            </w:r>
          </w:p>
        </w:tc>
      </w:tr>
    </w:tbl>
    <w:p w:rsidR="00B5776D" w:rsidRDefault="00B5776D">
      <w:pPr>
        <w:pStyle w:val="ContactInfo"/>
        <w:rPr>
          <w:rFonts w:ascii="Times New Roman" w:hAnsi="Times New Roman" w:cs="Times New Roman"/>
          <w:color w:val="000000"/>
          <w:sz w:val="20"/>
          <w:szCs w:val="20"/>
          <w:u w:val="single"/>
          <w14:textFill>
            <w14:solidFill>
              <w14:srgbClr w14:val="000000">
                <w14:lumMod w14:val="65000"/>
                <w14:lumOff w14:val="35000"/>
              </w14:srgbClr>
            </w14:solidFill>
          </w14:textFill>
        </w:rPr>
      </w:pPr>
    </w:p>
    <w:p w:rsidR="00B5776D" w:rsidRDefault="00261135">
      <w:pPr>
        <w:pStyle w:val="ContactInfo"/>
        <w:rPr>
          <w:rFonts w:ascii="Times New Roman" w:hAnsi="Times New Roman" w:cs="Times New Roman"/>
          <w:color w:val="000000"/>
          <w:sz w:val="20"/>
          <w:szCs w:val="20"/>
          <w:u w:val="single"/>
          <w14:textFill>
            <w14:solidFill>
              <w14:srgbClr w14:val="000000">
                <w14:lumMod w14:val="65000"/>
                <w14:lumOff w14:val="35000"/>
              </w14:srgbClr>
            </w14:solidFill>
          </w14:textFill>
        </w:rPr>
      </w:pPr>
      <w:r>
        <w:rPr>
          <w:rFonts w:ascii="Times New Roman" w:hAnsi="Times New Roman" w:cs="Times New Roman"/>
          <w:color w:val="000000"/>
          <w:sz w:val="20"/>
          <w:szCs w:val="20"/>
          <w:u w:val="single"/>
          <w14:textFill>
            <w14:solidFill>
              <w14:srgbClr w14:val="000000">
                <w14:lumMod w14:val="65000"/>
                <w14:lumOff w14:val="35000"/>
              </w14:srgbClr>
            </w14:solidFill>
          </w14:textFill>
        </w:rPr>
        <w:t>Service Recipient (Citizens)</w:t>
      </w:r>
    </w:p>
    <w:p w:rsidR="00B5776D" w:rsidRDefault="00B5776D">
      <w:pPr>
        <w:pStyle w:val="ContactInfo"/>
        <w:rPr>
          <w:rFonts w:ascii="Times New Roman" w:hAnsi="Times New Roman" w:cs="Times New Roman"/>
          <w:color w:val="000000"/>
          <w:sz w:val="20"/>
          <w:szCs w:val="20"/>
          <w:u w:val="single"/>
          <w14:textFill>
            <w14:solidFill>
              <w14:srgbClr w14:val="000000">
                <w14:lumMod w14:val="65000"/>
                <w14:lumOff w14:val="35000"/>
              </w14:srgbClr>
            </w14:solidFill>
          </w14:textFill>
        </w:rPr>
      </w:pPr>
    </w:p>
    <w:tbl>
      <w:tblPr>
        <w:tblStyle w:val="TableGrid"/>
        <w:tblW w:w="9635" w:type="dxa"/>
        <w:jc w:val="center"/>
        <w:tblLayout w:type="fixed"/>
        <w:tblLook w:val="04A0" w:firstRow="1" w:lastRow="0" w:firstColumn="1" w:lastColumn="0" w:noHBand="0" w:noVBand="1"/>
      </w:tblPr>
      <w:tblGrid>
        <w:gridCol w:w="2515"/>
        <w:gridCol w:w="1350"/>
        <w:gridCol w:w="1800"/>
        <w:gridCol w:w="1530"/>
        <w:gridCol w:w="2440"/>
      </w:tblGrid>
      <w:tr w:rsidR="00B5776D">
        <w:trPr>
          <w:trHeight w:val="494"/>
          <w:jc w:val="center"/>
        </w:trPr>
        <w:tc>
          <w:tcPr>
            <w:tcW w:w="2515" w:type="dxa"/>
            <w:shd w:val="clear" w:color="auto" w:fill="9CC2E5" w:themeFill="accent1" w:themeFillTint="99"/>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Name</w:t>
            </w:r>
          </w:p>
        </w:tc>
        <w:tc>
          <w:tcPr>
            <w:tcW w:w="1350" w:type="dxa"/>
            <w:shd w:val="clear" w:color="auto" w:fill="9CC2E5" w:themeFill="accent1" w:themeFillTint="99"/>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Designation</w:t>
            </w:r>
          </w:p>
        </w:tc>
        <w:tc>
          <w:tcPr>
            <w:tcW w:w="1800" w:type="dxa"/>
            <w:shd w:val="clear" w:color="auto" w:fill="9CC2E5" w:themeFill="accent1" w:themeFillTint="99"/>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Organization</w:t>
            </w:r>
          </w:p>
        </w:tc>
        <w:tc>
          <w:tcPr>
            <w:tcW w:w="1530" w:type="dxa"/>
            <w:shd w:val="clear" w:color="auto" w:fill="9CC2E5" w:themeFill="accent1" w:themeFillTint="99"/>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Mobile No.</w:t>
            </w:r>
          </w:p>
        </w:tc>
        <w:tc>
          <w:tcPr>
            <w:tcW w:w="2440" w:type="dxa"/>
            <w:shd w:val="clear" w:color="auto" w:fill="9CC2E5" w:themeFill="accent1" w:themeFillTint="99"/>
          </w:tcPr>
          <w:p w:rsidR="00B5776D" w:rsidRDefault="00261135">
            <w:pPr>
              <w:pStyle w:val="NoSpacing"/>
              <w:jc w:val="center"/>
              <w:rPr>
                <w:rFonts w:ascii="Times New Roman" w:eastAsiaTheme="majorEastAsia" w:hAnsi="Times New Roman" w:cs="Times New Roman"/>
                <w:bCs/>
                <w:sz w:val="20"/>
                <w:szCs w:val="20"/>
              </w:rPr>
            </w:pPr>
            <w:r>
              <w:rPr>
                <w:rFonts w:ascii="Times New Roman" w:eastAsiaTheme="majorEastAsia" w:hAnsi="Times New Roman" w:cs="Times New Roman"/>
                <w:b/>
                <w:sz w:val="20"/>
                <w:szCs w:val="20"/>
              </w:rPr>
              <w:t>Email</w:t>
            </w:r>
          </w:p>
        </w:tc>
      </w:tr>
      <w:tr w:rsidR="00B5776D">
        <w:trPr>
          <w:trHeight w:val="484"/>
          <w:jc w:val="center"/>
        </w:trPr>
        <w:tc>
          <w:tcPr>
            <w:tcW w:w="2515" w:type="dxa"/>
            <w:vAlign w:val="center"/>
          </w:tcPr>
          <w:p w:rsidR="00B5776D" w:rsidRDefault="00261135">
            <w:pPr>
              <w:pStyle w:val="NoSpacing"/>
              <w:rPr>
                <w:rFonts w:ascii="Times New Roman" w:eastAsiaTheme="majorEastAsia" w:hAnsi="Times New Roman" w:cs="Times New Roman"/>
                <w:sz w:val="20"/>
                <w:szCs w:val="20"/>
              </w:rPr>
            </w:pPr>
            <w:r>
              <w:rPr>
                <w:rFonts w:ascii="Times New Roman" w:eastAsiaTheme="majorEastAsia" w:hAnsi="Times New Roman" w:cs="Times New Roman"/>
                <w:sz w:val="20"/>
                <w:szCs w:val="20"/>
              </w:rPr>
              <w:t xml:space="preserve">Dr </w:t>
            </w:r>
            <w:proofErr w:type="spellStart"/>
            <w:proofErr w:type="gramStart"/>
            <w:r>
              <w:rPr>
                <w:rFonts w:ascii="Times New Roman" w:eastAsiaTheme="majorEastAsia" w:hAnsi="Times New Roman" w:cs="Times New Roman"/>
                <w:sz w:val="20"/>
                <w:szCs w:val="20"/>
              </w:rPr>
              <w:t>Tawfiqur</w:t>
            </w:r>
            <w:proofErr w:type="spellEnd"/>
            <w:r>
              <w:rPr>
                <w:rFonts w:ascii="Times New Roman" w:eastAsiaTheme="majorEastAsia" w:hAnsi="Times New Roman" w:cs="Times New Roman"/>
                <w:sz w:val="20"/>
                <w:szCs w:val="20"/>
              </w:rPr>
              <w:t xml:space="preserve">  Rahman</w:t>
            </w:r>
            <w:proofErr w:type="gramEnd"/>
            <w:r>
              <w:rPr>
                <w:rFonts w:ascii="Times New Roman" w:eastAsiaTheme="majorEastAsia" w:hAnsi="Times New Roman" w:cs="Times New Roman"/>
                <w:sz w:val="20"/>
                <w:szCs w:val="20"/>
              </w:rPr>
              <w:t xml:space="preserve"> </w:t>
            </w:r>
            <w:proofErr w:type="spellStart"/>
            <w:r>
              <w:rPr>
                <w:rFonts w:ascii="Times New Roman" w:eastAsiaTheme="majorEastAsia" w:hAnsi="Times New Roman" w:cs="Times New Roman"/>
                <w:sz w:val="20"/>
                <w:szCs w:val="20"/>
              </w:rPr>
              <w:t>Bhuyan</w:t>
            </w:r>
            <w:proofErr w:type="spellEnd"/>
            <w:r>
              <w:rPr>
                <w:rFonts w:ascii="Times New Roman" w:eastAsiaTheme="majorEastAsia" w:hAnsi="Times New Roman" w:cs="Times New Roman"/>
                <w:sz w:val="20"/>
                <w:szCs w:val="20"/>
              </w:rPr>
              <w:t xml:space="preserve"> </w:t>
            </w:r>
          </w:p>
        </w:tc>
        <w:tc>
          <w:tcPr>
            <w:tcW w:w="1350" w:type="dxa"/>
            <w:vAlign w:val="center"/>
          </w:tcPr>
          <w:p w:rsidR="00B5776D" w:rsidRDefault="00261135">
            <w:pPr>
              <w:pStyle w:val="NoSpacing"/>
              <w:jc w:val="center"/>
              <w:rPr>
                <w:rFonts w:ascii="Times New Roman" w:eastAsiaTheme="majorEastAsia" w:hAnsi="Times New Roman" w:cs="Times New Roman"/>
                <w:sz w:val="20"/>
                <w:szCs w:val="20"/>
                <w:vertAlign w:val="superscript"/>
              </w:rPr>
            </w:pPr>
            <w:r>
              <w:rPr>
                <w:rFonts w:ascii="Times New Roman" w:eastAsiaTheme="majorEastAsia" w:hAnsi="Times New Roman" w:cs="Times New Roman"/>
                <w:sz w:val="20"/>
                <w:szCs w:val="20"/>
              </w:rPr>
              <w:t>Scientist</w:t>
            </w:r>
          </w:p>
        </w:tc>
        <w:tc>
          <w:tcPr>
            <w:tcW w:w="1800" w:type="dxa"/>
            <w:vAlign w:val="center"/>
          </w:tcPr>
          <w:p w:rsidR="00B5776D" w:rsidRDefault="00261135">
            <w:pPr>
              <w:pStyle w:val="NoSpacing"/>
              <w:jc w:val="center"/>
              <w:rPr>
                <w:rFonts w:ascii="Times New Roman" w:eastAsiaTheme="majorEastAsia" w:hAnsi="Times New Roman" w:cs="Times New Roman"/>
                <w:sz w:val="20"/>
                <w:szCs w:val="20"/>
              </w:rPr>
            </w:pPr>
            <w:proofErr w:type="spellStart"/>
            <w:r>
              <w:rPr>
                <w:rFonts w:ascii="Times New Roman" w:eastAsiaTheme="majorEastAsia" w:hAnsi="Times New Roman" w:cs="Times New Roman"/>
                <w:sz w:val="20"/>
                <w:szCs w:val="20"/>
              </w:rPr>
              <w:t>Icddrb</w:t>
            </w:r>
            <w:proofErr w:type="spellEnd"/>
          </w:p>
        </w:tc>
        <w:tc>
          <w:tcPr>
            <w:tcW w:w="1530" w:type="dxa"/>
            <w:vAlign w:val="center"/>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01713186952</w:t>
            </w:r>
          </w:p>
        </w:tc>
        <w:tc>
          <w:tcPr>
            <w:tcW w:w="2440" w:type="dxa"/>
            <w:vAlign w:val="center"/>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tawfiqur@icddrb.org</w:t>
            </w:r>
          </w:p>
        </w:tc>
      </w:tr>
      <w:tr w:rsidR="00B5776D">
        <w:trPr>
          <w:trHeight w:val="484"/>
          <w:jc w:val="center"/>
        </w:trPr>
        <w:tc>
          <w:tcPr>
            <w:tcW w:w="2515" w:type="dxa"/>
            <w:vAlign w:val="center"/>
          </w:tcPr>
          <w:p w:rsidR="00B5776D" w:rsidRDefault="00261135">
            <w:pPr>
              <w:pStyle w:val="NoSpacing"/>
              <w:rPr>
                <w:rFonts w:ascii="Times New Roman" w:eastAsiaTheme="majorEastAsia" w:hAnsi="Times New Roman" w:cs="Times New Roman"/>
                <w:sz w:val="20"/>
                <w:szCs w:val="20"/>
              </w:rPr>
            </w:pPr>
            <w:r>
              <w:rPr>
                <w:rFonts w:ascii="Times New Roman" w:eastAsiaTheme="majorEastAsia" w:hAnsi="Times New Roman" w:cs="Times New Roman"/>
                <w:sz w:val="20"/>
                <w:szCs w:val="20"/>
              </w:rPr>
              <w:t xml:space="preserve">Dr Md </w:t>
            </w:r>
            <w:proofErr w:type="spellStart"/>
            <w:r>
              <w:rPr>
                <w:rFonts w:ascii="Times New Roman" w:eastAsiaTheme="majorEastAsia" w:hAnsi="Times New Roman" w:cs="Times New Roman"/>
                <w:sz w:val="20"/>
                <w:szCs w:val="20"/>
              </w:rPr>
              <w:t>Mozha</w:t>
            </w:r>
            <w:proofErr w:type="spellEnd"/>
          </w:p>
        </w:tc>
        <w:tc>
          <w:tcPr>
            <w:tcW w:w="1350" w:type="dxa"/>
            <w:vAlign w:val="center"/>
          </w:tcPr>
          <w:p w:rsidR="00B5776D" w:rsidRDefault="00261135">
            <w:pPr>
              <w:pStyle w:val="NoSpacing"/>
              <w:jc w:val="center"/>
              <w:rPr>
                <w:rFonts w:ascii="Times New Roman" w:eastAsiaTheme="majorEastAsia" w:hAnsi="Times New Roman" w:cs="Times New Roman"/>
                <w:sz w:val="20"/>
                <w:szCs w:val="20"/>
              </w:rPr>
            </w:pPr>
            <w:proofErr w:type="spellStart"/>
            <w:r>
              <w:rPr>
                <w:rFonts w:ascii="Times New Roman" w:eastAsiaTheme="majorEastAsia" w:hAnsi="Times New Roman" w:cs="Times New Roman"/>
                <w:sz w:val="20"/>
                <w:szCs w:val="20"/>
              </w:rPr>
              <w:t>Recearch</w:t>
            </w:r>
            <w:proofErr w:type="spellEnd"/>
            <w:r>
              <w:rPr>
                <w:rFonts w:ascii="Times New Roman" w:eastAsiaTheme="majorEastAsia" w:hAnsi="Times New Roman" w:cs="Times New Roman"/>
                <w:sz w:val="20"/>
                <w:szCs w:val="20"/>
              </w:rPr>
              <w:t xml:space="preserve"> Investigator</w:t>
            </w:r>
          </w:p>
        </w:tc>
        <w:tc>
          <w:tcPr>
            <w:tcW w:w="1800" w:type="dxa"/>
            <w:vAlign w:val="center"/>
          </w:tcPr>
          <w:p w:rsidR="00B5776D" w:rsidRDefault="00261135">
            <w:pPr>
              <w:pStyle w:val="NoSpacing"/>
              <w:jc w:val="center"/>
              <w:rPr>
                <w:rFonts w:ascii="Times New Roman" w:eastAsiaTheme="majorEastAsia" w:hAnsi="Times New Roman" w:cs="Times New Roman"/>
                <w:sz w:val="20"/>
                <w:szCs w:val="20"/>
              </w:rPr>
            </w:pPr>
            <w:proofErr w:type="spellStart"/>
            <w:r>
              <w:rPr>
                <w:rFonts w:ascii="Times New Roman" w:eastAsiaTheme="majorEastAsia" w:hAnsi="Times New Roman" w:cs="Times New Roman"/>
                <w:sz w:val="20"/>
                <w:szCs w:val="20"/>
              </w:rPr>
              <w:t>Icddrb</w:t>
            </w:r>
            <w:proofErr w:type="spellEnd"/>
          </w:p>
        </w:tc>
        <w:tc>
          <w:tcPr>
            <w:tcW w:w="1530" w:type="dxa"/>
            <w:vAlign w:val="center"/>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01911722007</w:t>
            </w:r>
          </w:p>
        </w:tc>
        <w:tc>
          <w:tcPr>
            <w:tcW w:w="2440" w:type="dxa"/>
            <w:vAlign w:val="center"/>
          </w:tcPr>
          <w:p w:rsidR="00B5776D" w:rsidRDefault="00261135">
            <w:pPr>
              <w:pStyle w:val="NoSpacing"/>
              <w:jc w:val="center"/>
              <w:rPr>
                <w:rFonts w:ascii="Times New Roman" w:eastAsiaTheme="majorEastAsia" w:hAnsi="Times New Roman" w:cs="Times New Roman"/>
                <w:sz w:val="20"/>
                <w:szCs w:val="20"/>
              </w:rPr>
            </w:pPr>
            <w:r>
              <w:rPr>
                <w:rFonts w:ascii="Times New Roman" w:eastAsiaTheme="majorEastAsia" w:hAnsi="Times New Roman" w:cs="Times New Roman"/>
                <w:sz w:val="20"/>
                <w:szCs w:val="20"/>
              </w:rPr>
              <w:t>mazharul.zia@icddrb.org</w:t>
            </w:r>
          </w:p>
        </w:tc>
      </w:tr>
    </w:tbl>
    <w:p w:rsidR="00B5776D" w:rsidRDefault="00B5776D">
      <w:pPr>
        <w:pStyle w:val="ContactInfo"/>
        <w:jc w:val="both"/>
        <w:rPr>
          <w:rFonts w:ascii="Times New Roman" w:hAnsi="Times New Roman" w:cs="Times New Roman"/>
          <w:color w:val="000000"/>
          <w:sz w:val="20"/>
          <w:szCs w:val="20"/>
          <w:u w:val="single"/>
          <w14:textFill>
            <w14:solidFill>
              <w14:srgbClr w14:val="000000">
                <w14:lumMod w14:val="65000"/>
                <w14:lumOff w14:val="35000"/>
              </w14:srgbClr>
            </w14:solidFill>
          </w14:textFill>
        </w:rPr>
      </w:pPr>
    </w:p>
    <w:p w:rsidR="00B5776D" w:rsidRDefault="00261135">
      <w:pPr>
        <w:pStyle w:val="ContactInfo"/>
        <w:rPr>
          <w:rFonts w:ascii="Times New Roman" w:hAnsi="Times New Roman" w:cs="Times New Roman"/>
          <w:color w:val="000000"/>
          <w:sz w:val="20"/>
          <w:szCs w:val="20"/>
          <w:u w:val="single"/>
          <w14:textFill>
            <w14:solidFill>
              <w14:srgbClr w14:val="000000">
                <w14:lumMod w14:val="65000"/>
                <w14:lumOff w14:val="35000"/>
              </w14:srgbClr>
            </w14:solidFill>
          </w14:textFill>
        </w:rPr>
      </w:pPr>
      <w:r>
        <w:rPr>
          <w:rFonts w:ascii="Times New Roman" w:hAnsi="Times New Roman" w:cs="Times New Roman"/>
          <w:color w:val="000000"/>
          <w:sz w:val="20"/>
          <w:szCs w:val="20"/>
          <w:u w:val="single"/>
          <w14:textFill>
            <w14:solidFill>
              <w14:srgbClr w14:val="000000">
                <w14:lumMod w14:val="65000"/>
                <w14:lumOff w14:val="35000"/>
              </w14:srgbClr>
            </w14:solidFill>
          </w14:textFill>
        </w:rPr>
        <w:t>Technical Advisory, Design &amp; Planning Assistance by:</w:t>
      </w:r>
    </w:p>
    <w:p w:rsidR="00B5776D" w:rsidRDefault="00B5776D">
      <w:pPr>
        <w:pStyle w:val="ContactInfo"/>
        <w:rPr>
          <w:rFonts w:ascii="Times New Roman" w:hAnsi="Times New Roman" w:cs="Times New Roman"/>
          <w:color w:val="000000"/>
          <w:sz w:val="20"/>
          <w:szCs w:val="20"/>
          <w:u w:val="single"/>
          <w14:textFill>
            <w14:solidFill>
              <w14:srgbClr w14:val="000000">
                <w14:lumMod w14:val="65000"/>
                <w14:lumOff w14:val="35000"/>
              </w14:srgbClr>
            </w14:solidFill>
          </w14:textFill>
        </w:rPr>
      </w:pPr>
    </w:p>
    <w:tbl>
      <w:tblPr>
        <w:tblStyle w:val="TableGrid"/>
        <w:tblW w:w="9720" w:type="dxa"/>
        <w:tblInd w:w="-365" w:type="dxa"/>
        <w:tblLayout w:type="fixed"/>
        <w:tblLook w:val="04A0" w:firstRow="1" w:lastRow="0" w:firstColumn="1" w:lastColumn="0" w:noHBand="0" w:noVBand="1"/>
      </w:tblPr>
      <w:tblGrid>
        <w:gridCol w:w="2520"/>
        <w:gridCol w:w="1440"/>
        <w:gridCol w:w="1800"/>
        <w:gridCol w:w="1530"/>
        <w:gridCol w:w="2430"/>
      </w:tblGrid>
      <w:tr w:rsidR="00B5776D">
        <w:trPr>
          <w:trHeight w:val="494"/>
        </w:trPr>
        <w:tc>
          <w:tcPr>
            <w:tcW w:w="2520" w:type="dxa"/>
            <w:shd w:val="clear" w:color="auto" w:fill="9CC2E5" w:themeFill="accent1" w:themeFillTint="99"/>
            <w:vAlign w:val="center"/>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Name</w:t>
            </w:r>
          </w:p>
        </w:tc>
        <w:tc>
          <w:tcPr>
            <w:tcW w:w="1440" w:type="dxa"/>
            <w:shd w:val="clear" w:color="auto" w:fill="9CC2E5" w:themeFill="accent1" w:themeFillTint="99"/>
            <w:vAlign w:val="center"/>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Designation</w:t>
            </w:r>
          </w:p>
        </w:tc>
        <w:tc>
          <w:tcPr>
            <w:tcW w:w="1800" w:type="dxa"/>
            <w:shd w:val="clear" w:color="auto" w:fill="9CC2E5" w:themeFill="accent1" w:themeFillTint="99"/>
            <w:vAlign w:val="center"/>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Ministry/Division/ Organization</w:t>
            </w:r>
          </w:p>
        </w:tc>
        <w:tc>
          <w:tcPr>
            <w:tcW w:w="1530" w:type="dxa"/>
            <w:shd w:val="clear" w:color="auto" w:fill="9CC2E5" w:themeFill="accent1" w:themeFillTint="99"/>
            <w:vAlign w:val="center"/>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Mobile No.</w:t>
            </w:r>
          </w:p>
        </w:tc>
        <w:tc>
          <w:tcPr>
            <w:tcW w:w="2430" w:type="dxa"/>
            <w:shd w:val="clear" w:color="auto" w:fill="9CC2E5" w:themeFill="accent1" w:themeFillTint="99"/>
            <w:vAlign w:val="center"/>
          </w:tcPr>
          <w:p w:rsidR="00B5776D" w:rsidRDefault="00261135">
            <w:pPr>
              <w:pStyle w:val="NoSpacing"/>
              <w:jc w:val="center"/>
              <w:rPr>
                <w:rFonts w:ascii="Times New Roman" w:eastAsiaTheme="majorEastAsia" w:hAnsi="Times New Roman" w:cs="Times New Roman"/>
                <w:b/>
                <w:sz w:val="20"/>
                <w:szCs w:val="20"/>
              </w:rPr>
            </w:pPr>
            <w:r>
              <w:rPr>
                <w:rFonts w:ascii="Times New Roman" w:eastAsiaTheme="majorEastAsia" w:hAnsi="Times New Roman" w:cs="Times New Roman"/>
                <w:b/>
                <w:sz w:val="20"/>
                <w:szCs w:val="20"/>
              </w:rPr>
              <w:t>Email</w:t>
            </w:r>
          </w:p>
        </w:tc>
      </w:tr>
      <w:tr w:rsidR="00B5776D">
        <w:trPr>
          <w:trHeight w:val="484"/>
        </w:trPr>
        <w:tc>
          <w:tcPr>
            <w:tcW w:w="252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Forhad Zahid Shaikh</w:t>
            </w:r>
          </w:p>
        </w:tc>
        <w:tc>
          <w:tcPr>
            <w:tcW w:w="144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Chief Strategist</w:t>
            </w:r>
          </w:p>
        </w:tc>
        <w:tc>
          <w:tcPr>
            <w:tcW w:w="180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a2i, ICT Division</w:t>
            </w:r>
          </w:p>
        </w:tc>
        <w:tc>
          <w:tcPr>
            <w:tcW w:w="15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01711618368</w:t>
            </w:r>
          </w:p>
        </w:tc>
        <w:tc>
          <w:tcPr>
            <w:tcW w:w="2430" w:type="dxa"/>
            <w:vAlign w:val="center"/>
          </w:tcPr>
          <w:p w:rsidR="00B5776D" w:rsidRDefault="00261135">
            <w:pPr>
              <w:spacing w:after="0" w:line="240" w:lineRule="auto"/>
              <w:jc w:val="center"/>
              <w:rPr>
                <w:rFonts w:ascii="Times New Roman" w:hAnsi="Times New Roman" w:cs="Times New Roman"/>
                <w:color w:val="auto"/>
                <w:sz w:val="20"/>
                <w:szCs w:val="20"/>
              </w:rPr>
            </w:pPr>
            <w:hyperlink r:id="rId10" w:history="1">
              <w:r>
                <w:rPr>
                  <w:rStyle w:val="Hyperlink"/>
                  <w:rFonts w:ascii="Times New Roman" w:hAnsi="Times New Roman" w:cs="Times New Roman"/>
                  <w:color w:val="auto"/>
                  <w:sz w:val="20"/>
                  <w:szCs w:val="20"/>
                  <w:u w:val="none"/>
                </w:rPr>
                <w:t>forhad.zahid@a2i.gov.bd</w:t>
              </w:r>
            </w:hyperlink>
          </w:p>
        </w:tc>
      </w:tr>
      <w:tr w:rsidR="00B5776D">
        <w:trPr>
          <w:trHeight w:val="491"/>
        </w:trPr>
        <w:tc>
          <w:tcPr>
            <w:tcW w:w="252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Md. </w:t>
            </w:r>
            <w:proofErr w:type="spellStart"/>
            <w:r>
              <w:rPr>
                <w:rFonts w:ascii="Times New Roman" w:hAnsi="Times New Roman" w:cs="Times New Roman"/>
                <w:sz w:val="20"/>
                <w:szCs w:val="20"/>
              </w:rPr>
              <w:t>Hamidul</w:t>
            </w:r>
            <w:proofErr w:type="spellEnd"/>
            <w:r>
              <w:rPr>
                <w:rFonts w:ascii="Times New Roman" w:hAnsi="Times New Roman" w:cs="Times New Roman"/>
                <w:sz w:val="20"/>
                <w:szCs w:val="20"/>
              </w:rPr>
              <w:t xml:space="preserve"> Islam </w:t>
            </w:r>
            <w:proofErr w:type="spellStart"/>
            <w:r>
              <w:rPr>
                <w:rFonts w:ascii="Times New Roman" w:hAnsi="Times New Roman" w:cs="Times New Roman"/>
                <w:sz w:val="20"/>
                <w:szCs w:val="20"/>
              </w:rPr>
              <w:t>Prodhan</w:t>
            </w:r>
            <w:proofErr w:type="spellEnd"/>
          </w:p>
        </w:tc>
        <w:tc>
          <w:tcPr>
            <w:tcW w:w="144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National Consultant</w:t>
            </w:r>
          </w:p>
        </w:tc>
        <w:tc>
          <w:tcPr>
            <w:tcW w:w="180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a2i, ICT Division</w:t>
            </w:r>
          </w:p>
        </w:tc>
        <w:tc>
          <w:tcPr>
            <w:tcW w:w="15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01710824401</w:t>
            </w:r>
          </w:p>
        </w:tc>
        <w:tc>
          <w:tcPr>
            <w:tcW w:w="2430" w:type="dxa"/>
            <w:vAlign w:val="center"/>
          </w:tcPr>
          <w:p w:rsidR="00B5776D" w:rsidRDefault="00261135">
            <w:pPr>
              <w:spacing w:after="0" w:line="240" w:lineRule="auto"/>
              <w:jc w:val="center"/>
              <w:rPr>
                <w:rFonts w:ascii="Times New Roman" w:hAnsi="Times New Roman" w:cs="Times New Roman"/>
                <w:color w:val="auto"/>
                <w:sz w:val="20"/>
                <w:szCs w:val="20"/>
              </w:rPr>
            </w:pPr>
            <w:r>
              <w:rPr>
                <w:rFonts w:ascii="Times New Roman" w:hAnsi="Times New Roman" w:cs="Times New Roman"/>
                <w:color w:val="auto"/>
                <w:sz w:val="20"/>
                <w:szCs w:val="20"/>
              </w:rPr>
              <w:t>hamidul.islam@a2i.gov.bd</w:t>
            </w:r>
          </w:p>
        </w:tc>
      </w:tr>
      <w:tr w:rsidR="00B5776D">
        <w:trPr>
          <w:trHeight w:val="491"/>
        </w:trPr>
        <w:tc>
          <w:tcPr>
            <w:tcW w:w="2520" w:type="dxa"/>
            <w:vAlign w:val="center"/>
          </w:tcPr>
          <w:p w:rsidR="00B5776D" w:rsidRDefault="00261135">
            <w:pPr>
              <w:spacing w:after="0" w:line="240" w:lineRule="auto"/>
              <w:jc w:val="center"/>
              <w:rPr>
                <w:rFonts w:ascii="Times New Roman" w:hAnsi="Times New Roman" w:cs="Times New Roman"/>
                <w:sz w:val="20"/>
                <w:szCs w:val="25"/>
                <w:highlight w:val="yellow"/>
                <w:lang w:bidi="bn-IN"/>
              </w:rPr>
            </w:pPr>
            <w:r>
              <w:rPr>
                <w:rFonts w:ascii="Times New Roman" w:hAnsi="Times New Roman" w:cs="Times New Roman"/>
                <w:sz w:val="20"/>
                <w:szCs w:val="25"/>
                <w:lang w:bidi="bn-IN"/>
              </w:rPr>
              <w:t>Irfan A Khan</w:t>
            </w:r>
          </w:p>
        </w:tc>
        <w:tc>
          <w:tcPr>
            <w:tcW w:w="144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National Consultant</w:t>
            </w:r>
          </w:p>
        </w:tc>
        <w:tc>
          <w:tcPr>
            <w:tcW w:w="180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a2i, ICT Division</w:t>
            </w:r>
          </w:p>
        </w:tc>
        <w:tc>
          <w:tcPr>
            <w:tcW w:w="15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01711346407</w:t>
            </w:r>
          </w:p>
        </w:tc>
        <w:tc>
          <w:tcPr>
            <w:tcW w:w="24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irfan.khan@a2i.gov.bd</w:t>
            </w:r>
          </w:p>
        </w:tc>
      </w:tr>
      <w:tr w:rsidR="00B5776D">
        <w:trPr>
          <w:trHeight w:val="491"/>
        </w:trPr>
        <w:tc>
          <w:tcPr>
            <w:tcW w:w="2520" w:type="dxa"/>
            <w:vAlign w:val="center"/>
          </w:tcPr>
          <w:p w:rsidR="00B5776D" w:rsidRDefault="00261135">
            <w:pPr>
              <w:spacing w:after="0" w:line="240" w:lineRule="auto"/>
              <w:jc w:val="center"/>
              <w:rPr>
                <w:rFonts w:ascii="Times New Roman" w:hAnsi="Times New Roman" w:cs="Times New Roman"/>
                <w:sz w:val="20"/>
                <w:szCs w:val="25"/>
                <w:lang w:bidi="bn-IN"/>
              </w:rPr>
            </w:pPr>
            <w:r>
              <w:rPr>
                <w:rFonts w:ascii="Times New Roman" w:hAnsi="Times New Roman" w:cs="Times New Roman"/>
                <w:sz w:val="20"/>
                <w:szCs w:val="25"/>
                <w:lang w:bidi="bn-IN"/>
              </w:rPr>
              <w:t xml:space="preserve">S M Shihab </w:t>
            </w:r>
            <w:proofErr w:type="spellStart"/>
            <w:r>
              <w:rPr>
                <w:rFonts w:ascii="Times New Roman" w:hAnsi="Times New Roman" w:cs="Times New Roman"/>
                <w:sz w:val="20"/>
                <w:szCs w:val="25"/>
                <w:lang w:bidi="bn-IN"/>
              </w:rPr>
              <w:t>PErvez</w:t>
            </w:r>
            <w:proofErr w:type="spellEnd"/>
          </w:p>
        </w:tc>
        <w:tc>
          <w:tcPr>
            <w:tcW w:w="144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IT Resource Person</w:t>
            </w:r>
          </w:p>
        </w:tc>
        <w:tc>
          <w:tcPr>
            <w:tcW w:w="180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a2i, ICT Division</w:t>
            </w:r>
          </w:p>
        </w:tc>
        <w:tc>
          <w:tcPr>
            <w:tcW w:w="15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01985889470</w:t>
            </w:r>
          </w:p>
        </w:tc>
        <w:tc>
          <w:tcPr>
            <w:tcW w:w="24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shihabicicle@gmail.com</w:t>
            </w:r>
          </w:p>
        </w:tc>
      </w:tr>
      <w:tr w:rsidR="00B5776D">
        <w:trPr>
          <w:trHeight w:val="491"/>
        </w:trPr>
        <w:tc>
          <w:tcPr>
            <w:tcW w:w="252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Md. Mahbubur Rahman</w:t>
            </w:r>
          </w:p>
        </w:tc>
        <w:tc>
          <w:tcPr>
            <w:tcW w:w="144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Assistant Programmer</w:t>
            </w:r>
          </w:p>
        </w:tc>
        <w:tc>
          <w:tcPr>
            <w:tcW w:w="180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a2i, ICT Division</w:t>
            </w:r>
          </w:p>
        </w:tc>
        <w:tc>
          <w:tcPr>
            <w:tcW w:w="15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01794000011</w:t>
            </w:r>
          </w:p>
        </w:tc>
        <w:tc>
          <w:tcPr>
            <w:tcW w:w="24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mahbub.ntr@gmail.com</w:t>
            </w:r>
          </w:p>
        </w:tc>
      </w:tr>
      <w:tr w:rsidR="00B5776D">
        <w:trPr>
          <w:trHeight w:val="491"/>
        </w:trPr>
        <w:tc>
          <w:tcPr>
            <w:tcW w:w="2520" w:type="dxa"/>
            <w:vAlign w:val="center"/>
          </w:tcPr>
          <w:p w:rsidR="00B5776D" w:rsidRDefault="00261135">
            <w:pPr>
              <w:spacing w:after="0" w:line="240" w:lineRule="auto"/>
              <w:jc w:val="center"/>
              <w:rPr>
                <w:rFonts w:ascii="Times New Roman" w:hAnsi="Times New Roman" w:cs="Times New Roman"/>
                <w:sz w:val="20"/>
                <w:szCs w:val="20"/>
              </w:rPr>
            </w:pPr>
            <w:proofErr w:type="spellStart"/>
            <w:r>
              <w:rPr>
                <w:rFonts w:ascii="Times New Roman" w:hAnsi="Times New Roman" w:cs="Times New Roman"/>
                <w:sz w:val="20"/>
                <w:szCs w:val="20"/>
              </w:rPr>
              <w:t>Ashiqul</w:t>
            </w:r>
            <w:proofErr w:type="spellEnd"/>
            <w:r>
              <w:rPr>
                <w:rFonts w:ascii="Times New Roman" w:hAnsi="Times New Roman" w:cs="Times New Roman"/>
                <w:sz w:val="20"/>
                <w:szCs w:val="20"/>
              </w:rPr>
              <w:t xml:space="preserve"> Aziz Shaikh</w:t>
            </w:r>
          </w:p>
        </w:tc>
        <w:tc>
          <w:tcPr>
            <w:tcW w:w="144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Deputy Coordinator</w:t>
            </w:r>
          </w:p>
        </w:tc>
        <w:tc>
          <w:tcPr>
            <w:tcW w:w="180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a2i, ICT Division</w:t>
            </w:r>
          </w:p>
        </w:tc>
        <w:tc>
          <w:tcPr>
            <w:tcW w:w="15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01730717482</w:t>
            </w:r>
          </w:p>
        </w:tc>
        <w:tc>
          <w:tcPr>
            <w:tcW w:w="24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ashiquee.bd@gmail.com</w:t>
            </w:r>
          </w:p>
        </w:tc>
      </w:tr>
      <w:tr w:rsidR="00B5776D">
        <w:trPr>
          <w:trHeight w:val="491"/>
        </w:trPr>
        <w:tc>
          <w:tcPr>
            <w:tcW w:w="252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Md. Abdullah Al Rayhan</w:t>
            </w:r>
          </w:p>
        </w:tc>
        <w:tc>
          <w:tcPr>
            <w:tcW w:w="144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Junior Consultant</w:t>
            </w:r>
          </w:p>
        </w:tc>
        <w:tc>
          <w:tcPr>
            <w:tcW w:w="180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a2i, ICT Division</w:t>
            </w:r>
          </w:p>
        </w:tc>
        <w:tc>
          <w:tcPr>
            <w:tcW w:w="15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01673548485</w:t>
            </w:r>
          </w:p>
        </w:tc>
        <w:tc>
          <w:tcPr>
            <w:tcW w:w="24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md.rayhan@a2i.gov.bd</w:t>
            </w:r>
          </w:p>
        </w:tc>
      </w:tr>
      <w:tr w:rsidR="00B5776D">
        <w:trPr>
          <w:trHeight w:val="491"/>
        </w:trPr>
        <w:tc>
          <w:tcPr>
            <w:tcW w:w="252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Md. </w:t>
            </w:r>
            <w:proofErr w:type="spellStart"/>
            <w:r>
              <w:rPr>
                <w:rFonts w:ascii="Times New Roman" w:hAnsi="Times New Roman" w:cs="Times New Roman"/>
                <w:sz w:val="20"/>
                <w:szCs w:val="20"/>
              </w:rPr>
              <w:t>Nazmus</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Sakib</w:t>
            </w:r>
            <w:proofErr w:type="spellEnd"/>
          </w:p>
        </w:tc>
        <w:tc>
          <w:tcPr>
            <w:tcW w:w="144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Young Professional</w:t>
            </w:r>
          </w:p>
        </w:tc>
        <w:tc>
          <w:tcPr>
            <w:tcW w:w="180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a2i, ICT Division</w:t>
            </w:r>
          </w:p>
        </w:tc>
        <w:tc>
          <w:tcPr>
            <w:tcW w:w="15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01973621516</w:t>
            </w:r>
          </w:p>
        </w:tc>
        <w:tc>
          <w:tcPr>
            <w:tcW w:w="2430" w:type="dxa"/>
            <w:vAlign w:val="center"/>
          </w:tcPr>
          <w:p w:rsidR="00B5776D" w:rsidRDefault="00261135">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nazmussakibrubel@gmail.com</w:t>
            </w:r>
          </w:p>
        </w:tc>
      </w:tr>
    </w:tbl>
    <w:p w:rsidR="00B5776D" w:rsidRDefault="00B5776D">
      <w:pPr>
        <w:jc w:val="center"/>
        <w:rPr>
          <w:rFonts w:ascii="Times New Roman" w:hAnsi="Times New Roman" w:cs="Times New Roman"/>
          <w:b/>
          <w:smallCaps/>
        </w:rPr>
      </w:pPr>
      <w:bookmarkStart w:id="3" w:name="_Toc478688097"/>
    </w:p>
    <w:p w:rsidR="00B5776D" w:rsidRDefault="00B5776D">
      <w:pPr>
        <w:jc w:val="center"/>
        <w:rPr>
          <w:rFonts w:ascii="Times New Roman" w:hAnsi="Times New Roman" w:cs="Times New Roman"/>
          <w:b/>
          <w:smallCaps/>
        </w:rPr>
      </w:pPr>
    </w:p>
    <w:p w:rsidR="00B5776D" w:rsidRDefault="00B5776D">
      <w:pPr>
        <w:jc w:val="center"/>
        <w:rPr>
          <w:rFonts w:ascii="Times New Roman" w:hAnsi="Times New Roman" w:cs="Times New Roman"/>
          <w:b/>
          <w:smallCaps/>
        </w:rPr>
      </w:pPr>
    </w:p>
    <w:p w:rsidR="00B5776D" w:rsidRDefault="00B5776D">
      <w:pPr>
        <w:jc w:val="center"/>
        <w:rPr>
          <w:rFonts w:ascii="Times New Roman" w:hAnsi="Times New Roman" w:cs="Times New Roman"/>
          <w:b/>
          <w:smallCaps/>
        </w:rPr>
      </w:pPr>
    </w:p>
    <w:p w:rsidR="00B5776D" w:rsidRDefault="00261135">
      <w:pPr>
        <w:jc w:val="center"/>
        <w:rPr>
          <w:rFonts w:ascii="Times New Roman" w:hAnsi="Times New Roman" w:cs="Times New Roman"/>
          <w:smallCaps/>
        </w:rPr>
      </w:pPr>
      <w:r>
        <w:rPr>
          <w:rFonts w:ascii="Times New Roman" w:hAnsi="Times New Roman" w:cs="Times New Roman"/>
          <w:b/>
          <w:smallCaps/>
        </w:rPr>
        <w:lastRenderedPageBreak/>
        <w:t>Table of Contents</w:t>
      </w:r>
      <w:bookmarkEnd w:id="3"/>
    </w:p>
    <w:p w:rsidR="00B5776D" w:rsidRDefault="00261135">
      <w:pPr>
        <w:pStyle w:val="TOC2"/>
        <w:tabs>
          <w:tab w:val="right" w:leader="dot" w:pos="9017"/>
        </w:tabs>
        <w:rPr>
          <w:rFonts w:ascii="Times New Roman" w:eastAsiaTheme="minorEastAsia" w:hAnsi="Times New Roman" w:cs="Times New Roman"/>
          <w:smallCaps w:val="0"/>
          <w:color w:val="auto"/>
          <w:sz w:val="22"/>
          <w:szCs w:val="28"/>
          <w:lang w:bidi="bn-BD"/>
        </w:rPr>
      </w:pPr>
      <w:r>
        <w:rPr>
          <w:rFonts w:ascii="Times New Roman" w:hAnsi="Times New Roman" w:cs="Times New Roman"/>
          <w:b/>
        </w:rPr>
        <w:fldChar w:fldCharType="begin"/>
      </w:r>
      <w:r>
        <w:rPr>
          <w:rFonts w:ascii="Times New Roman" w:hAnsi="Times New Roman" w:cs="Times New Roman"/>
          <w:b/>
        </w:rPr>
        <w:instrText xml:space="preserve"> TOC \o "1-3" \h \z \u </w:instrText>
      </w:r>
      <w:r>
        <w:rPr>
          <w:rFonts w:ascii="Times New Roman" w:hAnsi="Times New Roman" w:cs="Times New Roman"/>
          <w:b/>
        </w:rPr>
        <w:fldChar w:fldCharType="separate"/>
      </w:r>
      <w:r>
        <w:fldChar w:fldCharType="begin"/>
      </w:r>
      <w:r>
        <w:instrText xml:space="preserve"> HYPERLINK \l "_Toc194251" </w:instrText>
      </w:r>
      <w:r>
        <w:fldChar w:fldCharType="separate"/>
      </w:r>
      <w:r>
        <w:rPr>
          <w:rStyle w:val="Hyperlink"/>
          <w:rFonts w:ascii="Times New Roman" w:hAnsi="Times New Roman" w:cs="Times New Roman"/>
        </w:rPr>
        <w:t>1. Background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_Toc194251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2"/>
        <w:tabs>
          <w:tab w:val="right" w:leader="dot" w:pos="9017"/>
        </w:tabs>
        <w:rPr>
          <w:rFonts w:ascii="Times New Roman" w:eastAsiaTheme="minorEastAsia" w:hAnsi="Times New Roman" w:cs="Times New Roman"/>
          <w:smallCaps w:val="0"/>
          <w:color w:val="auto"/>
          <w:sz w:val="22"/>
          <w:szCs w:val="28"/>
          <w:lang w:bidi="bn-BD"/>
        </w:rPr>
      </w:pPr>
      <w:r>
        <w:fldChar w:fldCharType="begin"/>
      </w:r>
      <w:r>
        <w:instrText xml:space="preserve"> HYPERLINK \l "_Toc194252" </w:instrText>
      </w:r>
      <w:r>
        <w:fldChar w:fldCharType="separate"/>
      </w:r>
      <w:r>
        <w:rPr>
          <w:rStyle w:val="Hyperlink"/>
          <w:rFonts w:ascii="Times New Roman" w:hAnsi="Times New Roman" w:cs="Times New Roman"/>
        </w:rPr>
        <w:t>2. Review of Existing Services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_Toc194252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"_Toc194253" </w:instrText>
      </w:r>
      <w:r>
        <w:fldChar w:fldCharType="separate"/>
      </w:r>
      <w:r>
        <w:rPr>
          <w:rStyle w:val="Hyperlink"/>
          <w:rFonts w:ascii="Times New Roman" w:hAnsi="Times New Roman" w:cs="Times New Roman"/>
        </w:rPr>
        <w:t>2.1 About the Organization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_Toc194253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"_Toc194254" </w:instrText>
      </w:r>
      <w:r>
        <w:fldChar w:fldCharType="separate"/>
      </w:r>
      <w:r>
        <w:rPr>
          <w:rStyle w:val="Hyperlink"/>
          <w:rFonts w:ascii="Times New Roman" w:hAnsi="Times New Roman" w:cs="Times New Roman"/>
        </w:rPr>
        <w:t>2.2 Existing Services (As-Is)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_Toc194254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6</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"_Toc194255" </w:instrText>
      </w:r>
      <w:r>
        <w:fldChar w:fldCharType="separate"/>
      </w:r>
      <w:r>
        <w:rPr>
          <w:rStyle w:val="Hyperlink"/>
          <w:rFonts w:ascii="Times New Roman" w:hAnsi="Times New Roman" w:cs="Times New Roman"/>
        </w:rPr>
        <w:t>2.3 Problems and Challenges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_Toc194255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12</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2"/>
        <w:tabs>
          <w:tab w:val="right" w:leader="dot" w:pos="9017"/>
        </w:tabs>
        <w:rPr>
          <w:rFonts w:ascii="Times New Roman" w:eastAsiaTheme="minorEastAsia" w:hAnsi="Times New Roman" w:cs="Times New Roman"/>
          <w:smallCaps w:val="0"/>
          <w:color w:val="auto"/>
          <w:sz w:val="22"/>
          <w:szCs w:val="28"/>
          <w:lang w:bidi="bn-BD"/>
        </w:rPr>
      </w:pPr>
      <w:r>
        <w:fldChar w:fldCharType="begin"/>
      </w:r>
      <w:r>
        <w:instrText xml:space="preserve"> HYPERLINK \l "_Toc194256" </w:instrText>
      </w:r>
      <w:r>
        <w:fldChar w:fldCharType="separate"/>
      </w:r>
      <w:r>
        <w:rPr>
          <w:rStyle w:val="Hyperlink"/>
          <w:rFonts w:ascii="Times New Roman" w:hAnsi="Times New Roman" w:cs="Times New Roman"/>
        </w:rPr>
        <w:t>3. Proposed Digital Service (To-Be)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_Toc194256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14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"_Toc194257" </w:instrText>
      </w:r>
      <w:r>
        <w:fldChar w:fldCharType="separate"/>
      </w:r>
      <w:r>
        <w:rPr>
          <w:rStyle w:val="Hyperlink"/>
          <w:rFonts w:ascii="Times New Roman" w:hAnsi="Times New Roman" w:cs="Times New Roman"/>
        </w:rPr>
        <w:t>3.1 Digital Service Objectives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_Toc194257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14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"_Toc194258" </w:instrText>
      </w:r>
      <w:r>
        <w:fldChar w:fldCharType="separate"/>
      </w:r>
      <w:r>
        <w:rPr>
          <w:rStyle w:val="Hyperlink"/>
          <w:rFonts w:ascii="Times New Roman" w:hAnsi="Times New Roman" w:cs="Times New Roman"/>
        </w:rPr>
        <w:t>3.2 Digital Service Scope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_Toc194258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15</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2"/>
        <w:tabs>
          <w:tab w:val="right" w:leader="dot" w:pos="9017"/>
        </w:tabs>
        <w:rPr>
          <w:rFonts w:ascii="Times New Roman" w:eastAsiaTheme="minorEastAsia" w:hAnsi="Times New Roman" w:cs="Times New Roman"/>
          <w:smallCaps w:val="0"/>
          <w:color w:val="auto"/>
          <w:sz w:val="22"/>
          <w:szCs w:val="28"/>
          <w:lang w:bidi="bn-BD"/>
        </w:rPr>
      </w:pPr>
      <w:r>
        <w:fldChar w:fldCharType="begin"/>
      </w:r>
      <w:r>
        <w:instrText xml:space="preserve"> HYPERLINK \l "_Toc194259" </w:instrText>
      </w:r>
      <w:r>
        <w:fldChar w:fldCharType="separate"/>
      </w:r>
      <w:r>
        <w:rPr>
          <w:rStyle w:val="Hyperlink"/>
          <w:rFonts w:ascii="Times New Roman" w:hAnsi="Times New Roman" w:cs="Times New Roman"/>
        </w:rPr>
        <w:t>4. Digital Service Functional Requirements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_Toc194259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16</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"_Toc194260" </w:instrText>
      </w:r>
      <w:r>
        <w:fldChar w:fldCharType="separate"/>
      </w:r>
      <w:r>
        <w:rPr>
          <w:rStyle w:val="Hyperlink"/>
          <w:rFonts w:ascii="Times New Roman" w:hAnsi="Times New Roman" w:cs="Times New Roman"/>
        </w:rPr>
        <w:t>4.1 Solution Architecture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_Toc194260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16</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"_Toc194261" </w:instrText>
      </w:r>
      <w:r>
        <w:fldChar w:fldCharType="separate"/>
      </w:r>
      <w:r>
        <w:rPr>
          <w:rStyle w:val="Hyperlink"/>
          <w:rFonts w:ascii="Times New Roman" w:hAnsi="Times New Roman" w:cs="Times New Roman"/>
        </w:rPr>
        <w:t>4.2 Digital Service Functions and Features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_Toc194261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16</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"_Toc194262" </w:instrText>
      </w:r>
      <w:r>
        <w:fldChar w:fldCharType="separate"/>
      </w:r>
      <w:r>
        <w:rPr>
          <w:rStyle w:val="Hyperlink"/>
          <w:rFonts w:ascii="Times New Roman" w:hAnsi="Times New Roman" w:cs="Times New Roman"/>
        </w:rPr>
        <w:t>4.3 Users and User Roles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_Toc194262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38</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"_Toc194263" </w:instrText>
      </w:r>
      <w:r>
        <w:fldChar w:fldCharType="separate"/>
      </w:r>
      <w:r>
        <w:rPr>
          <w:rStyle w:val="Hyperlink"/>
          <w:rFonts w:ascii="Times New Roman" w:hAnsi="Times New Roman" w:cs="Times New Roman"/>
        </w:rPr>
        <w:t>4.4 Security and Privacy Requirements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_Toc194263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39</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"_Toc194264" </w:instrText>
      </w:r>
      <w:r>
        <w:fldChar w:fldCharType="separate"/>
      </w:r>
      <w:r>
        <w:rPr>
          <w:rStyle w:val="Hyperlink"/>
          <w:rFonts w:ascii="Times New Roman" w:hAnsi="Times New Roman" w:cs="Times New Roman"/>
        </w:rPr>
        <w:t>4.5 Integration Requirements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_Toc194264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41</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"_Toc194265" </w:instrText>
      </w:r>
      <w:r>
        <w:fldChar w:fldCharType="separate"/>
      </w:r>
      <w:r>
        <w:rPr>
          <w:rStyle w:val="Hyperlink"/>
          <w:rFonts w:ascii="Times New Roman" w:hAnsi="Times New Roman" w:cs="Times New Roman"/>
        </w:rPr>
        <w:t>4.6 Hosting Requirements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_Toc194265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2"/>
        <w:tabs>
          <w:tab w:val="right" w:leader="dot" w:pos="9017"/>
        </w:tabs>
        <w:rPr>
          <w:rFonts w:ascii="Times New Roman" w:eastAsiaTheme="minorEastAsia" w:hAnsi="Times New Roman" w:cs="Times New Roman"/>
          <w:smallCaps w:val="0"/>
          <w:color w:val="auto"/>
          <w:sz w:val="22"/>
          <w:szCs w:val="28"/>
          <w:lang w:bidi="bn-BD"/>
        </w:rPr>
      </w:pPr>
      <w:r>
        <w:fldChar w:fldCharType="begin"/>
      </w:r>
      <w:r>
        <w:instrText xml:space="preserve"> HYPERLINK \l "_Toc194266" </w:instrText>
      </w:r>
      <w:r>
        <w:fldChar w:fldCharType="separate"/>
      </w:r>
      <w:r>
        <w:rPr>
          <w:rStyle w:val="Hyperlink"/>
          <w:rFonts w:ascii="Times New Roman" w:hAnsi="Times New Roman" w:cs="Times New Roman"/>
        </w:rPr>
        <w:t>5. Digital Service Non-Functional Requirements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_Toc194266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"_Toc194267" </w:instrText>
      </w:r>
      <w:r>
        <w:fldChar w:fldCharType="separate"/>
      </w:r>
      <w:r>
        <w:rPr>
          <w:rStyle w:val="Hyperlink"/>
          <w:rFonts w:ascii="Times New Roman" w:hAnsi="Times New Roman" w:cs="Times New Roman"/>
        </w:rPr>
        <w:t>5.1 Application Compliance Requirements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_Toc194267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"_Toc194268" </w:instrText>
      </w:r>
      <w:r>
        <w:fldChar w:fldCharType="separate"/>
      </w:r>
      <w:r>
        <w:rPr>
          <w:rStyle w:val="Hyperlink"/>
          <w:rFonts w:ascii="Times New Roman" w:hAnsi="Times New Roman" w:cs="Times New Roman"/>
        </w:rPr>
        <w:t>5.2 Sizing, Performance and Scalability Requirements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_Toc194268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"_Toc194269" </w:instrText>
      </w:r>
      <w:r>
        <w:fldChar w:fldCharType="separate"/>
      </w:r>
      <w:r>
        <w:rPr>
          <w:rStyle w:val="Hyperlink"/>
          <w:rFonts w:ascii="Times New Roman" w:hAnsi="Times New Roman" w:cs="Times New Roman"/>
        </w:rPr>
        <w:t>5.3 Business Continuity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_Toc194269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"_Toc194270" </w:instrText>
      </w:r>
      <w:r>
        <w:fldChar w:fldCharType="separate"/>
      </w:r>
      <w:r>
        <w:rPr>
          <w:rStyle w:val="Hyperlink"/>
          <w:rFonts w:ascii="Times New Roman" w:hAnsi="Times New Roman" w:cs="Times New Roman"/>
        </w:rPr>
        <w:t>5.4 Interoperability and Data Exchange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_Toc194270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"_Toc194271" </w:instrText>
      </w:r>
      <w:r>
        <w:fldChar w:fldCharType="separate"/>
      </w:r>
      <w:r>
        <w:rPr>
          <w:rStyle w:val="Hyperlink"/>
          <w:rFonts w:ascii="Times New Roman" w:hAnsi="Times New Roman" w:cs="Times New Roman"/>
        </w:rPr>
        <w:t>5.5 System Audit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_Toc194271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46</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"_Toc194272" </w:instrText>
      </w:r>
      <w:r>
        <w:fldChar w:fldCharType="separate"/>
      </w:r>
      <w:r>
        <w:rPr>
          <w:rStyle w:val="Hyperlink"/>
          <w:rFonts w:ascii="Times New Roman" w:hAnsi="Times New Roman" w:cs="Times New Roman"/>
        </w:rPr>
        <w:t>5.6 UI/UX.</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_Toc194272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46</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"_Toc194273" </w:instrText>
      </w:r>
      <w:r>
        <w:fldChar w:fldCharType="separate"/>
      </w:r>
      <w:r>
        <w:rPr>
          <w:rStyle w:val="Hyperlink"/>
          <w:rFonts w:ascii="Times New Roman" w:hAnsi="Times New Roman" w:cs="Times New Roman"/>
        </w:rPr>
        <w:t>5.7 Language Support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_Toc194273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46</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"_Toc194274" </w:instrText>
      </w:r>
      <w:r>
        <w:fldChar w:fldCharType="separate"/>
      </w:r>
      <w:r>
        <w:rPr>
          <w:rStyle w:val="Hyperlink"/>
          <w:rFonts w:ascii="Times New Roman" w:hAnsi="Times New Roman" w:cs="Times New Roman"/>
        </w:rPr>
        <w:t>5.8 Accessibility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_Toc194274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46</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"_Toc194275" </w:instrText>
      </w:r>
      <w:r>
        <w:fldChar w:fldCharType="separate"/>
      </w:r>
      <w:r>
        <w:rPr>
          <w:rStyle w:val="Hyperlink"/>
          <w:rFonts w:ascii="Times New Roman" w:hAnsi="Times New Roman" w:cs="Times New Roman"/>
        </w:rPr>
        <w:t>5.9 Coding Conventions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_Toc194275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50</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"_Toc194276" </w:instrText>
      </w:r>
      <w:r>
        <w:fldChar w:fldCharType="separate"/>
      </w:r>
      <w:r>
        <w:rPr>
          <w:rStyle w:val="Hyperlink"/>
          <w:rFonts w:ascii="Times New Roman" w:hAnsi="Times New Roman" w:cs="Times New Roman"/>
        </w:rPr>
        <w:t>5.10 Documentation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_Toc194276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50</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"_Toc194277" </w:instrText>
      </w:r>
      <w:r>
        <w:fldChar w:fldCharType="separate"/>
      </w:r>
      <w:r>
        <w:rPr>
          <w:rStyle w:val="Hyperlink"/>
          <w:rFonts w:ascii="Times New Roman" w:hAnsi="Times New Roman" w:cs="Times New Roman"/>
        </w:rPr>
        <w:t>5.11 Tools and Technologies to be used</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_Toc194277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50</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"_Toc194278" </w:instrText>
      </w:r>
      <w:r>
        <w:fldChar w:fldCharType="separate"/>
      </w:r>
      <w:r>
        <w:rPr>
          <w:rStyle w:val="Hyperlink"/>
          <w:rFonts w:ascii="Times New Roman" w:hAnsi="Times New Roman" w:cs="Times New Roman"/>
        </w:rPr>
        <w:t>5.12 Quality Attributes and Assurance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_Toc194278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51</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"_Toc194279" </w:instrText>
      </w:r>
      <w:r>
        <w:fldChar w:fldCharType="separate"/>
      </w:r>
      <w:r>
        <w:rPr>
          <w:rStyle w:val="Hyperlink"/>
          <w:rFonts w:ascii="Times New Roman" w:hAnsi="Times New Roman" w:cs="Times New Roman"/>
        </w:rPr>
        <w:t>5.13 Copyright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_Toc194279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51</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2"/>
        <w:tabs>
          <w:tab w:val="right" w:leader="dot" w:pos="9017"/>
        </w:tabs>
        <w:rPr>
          <w:rFonts w:ascii="Times New Roman" w:eastAsiaTheme="minorEastAsia" w:hAnsi="Times New Roman" w:cs="Times New Roman"/>
          <w:smallCaps w:val="0"/>
          <w:color w:val="auto"/>
          <w:sz w:val="22"/>
          <w:szCs w:val="28"/>
          <w:lang w:bidi="bn-BD"/>
        </w:rPr>
      </w:pPr>
      <w:r>
        <w:fldChar w:fldCharType="begin"/>
      </w:r>
      <w:r>
        <w:instrText xml:space="preserve"> HYPERLINK \l "_Toc194280" </w:instrText>
      </w:r>
      <w:r>
        <w:fldChar w:fldCharType="separate"/>
      </w:r>
      <w:r>
        <w:rPr>
          <w:rStyle w:val="Hyperlink"/>
          <w:rFonts w:ascii="Times New Roman" w:hAnsi="Times New Roman" w:cs="Times New Roman"/>
        </w:rPr>
        <w:t>6. Scope of Work</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_Toc194280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52</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"_Toc194281" </w:instrText>
      </w:r>
      <w:r>
        <w:fldChar w:fldCharType="separate"/>
      </w:r>
      <w:r>
        <w:rPr>
          <w:rStyle w:val="Hyperlink"/>
          <w:rFonts w:ascii="Times New Roman" w:hAnsi="Times New Roman" w:cs="Times New Roman"/>
        </w:rPr>
        <w:t>6.1 Development and Implementation Methodology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_Toc194281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52</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"_Toc194282" </w:instrText>
      </w:r>
      <w:r>
        <w:fldChar w:fldCharType="separate"/>
      </w:r>
      <w:r>
        <w:rPr>
          <w:rStyle w:val="Hyperlink"/>
          <w:rFonts w:ascii="Times New Roman" w:hAnsi="Times New Roman" w:cs="Times New Roman"/>
        </w:rPr>
        <w:t>6.2 System Requirement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_Toc194282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52</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"_Toc194283" </w:instrText>
      </w:r>
      <w:r>
        <w:fldChar w:fldCharType="separate"/>
      </w:r>
      <w:r>
        <w:rPr>
          <w:rStyle w:val="Hyperlink"/>
          <w:rFonts w:ascii="Times New Roman" w:hAnsi="Times New Roman" w:cs="Times New Roman"/>
        </w:rPr>
        <w:t>6.3 System Design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_Toc194283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52</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"_Toc194284" </w:instrText>
      </w:r>
      <w:r>
        <w:fldChar w:fldCharType="separate"/>
      </w:r>
      <w:r>
        <w:rPr>
          <w:rStyle w:val="Hyperlink"/>
          <w:rFonts w:ascii="Times New Roman" w:hAnsi="Times New Roman" w:cs="Times New Roman"/>
        </w:rPr>
        <w:t>6.4 Development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_Toc194284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53</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"_Toc194285" </w:instrText>
      </w:r>
      <w:r>
        <w:fldChar w:fldCharType="separate"/>
      </w:r>
      <w:r>
        <w:rPr>
          <w:rStyle w:val="Hyperlink"/>
          <w:rFonts w:ascii="Times New Roman" w:hAnsi="Times New Roman" w:cs="Times New Roman"/>
        </w:rPr>
        <w:t>6.5 Integration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_Toc194285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53</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"_Toc194286" </w:instrText>
      </w:r>
      <w:r>
        <w:fldChar w:fldCharType="separate"/>
      </w:r>
      <w:r>
        <w:rPr>
          <w:rStyle w:val="Hyperlink"/>
          <w:rFonts w:ascii="Times New Roman" w:hAnsi="Times New Roman" w:cs="Times New Roman"/>
        </w:rPr>
        <w:t>6.6 Testing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_Toc194286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53</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"_Toc194287" </w:instrText>
      </w:r>
      <w:r>
        <w:fldChar w:fldCharType="separate"/>
      </w:r>
      <w:r>
        <w:rPr>
          <w:rStyle w:val="Hyperlink"/>
          <w:rFonts w:ascii="Times New Roman" w:hAnsi="Times New Roman" w:cs="Times New Roman"/>
        </w:rPr>
        <w:t>6.7 Hosting</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_Toc194287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"_Toc194288" </w:instrText>
      </w:r>
      <w:r>
        <w:fldChar w:fldCharType="separate"/>
      </w:r>
      <w:r>
        <w:rPr>
          <w:rStyle w:val="Hyperlink"/>
          <w:rFonts w:ascii="Times New Roman" w:hAnsi="Times New Roman" w:cs="Times New Roman"/>
        </w:rPr>
        <w:t>6.8 User Acceptance Test (UAT)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_Toc194288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"_Toc194289" </w:instrText>
      </w:r>
      <w:r>
        <w:fldChar w:fldCharType="separate"/>
      </w:r>
      <w:r>
        <w:rPr>
          <w:rStyle w:val="Hyperlink"/>
          <w:rFonts w:ascii="Times New Roman" w:hAnsi="Times New Roman" w:cs="Times New Roman"/>
        </w:rPr>
        <w:t>6.9 Management and Migration of Legacy Data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_Toc194289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"_Toc194290" </w:instrText>
      </w:r>
      <w:r>
        <w:fldChar w:fldCharType="separate"/>
      </w:r>
      <w:r>
        <w:rPr>
          <w:rStyle w:val="Hyperlink"/>
          <w:rFonts w:ascii="Times New Roman" w:hAnsi="Times New Roman" w:cs="Times New Roman"/>
        </w:rPr>
        <w:t>6.10 Deployment and Implementation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_Toc194290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"_Toc194291" </w:instrText>
      </w:r>
      <w:r>
        <w:fldChar w:fldCharType="separate"/>
      </w:r>
      <w:r>
        <w:rPr>
          <w:rStyle w:val="Hyperlink"/>
          <w:rFonts w:ascii="Times New Roman" w:hAnsi="Times New Roman" w:cs="Times New Roman"/>
        </w:rPr>
        <w:t>6.11 Training and Knowledge Transfer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_Toc194291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55</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"_Toc194292" </w:instrText>
      </w:r>
      <w:r>
        <w:fldChar w:fldCharType="separate"/>
      </w:r>
      <w:r>
        <w:rPr>
          <w:rStyle w:val="Hyperlink"/>
          <w:rFonts w:ascii="Times New Roman" w:hAnsi="Times New Roman" w:cs="Times New Roman"/>
        </w:rPr>
        <w:t>6.12 Duration of the Project and Work Station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_Toc194292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55</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"_Toc194293" </w:instrText>
      </w:r>
      <w:r>
        <w:fldChar w:fldCharType="separate"/>
      </w:r>
      <w:r>
        <w:rPr>
          <w:rStyle w:val="Hyperlink"/>
          <w:rFonts w:ascii="Times New Roman" w:hAnsi="Times New Roman" w:cs="Times New Roman"/>
        </w:rPr>
        <w:t>6.13 Maintenance and Support Service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_Toc194293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55</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"_Toc194294" </w:instrText>
      </w:r>
      <w:r>
        <w:fldChar w:fldCharType="separate"/>
      </w:r>
      <w:r>
        <w:rPr>
          <w:rStyle w:val="Hyperlink"/>
          <w:rFonts w:ascii="Times New Roman" w:hAnsi="Times New Roman" w:cs="Times New Roman"/>
        </w:rPr>
        <w:t>6.14 Work Distribution and Team Composition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_Toc194294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56</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"_Toc194295" </w:instrText>
      </w:r>
      <w:r>
        <w:fldChar w:fldCharType="separate"/>
      </w:r>
      <w:r>
        <w:rPr>
          <w:rStyle w:val="Hyperlink"/>
          <w:rFonts w:ascii="Times New Roman" w:hAnsi="Times New Roman" w:cs="Times New Roman"/>
        </w:rPr>
        <w:t>6.15 Expected Deliverables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_Toc194295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57</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2"/>
        <w:tabs>
          <w:tab w:val="right" w:leader="dot" w:pos="9017"/>
        </w:tabs>
        <w:rPr>
          <w:rFonts w:ascii="Times New Roman" w:eastAsiaTheme="minorEastAsia" w:hAnsi="Times New Roman" w:cs="Times New Roman"/>
          <w:smallCaps w:val="0"/>
          <w:color w:val="auto"/>
          <w:sz w:val="22"/>
          <w:szCs w:val="28"/>
          <w:lang w:bidi="bn-BD"/>
        </w:rPr>
      </w:pPr>
      <w:r>
        <w:fldChar w:fldCharType="begin"/>
      </w:r>
      <w:r>
        <w:instrText xml:space="preserve"> HYPERLINK \l "_Toc194296" </w:instrText>
      </w:r>
      <w:r>
        <w:fldChar w:fldCharType="separate"/>
      </w:r>
      <w:r>
        <w:rPr>
          <w:rStyle w:val="Hyperlink"/>
          <w:rFonts w:ascii="Times New Roman" w:hAnsi="Times New Roman" w:cs="Times New Roman"/>
        </w:rPr>
        <w:t>7. TCV Analysis and Budget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_Toc194296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57</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"_Toc194297" </w:instrText>
      </w:r>
      <w:r>
        <w:fldChar w:fldCharType="separate"/>
      </w:r>
      <w:r>
        <w:rPr>
          <w:rStyle w:val="Hyperlink"/>
          <w:rFonts w:ascii="Times New Roman" w:hAnsi="Times New Roman" w:cs="Times New Roman"/>
        </w:rPr>
        <w:t>7.1 TCV analysis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_Toc194297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57</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"_Toc194298" </w:instrText>
      </w:r>
      <w:r>
        <w:fldChar w:fldCharType="separate"/>
      </w:r>
      <w:r>
        <w:rPr>
          <w:rStyle w:val="Hyperlink"/>
          <w:rFonts w:ascii="Times New Roman" w:hAnsi="Times New Roman" w:cs="Times New Roman"/>
        </w:rPr>
        <w:t>7.2 Software Development Budget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_Toc194298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59</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3"/>
        <w:tabs>
          <w:tab w:val="right" w:leader="dot" w:pos="9017"/>
        </w:tabs>
        <w:rPr>
          <w:rFonts w:ascii="Times New Roman" w:eastAsiaTheme="minorEastAsia" w:hAnsi="Times New Roman" w:cs="Times New Roman"/>
          <w:i w:val="0"/>
          <w:iCs w:val="0"/>
          <w:color w:val="auto"/>
          <w:sz w:val="22"/>
          <w:szCs w:val="28"/>
          <w:lang w:bidi="bn-BD"/>
        </w:rPr>
      </w:pPr>
      <w:r>
        <w:fldChar w:fldCharType="begin"/>
      </w:r>
      <w:r>
        <w:instrText xml:space="preserve"> HYPERLINK \l "_Toc194299" </w:instrText>
      </w:r>
      <w:r>
        <w:fldChar w:fldCharType="separate"/>
      </w:r>
      <w:r>
        <w:rPr>
          <w:rStyle w:val="Hyperlink"/>
          <w:rFonts w:ascii="Times New Roman" w:hAnsi="Times New Roman" w:cs="Times New Roman"/>
        </w:rPr>
        <w:t>7.3 Pilot Implementation Budget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_Toc194299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fldChar w:fldCharType="end"/>
      </w:r>
    </w:p>
    <w:p w:rsidR="00B5776D" w:rsidRDefault="00261135">
      <w:pPr>
        <w:pStyle w:val="TOC2"/>
        <w:tabs>
          <w:tab w:val="right" w:leader="dot" w:pos="9017"/>
        </w:tabs>
        <w:rPr>
          <w:rFonts w:ascii="Times New Roman" w:eastAsiaTheme="minorEastAsia" w:hAnsi="Times New Roman" w:cs="Times New Roman"/>
          <w:smallCaps w:val="0"/>
          <w:color w:val="auto"/>
          <w:sz w:val="22"/>
          <w:szCs w:val="28"/>
          <w:lang w:bidi="bn-BD"/>
        </w:rPr>
      </w:pPr>
      <w:r>
        <w:fldChar w:fldCharType="begin"/>
      </w:r>
      <w:r>
        <w:instrText xml:space="preserve"> HYPERLINK \l "_Toc194300" </w:instrText>
      </w:r>
      <w:r>
        <w:fldChar w:fldCharType="separate"/>
      </w:r>
      <w:r>
        <w:rPr>
          <w:rStyle w:val="Hyperlink"/>
          <w:rFonts w:ascii="Times New Roman" w:hAnsi="Times New Roman" w:cs="Times New Roman"/>
        </w:rPr>
        <w:t>8. 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_Toc194300 \h </w:instrText>
      </w:r>
      <w:r>
        <w:rPr>
          <w:rFonts w:ascii="Times New Roman" w:hAnsi="Times New Roman" w:cs="Times New Roman"/>
        </w:rPr>
      </w:r>
      <w:r>
        <w:rPr>
          <w:rFonts w:ascii="Times New Roman" w:hAnsi="Times New Roman" w:cs="Times New Roman"/>
        </w:rPr>
        <w:fldChar w:fldCharType="separate"/>
      </w:r>
      <w:r w:rsidR="007102AA">
        <w:rPr>
          <w:rFonts w:ascii="Times New Roman" w:hAnsi="Times New Roman" w:cs="Times New Roman"/>
          <w:noProof/>
        </w:rPr>
        <w:t>64</w:t>
      </w:r>
      <w:r>
        <w:rPr>
          <w:rFonts w:ascii="Times New Roman" w:hAnsi="Times New Roman" w:cs="Times New Roman"/>
        </w:rPr>
        <w:fldChar w:fldCharType="end"/>
      </w:r>
      <w:r>
        <w:rPr>
          <w:rFonts w:ascii="Times New Roman" w:hAnsi="Times New Roman" w:cs="Times New Roman"/>
        </w:rPr>
        <w:fldChar w:fldCharType="end"/>
      </w:r>
    </w:p>
    <w:p w:rsidR="00B5776D" w:rsidRDefault="00261135">
      <w:pPr>
        <w:rPr>
          <w:rFonts w:ascii="Times New Roman" w:eastAsia="Times New Roman" w:hAnsi="Times New Roman" w:cs="Times New Roman"/>
          <w:b/>
          <w:sz w:val="24"/>
          <w:szCs w:val="24"/>
        </w:rPr>
      </w:pPr>
      <w:r>
        <w:rPr>
          <w:rFonts w:ascii="Times New Roman" w:hAnsi="Times New Roman" w:cs="Times New Roman"/>
          <w:b/>
        </w:rPr>
        <w:lastRenderedPageBreak/>
        <w:fldChar w:fldCharType="end"/>
      </w:r>
    </w:p>
    <w:p w:rsidR="00B5776D" w:rsidRDefault="00261135">
      <w:pPr>
        <w:pStyle w:val="Heading2"/>
        <w:rPr>
          <w:rFonts w:ascii="Times New Roman" w:hAnsi="Times New Roman" w:cs="Times New Roman"/>
        </w:rPr>
      </w:pPr>
      <w:bookmarkStart w:id="4" w:name="_Toc194251"/>
      <w:bookmarkStart w:id="5" w:name="_Toc477702387"/>
      <w:bookmarkStart w:id="6" w:name="_Toc358523066"/>
      <w:r>
        <w:rPr>
          <w:rFonts w:ascii="Times New Roman" w:hAnsi="Times New Roman" w:cs="Times New Roman"/>
        </w:rPr>
        <w:t>Background</w:t>
      </w:r>
      <w:bookmarkEnd w:id="4"/>
      <w:bookmarkEnd w:id="5"/>
      <w:bookmarkEnd w:id="6"/>
    </w:p>
    <w:p w:rsidR="00B5776D" w:rsidRDefault="00261135">
      <w:pPr>
        <w:jc w:val="both"/>
        <w:rPr>
          <w:rFonts w:ascii="Times New Roman" w:hAnsi="Times New Roman" w:cs="Times New Roman"/>
        </w:rPr>
      </w:pPr>
      <w:r>
        <w:rPr>
          <w:rFonts w:ascii="Times New Roman" w:hAnsi="Times New Roman" w:cs="Times New Roman"/>
        </w:rPr>
        <w:t>Technologically transforming the country into “Digital Bangladesh” by 2021 is the vision of Government of the Peoples' Republic of Bangladesh in the arena of Information and Communication Technology (ICT). The government has also put a special importance on ICT as an instrument for national development and sustainability.</w:t>
      </w:r>
    </w:p>
    <w:p w:rsidR="00B5776D" w:rsidRDefault="00261135">
      <w:pPr>
        <w:jc w:val="both"/>
        <w:rPr>
          <w:rFonts w:ascii="Times New Roman" w:hAnsi="Times New Roman" w:cs="Times New Roman"/>
        </w:rPr>
      </w:pPr>
      <w:r>
        <w:rPr>
          <w:rFonts w:ascii="Times New Roman" w:hAnsi="Times New Roman" w:cs="Times New Roman"/>
        </w:rPr>
        <w:t>As part of this vision, government is in the process of making available of all government services digitally at the doorsteps of all levels of citizen’s in the form of Digital Service. It will add value to ensure transparency, accountability and human rights through extreme use of technology. In addition, it will improve the daily lifestyle of all classes of people.</w:t>
      </w:r>
    </w:p>
    <w:p w:rsidR="00B5776D" w:rsidRDefault="00261135">
      <w:pPr>
        <w:jc w:val="both"/>
        <w:rPr>
          <w:rFonts w:ascii="Times New Roman" w:hAnsi="Times New Roman" w:cs="Times New Roman"/>
        </w:rPr>
      </w:pPr>
      <w:r>
        <w:rPr>
          <w:rFonts w:ascii="Times New Roman" w:hAnsi="Times New Roman" w:cs="Times New Roman"/>
        </w:rPr>
        <w:t>Currently Citizens’ access to government services has limitations in terms of quality services and emergency responses from the agencies involved. As the outcome of such projects, people will enjoy quick and speedy delivery of services including education, healthcare, infrastructure, utilities, law enforcement, etc. with minimal cost, time and hassle.</w:t>
      </w:r>
    </w:p>
    <w:p w:rsidR="00B5776D" w:rsidRDefault="00261135">
      <w:pPr>
        <w:jc w:val="both"/>
        <w:rPr>
          <w:rFonts w:ascii="Times New Roman" w:hAnsi="Times New Roman" w:cs="Times New Roman"/>
        </w:rPr>
      </w:pPr>
      <w:r>
        <w:rPr>
          <w:rFonts w:ascii="Times New Roman" w:hAnsi="Times New Roman" w:cs="Times New Roman"/>
          <w:color w:val="00B050"/>
        </w:rPr>
        <w:t xml:space="preserve">Ministry of Agriculture </w:t>
      </w:r>
      <w:r>
        <w:rPr>
          <w:rFonts w:ascii="Times New Roman" w:hAnsi="Times New Roman" w:cs="Times New Roman"/>
        </w:rPr>
        <w:t>is going to introduce delivery of following Digital Service s to citizens of this service/project:</w:t>
      </w:r>
    </w:p>
    <w:p w:rsidR="00B5776D" w:rsidRDefault="00261135">
      <w:pPr>
        <w:pStyle w:val="ListParagraph"/>
        <w:numPr>
          <w:ilvl w:val="0"/>
          <w:numId w:val="2"/>
        </w:numPr>
        <w:rPr>
          <w:rFonts w:ascii="Times New Roman" w:hAnsi="Times New Roman" w:cs="Times New Roman"/>
          <w:color w:val="00B050"/>
        </w:rPr>
      </w:pPr>
      <w:r>
        <w:rPr>
          <w:rFonts w:ascii="Times New Roman" w:hAnsi="Times New Roman" w:cs="Times New Roman"/>
          <w:color w:val="00B050"/>
        </w:rPr>
        <w:t>License, Registration, Clearance &amp; Certification Management System</w:t>
      </w:r>
    </w:p>
    <w:p w:rsidR="00B5776D" w:rsidRDefault="00261135">
      <w:pPr>
        <w:pStyle w:val="ListParagraph"/>
        <w:numPr>
          <w:ilvl w:val="0"/>
          <w:numId w:val="2"/>
        </w:numPr>
        <w:rPr>
          <w:rFonts w:ascii="Times New Roman" w:hAnsi="Times New Roman" w:cs="Times New Roman"/>
          <w:color w:val="00B050"/>
        </w:rPr>
      </w:pPr>
      <w:r>
        <w:rPr>
          <w:rFonts w:ascii="Times New Roman" w:hAnsi="Times New Roman" w:cs="Times New Roman"/>
          <w:color w:val="00B050"/>
        </w:rPr>
        <w:t xml:space="preserve"> Agri Research, Testing, Report &amp; Data Repository Service</w:t>
      </w:r>
    </w:p>
    <w:p w:rsidR="00B5776D" w:rsidRDefault="00261135">
      <w:pPr>
        <w:pStyle w:val="ListParagraph"/>
        <w:numPr>
          <w:ilvl w:val="0"/>
          <w:numId w:val="2"/>
        </w:numPr>
        <w:rPr>
          <w:rFonts w:ascii="Times New Roman" w:hAnsi="Times New Roman" w:cs="Times New Roman"/>
          <w:color w:val="00B050"/>
        </w:rPr>
      </w:pPr>
      <w:r>
        <w:rPr>
          <w:rFonts w:ascii="Times New Roman" w:hAnsi="Times New Roman" w:cs="Times New Roman"/>
          <w:color w:val="00B050"/>
        </w:rPr>
        <w:t>Incentive &amp; Grant Management System (Allowance, Incentive &amp; Grant)</w:t>
      </w:r>
    </w:p>
    <w:p w:rsidR="00B5776D" w:rsidRDefault="00261135">
      <w:pPr>
        <w:pStyle w:val="ListParagraph"/>
        <w:numPr>
          <w:ilvl w:val="0"/>
          <w:numId w:val="2"/>
        </w:numPr>
        <w:rPr>
          <w:rFonts w:ascii="Times New Roman" w:hAnsi="Times New Roman" w:cs="Times New Roman"/>
          <w:color w:val="00B050"/>
        </w:rPr>
      </w:pPr>
      <w:r>
        <w:rPr>
          <w:rFonts w:ascii="Times New Roman" w:hAnsi="Times New Roman" w:cs="Times New Roman"/>
          <w:color w:val="00B050"/>
        </w:rPr>
        <w:t>Agri marketing &amp; Business Linkage Management System</w:t>
      </w:r>
    </w:p>
    <w:p w:rsidR="00B5776D" w:rsidRDefault="00261135">
      <w:pPr>
        <w:pStyle w:val="ListParagraph"/>
        <w:numPr>
          <w:ilvl w:val="0"/>
          <w:numId w:val="2"/>
        </w:numPr>
        <w:rPr>
          <w:rFonts w:ascii="Times New Roman" w:hAnsi="Times New Roman" w:cs="Times New Roman"/>
          <w:color w:val="00B050"/>
        </w:rPr>
      </w:pPr>
      <w:r>
        <w:rPr>
          <w:rFonts w:ascii="Times New Roman" w:hAnsi="Times New Roman" w:cs="Times New Roman"/>
          <w:color w:val="00B050"/>
        </w:rPr>
        <w:t>Market Infrastructure &amp; Warehouse Management System</w:t>
      </w:r>
    </w:p>
    <w:p w:rsidR="00B5776D" w:rsidRDefault="00261135">
      <w:pPr>
        <w:pStyle w:val="ListParagraph"/>
        <w:numPr>
          <w:ilvl w:val="0"/>
          <w:numId w:val="2"/>
        </w:numPr>
        <w:rPr>
          <w:rFonts w:ascii="Times New Roman" w:hAnsi="Times New Roman" w:cs="Times New Roman"/>
          <w:color w:val="00B050"/>
        </w:rPr>
      </w:pPr>
      <w:r>
        <w:rPr>
          <w:rFonts w:ascii="Times New Roman" w:hAnsi="Times New Roman" w:cs="Times New Roman"/>
          <w:color w:val="00B050"/>
        </w:rPr>
        <w:t>Virtual Crop Pest Museum</w:t>
      </w:r>
    </w:p>
    <w:p w:rsidR="00B5776D" w:rsidRDefault="00261135">
      <w:pPr>
        <w:pStyle w:val="ListParagraph"/>
        <w:numPr>
          <w:ilvl w:val="0"/>
          <w:numId w:val="2"/>
        </w:numPr>
        <w:rPr>
          <w:rFonts w:ascii="Times New Roman" w:hAnsi="Times New Roman" w:cs="Times New Roman"/>
          <w:color w:val="00B050"/>
        </w:rPr>
      </w:pPr>
      <w:r>
        <w:rPr>
          <w:rFonts w:ascii="Times New Roman" w:hAnsi="Times New Roman" w:cs="Times New Roman"/>
          <w:color w:val="00B050"/>
        </w:rPr>
        <w:t>Crop, Seed, Germplasm &amp; Fertilizer Production, Development, Distribution &amp; Service Management System</w:t>
      </w:r>
    </w:p>
    <w:p w:rsidR="00B5776D" w:rsidRDefault="00261135">
      <w:pPr>
        <w:pStyle w:val="ListParagraph"/>
        <w:numPr>
          <w:ilvl w:val="0"/>
          <w:numId w:val="2"/>
        </w:numPr>
        <w:rPr>
          <w:rFonts w:ascii="Times New Roman" w:hAnsi="Times New Roman" w:cs="Times New Roman"/>
          <w:color w:val="00B050"/>
        </w:rPr>
      </w:pPr>
      <w:r>
        <w:rPr>
          <w:rFonts w:ascii="Times New Roman" w:hAnsi="Times New Roman" w:cs="Times New Roman"/>
          <w:color w:val="00B050"/>
        </w:rPr>
        <w:t>Irrigation &amp; Scheme Management System</w:t>
      </w:r>
    </w:p>
    <w:p w:rsidR="00B5776D" w:rsidRDefault="00261135">
      <w:pPr>
        <w:pStyle w:val="ListParagraph"/>
        <w:numPr>
          <w:ilvl w:val="0"/>
          <w:numId w:val="2"/>
        </w:numPr>
        <w:rPr>
          <w:rFonts w:ascii="Times New Roman" w:hAnsi="Times New Roman" w:cs="Times New Roman"/>
          <w:color w:val="00B050"/>
        </w:rPr>
      </w:pPr>
      <w:r>
        <w:rPr>
          <w:rFonts w:ascii="Times New Roman" w:hAnsi="Times New Roman" w:cs="Times New Roman"/>
          <w:color w:val="00B050"/>
        </w:rPr>
        <w:t>Training, e-Learning &amp; Venue Management</w:t>
      </w:r>
    </w:p>
    <w:p w:rsidR="00B5776D" w:rsidRDefault="00261135">
      <w:pPr>
        <w:pStyle w:val="ListParagraph"/>
        <w:numPr>
          <w:ilvl w:val="0"/>
          <w:numId w:val="2"/>
        </w:numPr>
        <w:rPr>
          <w:rFonts w:ascii="Times New Roman" w:hAnsi="Times New Roman" w:cs="Times New Roman"/>
          <w:color w:val="00B050"/>
        </w:rPr>
      </w:pPr>
      <w:r>
        <w:rPr>
          <w:rFonts w:ascii="Times New Roman" w:hAnsi="Times New Roman" w:cs="Times New Roman"/>
          <w:color w:val="00B050"/>
        </w:rPr>
        <w:t>Agri, SIF &amp; Existing System Analysis (Agri Portal, SIF &amp; Existing System of Ministry and its Department)</w:t>
      </w:r>
    </w:p>
    <w:p w:rsidR="00B5776D" w:rsidRDefault="00B5776D">
      <w:pPr>
        <w:pStyle w:val="ListParagraph"/>
        <w:jc w:val="both"/>
        <w:rPr>
          <w:rFonts w:ascii="Times New Roman" w:hAnsi="Times New Roman" w:cs="Times New Roman"/>
        </w:rPr>
      </w:pPr>
    </w:p>
    <w:p w:rsidR="00B5776D" w:rsidRDefault="00261135">
      <w:pPr>
        <w:rPr>
          <w:rFonts w:ascii="Times New Roman" w:hAnsi="Times New Roman" w:cs="Times New Roman"/>
        </w:rPr>
      </w:pPr>
      <w:r>
        <w:rPr>
          <w:rFonts w:ascii="Times New Roman" w:hAnsi="Times New Roman" w:cs="Times New Roman"/>
        </w:rPr>
        <w:t>Identified Digital Service s will reduce the number of steps and levels involved and limit the options for corruption dramatically, making service delivery more transparent and accountable through ‘one-stop’ service delivery centers.</w:t>
      </w:r>
    </w:p>
    <w:p w:rsidR="00B5776D" w:rsidRDefault="00B5776D">
      <w:pPr>
        <w:rPr>
          <w:rFonts w:ascii="Times New Roman" w:eastAsia="Arial" w:hAnsi="Times New Roman" w:cs="Times New Roman"/>
          <w:b/>
          <w:color w:val="7030A0"/>
        </w:rPr>
      </w:pPr>
    </w:p>
    <w:p w:rsidR="00B5776D" w:rsidRDefault="00261135">
      <w:pPr>
        <w:pStyle w:val="Heading2"/>
        <w:rPr>
          <w:rFonts w:ascii="Times New Roman" w:hAnsi="Times New Roman" w:cs="Times New Roman"/>
        </w:rPr>
      </w:pPr>
      <w:bookmarkStart w:id="7" w:name="_Toc358523067"/>
      <w:bookmarkStart w:id="8" w:name="_Toc194252"/>
      <w:r>
        <w:rPr>
          <w:rFonts w:ascii="Times New Roman" w:hAnsi="Times New Roman" w:cs="Times New Roman"/>
        </w:rPr>
        <w:t>Review of Existing Services</w:t>
      </w:r>
      <w:bookmarkEnd w:id="7"/>
      <w:bookmarkEnd w:id="8"/>
    </w:p>
    <w:p w:rsidR="00B5776D" w:rsidRDefault="00261135">
      <w:pPr>
        <w:pStyle w:val="Heading3"/>
        <w:numPr>
          <w:ilvl w:val="1"/>
          <w:numId w:val="3"/>
        </w:numPr>
        <w:rPr>
          <w:rFonts w:ascii="Times New Roman" w:hAnsi="Times New Roman" w:cs="Times New Roman"/>
        </w:rPr>
      </w:pPr>
      <w:r>
        <w:rPr>
          <w:rFonts w:ascii="Times New Roman" w:hAnsi="Times New Roman" w:cs="Times New Roman"/>
        </w:rPr>
        <w:t xml:space="preserve"> </w:t>
      </w:r>
      <w:bookmarkStart w:id="9" w:name="_Toc358523068"/>
      <w:bookmarkStart w:id="10" w:name="_Toc194253"/>
      <w:r>
        <w:rPr>
          <w:rFonts w:ascii="Times New Roman" w:hAnsi="Times New Roman" w:cs="Times New Roman"/>
        </w:rPr>
        <w:t>About the Organization</w:t>
      </w:r>
      <w:bookmarkEnd w:id="9"/>
      <w:bookmarkEnd w:id="10"/>
    </w:p>
    <w:p w:rsidR="00B5776D" w:rsidRDefault="00261135">
      <w:pPr>
        <w:pStyle w:val="NormalWeb"/>
        <w:jc w:val="both"/>
        <w:rPr>
          <w:sz w:val="22"/>
          <w:szCs w:val="22"/>
        </w:rPr>
      </w:pPr>
      <w:bookmarkStart w:id="11" w:name="_Toc358523069"/>
      <w:r>
        <w:rPr>
          <w:sz w:val="22"/>
          <w:szCs w:val="22"/>
        </w:rPr>
        <w:t xml:space="preserve">DGDA provides services pertaining to medicinal products, medical </w:t>
      </w:r>
      <w:proofErr w:type="gramStart"/>
      <w:r>
        <w:rPr>
          <w:sz w:val="22"/>
          <w:szCs w:val="22"/>
        </w:rPr>
        <w:t>devices ,</w:t>
      </w:r>
      <w:proofErr w:type="gramEnd"/>
      <w:r>
        <w:rPr>
          <w:sz w:val="22"/>
          <w:szCs w:val="22"/>
        </w:rPr>
        <w:t xml:space="preserve"> Traditional , Alternative and homeopathic medicinal products in accordance with the Existing Laws  legislation of the Government of the </w:t>
      </w:r>
      <w:proofErr w:type="spellStart"/>
      <w:r>
        <w:rPr>
          <w:sz w:val="22"/>
          <w:szCs w:val="22"/>
        </w:rPr>
        <w:t>peoples</w:t>
      </w:r>
      <w:proofErr w:type="spellEnd"/>
      <w:r>
        <w:rPr>
          <w:sz w:val="22"/>
          <w:szCs w:val="22"/>
        </w:rPr>
        <w:t xml:space="preserve"> Republic of Bangladesh. Regulatory systems play a key role in assuring the quality, safety, and efficacy of medical products. Effective regulatory systems are an essential component of health systems and contribute to desired public health outcomes and innovation.</w:t>
      </w:r>
    </w:p>
    <w:p w:rsidR="00B5776D" w:rsidRDefault="00261135">
      <w:pPr>
        <w:spacing w:after="0" w:line="360" w:lineRule="auto"/>
        <w:jc w:val="both"/>
        <w:rPr>
          <w:rFonts w:ascii="Times New Roman" w:hAnsi="Times New Roman" w:cs="Times New Roman"/>
          <w:color w:val="auto"/>
        </w:rPr>
      </w:pPr>
      <w:r>
        <w:rPr>
          <w:rFonts w:ascii="Times New Roman" w:hAnsi="Times New Roman" w:cs="Times New Roman"/>
          <w:color w:val="auto"/>
        </w:rPr>
        <w:lastRenderedPageBreak/>
        <w:t>The Directorate General of Drug Administration under the Ministry of Health &amp; Family Welfare (Health Service Department), Government of the People's Republic of Bangladesh is the Drug Regulatory Authority of the country. This agency supervises and implements all prevailing Drug Regulations in the country and regulates all activities related to import, procurement of raw and packing materials, production and import of finished drugs, export, sale, pricing, etc. of all kinds of medicine and medical devices including Ayurvedic, Unani, Herbal and Homoeopathic system of medicine.</w:t>
      </w:r>
    </w:p>
    <w:p w:rsidR="00B5776D" w:rsidRDefault="00B5776D">
      <w:pPr>
        <w:spacing w:after="0" w:line="360" w:lineRule="auto"/>
        <w:jc w:val="both"/>
        <w:rPr>
          <w:rFonts w:ascii="Times New Roman" w:hAnsi="Times New Roman" w:cs="Times New Roman"/>
          <w:color w:val="auto"/>
        </w:rPr>
      </w:pPr>
    </w:p>
    <w:p w:rsidR="00B5776D" w:rsidRDefault="00261135">
      <w:pPr>
        <w:spacing w:after="0" w:line="360" w:lineRule="auto"/>
        <w:jc w:val="both"/>
        <w:rPr>
          <w:rFonts w:ascii="Times New Roman" w:hAnsi="Times New Roman" w:cs="Times New Roman"/>
          <w:color w:val="auto"/>
        </w:rPr>
      </w:pPr>
      <w:r>
        <w:rPr>
          <w:rFonts w:ascii="Times New Roman" w:hAnsi="Times New Roman" w:cs="Times New Roman"/>
          <w:color w:val="auto"/>
        </w:rPr>
        <w:t xml:space="preserve">At present, there are 269 Allopathic, 206 Ayurvedic, 266 Unani, 32 Herbal and 79 Homeopathic drug manufacturing companies in the country. The Directorate General of Drug Administration monitors and regulates all the activities of these 852 companies. The chief of the Directorate is designated as the Director General. He is also empowered by the Govt. to act as the Licensing Authority (drugs) for the purpose of issuing licenses to manufacture, store, sell, import and export drugs and medical devices. </w:t>
      </w:r>
    </w:p>
    <w:p w:rsidR="00B5776D" w:rsidRDefault="00B5776D">
      <w:pPr>
        <w:spacing w:after="0" w:line="360" w:lineRule="auto"/>
        <w:jc w:val="both"/>
        <w:rPr>
          <w:rFonts w:ascii="Times New Roman" w:hAnsi="Times New Roman" w:cs="Times New Roman"/>
          <w:color w:val="auto"/>
        </w:rPr>
      </w:pPr>
    </w:p>
    <w:p w:rsidR="00B5776D" w:rsidRDefault="00261135">
      <w:pPr>
        <w:spacing w:after="0" w:line="360" w:lineRule="auto"/>
        <w:jc w:val="both"/>
        <w:rPr>
          <w:rFonts w:ascii="Times New Roman" w:hAnsi="Times New Roman" w:cs="Times New Roman"/>
          <w:color w:val="auto"/>
        </w:rPr>
      </w:pPr>
      <w:r>
        <w:rPr>
          <w:rFonts w:ascii="Times New Roman" w:hAnsi="Times New Roman" w:cs="Times New Roman"/>
          <w:color w:val="auto"/>
        </w:rPr>
        <w:t xml:space="preserve">At present, there are 55 district offices of the Directorate in the country. All officers of the Directorate function as "Drug Inspector" in pursuant to the Drug Laws and assist the Licensing Authority for proper discharging of his responsibilities. Besides, a number of Committees, such as Drug Control Committee (DCC), Standing Committee for procurement and import of raw materials and finished drugs, Pricing Committee and a number of other relevant Committees, which comprise of experts, are there to advise the Licensing Authority and to recommend to him matters related to drugs and medicines. DGDA is engaged diligently to ensure the sustainable development through implementation of policies adopted by the government for to achieve middle income status of the nation as per development goal 2021. </w:t>
      </w:r>
    </w:p>
    <w:p w:rsidR="00B5776D" w:rsidRDefault="00B5776D">
      <w:pPr>
        <w:spacing w:after="0" w:line="360" w:lineRule="auto"/>
        <w:jc w:val="both"/>
        <w:rPr>
          <w:rFonts w:ascii="Times New Roman" w:hAnsi="Times New Roman" w:cs="Times New Roman"/>
          <w:color w:val="auto"/>
        </w:rPr>
      </w:pPr>
    </w:p>
    <w:p w:rsidR="00B5776D" w:rsidRDefault="00261135">
      <w:pPr>
        <w:spacing w:after="0" w:line="360" w:lineRule="auto"/>
        <w:jc w:val="both"/>
        <w:rPr>
          <w:rFonts w:ascii="Times New Roman" w:hAnsi="Times New Roman" w:cs="Times New Roman"/>
          <w:color w:val="auto"/>
        </w:rPr>
      </w:pPr>
      <w:r>
        <w:rPr>
          <w:rFonts w:ascii="Times New Roman" w:hAnsi="Times New Roman" w:cs="Times New Roman"/>
          <w:color w:val="auto"/>
        </w:rPr>
        <w:t xml:space="preserve">Comparing with global Stringent National Regulatory Authorities (NRAs) </w:t>
      </w:r>
      <w:proofErr w:type="gramStart"/>
      <w:r>
        <w:rPr>
          <w:rFonts w:ascii="Times New Roman" w:hAnsi="Times New Roman" w:cs="Times New Roman"/>
          <w:color w:val="auto"/>
        </w:rPr>
        <w:t>DGDA  have</w:t>
      </w:r>
      <w:proofErr w:type="gramEnd"/>
      <w:r>
        <w:rPr>
          <w:rFonts w:ascii="Times New Roman" w:hAnsi="Times New Roman" w:cs="Times New Roman"/>
          <w:color w:val="auto"/>
        </w:rPr>
        <w:t xml:space="preserve"> the legal mandate ( The Bengal Drugs Rules 1946 ............and formulated GCP Guideline in recent times )</w:t>
      </w:r>
    </w:p>
    <w:p w:rsidR="00B5776D" w:rsidRDefault="00261135">
      <w:pPr>
        <w:spacing w:after="0" w:line="360" w:lineRule="auto"/>
        <w:jc w:val="both"/>
        <w:rPr>
          <w:rFonts w:ascii="Times New Roman" w:hAnsi="Times New Roman" w:cs="Times New Roman"/>
          <w:color w:val="auto"/>
        </w:rPr>
      </w:pPr>
      <w:r>
        <w:rPr>
          <w:rFonts w:ascii="Times New Roman" w:hAnsi="Times New Roman" w:cs="Times New Roman"/>
          <w:color w:val="auto"/>
        </w:rPr>
        <w:t>to authorize regulate and, if necessary, terminate clinical trials (CTs) which is being initiated since 2018. The necessary requirements, guidelines, procedures and forms are being well developed and experiencing frequent revisions to be in line with country and region-specific guidelines as well as major international CT guidance including guidelines from the Declaration of Helsinki, the Nuremberg code, International Council on Harmonization, and World Health Organization Good Clinical Practices. CT oversight is aimed at protecting the safety and rights of humans participating in CTs, ensuring that trials are adequately designed to meet scientifically sound objectives, and preventing any potential fraud and falsification of data.</w:t>
      </w:r>
    </w:p>
    <w:p w:rsidR="00B5776D" w:rsidRDefault="00261135">
      <w:pPr>
        <w:spacing w:after="0" w:line="360" w:lineRule="auto"/>
        <w:jc w:val="both"/>
        <w:rPr>
          <w:rFonts w:ascii="Times New Roman" w:hAnsi="Times New Roman" w:cs="Times New Roman"/>
          <w:color w:val="auto"/>
        </w:rPr>
      </w:pPr>
      <w:r>
        <w:rPr>
          <w:rFonts w:ascii="Times New Roman" w:hAnsi="Times New Roman" w:cs="Times New Roman"/>
          <w:color w:val="auto"/>
        </w:rPr>
        <w:t>NRAs are responsible at two stages for the critical evaluation of the documentation supporting clinical studies: when CTs (</w:t>
      </w:r>
      <w:proofErr w:type="gramStart"/>
      <w:r>
        <w:rPr>
          <w:rFonts w:ascii="Times New Roman" w:hAnsi="Times New Roman" w:cs="Times New Roman"/>
          <w:color w:val="auto"/>
        </w:rPr>
        <w:t>Protocol)  are</w:t>
      </w:r>
      <w:proofErr w:type="gramEnd"/>
      <w:r>
        <w:rPr>
          <w:rFonts w:ascii="Times New Roman" w:hAnsi="Times New Roman" w:cs="Times New Roman"/>
          <w:color w:val="auto"/>
        </w:rPr>
        <w:t xml:space="preserve"> being proposed for authorization and when the results are submitted in an application for marketing authorization. CT protocols should be reviewed and approved by Independent Ethics Committees before the trial commences. A CT review committee should review the protocols and should have the authority, when necessary, to require protocol revisions. The CT </w:t>
      </w:r>
      <w:r>
        <w:rPr>
          <w:rFonts w:ascii="Times New Roman" w:hAnsi="Times New Roman" w:cs="Times New Roman"/>
          <w:color w:val="auto"/>
        </w:rPr>
        <w:lastRenderedPageBreak/>
        <w:t>Advisory committee composed of 12 members who have the appropriate medical and scientific knowledge, experience and skills and who are free of conflicts of interest.</w:t>
      </w:r>
    </w:p>
    <w:p w:rsidR="00B5776D" w:rsidRDefault="00B5776D">
      <w:pPr>
        <w:spacing w:after="0" w:line="360" w:lineRule="auto"/>
        <w:jc w:val="both"/>
        <w:rPr>
          <w:rFonts w:ascii="Times New Roman" w:hAnsi="Times New Roman" w:cs="Times New Roman"/>
          <w:color w:val="auto"/>
        </w:rPr>
      </w:pPr>
    </w:p>
    <w:p w:rsidR="00B5776D" w:rsidRDefault="00261135">
      <w:pPr>
        <w:spacing w:after="0" w:line="360" w:lineRule="auto"/>
        <w:jc w:val="both"/>
        <w:rPr>
          <w:rFonts w:ascii="Times New Roman" w:hAnsi="Times New Roman" w:cs="Times New Roman"/>
          <w:color w:val="auto"/>
        </w:rPr>
      </w:pPr>
      <w:r>
        <w:rPr>
          <w:rFonts w:ascii="Times New Roman" w:hAnsi="Times New Roman" w:cs="Times New Roman"/>
          <w:color w:val="auto"/>
        </w:rPr>
        <w:t xml:space="preserve">In order to ensure the quality and safety of investigational products, the investigational products should be manufactured in compliance with Good Manufacturing Practices for investigational medical products, and the supporting preclinical studies should be in compliance with Good Laboratory and </w:t>
      </w:r>
      <w:proofErr w:type="gramStart"/>
      <w:r>
        <w:rPr>
          <w:rFonts w:ascii="Times New Roman" w:hAnsi="Times New Roman" w:cs="Times New Roman"/>
          <w:color w:val="auto"/>
        </w:rPr>
        <w:t>Clinical  Practices</w:t>
      </w:r>
      <w:proofErr w:type="gramEnd"/>
      <w:r>
        <w:rPr>
          <w:rFonts w:ascii="Times New Roman" w:hAnsi="Times New Roman" w:cs="Times New Roman"/>
          <w:color w:val="auto"/>
        </w:rPr>
        <w:t xml:space="preserve">. Additionally, the importation, storage, use, and/or destruction of investigational products should follow requirements depicted in the applicable laws and legislations followed by </w:t>
      </w:r>
      <w:proofErr w:type="gramStart"/>
      <w:r>
        <w:rPr>
          <w:rFonts w:ascii="Times New Roman" w:hAnsi="Times New Roman" w:cs="Times New Roman"/>
          <w:color w:val="auto"/>
        </w:rPr>
        <w:t>DGDA .</w:t>
      </w:r>
      <w:proofErr w:type="gramEnd"/>
      <w:r>
        <w:rPr>
          <w:rFonts w:ascii="Times New Roman" w:hAnsi="Times New Roman" w:cs="Times New Roman"/>
          <w:color w:val="auto"/>
        </w:rPr>
        <w:t xml:space="preserve"> Qualified and experienced inspectors should carry out on-site inspections of the CT sites to verify compliance with Good Clinical Practices, ethical principles and regulatory requirements, and to provide assurance of the quality and reliability of the data obtained. The oversight activities should be conducted with due concern for confidentiality and integrity.</w:t>
      </w:r>
    </w:p>
    <w:p w:rsidR="00B5776D" w:rsidRDefault="00B5776D">
      <w:pPr>
        <w:spacing w:after="0" w:line="360" w:lineRule="auto"/>
        <w:jc w:val="both"/>
        <w:rPr>
          <w:rFonts w:ascii="Times New Roman" w:hAnsi="Times New Roman" w:cs="Times New Roman"/>
          <w:color w:val="auto"/>
        </w:rPr>
      </w:pPr>
    </w:p>
    <w:p w:rsidR="00B5776D" w:rsidRDefault="00261135">
      <w:pPr>
        <w:spacing w:after="0" w:line="360" w:lineRule="auto"/>
        <w:jc w:val="both"/>
        <w:rPr>
          <w:rFonts w:ascii="Times New Roman" w:hAnsi="Times New Roman" w:cs="Times New Roman"/>
          <w:color w:val="auto"/>
        </w:rPr>
      </w:pPr>
      <w:r>
        <w:rPr>
          <w:rFonts w:ascii="Times New Roman" w:hAnsi="Times New Roman" w:cs="Times New Roman"/>
          <w:color w:val="auto"/>
        </w:rPr>
        <w:t>The legal provisions should allow the NRA to recognize and/or rely on relevant CT decisions, reports and information from other NRAs or from designated regional and international bodies. In special circumstances (e.g., for public health interest), the legal provisions should allow the NRA to elect not to follow the routine CT procedures. Transparency in the entire oversight process is fundamental to ensuring the safety of patients and to ensuring that no product with unacceptable benefit to risk balance will be made available to the public.</w:t>
      </w:r>
    </w:p>
    <w:p w:rsidR="00B5776D" w:rsidRDefault="00B5776D">
      <w:pPr>
        <w:rPr>
          <w:rFonts w:ascii="Times New Roman" w:hAnsi="Times New Roman" w:cs="Times New Roman"/>
        </w:rPr>
      </w:pPr>
    </w:p>
    <w:p w:rsidR="00B5776D" w:rsidRDefault="00261135">
      <w:pPr>
        <w:pStyle w:val="Heading3"/>
        <w:rPr>
          <w:rFonts w:ascii="Times New Roman" w:hAnsi="Times New Roman" w:cs="Times New Roman"/>
        </w:rPr>
      </w:pPr>
      <w:bookmarkStart w:id="12" w:name="_Toc194254"/>
      <w:r>
        <w:rPr>
          <w:rFonts w:ascii="Times New Roman" w:hAnsi="Times New Roman" w:cs="Times New Roman"/>
        </w:rPr>
        <w:t>Existing Services (As-Is)</w:t>
      </w:r>
      <w:bookmarkEnd w:id="11"/>
      <w:bookmarkEnd w:id="12"/>
    </w:p>
    <w:p w:rsidR="00B5776D" w:rsidRDefault="00261135">
      <w:pPr>
        <w:pStyle w:val="Heading4"/>
        <w:rPr>
          <w:rFonts w:ascii="Times New Roman" w:hAnsi="Times New Roman" w:cs="Times New Roman"/>
        </w:rPr>
      </w:pPr>
      <w:r>
        <w:rPr>
          <w:rFonts w:ascii="Times New Roman" w:hAnsi="Times New Roman" w:cs="Times New Roman"/>
        </w:rPr>
        <w:t>Existing Service Delivery &amp;Beneficiary Information</w:t>
      </w:r>
    </w:p>
    <w:tbl>
      <w:tblPr>
        <w:tblW w:w="8006" w:type="dxa"/>
        <w:tblLayout w:type="fixed"/>
        <w:tblLook w:val="04A0" w:firstRow="1" w:lastRow="0" w:firstColumn="1" w:lastColumn="0" w:noHBand="0" w:noVBand="1"/>
      </w:tblPr>
      <w:tblGrid>
        <w:gridCol w:w="1520"/>
        <w:gridCol w:w="1899"/>
        <w:gridCol w:w="1780"/>
        <w:gridCol w:w="2807"/>
      </w:tblGrid>
      <w:tr w:rsidR="00B5776D">
        <w:trPr>
          <w:trHeight w:val="435"/>
        </w:trPr>
        <w:tc>
          <w:tcPr>
            <w:tcW w:w="8006" w:type="dxa"/>
            <w:gridSpan w:val="4"/>
            <w:tcBorders>
              <w:top w:val="single" w:sz="4" w:space="0" w:color="auto"/>
              <w:left w:val="single" w:sz="4" w:space="0" w:color="auto"/>
              <w:bottom w:val="single" w:sz="4" w:space="0" w:color="auto"/>
              <w:right w:val="single" w:sz="4" w:space="0" w:color="auto"/>
            </w:tcBorders>
            <w:shd w:val="clear" w:color="000000" w:fill="D6DCE4"/>
            <w:vAlign w:val="center"/>
          </w:tcPr>
          <w:p w:rsidR="00B5776D" w:rsidRDefault="00261135">
            <w:pPr>
              <w:widowControl/>
              <w:spacing w:after="0" w:line="240" w:lineRule="auto"/>
              <w:jc w:val="center"/>
              <w:rPr>
                <w:rFonts w:ascii="Times New Roman" w:eastAsia="Times New Roman" w:hAnsi="Times New Roman" w:cs="Times New Roman"/>
                <w:b/>
                <w:bCs/>
                <w:i/>
                <w:iCs/>
              </w:rPr>
            </w:pPr>
            <w:r>
              <w:rPr>
                <w:rFonts w:ascii="Times New Roman" w:eastAsia="Times New Roman" w:hAnsi="Times New Roman" w:cs="Times New Roman"/>
                <w:b/>
                <w:bCs/>
                <w:i/>
                <w:iCs/>
              </w:rPr>
              <w:t>Existing Service Delivery &amp; Beneficiary Information</w:t>
            </w:r>
          </w:p>
        </w:tc>
      </w:tr>
      <w:tr w:rsidR="00B5776D">
        <w:trPr>
          <w:trHeight w:val="435"/>
        </w:trPr>
        <w:tc>
          <w:tcPr>
            <w:tcW w:w="8006" w:type="dxa"/>
            <w:gridSpan w:val="4"/>
            <w:tcBorders>
              <w:top w:val="single" w:sz="4" w:space="0" w:color="auto"/>
              <w:left w:val="single" w:sz="4" w:space="0" w:color="auto"/>
              <w:bottom w:val="single" w:sz="4" w:space="0" w:color="auto"/>
              <w:right w:val="single" w:sz="4" w:space="0" w:color="auto"/>
            </w:tcBorders>
            <w:shd w:val="clear" w:color="000000" w:fill="BDD7EE"/>
            <w:vAlign w:val="center"/>
          </w:tcPr>
          <w:p w:rsidR="00B5776D" w:rsidRDefault="00261135">
            <w:pPr>
              <w:widowControl/>
              <w:spacing w:after="0" w:line="240" w:lineRule="auto"/>
              <w:jc w:val="center"/>
              <w:rPr>
                <w:rFonts w:ascii="Times New Roman" w:eastAsia="Times New Roman" w:hAnsi="Times New Roman" w:cs="Times New Roman"/>
                <w:b/>
                <w:bCs/>
                <w:i/>
                <w:iCs/>
              </w:rPr>
            </w:pPr>
            <w:r>
              <w:rPr>
                <w:rFonts w:ascii="Times New Roman" w:eastAsia="Times New Roman" w:hAnsi="Times New Roman" w:cs="Times New Roman"/>
                <w:b/>
                <w:bCs/>
                <w:i/>
                <w:iCs/>
              </w:rPr>
              <w:t>Service Name: Clinical Trial Oversight Service</w:t>
            </w:r>
          </w:p>
        </w:tc>
      </w:tr>
      <w:tr w:rsidR="00B5776D">
        <w:trPr>
          <w:trHeight w:val="435"/>
        </w:trPr>
        <w:tc>
          <w:tcPr>
            <w:tcW w:w="8006" w:type="dxa"/>
            <w:gridSpan w:val="4"/>
            <w:tcBorders>
              <w:top w:val="single" w:sz="4" w:space="0" w:color="auto"/>
              <w:left w:val="single" w:sz="4" w:space="0" w:color="auto"/>
              <w:bottom w:val="single" w:sz="4" w:space="0" w:color="auto"/>
              <w:right w:val="single" w:sz="4" w:space="0" w:color="auto"/>
            </w:tcBorders>
            <w:shd w:val="clear" w:color="000000" w:fill="F8CBAD"/>
            <w:vAlign w:val="center"/>
          </w:tcPr>
          <w:p w:rsidR="00B5776D" w:rsidRDefault="00261135">
            <w:pPr>
              <w:widowControl/>
              <w:spacing w:after="0" w:line="240" w:lineRule="auto"/>
              <w:jc w:val="center"/>
              <w:rPr>
                <w:rFonts w:ascii="Times New Roman" w:eastAsia="Times New Roman" w:hAnsi="Times New Roman" w:cs="Times New Roman"/>
                <w:b/>
                <w:bCs/>
                <w:i/>
                <w:iCs/>
              </w:rPr>
            </w:pPr>
            <w:r>
              <w:rPr>
                <w:rFonts w:ascii="Times New Roman" w:eastAsia="Times New Roman" w:hAnsi="Times New Roman" w:cs="Times New Roman"/>
                <w:b/>
                <w:bCs/>
                <w:i/>
                <w:iCs/>
              </w:rPr>
              <w:t>Organization Name: DGDA</w:t>
            </w:r>
          </w:p>
        </w:tc>
      </w:tr>
      <w:tr w:rsidR="00B5776D">
        <w:trPr>
          <w:trHeight w:val="1260"/>
        </w:trPr>
        <w:tc>
          <w:tcPr>
            <w:tcW w:w="1520" w:type="dxa"/>
            <w:tcBorders>
              <w:top w:val="nil"/>
              <w:left w:val="single" w:sz="4" w:space="0" w:color="auto"/>
              <w:bottom w:val="single" w:sz="4" w:space="0" w:color="auto"/>
              <w:right w:val="single" w:sz="4" w:space="0" w:color="auto"/>
            </w:tcBorders>
            <w:shd w:val="clear" w:color="000000" w:fill="FFE699"/>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No. of Service Delivery Offices</w:t>
            </w:r>
          </w:p>
        </w:tc>
        <w:tc>
          <w:tcPr>
            <w:tcW w:w="1899" w:type="dxa"/>
            <w:tcBorders>
              <w:top w:val="nil"/>
              <w:left w:val="nil"/>
              <w:bottom w:val="single" w:sz="4" w:space="0" w:color="auto"/>
              <w:right w:val="single" w:sz="4" w:space="0" w:color="auto"/>
            </w:tcBorders>
            <w:shd w:val="clear" w:color="000000" w:fill="FFE699"/>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No. of Service Delivery Users</w:t>
            </w:r>
          </w:p>
        </w:tc>
        <w:tc>
          <w:tcPr>
            <w:tcW w:w="1780" w:type="dxa"/>
            <w:tcBorders>
              <w:top w:val="nil"/>
              <w:left w:val="nil"/>
              <w:bottom w:val="single" w:sz="4" w:space="0" w:color="auto"/>
              <w:right w:val="single" w:sz="4" w:space="0" w:color="auto"/>
            </w:tcBorders>
            <w:shd w:val="clear" w:color="000000" w:fill="FFE699"/>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xml:space="preserve">No. of </w:t>
            </w:r>
            <w:proofErr w:type="spellStart"/>
            <w:r>
              <w:rPr>
                <w:rFonts w:ascii="Times New Roman" w:eastAsia="Times New Roman" w:hAnsi="Times New Roman" w:cs="Times New Roman"/>
                <w:b/>
                <w:bCs/>
              </w:rPr>
              <w:t>Benificiaries</w:t>
            </w:r>
            <w:proofErr w:type="spellEnd"/>
          </w:p>
        </w:tc>
        <w:tc>
          <w:tcPr>
            <w:tcW w:w="2807" w:type="dxa"/>
            <w:tcBorders>
              <w:top w:val="nil"/>
              <w:left w:val="nil"/>
              <w:bottom w:val="single" w:sz="4" w:space="0" w:color="auto"/>
              <w:right w:val="single" w:sz="4" w:space="0" w:color="auto"/>
            </w:tcBorders>
            <w:shd w:val="clear" w:color="000000" w:fill="FFE699"/>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No. of Service Delivery (</w:t>
            </w:r>
            <w:proofErr w:type="spellStart"/>
            <w:r>
              <w:rPr>
                <w:rFonts w:ascii="Times New Roman" w:eastAsia="Times New Roman" w:hAnsi="Times New Roman" w:cs="Times New Roman"/>
                <w:b/>
                <w:bCs/>
              </w:rPr>
              <w:t>Monthy</w:t>
            </w:r>
            <w:proofErr w:type="spellEnd"/>
            <w:r>
              <w:rPr>
                <w:rFonts w:ascii="Times New Roman" w:eastAsia="Times New Roman" w:hAnsi="Times New Roman" w:cs="Times New Roman"/>
                <w:b/>
                <w:bCs/>
              </w:rPr>
              <w:t>/Quarterly/Yearly)</w:t>
            </w:r>
          </w:p>
        </w:tc>
      </w:tr>
      <w:tr w:rsidR="00B5776D">
        <w:trPr>
          <w:trHeight w:val="780"/>
        </w:trPr>
        <w:tc>
          <w:tcPr>
            <w:tcW w:w="1520" w:type="dxa"/>
            <w:tcBorders>
              <w:top w:val="nil"/>
              <w:left w:val="single" w:sz="4" w:space="0" w:color="auto"/>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1</w:t>
            </w:r>
          </w:p>
        </w:tc>
        <w:tc>
          <w:tcPr>
            <w:tcW w:w="1899"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c>
          <w:tcPr>
            <w:tcW w:w="17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30</w:t>
            </w:r>
          </w:p>
        </w:tc>
        <w:tc>
          <w:tcPr>
            <w:tcW w:w="2807"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30(Yearly)</w:t>
            </w:r>
          </w:p>
        </w:tc>
      </w:tr>
    </w:tbl>
    <w:p w:rsidR="00B5776D" w:rsidRDefault="00B5776D">
      <w:pPr>
        <w:rPr>
          <w:rFonts w:ascii="Times New Roman" w:hAnsi="Times New Roman" w:cs="Times New Roman"/>
        </w:rPr>
      </w:pPr>
    </w:p>
    <w:p w:rsidR="00B5776D" w:rsidRDefault="00B5776D">
      <w:pPr>
        <w:rPr>
          <w:rFonts w:ascii="Times New Roman" w:hAnsi="Times New Roman" w:cs="Times New Roman"/>
        </w:rPr>
      </w:pPr>
    </w:p>
    <w:p w:rsidR="00B5776D" w:rsidRDefault="00261135">
      <w:pPr>
        <w:pStyle w:val="Heading4"/>
        <w:rPr>
          <w:rFonts w:ascii="Times New Roman" w:hAnsi="Times New Roman" w:cs="Times New Roman"/>
        </w:rPr>
      </w:pPr>
      <w:r>
        <w:rPr>
          <w:rFonts w:ascii="Times New Roman" w:hAnsi="Times New Roman" w:cs="Times New Roman"/>
        </w:rPr>
        <w:lastRenderedPageBreak/>
        <w:t>Existing Service Process diagram (Service Recipient)</w:t>
      </w:r>
    </w:p>
    <w:p w:rsidR="00B5776D" w:rsidRDefault="00261135">
      <w:pPr>
        <w:rPr>
          <w:rFonts w:ascii="Times New Roman" w:hAnsi="Times New Roman" w:cs="Times New Roman"/>
        </w:rPr>
      </w:pPr>
      <w:r>
        <w:rPr>
          <w:rFonts w:ascii="Times New Roman" w:hAnsi="Times New Roman" w:cs="Times New Roman"/>
          <w:noProof/>
        </w:rPr>
        <w:drawing>
          <wp:inline distT="0" distB="0" distL="0" distR="0">
            <wp:extent cx="6021070" cy="2796540"/>
            <wp:effectExtent l="0" t="0" r="17780" b="38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6021070" cy="2796883"/>
                    </a:xfrm>
                    <a:prstGeom prst="rect">
                      <a:avLst/>
                    </a:prstGeom>
                    <a:noFill/>
                    <a:ln w="9525">
                      <a:noFill/>
                      <a:miter lim="800000"/>
                      <a:headEnd/>
                      <a:tailEnd/>
                    </a:ln>
                  </pic:spPr>
                </pic:pic>
              </a:graphicData>
            </a:graphic>
          </wp:inline>
        </w:drawing>
      </w:r>
    </w:p>
    <w:p w:rsidR="00B5776D" w:rsidRDefault="00261135">
      <w:pPr>
        <w:rPr>
          <w:rFonts w:ascii="Times New Roman" w:eastAsiaTheme="majorEastAsia" w:hAnsi="Times New Roman" w:cs="Times New Roman"/>
          <w:color w:val="auto"/>
          <w:sz w:val="24"/>
          <w:szCs w:val="30"/>
          <w:lang w:bidi="bn-IN"/>
        </w:rPr>
      </w:pPr>
      <w:r>
        <w:rPr>
          <w:rFonts w:ascii="Times New Roman" w:eastAsiaTheme="majorEastAsia" w:hAnsi="Times New Roman" w:cs="Times New Roman"/>
          <w:color w:val="auto"/>
          <w:sz w:val="24"/>
          <w:szCs w:val="30"/>
          <w:lang w:bidi="bn-IN"/>
        </w:rPr>
        <w:t>Fig. No.:01</w:t>
      </w:r>
    </w:p>
    <w:p w:rsidR="00B5776D" w:rsidRDefault="00B5776D">
      <w:pPr>
        <w:rPr>
          <w:rFonts w:ascii="Times New Roman" w:hAnsi="Times New Roman" w:cs="Times New Roman"/>
        </w:rPr>
      </w:pPr>
    </w:p>
    <w:p w:rsidR="00B5776D" w:rsidRDefault="00261135">
      <w:pPr>
        <w:pStyle w:val="Heading4"/>
        <w:rPr>
          <w:rFonts w:ascii="Times New Roman" w:hAnsi="Times New Roman" w:cs="Times New Roman"/>
        </w:rPr>
      </w:pPr>
      <w:r>
        <w:rPr>
          <w:rFonts w:ascii="Times New Roman" w:hAnsi="Times New Roman" w:cs="Times New Roman"/>
        </w:rPr>
        <w:t>Existing Service Process diagram (Service Provider)</w:t>
      </w:r>
    </w:p>
    <w:p w:rsidR="00B5776D" w:rsidRDefault="00261135">
      <w:pPr>
        <w:rPr>
          <w:rFonts w:ascii="Times New Roman" w:hAnsi="Times New Roman" w:cs="Times New Roman"/>
        </w:rPr>
      </w:pPr>
      <w:r>
        <w:rPr>
          <w:rFonts w:ascii="Times New Roman" w:hAnsi="Times New Roman" w:cs="Times New Roman"/>
          <w:noProof/>
        </w:rPr>
        <w:drawing>
          <wp:inline distT="0" distB="0" distL="0" distR="0">
            <wp:extent cx="6088380" cy="3423285"/>
            <wp:effectExtent l="0" t="0" r="7620" b="571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6088380" cy="3423285"/>
                    </a:xfrm>
                    <a:prstGeom prst="rect">
                      <a:avLst/>
                    </a:prstGeom>
                    <a:noFill/>
                    <a:ln w="9525">
                      <a:noFill/>
                      <a:miter lim="800000"/>
                      <a:headEnd/>
                      <a:tailEnd/>
                    </a:ln>
                  </pic:spPr>
                </pic:pic>
              </a:graphicData>
            </a:graphic>
          </wp:inline>
        </w:drawing>
      </w:r>
    </w:p>
    <w:p w:rsidR="00B5776D" w:rsidRDefault="00261135">
      <w:pPr>
        <w:rPr>
          <w:rFonts w:ascii="Times New Roman" w:eastAsiaTheme="majorEastAsia" w:hAnsi="Times New Roman" w:cs="Times New Roman"/>
          <w:color w:val="auto"/>
          <w:sz w:val="24"/>
          <w:szCs w:val="30"/>
          <w:lang w:bidi="bn-IN"/>
        </w:rPr>
      </w:pPr>
      <w:r>
        <w:rPr>
          <w:rFonts w:ascii="Times New Roman" w:eastAsiaTheme="majorEastAsia" w:hAnsi="Times New Roman" w:cs="Times New Roman"/>
          <w:color w:val="auto"/>
          <w:sz w:val="24"/>
          <w:szCs w:val="30"/>
          <w:lang w:bidi="bn-IN"/>
        </w:rPr>
        <w:t>Fig. No.:02</w:t>
      </w:r>
    </w:p>
    <w:p w:rsidR="00B5776D" w:rsidRDefault="00B5776D">
      <w:pPr>
        <w:rPr>
          <w:rFonts w:ascii="Times New Roman" w:eastAsiaTheme="majorEastAsia" w:hAnsi="Times New Roman" w:cs="Times New Roman"/>
          <w:color w:val="auto"/>
          <w:sz w:val="24"/>
          <w:szCs w:val="30"/>
          <w:lang w:bidi="bn-IN"/>
        </w:rPr>
      </w:pPr>
    </w:p>
    <w:p w:rsidR="00B5776D" w:rsidRDefault="00261135">
      <w:pPr>
        <w:pStyle w:val="Heading4"/>
        <w:rPr>
          <w:rFonts w:ascii="Times New Roman" w:hAnsi="Times New Roman" w:cs="Times New Roman"/>
        </w:rPr>
      </w:pPr>
      <w:r>
        <w:rPr>
          <w:rFonts w:ascii="Times New Roman" w:hAnsi="Times New Roman" w:cs="Times New Roman"/>
        </w:rPr>
        <w:lastRenderedPageBreak/>
        <w:t>Existing Services Process Analysis (ESPA)</w:t>
      </w:r>
    </w:p>
    <w:tbl>
      <w:tblPr>
        <w:tblW w:w="9184" w:type="dxa"/>
        <w:tblLayout w:type="fixed"/>
        <w:tblLook w:val="04A0" w:firstRow="1" w:lastRow="0" w:firstColumn="1" w:lastColumn="0" w:noHBand="0" w:noVBand="1"/>
      </w:tblPr>
      <w:tblGrid>
        <w:gridCol w:w="551"/>
        <w:gridCol w:w="704"/>
        <w:gridCol w:w="1366"/>
        <w:gridCol w:w="1064"/>
        <w:gridCol w:w="1530"/>
        <w:gridCol w:w="1080"/>
        <w:gridCol w:w="1170"/>
        <w:gridCol w:w="1710"/>
        <w:gridCol w:w="9"/>
      </w:tblGrid>
      <w:tr w:rsidR="00B5776D" w:rsidTr="00CD61E6">
        <w:trPr>
          <w:trHeight w:val="465"/>
        </w:trPr>
        <w:tc>
          <w:tcPr>
            <w:tcW w:w="9184" w:type="dxa"/>
            <w:gridSpan w:val="9"/>
            <w:tcBorders>
              <w:top w:val="single" w:sz="4" w:space="0" w:color="auto"/>
              <w:left w:val="single" w:sz="4" w:space="0" w:color="auto"/>
              <w:bottom w:val="single" w:sz="4" w:space="0" w:color="auto"/>
              <w:right w:val="single" w:sz="4" w:space="0" w:color="auto"/>
            </w:tcBorders>
            <w:shd w:val="clear" w:color="000000" w:fill="B1A0C7"/>
            <w:vAlign w:val="center"/>
          </w:tcPr>
          <w:p w:rsidR="00B5776D" w:rsidRDefault="00261135">
            <w:pPr>
              <w:widowControl/>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Existing Service Process Analysis</w:t>
            </w:r>
          </w:p>
        </w:tc>
      </w:tr>
      <w:tr w:rsidR="00B5776D" w:rsidTr="00CD61E6">
        <w:trPr>
          <w:trHeight w:val="465"/>
        </w:trPr>
        <w:tc>
          <w:tcPr>
            <w:tcW w:w="9184" w:type="dxa"/>
            <w:gridSpan w:val="9"/>
            <w:tcBorders>
              <w:top w:val="single" w:sz="4" w:space="0" w:color="auto"/>
              <w:left w:val="single" w:sz="4" w:space="0" w:color="auto"/>
              <w:bottom w:val="single" w:sz="4" w:space="0" w:color="auto"/>
              <w:right w:val="single" w:sz="4" w:space="0" w:color="auto"/>
            </w:tcBorders>
            <w:shd w:val="clear" w:color="000000" w:fill="EBF1DE"/>
            <w:vAlign w:val="center"/>
          </w:tcPr>
          <w:p w:rsidR="00B5776D" w:rsidRDefault="00261135">
            <w:pPr>
              <w:widowControl/>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Ministry/ Division Name: Directorate General </w:t>
            </w:r>
            <w:proofErr w:type="gramStart"/>
            <w:r>
              <w:rPr>
                <w:rFonts w:ascii="Times New Roman" w:eastAsia="Times New Roman" w:hAnsi="Times New Roman" w:cs="Times New Roman"/>
                <w:b/>
                <w:bCs/>
                <w:sz w:val="24"/>
                <w:szCs w:val="24"/>
              </w:rPr>
              <w:t>Of</w:t>
            </w:r>
            <w:proofErr w:type="gramEnd"/>
            <w:r>
              <w:rPr>
                <w:rFonts w:ascii="Times New Roman" w:eastAsia="Times New Roman" w:hAnsi="Times New Roman" w:cs="Times New Roman"/>
                <w:b/>
                <w:bCs/>
                <w:sz w:val="24"/>
                <w:szCs w:val="24"/>
              </w:rPr>
              <w:t xml:space="preserve"> Drug Administration</w:t>
            </w:r>
          </w:p>
        </w:tc>
      </w:tr>
      <w:tr w:rsidR="00B5776D" w:rsidTr="00CD61E6">
        <w:trPr>
          <w:trHeight w:val="465"/>
        </w:trPr>
        <w:tc>
          <w:tcPr>
            <w:tcW w:w="9184" w:type="dxa"/>
            <w:gridSpan w:val="9"/>
            <w:tcBorders>
              <w:top w:val="single" w:sz="4" w:space="0" w:color="auto"/>
              <w:left w:val="single" w:sz="4" w:space="0" w:color="auto"/>
              <w:bottom w:val="single" w:sz="4" w:space="0" w:color="auto"/>
              <w:right w:val="single" w:sz="4" w:space="0" w:color="auto"/>
            </w:tcBorders>
            <w:shd w:val="clear" w:color="000000" w:fill="B1A0C7"/>
            <w:vAlign w:val="center"/>
          </w:tcPr>
          <w:p w:rsidR="00B5776D" w:rsidRDefault="00261135">
            <w:pPr>
              <w:widowControl/>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Group Name: B</w:t>
            </w:r>
          </w:p>
        </w:tc>
      </w:tr>
      <w:tr w:rsidR="00B5776D" w:rsidTr="00CD61E6">
        <w:trPr>
          <w:trHeight w:val="375"/>
        </w:trPr>
        <w:tc>
          <w:tcPr>
            <w:tcW w:w="9184" w:type="dxa"/>
            <w:gridSpan w:val="9"/>
            <w:tcBorders>
              <w:top w:val="single" w:sz="4" w:space="0" w:color="auto"/>
              <w:left w:val="single" w:sz="4" w:space="0" w:color="auto"/>
              <w:bottom w:val="single" w:sz="4" w:space="0" w:color="auto"/>
              <w:right w:val="single" w:sz="4" w:space="0" w:color="auto"/>
            </w:tcBorders>
            <w:shd w:val="clear" w:color="000000" w:fill="FCD5B4"/>
            <w:vAlign w:val="center"/>
          </w:tcPr>
          <w:p w:rsidR="00B5776D" w:rsidRDefault="00261135">
            <w:pPr>
              <w:widowControl/>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Service Name: Clinical Trial Oversight Service </w:t>
            </w:r>
          </w:p>
        </w:tc>
      </w:tr>
      <w:tr w:rsidR="00B5776D" w:rsidTr="00CD61E6">
        <w:trPr>
          <w:gridAfter w:val="1"/>
          <w:wAfter w:w="9" w:type="dxa"/>
          <w:trHeight w:val="2419"/>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SL</w:t>
            </w:r>
          </w:p>
        </w:tc>
        <w:tc>
          <w:tcPr>
            <w:tcW w:w="704" w:type="dxa"/>
            <w:tcBorders>
              <w:top w:val="nil"/>
              <w:left w:val="nil"/>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S.Id</w:t>
            </w:r>
            <w:proofErr w:type="spellEnd"/>
            <w:r>
              <w:rPr>
                <w:rFonts w:ascii="Times New Roman" w:eastAsia="Times New Roman" w:hAnsi="Times New Roman" w:cs="Times New Roman"/>
                <w:b/>
                <w:bCs/>
                <w:sz w:val="24"/>
                <w:szCs w:val="24"/>
              </w:rPr>
              <w:t>.</w:t>
            </w:r>
          </w:p>
        </w:tc>
        <w:tc>
          <w:tcPr>
            <w:tcW w:w="1366" w:type="dxa"/>
            <w:tcBorders>
              <w:top w:val="nil"/>
              <w:left w:val="nil"/>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Steps</w:t>
            </w:r>
          </w:p>
        </w:tc>
        <w:tc>
          <w:tcPr>
            <w:tcW w:w="1064" w:type="dxa"/>
            <w:tcBorders>
              <w:top w:val="nil"/>
              <w:left w:val="nil"/>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Action</w:t>
            </w:r>
          </w:p>
        </w:tc>
        <w:tc>
          <w:tcPr>
            <w:tcW w:w="1530" w:type="dxa"/>
            <w:tcBorders>
              <w:top w:val="nil"/>
              <w:left w:val="nil"/>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Document Name, </w:t>
            </w:r>
            <w:proofErr w:type="gramStart"/>
            <w:r>
              <w:rPr>
                <w:rFonts w:ascii="Times New Roman" w:eastAsia="Times New Roman" w:hAnsi="Times New Roman" w:cs="Times New Roman"/>
                <w:b/>
                <w:bCs/>
                <w:sz w:val="24"/>
                <w:szCs w:val="24"/>
              </w:rPr>
              <w:t>Action  (</w:t>
            </w:r>
            <w:proofErr w:type="gramEnd"/>
            <w:r>
              <w:rPr>
                <w:rFonts w:ascii="Times New Roman" w:eastAsia="Times New Roman" w:hAnsi="Times New Roman" w:cs="Times New Roman"/>
                <w:b/>
                <w:bCs/>
                <w:sz w:val="24"/>
                <w:szCs w:val="24"/>
              </w:rPr>
              <w:t xml:space="preserve">receive dispatch save )  </w:t>
            </w:r>
          </w:p>
        </w:tc>
        <w:tc>
          <w:tcPr>
            <w:tcW w:w="1080" w:type="dxa"/>
            <w:tcBorders>
              <w:top w:val="nil"/>
              <w:left w:val="nil"/>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Actor</w:t>
            </w:r>
          </w:p>
        </w:tc>
        <w:tc>
          <w:tcPr>
            <w:tcW w:w="1170" w:type="dxa"/>
            <w:tcBorders>
              <w:top w:val="nil"/>
              <w:left w:val="nil"/>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Deliverables</w:t>
            </w:r>
          </w:p>
        </w:tc>
        <w:tc>
          <w:tcPr>
            <w:tcW w:w="1710" w:type="dxa"/>
            <w:tcBorders>
              <w:top w:val="nil"/>
              <w:left w:val="nil"/>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color w:val="auto"/>
                <w:sz w:val="24"/>
                <w:szCs w:val="24"/>
              </w:rPr>
            </w:pPr>
            <w:r>
              <w:rPr>
                <w:rFonts w:ascii="Times New Roman" w:eastAsia="Times New Roman" w:hAnsi="Times New Roman" w:cs="Times New Roman"/>
                <w:b/>
                <w:bCs/>
                <w:color w:val="auto"/>
                <w:sz w:val="24"/>
                <w:szCs w:val="24"/>
              </w:rPr>
              <w:t>Problems</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1</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Protocol </w:t>
            </w:r>
            <w:proofErr w:type="spellStart"/>
            <w:r>
              <w:rPr>
                <w:rFonts w:ascii="Times New Roman" w:eastAsia="Times New Roman" w:hAnsi="Times New Roman" w:cs="Times New Roman"/>
                <w:b/>
                <w:bCs/>
              </w:rPr>
              <w:t>Recieved</w:t>
            </w:r>
            <w:proofErr w:type="spellEnd"/>
            <w:r>
              <w:rPr>
                <w:rFonts w:ascii="Times New Roman" w:eastAsia="Times New Roman" w:hAnsi="Times New Roman" w:cs="Times New Roman"/>
                <w:b/>
                <w:bCs/>
              </w:rPr>
              <w:t xml:space="preserve">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r>
      <w:tr w:rsidR="00B5776D" w:rsidTr="00CD61E6">
        <w:trPr>
          <w:gridAfter w:val="1"/>
          <w:wAfter w:w="9" w:type="dxa"/>
          <w:trHeight w:val="90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2</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Protocol </w:t>
            </w:r>
            <w:proofErr w:type="spellStart"/>
            <w:r>
              <w:rPr>
                <w:rFonts w:ascii="Times New Roman" w:eastAsia="Times New Roman" w:hAnsi="Times New Roman" w:cs="Times New Roman"/>
              </w:rPr>
              <w:t>recieved</w:t>
            </w:r>
            <w:proofErr w:type="spellEnd"/>
            <w:r>
              <w:rPr>
                <w:rFonts w:ascii="Times New Roman" w:eastAsia="Times New Roman" w:hAnsi="Times New Roman" w:cs="Times New Roman"/>
              </w:rPr>
              <w:t xml:space="preserve">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12 Copies Protocol received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Receive Section </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color w:val="auto"/>
              </w:rPr>
            </w:pPr>
            <w:r>
              <w:rPr>
                <w:rFonts w:ascii="Times New Roman" w:eastAsia="Times New Roman" w:hAnsi="Times New Roman" w:cs="Times New Roman"/>
                <w:color w:val="auto"/>
              </w:rPr>
              <w:t xml:space="preserve">Application/ copies protocol receive note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t xml:space="preserve">Increased           </w:t>
            </w:r>
            <w:proofErr w:type="gramStart"/>
            <w:r>
              <w:rPr>
                <w:rFonts w:ascii="Times New Roman" w:eastAsia="Times New Roman" w:hAnsi="Times New Roman" w:cs="Times New Roman"/>
                <w:b/>
                <w:bCs/>
                <w:color w:val="auto"/>
              </w:rPr>
              <w:t>T  C</w:t>
            </w:r>
            <w:proofErr w:type="gramEnd"/>
            <w:r>
              <w:rPr>
                <w:rFonts w:ascii="Times New Roman" w:eastAsia="Times New Roman" w:hAnsi="Times New Roman" w:cs="Times New Roman"/>
                <w:b/>
                <w:bCs/>
                <w:color w:val="auto"/>
              </w:rPr>
              <w:t xml:space="preserve">  V</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8</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Docketed protocol sent to CT head for screening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protocol placed before CT head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Head</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Application Type Categorization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7</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Screening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r>
      <w:tr w:rsidR="00B5776D" w:rsidTr="00CD61E6">
        <w:trPr>
          <w:gridAfter w:val="1"/>
          <w:wAfter w:w="9" w:type="dxa"/>
          <w:trHeight w:val="600"/>
        </w:trPr>
        <w:tc>
          <w:tcPr>
            <w:tcW w:w="551" w:type="dxa"/>
            <w:tcBorders>
              <w:top w:val="single" w:sz="4" w:space="0" w:color="auto"/>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9</w:t>
            </w:r>
          </w:p>
        </w:tc>
        <w:tc>
          <w:tcPr>
            <w:tcW w:w="704"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single" w:sz="4" w:space="0" w:color="auto"/>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single" w:sz="4" w:space="0" w:color="auto"/>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CT Head assigned Screener </w:t>
            </w:r>
          </w:p>
        </w:tc>
        <w:tc>
          <w:tcPr>
            <w:tcW w:w="1530" w:type="dxa"/>
            <w:tcBorders>
              <w:top w:val="single" w:sz="4" w:space="0" w:color="auto"/>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Application/protocol </w:t>
            </w:r>
          </w:p>
        </w:tc>
        <w:tc>
          <w:tcPr>
            <w:tcW w:w="1080" w:type="dxa"/>
            <w:tcBorders>
              <w:top w:val="single" w:sz="4" w:space="0" w:color="auto"/>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Cell Member</w:t>
            </w:r>
          </w:p>
        </w:tc>
        <w:tc>
          <w:tcPr>
            <w:tcW w:w="1170" w:type="dxa"/>
            <w:tcBorders>
              <w:top w:val="single" w:sz="4" w:space="0" w:color="auto"/>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Screener Assigned </w:t>
            </w:r>
          </w:p>
        </w:tc>
        <w:tc>
          <w:tcPr>
            <w:tcW w:w="1710" w:type="dxa"/>
            <w:tcBorders>
              <w:top w:val="single" w:sz="4" w:space="0" w:color="auto"/>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10</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Screeners  primary</w:t>
            </w:r>
            <w:proofErr w:type="gramEnd"/>
            <w:r>
              <w:rPr>
                <w:rFonts w:ascii="Times New Roman" w:eastAsia="Times New Roman" w:hAnsi="Times New Roman" w:cs="Times New Roman"/>
              </w:rPr>
              <w:t xml:space="preserve"> screening</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Application/protocol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Cell Member</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Primary Screening Completed</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T </w:t>
            </w:r>
            <w:proofErr w:type="gramStart"/>
            <w:r>
              <w:rPr>
                <w:rFonts w:ascii="Times New Roman" w:eastAsia="Times New Roman" w:hAnsi="Times New Roman" w:cs="Times New Roman"/>
                <w:color w:val="auto"/>
              </w:rPr>
              <w:t>C  V</w:t>
            </w:r>
            <w:proofErr w:type="gramEnd"/>
          </w:p>
        </w:tc>
      </w:tr>
      <w:tr w:rsidR="00B5776D" w:rsidTr="00CD61E6">
        <w:trPr>
          <w:gridAfter w:val="1"/>
          <w:wAfter w:w="9" w:type="dxa"/>
          <w:trHeight w:val="90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11</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report / Observation </w:t>
            </w:r>
            <w:r w:rsidR="00CD61E6">
              <w:rPr>
                <w:rFonts w:ascii="Times New Roman" w:eastAsia="Times New Roman" w:hAnsi="Times New Roman" w:cs="Times New Roman"/>
              </w:rPr>
              <w:t>summarized</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Application/protocol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Cell Member</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Screening Report/Deficiency Notification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T </w:t>
            </w:r>
            <w:proofErr w:type="gramStart"/>
            <w:r>
              <w:rPr>
                <w:rFonts w:ascii="Times New Roman" w:eastAsia="Times New Roman" w:hAnsi="Times New Roman" w:cs="Times New Roman"/>
                <w:color w:val="auto"/>
              </w:rPr>
              <w:t>C  V</w:t>
            </w:r>
            <w:proofErr w:type="gramEnd"/>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12</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CD61E6">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Summarized</w:t>
            </w:r>
            <w:r w:rsidR="00261135">
              <w:rPr>
                <w:rFonts w:ascii="Times New Roman" w:eastAsia="Times New Roman" w:hAnsi="Times New Roman" w:cs="Times New Roman"/>
              </w:rPr>
              <w:t xml:space="preserve"> report sent to CT Head</w:t>
            </w:r>
            <w:r>
              <w:rPr>
                <w:rFonts w:ascii="Times New Roman" w:eastAsia="Times New Roman" w:hAnsi="Times New Roman" w:cs="Times New Roman"/>
              </w:rPr>
              <w:t xml:space="preserve"> </w:t>
            </w:r>
            <w:r w:rsidR="00261135">
              <w:rPr>
                <w:rFonts w:ascii="Times New Roman" w:eastAsia="Times New Roman" w:hAnsi="Times New Roman" w:cs="Times New Roman"/>
              </w:rPr>
              <w:t xml:space="preserve">f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57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14</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Protocol Review </w:t>
            </w:r>
            <w:r>
              <w:rPr>
                <w:rFonts w:ascii="Times New Roman" w:eastAsia="Times New Roman" w:hAnsi="Times New Roman" w:cs="Times New Roman"/>
                <w:b/>
                <w:bCs/>
              </w:rPr>
              <w:lastRenderedPageBreak/>
              <w:t xml:space="preserve">committee meeting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lastRenderedPageBreak/>
              <w:t>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15</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Communication with review committee member </w:t>
            </w:r>
          </w:p>
        </w:tc>
        <w:tc>
          <w:tcPr>
            <w:tcW w:w="1530" w:type="dxa"/>
            <w:tcBorders>
              <w:top w:val="nil"/>
              <w:left w:val="nil"/>
              <w:bottom w:val="single" w:sz="4" w:space="0" w:color="auto"/>
              <w:right w:val="single" w:sz="4" w:space="0" w:color="auto"/>
            </w:tcBorders>
            <w:shd w:val="clear" w:color="auto" w:fill="auto"/>
            <w:vAlign w:val="center"/>
          </w:tcPr>
          <w:p w:rsidR="00B5776D" w:rsidRDefault="00CD61E6">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Availability</w:t>
            </w:r>
            <w:r w:rsidR="00261135">
              <w:rPr>
                <w:rFonts w:ascii="Times New Roman" w:eastAsia="Times New Roman" w:hAnsi="Times New Roman" w:cs="Times New Roman"/>
              </w:rPr>
              <w:t xml:space="preserve"> of Dates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Cell Member</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 Meeting Scheduled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16</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proposed meeting Date </w:t>
            </w:r>
            <w:r w:rsidR="00CD61E6">
              <w:rPr>
                <w:rFonts w:ascii="Times New Roman" w:eastAsia="Times New Roman" w:hAnsi="Times New Roman" w:cs="Times New Roman"/>
              </w:rPr>
              <w:t>Availability</w:t>
            </w:r>
            <w:r>
              <w:rPr>
                <w:rFonts w:ascii="Times New Roman" w:eastAsia="Times New Roman" w:hAnsi="Times New Roman" w:cs="Times New Roman"/>
              </w:rPr>
              <w:t xml:space="preserve">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Draft Scheduled Date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Cell Member</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Finalized Meeting Date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18</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letter preparation </w:t>
            </w:r>
          </w:p>
        </w:tc>
        <w:tc>
          <w:tcPr>
            <w:tcW w:w="1530" w:type="dxa"/>
            <w:tcBorders>
              <w:top w:val="nil"/>
              <w:left w:val="nil"/>
              <w:bottom w:val="single" w:sz="4" w:space="0" w:color="auto"/>
              <w:right w:val="single" w:sz="4" w:space="0" w:color="auto"/>
            </w:tcBorders>
            <w:shd w:val="clear" w:color="auto" w:fill="auto"/>
            <w:textDirection w:val="tbLrV"/>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Cell Member</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Meeting Minutes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19</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Notification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Cell Member</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Meeting Minutes</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90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20</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Meeting Held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CT Advisory Committee Member </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Meeting Minutes</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57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21</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Meeting minutes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Cell Member</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Meeting Minutes</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r>
      <w:tr w:rsidR="00B5776D" w:rsidTr="00CD61E6">
        <w:trPr>
          <w:gridAfter w:val="1"/>
          <w:wAfter w:w="9" w:type="dxa"/>
          <w:trHeight w:val="90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22</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Meeting Minutes Send to Advisory committee</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CT Cell Member and Review </w:t>
            </w:r>
            <w:proofErr w:type="spellStart"/>
            <w:r>
              <w:rPr>
                <w:rFonts w:ascii="Times New Roman" w:eastAsia="Times New Roman" w:hAnsi="Times New Roman" w:cs="Times New Roman"/>
              </w:rPr>
              <w:t>committe</w:t>
            </w:r>
            <w:proofErr w:type="spellEnd"/>
            <w:r>
              <w:rPr>
                <w:rFonts w:ascii="Times New Roman" w:eastAsia="Times New Roman" w:hAnsi="Times New Roman" w:cs="Times New Roman"/>
              </w:rPr>
              <w:t xml:space="preserve"> member</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Signed Meeting Minutes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24</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Approval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08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17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c>
          <w:tcPr>
            <w:tcW w:w="171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r>
      <w:tr w:rsidR="00B5776D" w:rsidTr="00CD61E6">
        <w:trPr>
          <w:gridAfter w:val="1"/>
          <w:wAfter w:w="9" w:type="dxa"/>
          <w:trHeight w:val="450"/>
        </w:trPr>
        <w:tc>
          <w:tcPr>
            <w:tcW w:w="551" w:type="dxa"/>
            <w:tcBorders>
              <w:top w:val="nil"/>
              <w:left w:val="single" w:sz="4" w:space="0" w:color="auto"/>
              <w:bottom w:val="nil"/>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25</w:t>
            </w:r>
          </w:p>
        </w:tc>
        <w:tc>
          <w:tcPr>
            <w:tcW w:w="704" w:type="dxa"/>
            <w:tcBorders>
              <w:top w:val="nil"/>
              <w:left w:val="nil"/>
              <w:bottom w:val="nil"/>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nil"/>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nil"/>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  </w:t>
            </w:r>
            <w:proofErr w:type="gramStart"/>
            <w:r>
              <w:rPr>
                <w:rFonts w:ascii="Times New Roman" w:eastAsia="Times New Roman" w:hAnsi="Times New Roman" w:cs="Times New Roman"/>
              </w:rPr>
              <w:t>Approval  letter</w:t>
            </w:r>
            <w:proofErr w:type="gramEnd"/>
            <w:r>
              <w:rPr>
                <w:rFonts w:ascii="Times New Roman" w:eastAsia="Times New Roman" w:hAnsi="Times New Roman" w:cs="Times New Roman"/>
              </w:rPr>
              <w:t xml:space="preserve"> preparation</w:t>
            </w:r>
          </w:p>
        </w:tc>
        <w:tc>
          <w:tcPr>
            <w:tcW w:w="1530" w:type="dxa"/>
            <w:tcBorders>
              <w:top w:val="nil"/>
              <w:left w:val="nil"/>
              <w:bottom w:val="nil"/>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nil"/>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Head</w:t>
            </w:r>
          </w:p>
        </w:tc>
        <w:tc>
          <w:tcPr>
            <w:tcW w:w="1170" w:type="dxa"/>
            <w:tcBorders>
              <w:top w:val="nil"/>
              <w:left w:val="nil"/>
              <w:bottom w:val="nil"/>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Approved letter</w:t>
            </w:r>
          </w:p>
        </w:tc>
        <w:tc>
          <w:tcPr>
            <w:tcW w:w="1710" w:type="dxa"/>
            <w:tcBorders>
              <w:top w:val="nil"/>
              <w:left w:val="nil"/>
              <w:bottom w:val="nil"/>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single" w:sz="4" w:space="0" w:color="auto"/>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26</w:t>
            </w:r>
          </w:p>
        </w:tc>
        <w:tc>
          <w:tcPr>
            <w:tcW w:w="704"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064"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CT Head </w:t>
            </w:r>
            <w:r w:rsidR="00CD61E6">
              <w:rPr>
                <w:rFonts w:ascii="Times New Roman" w:eastAsia="Times New Roman" w:hAnsi="Times New Roman" w:cs="Times New Roman"/>
              </w:rPr>
              <w:t>received</w:t>
            </w:r>
            <w:r>
              <w:rPr>
                <w:rFonts w:ascii="Times New Roman" w:eastAsia="Times New Roman" w:hAnsi="Times New Roman" w:cs="Times New Roman"/>
              </w:rPr>
              <w:t xml:space="preserve"> </w:t>
            </w:r>
            <w:r w:rsidR="00CD61E6">
              <w:rPr>
                <w:rFonts w:ascii="Times New Roman" w:eastAsia="Times New Roman" w:hAnsi="Times New Roman" w:cs="Times New Roman"/>
              </w:rPr>
              <w:t>Recommendation</w:t>
            </w:r>
            <w:r>
              <w:rPr>
                <w:rFonts w:ascii="Times New Roman" w:eastAsia="Times New Roman" w:hAnsi="Times New Roman" w:cs="Times New Roman"/>
              </w:rPr>
              <w:t xml:space="preserve"> for Approval </w:t>
            </w:r>
          </w:p>
        </w:tc>
        <w:tc>
          <w:tcPr>
            <w:tcW w:w="1530"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CT Cell Member </w:t>
            </w:r>
          </w:p>
        </w:tc>
        <w:tc>
          <w:tcPr>
            <w:tcW w:w="1170"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Approved letter</w:t>
            </w:r>
          </w:p>
        </w:tc>
        <w:tc>
          <w:tcPr>
            <w:tcW w:w="1710"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nil"/>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27</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nil"/>
              <w:right w:val="nil"/>
            </w:tcBorders>
            <w:shd w:val="clear" w:color="auto" w:fill="auto"/>
            <w:vAlign w:val="center"/>
          </w:tcPr>
          <w:p w:rsidR="00B5776D" w:rsidRDefault="00B5776D">
            <w:pPr>
              <w:widowControl/>
              <w:spacing w:after="0" w:line="240" w:lineRule="auto"/>
              <w:rPr>
                <w:rFonts w:ascii="Times New Roman" w:eastAsia="Times New Roman" w:hAnsi="Times New Roman" w:cs="Times New Roman"/>
                <w:b/>
                <w:bCs/>
              </w:rPr>
            </w:pPr>
          </w:p>
        </w:tc>
        <w:tc>
          <w:tcPr>
            <w:tcW w:w="1064"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Letter signed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DG</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Approved letter</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single" w:sz="4" w:space="0" w:color="auto"/>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28</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letter sent to </w:t>
            </w:r>
            <w:r w:rsidR="00CD61E6">
              <w:rPr>
                <w:rFonts w:ascii="Times New Roman" w:eastAsia="Times New Roman" w:hAnsi="Times New Roman" w:cs="Times New Roman"/>
              </w:rPr>
              <w:t>Dispatch</w:t>
            </w:r>
            <w:r>
              <w:rPr>
                <w:rFonts w:ascii="Times New Roman" w:eastAsia="Times New Roman" w:hAnsi="Times New Roman" w:cs="Times New Roman"/>
              </w:rPr>
              <w:t xml:space="preserve"> for distribution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CD61E6">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Dispatch</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Approved letter</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single" w:sz="4" w:space="0" w:color="auto"/>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32</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Distribution</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33</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064" w:type="dxa"/>
            <w:tcBorders>
              <w:top w:val="nil"/>
              <w:left w:val="nil"/>
              <w:bottom w:val="single" w:sz="4" w:space="0" w:color="auto"/>
              <w:right w:val="single" w:sz="4" w:space="0" w:color="auto"/>
            </w:tcBorders>
            <w:shd w:val="clear" w:color="000000" w:fill="FFFFFF"/>
            <w:vAlign w:val="center"/>
          </w:tcPr>
          <w:p w:rsidR="00B5776D" w:rsidRDefault="00CD61E6">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Dispatch</w:t>
            </w:r>
            <w:r w:rsidR="00261135">
              <w:rPr>
                <w:rFonts w:ascii="Times New Roman" w:eastAsia="Times New Roman" w:hAnsi="Times New Roman" w:cs="Times New Roman"/>
              </w:rPr>
              <w:t xml:space="preserve"> </w:t>
            </w:r>
            <w:r>
              <w:rPr>
                <w:rFonts w:ascii="Times New Roman" w:eastAsia="Times New Roman" w:hAnsi="Times New Roman" w:cs="Times New Roman"/>
              </w:rPr>
              <w:t>received</w:t>
            </w:r>
            <w:r w:rsidR="00261135">
              <w:rPr>
                <w:rFonts w:ascii="Times New Roman" w:eastAsia="Times New Roman" w:hAnsi="Times New Roman" w:cs="Times New Roman"/>
              </w:rPr>
              <w:t xml:space="preserve"> signed letterhead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CD61E6">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Dispatch</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Memo enveloped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nil"/>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34</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064" w:type="dxa"/>
            <w:tcBorders>
              <w:top w:val="nil"/>
              <w:left w:val="nil"/>
              <w:bottom w:val="nil"/>
              <w:right w:val="nil"/>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Scanned and </w:t>
            </w:r>
            <w:r w:rsidR="00CD61E6">
              <w:rPr>
                <w:rFonts w:ascii="Times New Roman" w:eastAsia="Times New Roman" w:hAnsi="Times New Roman" w:cs="Times New Roman"/>
              </w:rPr>
              <w:t>email</w:t>
            </w:r>
            <w:r>
              <w:rPr>
                <w:rFonts w:ascii="Times New Roman" w:eastAsia="Times New Roman" w:hAnsi="Times New Roman" w:cs="Times New Roman"/>
              </w:rPr>
              <w:t xml:space="preserve"> </w:t>
            </w:r>
          </w:p>
        </w:tc>
        <w:tc>
          <w:tcPr>
            <w:tcW w:w="1530"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CD61E6">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Dispatch</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xml:space="preserve">Printout of mailing list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960"/>
        </w:trPr>
        <w:tc>
          <w:tcPr>
            <w:tcW w:w="551" w:type="dxa"/>
            <w:tcBorders>
              <w:top w:val="single" w:sz="4" w:space="0" w:color="auto"/>
              <w:left w:val="single" w:sz="4" w:space="0" w:color="auto"/>
              <w:bottom w:val="single" w:sz="4" w:space="0" w:color="auto"/>
              <w:right w:val="single" w:sz="4" w:space="0" w:color="auto"/>
            </w:tcBorders>
            <w:shd w:val="clear" w:color="000000" w:fill="BFBFB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41</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CRO</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CRO Application </w:t>
            </w:r>
            <w:r w:rsidR="00FD0F48">
              <w:rPr>
                <w:rFonts w:ascii="Times New Roman" w:eastAsia="Times New Roman" w:hAnsi="Times New Roman" w:cs="Times New Roman"/>
                <w:b/>
                <w:bCs/>
              </w:rPr>
              <w:t>Received</w:t>
            </w:r>
            <w:r>
              <w:rPr>
                <w:rFonts w:ascii="Times New Roman" w:eastAsia="Times New Roman" w:hAnsi="Times New Roman" w:cs="Times New Roman"/>
                <w:b/>
                <w:bCs/>
              </w:rPr>
              <w:t xml:space="preserve">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 xml:space="preserve">Application  </w:t>
            </w:r>
            <w:r w:rsidR="00FD0F48">
              <w:rPr>
                <w:rFonts w:ascii="Times New Roman" w:eastAsia="Times New Roman" w:hAnsi="Times New Roman" w:cs="Times New Roman"/>
              </w:rPr>
              <w:t>received</w:t>
            </w:r>
            <w:proofErr w:type="gramEnd"/>
            <w:r>
              <w:rPr>
                <w:rFonts w:ascii="Times New Roman" w:eastAsia="Times New Roman" w:hAnsi="Times New Roman" w:cs="Times New Roman"/>
              </w:rPr>
              <w:t xml:space="preserve">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proofErr w:type="spellStart"/>
            <w:r>
              <w:rPr>
                <w:rFonts w:ascii="Times New Roman" w:eastAsia="Times New Roman" w:hAnsi="Times New Roman" w:cs="Times New Roman"/>
              </w:rPr>
              <w:t>Despatch</w:t>
            </w:r>
            <w:proofErr w:type="spellEnd"/>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Docketed </w:t>
            </w:r>
            <w:proofErr w:type="gramStart"/>
            <w:r>
              <w:rPr>
                <w:rFonts w:ascii="Times New Roman" w:eastAsia="Times New Roman" w:hAnsi="Times New Roman" w:cs="Times New Roman"/>
              </w:rPr>
              <w:t>and  sent</w:t>
            </w:r>
            <w:proofErr w:type="gramEnd"/>
            <w:r>
              <w:rPr>
                <w:rFonts w:ascii="Times New Roman" w:eastAsia="Times New Roman" w:hAnsi="Times New Roman" w:cs="Times New Roman"/>
              </w:rPr>
              <w:t xml:space="preserve"> to CT head for Assigning  screener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Head</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xml:space="preserve">Screening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CT Head assigned Screener </w:t>
            </w:r>
          </w:p>
        </w:tc>
        <w:tc>
          <w:tcPr>
            <w:tcW w:w="1530" w:type="dxa"/>
            <w:tcBorders>
              <w:top w:val="nil"/>
              <w:left w:val="nil"/>
              <w:bottom w:val="nil"/>
              <w:right w:val="nil"/>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Application submitted </w:t>
            </w:r>
          </w:p>
        </w:tc>
        <w:tc>
          <w:tcPr>
            <w:tcW w:w="1080"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CT Head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proofErr w:type="gramStart"/>
            <w:r>
              <w:rPr>
                <w:rFonts w:ascii="Times New Roman" w:eastAsia="Times New Roman" w:hAnsi="Times New Roman" w:cs="Times New Roman"/>
              </w:rPr>
              <w:t>Screeners  primary</w:t>
            </w:r>
            <w:proofErr w:type="gramEnd"/>
            <w:r>
              <w:rPr>
                <w:rFonts w:ascii="Times New Roman" w:eastAsia="Times New Roman" w:hAnsi="Times New Roman" w:cs="Times New Roman"/>
              </w:rPr>
              <w:t xml:space="preserve"> screening as per checklist </w:t>
            </w:r>
          </w:p>
        </w:tc>
        <w:tc>
          <w:tcPr>
            <w:tcW w:w="1530" w:type="dxa"/>
            <w:tcBorders>
              <w:top w:val="nil"/>
              <w:left w:val="nil"/>
              <w:bottom w:val="nil"/>
              <w:right w:val="nil"/>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Application Screening </w:t>
            </w:r>
          </w:p>
        </w:tc>
        <w:tc>
          <w:tcPr>
            <w:tcW w:w="1080"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CT Member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report / Observation </w:t>
            </w:r>
            <w:r w:rsidR="00CD61E6">
              <w:rPr>
                <w:rFonts w:ascii="Times New Roman" w:eastAsia="Times New Roman" w:hAnsi="Times New Roman" w:cs="Times New Roman"/>
              </w:rPr>
              <w:t>summarized</w:t>
            </w:r>
          </w:p>
        </w:tc>
        <w:tc>
          <w:tcPr>
            <w:tcW w:w="1530" w:type="dxa"/>
            <w:tcBorders>
              <w:top w:val="nil"/>
              <w:left w:val="nil"/>
              <w:bottom w:val="nil"/>
              <w:right w:val="nil"/>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A/ NA/RA listed </w:t>
            </w:r>
          </w:p>
        </w:tc>
        <w:tc>
          <w:tcPr>
            <w:tcW w:w="1080"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CT Member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CD61E6">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Summarized</w:t>
            </w:r>
            <w:r w:rsidR="00261135">
              <w:rPr>
                <w:rFonts w:ascii="Times New Roman" w:eastAsia="Times New Roman" w:hAnsi="Times New Roman" w:cs="Times New Roman"/>
              </w:rPr>
              <w:t xml:space="preserve"> report sent to CT Head</w:t>
            </w:r>
          </w:p>
        </w:tc>
        <w:tc>
          <w:tcPr>
            <w:tcW w:w="1530" w:type="dxa"/>
            <w:tcBorders>
              <w:top w:val="nil"/>
              <w:left w:val="nil"/>
              <w:bottom w:val="nil"/>
              <w:right w:val="nil"/>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Screening Report</w:t>
            </w:r>
          </w:p>
        </w:tc>
        <w:tc>
          <w:tcPr>
            <w:tcW w:w="1080"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CT Head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Inspection Team Formation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945"/>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Summarised</w:t>
            </w:r>
            <w:proofErr w:type="spellEnd"/>
            <w:r>
              <w:rPr>
                <w:rFonts w:ascii="Times New Roman" w:eastAsia="Times New Roman" w:hAnsi="Times New Roman" w:cs="Times New Roman"/>
              </w:rPr>
              <w:t xml:space="preserve"> Report placed before DG for </w:t>
            </w:r>
            <w:proofErr w:type="gramStart"/>
            <w:r>
              <w:rPr>
                <w:rFonts w:ascii="Times New Roman" w:eastAsia="Times New Roman" w:hAnsi="Times New Roman" w:cs="Times New Roman"/>
              </w:rPr>
              <w:t>inspectio</w:t>
            </w:r>
            <w:r>
              <w:rPr>
                <w:rFonts w:ascii="Times New Roman" w:eastAsia="Times New Roman" w:hAnsi="Times New Roman" w:cs="Times New Roman"/>
              </w:rPr>
              <w:lastRenderedPageBreak/>
              <w:t>n  team</w:t>
            </w:r>
            <w:proofErr w:type="gramEnd"/>
            <w:r>
              <w:rPr>
                <w:rFonts w:ascii="Times New Roman" w:eastAsia="Times New Roman" w:hAnsi="Times New Roman" w:cs="Times New Roman"/>
              </w:rPr>
              <w:t xml:space="preserve"> formation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Communication with review committee member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CT Head</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DG Nominates Team Member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proposed meeting Date </w:t>
            </w:r>
            <w:r w:rsidR="00CD61E6">
              <w:rPr>
                <w:rFonts w:ascii="Times New Roman" w:eastAsia="Times New Roman" w:hAnsi="Times New Roman" w:cs="Times New Roman"/>
              </w:rPr>
              <w:t>Availability</w:t>
            </w:r>
            <w:r>
              <w:rPr>
                <w:rFonts w:ascii="Times New Roman" w:eastAsia="Times New Roman" w:hAnsi="Times New Roman" w:cs="Times New Roman"/>
              </w:rPr>
              <w:t xml:space="preserve">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CT Member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Inspection Letter prepared and signed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letter preparation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CT Member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CD61E6">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Notification</w:t>
            </w:r>
            <w:r w:rsidR="00261135">
              <w:rPr>
                <w:rFonts w:ascii="Times New Roman" w:eastAsia="Times New Roman" w:hAnsi="Times New Roman" w:cs="Times New Roman"/>
              </w:rPr>
              <w:t xml:space="preserve"> sent to team members</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Notification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Inspection Team </w:t>
            </w:r>
            <w:r w:rsidR="00CD61E6">
              <w:rPr>
                <w:rFonts w:ascii="Times New Roman" w:eastAsia="Times New Roman" w:hAnsi="Times New Roman" w:cs="Times New Roman"/>
              </w:rPr>
              <w:t>member</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Inspection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Inspection Team member communicate with applicant </w:t>
            </w:r>
          </w:p>
        </w:tc>
        <w:tc>
          <w:tcPr>
            <w:tcW w:w="1530"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Inspection Team member</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3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Finalize Inspection Date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i/>
                <w:iCs/>
              </w:rPr>
            </w:pPr>
            <w:r>
              <w:rPr>
                <w:rFonts w:ascii="Times New Roman" w:eastAsia="Times New Roman" w:hAnsi="Times New Roman" w:cs="Times New Roman"/>
                <w:i/>
                <w:iCs/>
              </w:rPr>
              <w:t xml:space="preserve">letter preparation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Inspection Team member</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nil"/>
              <w:right w:val="nil"/>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Notified all team members </w:t>
            </w:r>
          </w:p>
        </w:tc>
        <w:tc>
          <w:tcPr>
            <w:tcW w:w="1530"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i/>
                <w:iCs/>
              </w:rPr>
            </w:pPr>
            <w:r>
              <w:rPr>
                <w:rFonts w:ascii="Times New Roman" w:eastAsia="Times New Roman" w:hAnsi="Times New Roman" w:cs="Times New Roman"/>
                <w:i/>
                <w:iCs/>
              </w:rPr>
              <w:t xml:space="preserve">Letter signed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Inspection Team member</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pre inspection meeting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i/>
                <w:iCs/>
              </w:rPr>
            </w:pPr>
            <w:r>
              <w:rPr>
                <w:rFonts w:ascii="Times New Roman" w:eastAsia="Times New Roman" w:hAnsi="Times New Roman" w:cs="Times New Roman"/>
                <w:i/>
                <w:iCs/>
              </w:rPr>
              <w:t xml:space="preserve">letter sent to </w:t>
            </w:r>
            <w:r w:rsidR="00CD61E6">
              <w:rPr>
                <w:rFonts w:ascii="Times New Roman" w:eastAsia="Times New Roman" w:hAnsi="Times New Roman" w:cs="Times New Roman"/>
                <w:i/>
                <w:iCs/>
              </w:rPr>
              <w:t>Dispatch</w:t>
            </w:r>
            <w:r>
              <w:rPr>
                <w:rFonts w:ascii="Times New Roman" w:eastAsia="Times New Roman" w:hAnsi="Times New Roman" w:cs="Times New Roman"/>
                <w:i/>
                <w:iCs/>
              </w:rPr>
              <w:t xml:space="preserve"> for distribution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Inspection Team member</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on site audit as per SOP/GCP </w:t>
            </w:r>
          </w:p>
        </w:tc>
        <w:tc>
          <w:tcPr>
            <w:tcW w:w="1530" w:type="dxa"/>
            <w:tcBorders>
              <w:top w:val="nil"/>
              <w:left w:val="nil"/>
              <w:bottom w:val="single" w:sz="4" w:space="0" w:color="auto"/>
              <w:right w:val="single" w:sz="4" w:space="0" w:color="auto"/>
            </w:tcBorders>
            <w:shd w:val="clear" w:color="000000" w:fill="FFFFFF"/>
            <w:vAlign w:val="center"/>
          </w:tcPr>
          <w:p w:rsidR="00B5776D" w:rsidRDefault="00CD61E6">
            <w:pPr>
              <w:widowControl/>
              <w:spacing w:after="0" w:line="240" w:lineRule="auto"/>
              <w:jc w:val="center"/>
              <w:rPr>
                <w:rFonts w:ascii="Times New Roman" w:eastAsia="Times New Roman" w:hAnsi="Times New Roman" w:cs="Times New Roman"/>
                <w:i/>
                <w:iCs/>
              </w:rPr>
            </w:pPr>
            <w:r>
              <w:rPr>
                <w:rFonts w:ascii="Times New Roman" w:eastAsia="Times New Roman" w:hAnsi="Times New Roman" w:cs="Times New Roman"/>
                <w:i/>
                <w:iCs/>
              </w:rPr>
              <w:t>Audit</w:t>
            </w:r>
            <w:r w:rsidR="00261135">
              <w:rPr>
                <w:rFonts w:ascii="Times New Roman" w:eastAsia="Times New Roman" w:hAnsi="Times New Roman" w:cs="Times New Roman"/>
                <w:i/>
                <w:iCs/>
              </w:rPr>
              <w:t xml:space="preserve"> Trial Site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Inspection Team member</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observation Summary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Deficiency/Recommendation lists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Inspection Team member</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Shared with Applicant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Closing Meeting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Inspection Team member</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nil"/>
              <w:right w:val="nil"/>
            </w:tcBorders>
            <w:shd w:val="clear" w:color="auto" w:fill="auto"/>
            <w:vAlign w:val="center"/>
          </w:tcPr>
          <w:p w:rsidR="00B5776D" w:rsidRDefault="00B5776D">
            <w:pPr>
              <w:widowControl/>
              <w:spacing w:after="0" w:line="240" w:lineRule="auto"/>
              <w:jc w:val="center"/>
              <w:rPr>
                <w:rFonts w:ascii="Times New Roman" w:eastAsia="Times New Roman" w:hAnsi="Times New Roman" w:cs="Times New Roman"/>
                <w:b/>
                <w:bCs/>
              </w:rPr>
            </w:pPr>
          </w:p>
        </w:tc>
        <w:tc>
          <w:tcPr>
            <w:tcW w:w="1064"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report preparation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Draft Report</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Inspection Team member</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color w:val="auto"/>
              </w:rPr>
            </w:pPr>
            <w:r>
              <w:rPr>
                <w:rFonts w:ascii="Times New Roman" w:eastAsia="Times New Roman" w:hAnsi="Times New Roman" w:cs="Times New Roman"/>
                <w:b/>
                <w:bCs/>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report submission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Final Report</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Inspection Team member</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lastRenderedPageBreak/>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xml:space="preserve">Inspection Report put up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45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Report reviewed by CT Head</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Proposal for Approval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Proposed for decision and sent to dg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Letter Signed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45"/>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xml:space="preserve">Approval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nil"/>
              <w:right w:val="single" w:sz="4" w:space="0" w:color="auto"/>
            </w:tcBorders>
            <w:shd w:val="clear" w:color="auto" w:fill="auto"/>
            <w:vAlign w:val="center"/>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CT Head </w:t>
            </w:r>
            <w:r w:rsidR="00820FEC">
              <w:rPr>
                <w:rFonts w:ascii="Times New Roman" w:eastAsia="Times New Roman" w:hAnsi="Times New Roman" w:cs="Times New Roman"/>
              </w:rPr>
              <w:t>received</w:t>
            </w:r>
            <w:r>
              <w:rPr>
                <w:rFonts w:ascii="Times New Roman" w:eastAsia="Times New Roman" w:hAnsi="Times New Roman" w:cs="Times New Roman"/>
              </w:rPr>
              <w:t xml:space="preserve"> signed letterhead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official Memo</w:t>
            </w:r>
          </w:p>
        </w:tc>
        <w:tc>
          <w:tcPr>
            <w:tcW w:w="108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sent to CT Member for Notifying </w:t>
            </w:r>
            <w:r w:rsidR="00CD61E6">
              <w:rPr>
                <w:rFonts w:ascii="Times New Roman" w:eastAsia="Times New Roman" w:hAnsi="Times New Roman" w:cs="Times New Roman"/>
              </w:rPr>
              <w:t>Applicants CAPA</w:t>
            </w:r>
            <w:r>
              <w:rPr>
                <w:rFonts w:ascii="Times New Roman" w:eastAsia="Times New Roman" w:hAnsi="Times New Roman" w:cs="Times New Roman"/>
              </w:rPr>
              <w:t xml:space="preserve"> submission </w:t>
            </w:r>
          </w:p>
        </w:tc>
        <w:tc>
          <w:tcPr>
            <w:tcW w:w="1530" w:type="dxa"/>
            <w:tcBorders>
              <w:top w:val="nil"/>
              <w:left w:val="nil"/>
              <w:bottom w:val="nil"/>
              <w:right w:val="nil"/>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Memo</w:t>
            </w:r>
          </w:p>
        </w:tc>
        <w:tc>
          <w:tcPr>
            <w:tcW w:w="1080"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i/>
                <w:iCs/>
              </w:rPr>
            </w:pPr>
            <w:r>
              <w:rPr>
                <w:rFonts w:ascii="Times New Roman" w:eastAsia="Times New Roman" w:hAnsi="Times New Roman" w:cs="Times New Roman"/>
                <w:i/>
                <w:iCs/>
              </w:rPr>
              <w:t xml:space="preserve">letter sent to </w:t>
            </w:r>
            <w:r w:rsidR="00CD61E6">
              <w:rPr>
                <w:rFonts w:ascii="Times New Roman" w:eastAsia="Times New Roman" w:hAnsi="Times New Roman" w:cs="Times New Roman"/>
                <w:i/>
                <w:iCs/>
              </w:rPr>
              <w:t>Dispatch</w:t>
            </w:r>
            <w:r>
              <w:rPr>
                <w:rFonts w:ascii="Times New Roman" w:eastAsia="Times New Roman" w:hAnsi="Times New Roman" w:cs="Times New Roman"/>
                <w:i/>
                <w:iCs/>
              </w:rPr>
              <w:t xml:space="preserve"> for distribution </w:t>
            </w:r>
          </w:p>
        </w:tc>
        <w:tc>
          <w:tcPr>
            <w:tcW w:w="1530" w:type="dxa"/>
            <w:tcBorders>
              <w:top w:val="single" w:sz="4" w:space="0" w:color="auto"/>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Memo </w:t>
            </w:r>
          </w:p>
        </w:tc>
        <w:tc>
          <w:tcPr>
            <w:tcW w:w="1080" w:type="dxa"/>
            <w:tcBorders>
              <w:top w:val="nil"/>
              <w:left w:val="nil"/>
              <w:bottom w:val="single" w:sz="4" w:space="0" w:color="auto"/>
              <w:right w:val="single" w:sz="4" w:space="0" w:color="auto"/>
            </w:tcBorders>
            <w:shd w:val="clear" w:color="000000" w:fill="FFFFFF"/>
            <w:vAlign w:val="center"/>
          </w:tcPr>
          <w:p w:rsidR="00B5776D" w:rsidRDefault="00CD61E6">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Dispatch</w:t>
            </w:r>
            <w:r w:rsidR="00261135">
              <w:rPr>
                <w:rFonts w:ascii="Times New Roman" w:eastAsia="Times New Roman" w:hAnsi="Times New Roman" w:cs="Times New Roman"/>
              </w:rPr>
              <w:t xml:space="preserve"> /CT Member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Distribution</w:t>
            </w:r>
          </w:p>
        </w:tc>
        <w:tc>
          <w:tcPr>
            <w:tcW w:w="1064" w:type="dxa"/>
            <w:tcBorders>
              <w:top w:val="nil"/>
              <w:left w:val="nil"/>
              <w:bottom w:val="single" w:sz="4" w:space="0" w:color="auto"/>
              <w:right w:val="single" w:sz="4" w:space="0" w:color="auto"/>
            </w:tcBorders>
            <w:shd w:val="clear" w:color="000000" w:fill="FFFFFF"/>
            <w:vAlign w:val="center"/>
          </w:tcPr>
          <w:p w:rsidR="00B5776D" w:rsidRDefault="00CD61E6">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Dispatch</w:t>
            </w:r>
            <w:r w:rsidR="00261135">
              <w:rPr>
                <w:rFonts w:ascii="Times New Roman" w:eastAsia="Times New Roman" w:hAnsi="Times New Roman" w:cs="Times New Roman"/>
              </w:rPr>
              <w:t xml:space="preserve"> </w:t>
            </w:r>
            <w:r>
              <w:rPr>
                <w:rFonts w:ascii="Times New Roman" w:eastAsia="Times New Roman" w:hAnsi="Times New Roman" w:cs="Times New Roman"/>
              </w:rPr>
              <w:t>received</w:t>
            </w:r>
            <w:r w:rsidR="00261135">
              <w:rPr>
                <w:rFonts w:ascii="Times New Roman" w:eastAsia="Times New Roman" w:hAnsi="Times New Roman" w:cs="Times New Roman"/>
              </w:rPr>
              <w:t xml:space="preserve"> signed letterhead </w:t>
            </w:r>
          </w:p>
        </w:tc>
        <w:tc>
          <w:tcPr>
            <w:tcW w:w="153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Memo </w:t>
            </w:r>
          </w:p>
        </w:tc>
        <w:tc>
          <w:tcPr>
            <w:tcW w:w="1080" w:type="dxa"/>
            <w:tcBorders>
              <w:top w:val="nil"/>
              <w:left w:val="nil"/>
              <w:bottom w:val="single" w:sz="4" w:space="0" w:color="auto"/>
              <w:right w:val="single" w:sz="4" w:space="0" w:color="auto"/>
            </w:tcBorders>
            <w:shd w:val="clear" w:color="000000" w:fill="FFFFFF"/>
            <w:vAlign w:val="center"/>
          </w:tcPr>
          <w:p w:rsidR="00B5776D" w:rsidRDefault="00CD61E6">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Dispatch</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r w:rsidR="00B5776D" w:rsidTr="00CD61E6">
        <w:trPr>
          <w:gridAfter w:val="1"/>
          <w:wAfter w:w="9" w:type="dxa"/>
          <w:trHeight w:val="600"/>
        </w:trPr>
        <w:tc>
          <w:tcPr>
            <w:tcW w:w="551"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704"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b/>
                <w:bCs/>
              </w:rPr>
            </w:pPr>
            <w:r>
              <w:rPr>
                <w:rFonts w:ascii="Times New Roman" w:eastAsia="Times New Roman" w:hAnsi="Times New Roman" w:cs="Times New Roman"/>
                <w:b/>
                <w:bCs/>
              </w:rPr>
              <w:t> </w:t>
            </w:r>
          </w:p>
        </w:tc>
        <w:tc>
          <w:tcPr>
            <w:tcW w:w="1366"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w:t>
            </w:r>
          </w:p>
        </w:tc>
        <w:tc>
          <w:tcPr>
            <w:tcW w:w="1064" w:type="dxa"/>
            <w:tcBorders>
              <w:top w:val="nil"/>
              <w:left w:val="nil"/>
              <w:bottom w:val="nil"/>
              <w:right w:val="nil"/>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Enveloped and stamped </w:t>
            </w:r>
          </w:p>
        </w:tc>
        <w:tc>
          <w:tcPr>
            <w:tcW w:w="1530" w:type="dxa"/>
            <w:tcBorders>
              <w:top w:val="nil"/>
              <w:left w:val="single" w:sz="4" w:space="0" w:color="auto"/>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Memo to Specific Applicant </w:t>
            </w:r>
          </w:p>
        </w:tc>
        <w:tc>
          <w:tcPr>
            <w:tcW w:w="1080" w:type="dxa"/>
            <w:tcBorders>
              <w:top w:val="nil"/>
              <w:left w:val="nil"/>
              <w:bottom w:val="single" w:sz="4" w:space="0" w:color="auto"/>
              <w:right w:val="single" w:sz="4" w:space="0" w:color="auto"/>
            </w:tcBorders>
            <w:shd w:val="clear" w:color="000000" w:fill="FFFFFF"/>
            <w:vAlign w:val="center"/>
          </w:tcPr>
          <w:p w:rsidR="00B5776D" w:rsidRDefault="00CD61E6">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Dispatch</w:t>
            </w:r>
            <w:r w:rsidR="00261135">
              <w:rPr>
                <w:rFonts w:ascii="Times New Roman" w:eastAsia="Times New Roman" w:hAnsi="Times New Roman" w:cs="Times New Roman"/>
              </w:rPr>
              <w:t xml:space="preserve"> </w:t>
            </w:r>
          </w:p>
        </w:tc>
        <w:tc>
          <w:tcPr>
            <w:tcW w:w="117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c>
          <w:tcPr>
            <w:tcW w:w="1710" w:type="dxa"/>
            <w:tcBorders>
              <w:top w:val="nil"/>
              <w:left w:val="nil"/>
              <w:bottom w:val="single" w:sz="4" w:space="0" w:color="auto"/>
              <w:right w:val="single" w:sz="4" w:space="0" w:color="auto"/>
            </w:tcBorders>
            <w:shd w:val="clear" w:color="000000" w:fill="FFFFFF"/>
            <w:vAlign w:val="center"/>
          </w:tcPr>
          <w:p w:rsidR="00B5776D" w:rsidRDefault="00261135">
            <w:pPr>
              <w:widowControl/>
              <w:spacing w:after="0" w:line="240" w:lineRule="auto"/>
              <w:jc w:val="center"/>
              <w:rPr>
                <w:rFonts w:ascii="Times New Roman" w:eastAsia="Times New Roman" w:hAnsi="Times New Roman" w:cs="Times New Roman"/>
                <w:color w:val="auto"/>
              </w:rPr>
            </w:pPr>
            <w:r>
              <w:rPr>
                <w:rFonts w:ascii="Times New Roman" w:eastAsia="Times New Roman" w:hAnsi="Times New Roman" w:cs="Times New Roman"/>
                <w:color w:val="auto"/>
              </w:rPr>
              <w:t> </w:t>
            </w:r>
          </w:p>
        </w:tc>
      </w:tr>
    </w:tbl>
    <w:p w:rsidR="00B5776D" w:rsidRDefault="00B5776D">
      <w:pPr>
        <w:spacing w:after="90"/>
        <w:rPr>
          <w:rFonts w:ascii="Times New Roman" w:hAnsi="Times New Roman" w:cs="Times New Roman"/>
          <w:bCs/>
          <w:color w:val="00B0F0"/>
        </w:rPr>
      </w:pPr>
    </w:p>
    <w:p w:rsidR="00B5776D" w:rsidRDefault="00261135">
      <w:pPr>
        <w:spacing w:after="90"/>
        <w:rPr>
          <w:rFonts w:ascii="Times New Roman" w:hAnsi="Times New Roman" w:cs="Times New Roman"/>
          <w:bCs/>
          <w:color w:val="00B0F0"/>
        </w:rPr>
      </w:pPr>
      <w:r>
        <w:rPr>
          <w:rFonts w:ascii="Times New Roman" w:hAnsi="Times New Roman" w:cs="Times New Roman"/>
          <w:bCs/>
          <w:color w:val="00B0F0"/>
        </w:rPr>
        <w:t xml:space="preserve"> </w:t>
      </w:r>
      <w:bookmarkStart w:id="13" w:name="_Toc519983647"/>
      <w:bookmarkStart w:id="14" w:name="_Toc519983643"/>
      <w:bookmarkStart w:id="15" w:name="_Toc519983645"/>
      <w:bookmarkStart w:id="16" w:name="_Toc519983709"/>
      <w:bookmarkStart w:id="17" w:name="_Toc519983710"/>
      <w:bookmarkStart w:id="18" w:name="_Toc519983646"/>
      <w:bookmarkStart w:id="19" w:name="_Toc519983641"/>
      <w:bookmarkStart w:id="20" w:name="_Toc519983648"/>
      <w:bookmarkStart w:id="21" w:name="_Toc519983712"/>
      <w:bookmarkStart w:id="22" w:name="_Toc519983713"/>
      <w:bookmarkStart w:id="23" w:name="_Toc519983644"/>
      <w:bookmarkStart w:id="24" w:name="_Toc519983642"/>
      <w:bookmarkStart w:id="25" w:name="_Toc519983707"/>
      <w:bookmarkStart w:id="26" w:name="_Toc519983706"/>
      <w:bookmarkStart w:id="27" w:name="_Toc519983708"/>
      <w:bookmarkStart w:id="28" w:name="_Toc519983711"/>
      <w:bookmarkStart w:id="29" w:name="_Toc358523070"/>
      <w:bookmarkStart w:id="30" w:name="_Toc194255"/>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B5776D" w:rsidRDefault="00261135">
      <w:pPr>
        <w:spacing w:after="90"/>
        <w:rPr>
          <w:rFonts w:ascii="Times New Roman" w:hAnsi="Times New Roman" w:cs="Times New Roman"/>
          <w:b/>
          <w:bCs/>
        </w:rPr>
      </w:pPr>
      <w:r>
        <w:rPr>
          <w:rFonts w:ascii="Times New Roman" w:hAnsi="Times New Roman" w:cs="Times New Roman"/>
          <w:b/>
          <w:bCs/>
        </w:rPr>
        <w:t>Problems and Challenge</w:t>
      </w:r>
      <w:bookmarkEnd w:id="29"/>
      <w:r>
        <w:rPr>
          <w:rFonts w:ascii="Times New Roman" w:hAnsi="Times New Roman" w:cs="Times New Roman"/>
          <w:b/>
          <w:bCs/>
        </w:rPr>
        <w:t>s</w:t>
      </w:r>
      <w:bookmarkEnd w:id="30"/>
      <w:r>
        <w:rPr>
          <w:rFonts w:ascii="Times New Roman" w:hAnsi="Times New Roman" w:cs="Times New Roman"/>
          <w:b/>
          <w:bCs/>
        </w:rPr>
        <w:t>:</w:t>
      </w:r>
    </w:p>
    <w:tbl>
      <w:tblPr>
        <w:tblW w:w="9475" w:type="dxa"/>
        <w:tblInd w:w="-5" w:type="dxa"/>
        <w:tblLayout w:type="fixed"/>
        <w:tblLook w:val="04A0" w:firstRow="1" w:lastRow="0" w:firstColumn="1" w:lastColumn="0" w:noHBand="0" w:noVBand="1"/>
      </w:tblPr>
      <w:tblGrid>
        <w:gridCol w:w="491"/>
        <w:gridCol w:w="414"/>
        <w:gridCol w:w="4067"/>
        <w:gridCol w:w="4503"/>
      </w:tblGrid>
      <w:tr w:rsidR="00B5776D">
        <w:trPr>
          <w:trHeight w:val="465"/>
        </w:trPr>
        <w:tc>
          <w:tcPr>
            <w:tcW w:w="9475" w:type="dxa"/>
            <w:gridSpan w:val="4"/>
            <w:tcBorders>
              <w:top w:val="single" w:sz="4" w:space="0" w:color="auto"/>
              <w:left w:val="single" w:sz="4" w:space="0" w:color="auto"/>
              <w:bottom w:val="single" w:sz="4" w:space="0" w:color="auto"/>
              <w:right w:val="single" w:sz="4" w:space="0" w:color="auto"/>
            </w:tcBorders>
            <w:shd w:val="clear" w:color="000000" w:fill="A9D08E"/>
            <w:vAlign w:val="bottom"/>
          </w:tcPr>
          <w:p w:rsidR="00B5776D" w:rsidRDefault="00261135">
            <w:pPr>
              <w:widowControl/>
              <w:spacing w:after="0" w:line="240" w:lineRule="auto"/>
              <w:jc w:val="center"/>
              <w:rPr>
                <w:rFonts w:eastAsia="Times New Roman"/>
                <w:b/>
                <w:bCs/>
                <w:sz w:val="36"/>
                <w:szCs w:val="36"/>
              </w:rPr>
            </w:pPr>
            <w:bookmarkStart w:id="31" w:name="_Toc358523071"/>
            <w:r>
              <w:rPr>
                <w:rFonts w:eastAsia="Times New Roman"/>
                <w:b/>
                <w:bCs/>
                <w:sz w:val="36"/>
                <w:szCs w:val="36"/>
              </w:rPr>
              <w:t xml:space="preserve">Service Name: Clinical Trial Service </w:t>
            </w:r>
          </w:p>
        </w:tc>
      </w:tr>
      <w:tr w:rsidR="00B5776D">
        <w:trPr>
          <w:trHeight w:val="465"/>
        </w:trPr>
        <w:tc>
          <w:tcPr>
            <w:tcW w:w="9475" w:type="dxa"/>
            <w:gridSpan w:val="4"/>
            <w:tcBorders>
              <w:top w:val="single" w:sz="4" w:space="0" w:color="auto"/>
              <w:left w:val="single" w:sz="4" w:space="0" w:color="auto"/>
              <w:bottom w:val="single" w:sz="4" w:space="0" w:color="auto"/>
              <w:right w:val="single" w:sz="4" w:space="0" w:color="auto"/>
            </w:tcBorders>
            <w:shd w:val="clear" w:color="000000" w:fill="E2EFDA"/>
            <w:vAlign w:val="bottom"/>
          </w:tcPr>
          <w:p w:rsidR="00B5776D" w:rsidRDefault="00261135">
            <w:pPr>
              <w:widowControl/>
              <w:spacing w:after="0" w:line="240" w:lineRule="auto"/>
              <w:jc w:val="center"/>
              <w:rPr>
                <w:rFonts w:eastAsia="Times New Roman"/>
                <w:b/>
                <w:bCs/>
                <w:sz w:val="36"/>
                <w:szCs w:val="36"/>
              </w:rPr>
            </w:pPr>
            <w:r>
              <w:rPr>
                <w:rFonts w:eastAsia="Times New Roman"/>
                <w:b/>
                <w:bCs/>
                <w:sz w:val="36"/>
                <w:szCs w:val="36"/>
              </w:rPr>
              <w:t>Organization Name:</w:t>
            </w:r>
            <w:r w:rsidR="00CD61E6">
              <w:rPr>
                <w:rFonts w:eastAsia="Times New Roman"/>
                <w:b/>
                <w:bCs/>
                <w:sz w:val="36"/>
                <w:szCs w:val="36"/>
              </w:rPr>
              <w:t xml:space="preserve"> </w:t>
            </w:r>
            <w:r>
              <w:rPr>
                <w:rFonts w:ascii="Times New Roman" w:eastAsia="Times New Roman" w:hAnsi="Times New Roman" w:cs="Times New Roman"/>
                <w:b/>
                <w:bCs/>
                <w:sz w:val="24"/>
                <w:szCs w:val="24"/>
              </w:rPr>
              <w:t xml:space="preserve">Directorate General </w:t>
            </w:r>
            <w:r w:rsidR="00CD61E6">
              <w:rPr>
                <w:rFonts w:ascii="Times New Roman" w:eastAsia="Times New Roman" w:hAnsi="Times New Roman" w:cs="Times New Roman"/>
                <w:b/>
                <w:bCs/>
                <w:sz w:val="24"/>
                <w:szCs w:val="24"/>
              </w:rPr>
              <w:t>o</w:t>
            </w:r>
            <w:r>
              <w:rPr>
                <w:rFonts w:ascii="Times New Roman" w:eastAsia="Times New Roman" w:hAnsi="Times New Roman" w:cs="Times New Roman"/>
                <w:b/>
                <w:bCs/>
                <w:sz w:val="24"/>
                <w:szCs w:val="24"/>
              </w:rPr>
              <w:t xml:space="preserve">f </w:t>
            </w:r>
            <w:r w:rsidR="00CD61E6">
              <w:rPr>
                <w:rFonts w:ascii="Times New Roman" w:eastAsia="Times New Roman" w:hAnsi="Times New Roman" w:cs="Times New Roman"/>
                <w:b/>
                <w:bCs/>
                <w:sz w:val="24"/>
                <w:szCs w:val="24"/>
              </w:rPr>
              <w:t xml:space="preserve">  </w:t>
            </w:r>
            <w:r>
              <w:rPr>
                <w:rFonts w:ascii="Times New Roman" w:eastAsia="Times New Roman" w:hAnsi="Times New Roman" w:cs="Times New Roman"/>
                <w:b/>
                <w:bCs/>
                <w:sz w:val="24"/>
                <w:szCs w:val="24"/>
              </w:rPr>
              <w:t>Drug Administration</w:t>
            </w:r>
          </w:p>
        </w:tc>
      </w:tr>
      <w:tr w:rsidR="00B5776D">
        <w:trPr>
          <w:trHeight w:val="465"/>
        </w:trPr>
        <w:tc>
          <w:tcPr>
            <w:tcW w:w="9475" w:type="dxa"/>
            <w:gridSpan w:val="4"/>
            <w:tcBorders>
              <w:top w:val="single" w:sz="4" w:space="0" w:color="auto"/>
              <w:left w:val="single" w:sz="4" w:space="0" w:color="auto"/>
              <w:bottom w:val="single" w:sz="4" w:space="0" w:color="auto"/>
              <w:right w:val="single" w:sz="4" w:space="0" w:color="000000"/>
            </w:tcBorders>
            <w:shd w:val="clear" w:color="000000" w:fill="FFF2CC"/>
            <w:vAlign w:val="bottom"/>
          </w:tcPr>
          <w:p w:rsidR="00B5776D" w:rsidRDefault="00261135">
            <w:pPr>
              <w:widowControl/>
              <w:spacing w:after="0" w:line="240" w:lineRule="auto"/>
              <w:jc w:val="center"/>
              <w:rPr>
                <w:rFonts w:eastAsia="Times New Roman"/>
                <w:b/>
                <w:bCs/>
                <w:color w:val="2F75B5"/>
                <w:sz w:val="36"/>
                <w:szCs w:val="36"/>
              </w:rPr>
            </w:pPr>
            <w:r>
              <w:rPr>
                <w:rFonts w:eastAsia="Times New Roman"/>
                <w:b/>
                <w:bCs/>
                <w:color w:val="2F75B5"/>
                <w:sz w:val="36"/>
                <w:szCs w:val="36"/>
              </w:rPr>
              <w:t>Citizen existing Challenges VS Possible Benefits</w:t>
            </w:r>
          </w:p>
        </w:tc>
      </w:tr>
      <w:tr w:rsidR="00B5776D">
        <w:trPr>
          <w:trHeight w:val="300"/>
        </w:trPr>
        <w:tc>
          <w:tcPr>
            <w:tcW w:w="491" w:type="dxa"/>
            <w:vMerge w:val="restart"/>
            <w:tcBorders>
              <w:top w:val="nil"/>
              <w:left w:val="single" w:sz="4" w:space="0" w:color="auto"/>
              <w:bottom w:val="nil"/>
              <w:right w:val="single" w:sz="4" w:space="0" w:color="auto"/>
            </w:tcBorders>
            <w:shd w:val="clear" w:color="000000" w:fill="F8CBAD"/>
            <w:textDirection w:val="btLr"/>
            <w:vAlign w:val="center"/>
          </w:tcPr>
          <w:p w:rsidR="00B5776D" w:rsidRDefault="00261135">
            <w:pPr>
              <w:widowControl/>
              <w:spacing w:after="0" w:line="240" w:lineRule="auto"/>
              <w:jc w:val="center"/>
              <w:rPr>
                <w:rFonts w:eastAsia="Times New Roman"/>
                <w:b/>
                <w:bCs/>
              </w:rPr>
            </w:pPr>
            <w:r>
              <w:rPr>
                <w:rFonts w:eastAsia="Times New Roman"/>
                <w:b/>
                <w:bCs/>
              </w:rPr>
              <w:lastRenderedPageBreak/>
              <w:t>Service Recipient</w:t>
            </w:r>
          </w:p>
        </w:tc>
        <w:tc>
          <w:tcPr>
            <w:tcW w:w="414" w:type="dxa"/>
            <w:tcBorders>
              <w:top w:val="nil"/>
              <w:left w:val="nil"/>
              <w:bottom w:val="nil"/>
              <w:right w:val="nil"/>
            </w:tcBorders>
            <w:shd w:val="clear" w:color="000000" w:fill="D6DCE4"/>
            <w:vAlign w:val="bottom"/>
          </w:tcPr>
          <w:p w:rsidR="00B5776D" w:rsidRDefault="00261135">
            <w:pPr>
              <w:widowControl/>
              <w:spacing w:after="0" w:line="240" w:lineRule="auto"/>
              <w:jc w:val="center"/>
              <w:rPr>
                <w:rFonts w:eastAsia="Times New Roman"/>
                <w:b/>
                <w:bCs/>
                <w:color w:val="2F75B5"/>
              </w:rPr>
            </w:pPr>
            <w:r>
              <w:rPr>
                <w:rFonts w:eastAsia="Times New Roman"/>
                <w:b/>
                <w:bCs/>
                <w:color w:val="2F75B5"/>
              </w:rPr>
              <w:t>SL</w:t>
            </w:r>
          </w:p>
        </w:tc>
        <w:tc>
          <w:tcPr>
            <w:tcW w:w="4067" w:type="dxa"/>
            <w:tcBorders>
              <w:top w:val="nil"/>
              <w:left w:val="single" w:sz="4" w:space="0" w:color="auto"/>
              <w:bottom w:val="single" w:sz="4" w:space="0" w:color="auto"/>
              <w:right w:val="single" w:sz="4" w:space="0" w:color="auto"/>
            </w:tcBorders>
            <w:shd w:val="clear" w:color="000000" w:fill="D6DCE4"/>
            <w:vAlign w:val="bottom"/>
          </w:tcPr>
          <w:p w:rsidR="00B5776D" w:rsidRDefault="00261135">
            <w:pPr>
              <w:widowControl/>
              <w:spacing w:after="0" w:line="240" w:lineRule="auto"/>
              <w:jc w:val="center"/>
              <w:rPr>
                <w:rFonts w:eastAsia="Times New Roman"/>
                <w:b/>
                <w:bCs/>
                <w:color w:val="2F75B5"/>
              </w:rPr>
            </w:pPr>
            <w:r>
              <w:rPr>
                <w:rFonts w:eastAsia="Times New Roman"/>
                <w:b/>
                <w:bCs/>
                <w:color w:val="2F75B5"/>
              </w:rPr>
              <w:t>Existing Challenges</w:t>
            </w:r>
          </w:p>
        </w:tc>
        <w:tc>
          <w:tcPr>
            <w:tcW w:w="4503" w:type="dxa"/>
            <w:tcBorders>
              <w:top w:val="nil"/>
              <w:left w:val="nil"/>
              <w:bottom w:val="single" w:sz="4" w:space="0" w:color="auto"/>
              <w:right w:val="single" w:sz="4" w:space="0" w:color="auto"/>
            </w:tcBorders>
            <w:shd w:val="clear" w:color="000000" w:fill="D6DCE4"/>
            <w:vAlign w:val="bottom"/>
          </w:tcPr>
          <w:p w:rsidR="00B5776D" w:rsidRDefault="00261135">
            <w:pPr>
              <w:widowControl/>
              <w:spacing w:after="0" w:line="240" w:lineRule="auto"/>
              <w:jc w:val="center"/>
              <w:rPr>
                <w:rFonts w:eastAsia="Times New Roman"/>
                <w:b/>
                <w:bCs/>
                <w:color w:val="2F75B5"/>
              </w:rPr>
            </w:pPr>
            <w:r>
              <w:rPr>
                <w:rFonts w:eastAsia="Times New Roman"/>
                <w:b/>
                <w:bCs/>
                <w:color w:val="2F75B5"/>
              </w:rPr>
              <w:t>Possible Benefits</w:t>
            </w:r>
          </w:p>
        </w:tc>
      </w:tr>
      <w:tr w:rsidR="00B5776D">
        <w:trPr>
          <w:trHeight w:val="642"/>
        </w:trPr>
        <w:tc>
          <w:tcPr>
            <w:tcW w:w="491" w:type="dxa"/>
            <w:vMerge/>
            <w:tcBorders>
              <w:top w:val="nil"/>
              <w:left w:val="single" w:sz="4" w:space="0" w:color="auto"/>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single" w:sz="4" w:space="0" w:color="auto"/>
              <w:left w:val="nil"/>
              <w:bottom w:val="single" w:sz="4" w:space="0" w:color="auto"/>
              <w:right w:val="single" w:sz="4" w:space="0" w:color="auto"/>
            </w:tcBorders>
            <w:shd w:val="clear" w:color="000000" w:fill="F8CBAD"/>
            <w:vAlign w:val="center"/>
          </w:tcPr>
          <w:p w:rsidR="00B5776D" w:rsidRDefault="00261135">
            <w:pPr>
              <w:widowControl/>
              <w:spacing w:after="0" w:line="240" w:lineRule="auto"/>
              <w:jc w:val="center"/>
              <w:rPr>
                <w:rFonts w:eastAsia="Times New Roman"/>
                <w:b/>
                <w:bCs/>
              </w:rPr>
            </w:pPr>
            <w:r>
              <w:rPr>
                <w:rFonts w:eastAsia="Times New Roman"/>
                <w:b/>
                <w:bCs/>
              </w:rPr>
              <w:t>1</w:t>
            </w:r>
          </w:p>
        </w:tc>
        <w:tc>
          <w:tcPr>
            <w:tcW w:w="4067"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To collect information service recipient has to go from desk to desk of different offices and departments.</w:t>
            </w:r>
          </w:p>
        </w:tc>
        <w:tc>
          <w:tcPr>
            <w:tcW w:w="4503"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The proposed system will have detail information of all the services as well as service wise prerequisite checklist</w:t>
            </w:r>
          </w:p>
        </w:tc>
      </w:tr>
      <w:tr w:rsidR="00B5776D">
        <w:trPr>
          <w:trHeight w:val="960"/>
        </w:trPr>
        <w:tc>
          <w:tcPr>
            <w:tcW w:w="491" w:type="dxa"/>
            <w:vMerge/>
            <w:tcBorders>
              <w:top w:val="nil"/>
              <w:left w:val="single" w:sz="4" w:space="0" w:color="auto"/>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F8CBAD"/>
            <w:vAlign w:val="center"/>
          </w:tcPr>
          <w:p w:rsidR="00B5776D" w:rsidRDefault="00261135">
            <w:pPr>
              <w:widowControl/>
              <w:spacing w:after="0" w:line="240" w:lineRule="auto"/>
              <w:jc w:val="center"/>
              <w:rPr>
                <w:rFonts w:eastAsia="Times New Roman"/>
                <w:b/>
                <w:bCs/>
              </w:rPr>
            </w:pPr>
            <w:r>
              <w:rPr>
                <w:rFonts w:eastAsia="Times New Roman"/>
                <w:b/>
                <w:bCs/>
              </w:rPr>
              <w:t>2</w:t>
            </w:r>
          </w:p>
        </w:tc>
        <w:tc>
          <w:tcPr>
            <w:tcW w:w="4067"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To receive any service, Service Recipients have to visit physically</w:t>
            </w:r>
          </w:p>
        </w:tc>
        <w:tc>
          <w:tcPr>
            <w:tcW w:w="4503"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There will be provision in the new proposed system, where service recipients will be able to apply online for all types of services without harassment and unnecessary delay through web and mobile application</w:t>
            </w:r>
          </w:p>
        </w:tc>
      </w:tr>
      <w:tr w:rsidR="00B5776D">
        <w:trPr>
          <w:trHeight w:val="1279"/>
        </w:trPr>
        <w:tc>
          <w:tcPr>
            <w:tcW w:w="491" w:type="dxa"/>
            <w:vMerge/>
            <w:tcBorders>
              <w:top w:val="nil"/>
              <w:left w:val="single" w:sz="4" w:space="0" w:color="auto"/>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F8CBAD"/>
            <w:vAlign w:val="center"/>
          </w:tcPr>
          <w:p w:rsidR="00B5776D" w:rsidRDefault="00261135">
            <w:pPr>
              <w:widowControl/>
              <w:spacing w:after="0" w:line="240" w:lineRule="auto"/>
              <w:jc w:val="center"/>
              <w:rPr>
                <w:rFonts w:eastAsia="Times New Roman"/>
                <w:b/>
                <w:bCs/>
              </w:rPr>
            </w:pPr>
            <w:r>
              <w:rPr>
                <w:rFonts w:eastAsia="Times New Roman"/>
                <w:b/>
                <w:bCs/>
              </w:rPr>
              <w:t>3</w:t>
            </w:r>
          </w:p>
        </w:tc>
        <w:tc>
          <w:tcPr>
            <w:tcW w:w="4067"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Service Recipients </w:t>
            </w:r>
            <w:proofErr w:type="spellStart"/>
            <w:r>
              <w:rPr>
                <w:rFonts w:eastAsia="Times New Roman"/>
              </w:rPr>
              <w:t>can not</w:t>
            </w:r>
            <w:proofErr w:type="spellEnd"/>
            <w:r>
              <w:rPr>
                <w:rFonts w:eastAsia="Times New Roman"/>
              </w:rPr>
              <w:t xml:space="preserve"> provide feedback, queries, suggestions, opinion or complain easily</w:t>
            </w:r>
          </w:p>
        </w:tc>
        <w:tc>
          <w:tcPr>
            <w:tcW w:w="4503"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The proposed system will have option for Service Recipients to submit feedback, queries, suggestions, opinion or complain easily through web and mobile app. Service recipient will also be able to track status of their feedback, queries, suggestions, opinion or complain.</w:t>
            </w:r>
          </w:p>
        </w:tc>
      </w:tr>
      <w:tr w:rsidR="00B5776D">
        <w:trPr>
          <w:trHeight w:val="960"/>
        </w:trPr>
        <w:tc>
          <w:tcPr>
            <w:tcW w:w="491" w:type="dxa"/>
            <w:vMerge/>
            <w:tcBorders>
              <w:top w:val="nil"/>
              <w:left w:val="single" w:sz="4" w:space="0" w:color="auto"/>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F8CBAD"/>
            <w:vAlign w:val="center"/>
          </w:tcPr>
          <w:p w:rsidR="00B5776D" w:rsidRDefault="00261135">
            <w:pPr>
              <w:widowControl/>
              <w:spacing w:after="0" w:line="240" w:lineRule="auto"/>
              <w:jc w:val="center"/>
              <w:rPr>
                <w:rFonts w:eastAsia="Times New Roman"/>
                <w:b/>
                <w:bCs/>
              </w:rPr>
            </w:pPr>
            <w:r>
              <w:rPr>
                <w:rFonts w:eastAsia="Times New Roman"/>
                <w:b/>
                <w:bCs/>
              </w:rPr>
              <w:t>4</w:t>
            </w:r>
          </w:p>
        </w:tc>
        <w:tc>
          <w:tcPr>
            <w:tcW w:w="4067"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There is no option for service recipient to know the status of his/her application </w:t>
            </w:r>
          </w:p>
        </w:tc>
        <w:tc>
          <w:tcPr>
            <w:tcW w:w="4503"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Service recipient will get notification of his/her application throug</w:t>
            </w:r>
            <w:r w:rsidR="00CD61E6">
              <w:rPr>
                <w:rFonts w:eastAsia="Times New Roman"/>
              </w:rPr>
              <w:t xml:space="preserve">h </w:t>
            </w:r>
            <w:r>
              <w:rPr>
                <w:rFonts w:eastAsia="Times New Roman"/>
              </w:rPr>
              <w:t xml:space="preserve">  SMS, Mobile App and also login to the system and find out the status of his/her application through service tracker</w:t>
            </w:r>
          </w:p>
        </w:tc>
      </w:tr>
      <w:tr w:rsidR="00B5776D">
        <w:trPr>
          <w:trHeight w:val="900"/>
        </w:trPr>
        <w:tc>
          <w:tcPr>
            <w:tcW w:w="491" w:type="dxa"/>
            <w:vMerge/>
            <w:tcBorders>
              <w:top w:val="nil"/>
              <w:left w:val="single" w:sz="4" w:space="0" w:color="auto"/>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F8CBAD"/>
            <w:vAlign w:val="center"/>
          </w:tcPr>
          <w:p w:rsidR="00B5776D" w:rsidRDefault="00261135">
            <w:pPr>
              <w:widowControl/>
              <w:spacing w:after="0" w:line="240" w:lineRule="auto"/>
              <w:jc w:val="center"/>
              <w:rPr>
                <w:rFonts w:eastAsia="Times New Roman"/>
                <w:b/>
                <w:bCs/>
              </w:rPr>
            </w:pPr>
            <w:r>
              <w:rPr>
                <w:rFonts w:eastAsia="Times New Roman"/>
                <w:b/>
                <w:bCs/>
              </w:rPr>
              <w:t>5</w:t>
            </w:r>
          </w:p>
        </w:tc>
        <w:tc>
          <w:tcPr>
            <w:tcW w:w="4067"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There is </w:t>
            </w:r>
            <w:proofErr w:type="spellStart"/>
            <w:r>
              <w:rPr>
                <w:rFonts w:eastAsia="Times New Roman"/>
              </w:rPr>
              <w:t>a</w:t>
            </w:r>
            <w:proofErr w:type="spellEnd"/>
            <w:r>
              <w:rPr>
                <w:rFonts w:eastAsia="Times New Roman"/>
              </w:rPr>
              <w:t xml:space="preserve"> along waiting period for service recipient for the grant to be approved </w:t>
            </w:r>
          </w:p>
        </w:tc>
        <w:tc>
          <w:tcPr>
            <w:tcW w:w="4503"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The proposed system will reduce the long waiting period from months to days</w:t>
            </w:r>
          </w:p>
        </w:tc>
      </w:tr>
      <w:tr w:rsidR="00B5776D">
        <w:trPr>
          <w:trHeight w:val="960"/>
        </w:trPr>
        <w:tc>
          <w:tcPr>
            <w:tcW w:w="491" w:type="dxa"/>
            <w:vMerge/>
            <w:tcBorders>
              <w:top w:val="nil"/>
              <w:left w:val="single" w:sz="4" w:space="0" w:color="auto"/>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F8CBAD"/>
            <w:vAlign w:val="center"/>
          </w:tcPr>
          <w:p w:rsidR="00B5776D" w:rsidRDefault="00261135">
            <w:pPr>
              <w:widowControl/>
              <w:spacing w:after="0" w:line="240" w:lineRule="auto"/>
              <w:jc w:val="center"/>
              <w:rPr>
                <w:rFonts w:eastAsia="Times New Roman"/>
                <w:b/>
                <w:bCs/>
              </w:rPr>
            </w:pPr>
            <w:r>
              <w:rPr>
                <w:rFonts w:eastAsia="Times New Roman"/>
                <w:b/>
                <w:bCs/>
              </w:rPr>
              <w:t>6</w:t>
            </w:r>
          </w:p>
        </w:tc>
        <w:tc>
          <w:tcPr>
            <w:tcW w:w="4067" w:type="dxa"/>
            <w:tcBorders>
              <w:top w:val="nil"/>
              <w:left w:val="nil"/>
              <w:bottom w:val="nil"/>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Service recipient has to travel relevant office to collect the payment </w:t>
            </w:r>
          </w:p>
        </w:tc>
        <w:tc>
          <w:tcPr>
            <w:tcW w:w="4503"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Service recipient will not need to visit any office for payment collection. All payment will be made online through online payment to service recipient account</w:t>
            </w:r>
          </w:p>
        </w:tc>
      </w:tr>
      <w:tr w:rsidR="00B5776D">
        <w:trPr>
          <w:trHeight w:val="300"/>
        </w:trPr>
        <w:tc>
          <w:tcPr>
            <w:tcW w:w="491" w:type="dxa"/>
            <w:tcBorders>
              <w:top w:val="nil"/>
              <w:left w:val="single" w:sz="4" w:space="0" w:color="auto"/>
              <w:bottom w:val="nil"/>
              <w:right w:val="single" w:sz="4" w:space="0" w:color="auto"/>
            </w:tcBorders>
            <w:shd w:val="clear" w:color="000000" w:fill="D6DCE4"/>
            <w:textDirection w:val="btLr"/>
            <w:vAlign w:val="center"/>
          </w:tcPr>
          <w:p w:rsidR="00B5776D" w:rsidRDefault="00261135">
            <w:pPr>
              <w:widowControl/>
              <w:spacing w:after="0" w:line="240" w:lineRule="auto"/>
              <w:jc w:val="center"/>
              <w:rPr>
                <w:rFonts w:eastAsia="Times New Roman"/>
                <w:b/>
                <w:bCs/>
              </w:rPr>
            </w:pPr>
            <w:r>
              <w:rPr>
                <w:rFonts w:eastAsia="Times New Roman"/>
                <w:b/>
                <w:bCs/>
              </w:rPr>
              <w:t> </w:t>
            </w:r>
          </w:p>
        </w:tc>
        <w:tc>
          <w:tcPr>
            <w:tcW w:w="414" w:type="dxa"/>
            <w:tcBorders>
              <w:top w:val="nil"/>
              <w:left w:val="nil"/>
              <w:bottom w:val="single" w:sz="4" w:space="0" w:color="auto"/>
              <w:right w:val="single" w:sz="4" w:space="0" w:color="auto"/>
            </w:tcBorders>
            <w:shd w:val="clear" w:color="000000" w:fill="D6DCE4"/>
            <w:vAlign w:val="center"/>
          </w:tcPr>
          <w:p w:rsidR="00B5776D" w:rsidRDefault="00261135">
            <w:pPr>
              <w:widowControl/>
              <w:spacing w:after="0" w:line="240" w:lineRule="auto"/>
              <w:jc w:val="center"/>
              <w:rPr>
                <w:rFonts w:eastAsia="Times New Roman"/>
                <w:b/>
                <w:bCs/>
              </w:rPr>
            </w:pPr>
            <w:r>
              <w:rPr>
                <w:rFonts w:eastAsia="Times New Roman"/>
                <w:b/>
                <w:bCs/>
              </w:rPr>
              <w:t>SL</w:t>
            </w:r>
          </w:p>
        </w:tc>
        <w:tc>
          <w:tcPr>
            <w:tcW w:w="4067" w:type="dxa"/>
            <w:tcBorders>
              <w:top w:val="single" w:sz="4" w:space="0" w:color="auto"/>
              <w:left w:val="nil"/>
              <w:bottom w:val="single" w:sz="4" w:space="0" w:color="auto"/>
              <w:right w:val="single" w:sz="4" w:space="0" w:color="auto"/>
            </w:tcBorders>
            <w:shd w:val="clear" w:color="000000" w:fill="D6DCE4"/>
            <w:vAlign w:val="bottom"/>
          </w:tcPr>
          <w:p w:rsidR="00B5776D" w:rsidRDefault="00261135">
            <w:pPr>
              <w:widowControl/>
              <w:spacing w:after="0" w:line="240" w:lineRule="auto"/>
              <w:jc w:val="center"/>
              <w:rPr>
                <w:rFonts w:eastAsia="Times New Roman"/>
                <w:b/>
                <w:bCs/>
                <w:color w:val="2F75B5"/>
              </w:rPr>
            </w:pPr>
            <w:r>
              <w:rPr>
                <w:rFonts w:eastAsia="Times New Roman"/>
                <w:b/>
                <w:bCs/>
                <w:color w:val="2F75B5"/>
              </w:rPr>
              <w:t>Existing Challenges</w:t>
            </w:r>
          </w:p>
        </w:tc>
        <w:tc>
          <w:tcPr>
            <w:tcW w:w="4503" w:type="dxa"/>
            <w:tcBorders>
              <w:top w:val="nil"/>
              <w:left w:val="nil"/>
              <w:bottom w:val="single" w:sz="4" w:space="0" w:color="auto"/>
              <w:right w:val="single" w:sz="4" w:space="0" w:color="auto"/>
            </w:tcBorders>
            <w:shd w:val="clear" w:color="000000" w:fill="D6DCE4"/>
            <w:vAlign w:val="bottom"/>
          </w:tcPr>
          <w:p w:rsidR="00B5776D" w:rsidRDefault="00261135">
            <w:pPr>
              <w:widowControl/>
              <w:spacing w:after="0" w:line="240" w:lineRule="auto"/>
              <w:jc w:val="center"/>
              <w:rPr>
                <w:rFonts w:eastAsia="Times New Roman"/>
                <w:b/>
                <w:bCs/>
                <w:color w:val="2F75B5"/>
              </w:rPr>
            </w:pPr>
            <w:r>
              <w:rPr>
                <w:rFonts w:eastAsia="Times New Roman"/>
                <w:b/>
                <w:bCs/>
                <w:color w:val="2F75B5"/>
              </w:rPr>
              <w:t>Possible Benefits</w:t>
            </w:r>
          </w:p>
        </w:tc>
      </w:tr>
      <w:tr w:rsidR="00B5776D">
        <w:trPr>
          <w:trHeight w:val="900"/>
        </w:trPr>
        <w:tc>
          <w:tcPr>
            <w:tcW w:w="491" w:type="dxa"/>
            <w:vMerge w:val="restart"/>
            <w:tcBorders>
              <w:top w:val="single" w:sz="4" w:space="0" w:color="auto"/>
              <w:left w:val="nil"/>
              <w:bottom w:val="nil"/>
              <w:right w:val="single" w:sz="4" w:space="0" w:color="auto"/>
            </w:tcBorders>
            <w:shd w:val="clear" w:color="000000" w:fill="8EA9DB"/>
            <w:textDirection w:val="btLr"/>
            <w:vAlign w:val="center"/>
          </w:tcPr>
          <w:p w:rsidR="00B5776D" w:rsidRDefault="00261135">
            <w:pPr>
              <w:widowControl/>
              <w:spacing w:after="0" w:line="240" w:lineRule="auto"/>
              <w:jc w:val="center"/>
              <w:rPr>
                <w:rFonts w:eastAsia="Times New Roman"/>
                <w:b/>
                <w:bCs/>
              </w:rPr>
            </w:pPr>
            <w:r>
              <w:rPr>
                <w:rFonts w:eastAsia="Times New Roman"/>
                <w:b/>
                <w:bCs/>
              </w:rPr>
              <w:t>Service Provider</w:t>
            </w:r>
          </w:p>
        </w:tc>
        <w:tc>
          <w:tcPr>
            <w:tcW w:w="414" w:type="dxa"/>
            <w:tcBorders>
              <w:top w:val="nil"/>
              <w:left w:val="nil"/>
              <w:bottom w:val="single" w:sz="4" w:space="0" w:color="auto"/>
              <w:right w:val="single" w:sz="4" w:space="0" w:color="auto"/>
            </w:tcBorders>
            <w:shd w:val="clear" w:color="000000" w:fill="8EA9DB"/>
            <w:vAlign w:val="center"/>
          </w:tcPr>
          <w:p w:rsidR="00B5776D" w:rsidRDefault="00261135">
            <w:pPr>
              <w:widowControl/>
              <w:spacing w:after="0" w:line="240" w:lineRule="auto"/>
              <w:jc w:val="center"/>
              <w:rPr>
                <w:rFonts w:eastAsia="Times New Roman"/>
                <w:b/>
                <w:bCs/>
              </w:rPr>
            </w:pPr>
            <w:r>
              <w:rPr>
                <w:rFonts w:eastAsia="Times New Roman"/>
                <w:b/>
                <w:bCs/>
              </w:rPr>
              <w:t>1</w:t>
            </w:r>
          </w:p>
        </w:tc>
        <w:tc>
          <w:tcPr>
            <w:tcW w:w="4067"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Lack of help desk or enough human resources to serve service recipients with information </w:t>
            </w:r>
          </w:p>
        </w:tc>
        <w:tc>
          <w:tcPr>
            <w:tcW w:w="4503"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The proposed system will have detail information of all the services as well as service wise prerequisite checklist</w:t>
            </w:r>
          </w:p>
        </w:tc>
      </w:tr>
      <w:tr w:rsidR="00B5776D">
        <w:trPr>
          <w:trHeight w:val="1500"/>
        </w:trPr>
        <w:tc>
          <w:tcPr>
            <w:tcW w:w="491" w:type="dxa"/>
            <w:vMerge/>
            <w:tcBorders>
              <w:top w:val="single" w:sz="4" w:space="0" w:color="auto"/>
              <w:left w:val="nil"/>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8EA9DB"/>
            <w:vAlign w:val="center"/>
          </w:tcPr>
          <w:p w:rsidR="00B5776D" w:rsidRDefault="00261135">
            <w:pPr>
              <w:widowControl/>
              <w:spacing w:after="0" w:line="240" w:lineRule="auto"/>
              <w:jc w:val="center"/>
              <w:rPr>
                <w:rFonts w:eastAsia="Times New Roman"/>
                <w:b/>
                <w:bCs/>
              </w:rPr>
            </w:pPr>
            <w:r>
              <w:rPr>
                <w:rFonts w:eastAsia="Times New Roman"/>
                <w:b/>
                <w:bCs/>
              </w:rPr>
              <w:t>2</w:t>
            </w:r>
          </w:p>
        </w:tc>
        <w:tc>
          <w:tcPr>
            <w:tcW w:w="4067" w:type="dxa"/>
            <w:tcBorders>
              <w:top w:val="nil"/>
              <w:left w:val="nil"/>
              <w:bottom w:val="nil"/>
              <w:right w:val="nil"/>
            </w:tcBorders>
            <w:shd w:val="clear" w:color="auto" w:fill="auto"/>
            <w:vAlign w:val="bottom"/>
          </w:tcPr>
          <w:p w:rsidR="00B5776D" w:rsidRDefault="00261135">
            <w:pPr>
              <w:widowControl/>
              <w:spacing w:after="0" w:line="240" w:lineRule="auto"/>
              <w:rPr>
                <w:rFonts w:eastAsia="Times New Roman"/>
              </w:rPr>
            </w:pPr>
            <w:r>
              <w:rPr>
                <w:rFonts w:eastAsia="Times New Roman"/>
              </w:rPr>
              <w:t>Service provider has to prepare all the letter, note, instruction and necessary documents manually</w:t>
            </w:r>
          </w:p>
        </w:tc>
        <w:tc>
          <w:tcPr>
            <w:tcW w:w="4503" w:type="dxa"/>
            <w:tcBorders>
              <w:top w:val="nil"/>
              <w:left w:val="single" w:sz="4" w:space="0" w:color="auto"/>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The proposed System will have option to prepare and generate all required documents in defined format which will </w:t>
            </w:r>
            <w:r w:rsidR="00CD61E6">
              <w:rPr>
                <w:rFonts w:eastAsia="Times New Roman"/>
              </w:rPr>
              <w:t>reduce</w:t>
            </w:r>
            <w:r>
              <w:rPr>
                <w:rFonts w:eastAsia="Times New Roman"/>
              </w:rPr>
              <w:t xml:space="preserve"> significant clerical job hour of Service Providers.</w:t>
            </w:r>
          </w:p>
        </w:tc>
      </w:tr>
      <w:tr w:rsidR="00B5776D">
        <w:trPr>
          <w:trHeight w:val="1500"/>
        </w:trPr>
        <w:tc>
          <w:tcPr>
            <w:tcW w:w="491" w:type="dxa"/>
            <w:vMerge/>
            <w:tcBorders>
              <w:top w:val="single" w:sz="4" w:space="0" w:color="auto"/>
              <w:left w:val="nil"/>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8EA9DB"/>
            <w:vAlign w:val="center"/>
          </w:tcPr>
          <w:p w:rsidR="00B5776D" w:rsidRDefault="00261135">
            <w:pPr>
              <w:widowControl/>
              <w:spacing w:after="0" w:line="240" w:lineRule="auto"/>
              <w:jc w:val="center"/>
              <w:rPr>
                <w:rFonts w:eastAsia="Times New Roman"/>
                <w:b/>
                <w:bCs/>
              </w:rPr>
            </w:pPr>
            <w:r>
              <w:rPr>
                <w:rFonts w:eastAsia="Times New Roman"/>
                <w:b/>
                <w:bCs/>
              </w:rPr>
              <w:t>3</w:t>
            </w:r>
          </w:p>
        </w:tc>
        <w:tc>
          <w:tcPr>
            <w:tcW w:w="4067" w:type="dxa"/>
            <w:tcBorders>
              <w:top w:val="single" w:sz="4" w:space="0" w:color="auto"/>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Lack of integration among different organizations of GOB</w:t>
            </w:r>
          </w:p>
        </w:tc>
        <w:tc>
          <w:tcPr>
            <w:tcW w:w="4503"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When implemented &amp; integrated with other GOB organizations through e-</w:t>
            </w:r>
            <w:proofErr w:type="spellStart"/>
            <w:r>
              <w:rPr>
                <w:rFonts w:eastAsia="Times New Roman"/>
              </w:rPr>
              <w:t>Nothi</w:t>
            </w:r>
            <w:proofErr w:type="spellEnd"/>
            <w:r>
              <w:rPr>
                <w:rFonts w:eastAsia="Times New Roman"/>
              </w:rPr>
              <w:t xml:space="preserve"> information will traverse among the organizations seamlessly which will increase efficiency &amp; accuracy.</w:t>
            </w:r>
          </w:p>
        </w:tc>
      </w:tr>
      <w:tr w:rsidR="00B5776D">
        <w:trPr>
          <w:trHeight w:val="1200"/>
        </w:trPr>
        <w:tc>
          <w:tcPr>
            <w:tcW w:w="491" w:type="dxa"/>
            <w:vMerge/>
            <w:tcBorders>
              <w:top w:val="single" w:sz="4" w:space="0" w:color="auto"/>
              <w:left w:val="nil"/>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8EA9DB"/>
            <w:vAlign w:val="center"/>
          </w:tcPr>
          <w:p w:rsidR="00B5776D" w:rsidRDefault="00261135">
            <w:pPr>
              <w:widowControl/>
              <w:spacing w:after="0" w:line="240" w:lineRule="auto"/>
              <w:jc w:val="center"/>
              <w:rPr>
                <w:rFonts w:eastAsia="Times New Roman"/>
                <w:b/>
                <w:bCs/>
              </w:rPr>
            </w:pPr>
            <w:r>
              <w:rPr>
                <w:rFonts w:eastAsia="Times New Roman"/>
                <w:b/>
                <w:bCs/>
              </w:rPr>
              <w:t>4</w:t>
            </w:r>
          </w:p>
        </w:tc>
        <w:tc>
          <w:tcPr>
            <w:tcW w:w="4067"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It is difficult for service provider to receive application and sort them manually. The </w:t>
            </w:r>
            <w:proofErr w:type="spellStart"/>
            <w:r>
              <w:rPr>
                <w:rFonts w:eastAsia="Times New Roman"/>
              </w:rPr>
              <w:t>over</w:t>
            </w:r>
            <w:r w:rsidR="00CD61E6">
              <w:rPr>
                <w:rFonts w:eastAsia="Times New Roman"/>
              </w:rPr>
              <w:t xml:space="preserve"> </w:t>
            </w:r>
            <w:r>
              <w:rPr>
                <w:rFonts w:eastAsia="Times New Roman"/>
              </w:rPr>
              <w:t>all</w:t>
            </w:r>
            <w:proofErr w:type="spellEnd"/>
            <w:r>
              <w:rPr>
                <w:rFonts w:eastAsia="Times New Roman"/>
              </w:rPr>
              <w:t xml:space="preserve"> process is time consuming</w:t>
            </w:r>
          </w:p>
        </w:tc>
        <w:tc>
          <w:tcPr>
            <w:tcW w:w="4503"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The proposed system will have provision for online application and sorting option. This will eventually reduce a lot of time and increase efficiency &amp; accuracy.</w:t>
            </w:r>
          </w:p>
        </w:tc>
      </w:tr>
      <w:tr w:rsidR="00B5776D">
        <w:trPr>
          <w:trHeight w:val="2700"/>
        </w:trPr>
        <w:tc>
          <w:tcPr>
            <w:tcW w:w="491" w:type="dxa"/>
            <w:vMerge/>
            <w:tcBorders>
              <w:top w:val="single" w:sz="4" w:space="0" w:color="auto"/>
              <w:left w:val="nil"/>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8EA9DB"/>
            <w:vAlign w:val="center"/>
          </w:tcPr>
          <w:p w:rsidR="00B5776D" w:rsidRDefault="00261135">
            <w:pPr>
              <w:widowControl/>
              <w:spacing w:after="0" w:line="240" w:lineRule="auto"/>
              <w:jc w:val="center"/>
              <w:rPr>
                <w:rFonts w:eastAsia="Times New Roman"/>
                <w:b/>
                <w:bCs/>
              </w:rPr>
            </w:pPr>
            <w:r>
              <w:rPr>
                <w:rFonts w:eastAsia="Times New Roman"/>
                <w:b/>
                <w:bCs/>
              </w:rPr>
              <w:t>5</w:t>
            </w:r>
          </w:p>
        </w:tc>
        <w:tc>
          <w:tcPr>
            <w:tcW w:w="4067"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It is difficult for service provider and high officials to monitor the number of </w:t>
            </w:r>
            <w:proofErr w:type="gramStart"/>
            <w:r>
              <w:rPr>
                <w:rFonts w:eastAsia="Times New Roman"/>
              </w:rPr>
              <w:t>application</w:t>
            </w:r>
            <w:proofErr w:type="gramEnd"/>
            <w:r>
              <w:rPr>
                <w:rFonts w:eastAsia="Times New Roman"/>
              </w:rPr>
              <w:t xml:space="preserve"> submit ed, number of application approved, number of application pending and number of application rejected. </w:t>
            </w:r>
          </w:p>
        </w:tc>
        <w:tc>
          <w:tcPr>
            <w:tcW w:w="4503"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There will be a service tracker and service monitoring engine through which service provider and high officials will be able to track status of individual application and monitor the number of </w:t>
            </w:r>
            <w:r w:rsidR="00EB1211">
              <w:rPr>
                <w:rFonts w:eastAsia="Times New Roman"/>
              </w:rPr>
              <w:t>applications</w:t>
            </w:r>
            <w:r>
              <w:rPr>
                <w:rFonts w:eastAsia="Times New Roman"/>
              </w:rPr>
              <w:t xml:space="preserve"> submitted, number of </w:t>
            </w:r>
            <w:r w:rsidR="00EB1211">
              <w:rPr>
                <w:rFonts w:eastAsia="Times New Roman"/>
              </w:rPr>
              <w:t>applications</w:t>
            </w:r>
            <w:r>
              <w:rPr>
                <w:rFonts w:eastAsia="Times New Roman"/>
              </w:rPr>
              <w:t xml:space="preserve"> approved, number of </w:t>
            </w:r>
            <w:r w:rsidR="00EB1211">
              <w:rPr>
                <w:rFonts w:eastAsia="Times New Roman"/>
              </w:rPr>
              <w:t>applications</w:t>
            </w:r>
            <w:r>
              <w:rPr>
                <w:rFonts w:eastAsia="Times New Roman"/>
              </w:rPr>
              <w:t xml:space="preserve"> pending and number of </w:t>
            </w:r>
            <w:r w:rsidR="00EB1211">
              <w:rPr>
                <w:rFonts w:eastAsia="Times New Roman"/>
              </w:rPr>
              <w:t>applications</w:t>
            </w:r>
            <w:r>
              <w:rPr>
                <w:rFonts w:eastAsia="Times New Roman"/>
              </w:rPr>
              <w:t xml:space="preserve"> rejected. </w:t>
            </w:r>
          </w:p>
        </w:tc>
      </w:tr>
      <w:tr w:rsidR="00B5776D">
        <w:trPr>
          <w:trHeight w:val="1200"/>
        </w:trPr>
        <w:tc>
          <w:tcPr>
            <w:tcW w:w="491" w:type="dxa"/>
            <w:vMerge/>
            <w:tcBorders>
              <w:top w:val="single" w:sz="4" w:space="0" w:color="auto"/>
              <w:left w:val="nil"/>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8EA9DB"/>
            <w:vAlign w:val="center"/>
          </w:tcPr>
          <w:p w:rsidR="00B5776D" w:rsidRDefault="00261135">
            <w:pPr>
              <w:widowControl/>
              <w:spacing w:after="0" w:line="240" w:lineRule="auto"/>
              <w:jc w:val="center"/>
              <w:rPr>
                <w:rFonts w:eastAsia="Times New Roman"/>
                <w:b/>
                <w:bCs/>
              </w:rPr>
            </w:pPr>
            <w:r>
              <w:rPr>
                <w:rFonts w:eastAsia="Times New Roman"/>
                <w:b/>
                <w:bCs/>
              </w:rPr>
              <w:t>6</w:t>
            </w:r>
          </w:p>
        </w:tc>
        <w:tc>
          <w:tcPr>
            <w:tcW w:w="4067"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Due to busy schedule of high officials and Approve authority it is difficult to approve application on time</w:t>
            </w:r>
          </w:p>
        </w:tc>
        <w:tc>
          <w:tcPr>
            <w:tcW w:w="4503"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High Officials and Approve authority can act on application using web and mobile app from anywhere, without attending office.</w:t>
            </w:r>
          </w:p>
        </w:tc>
      </w:tr>
      <w:tr w:rsidR="00B5776D">
        <w:trPr>
          <w:trHeight w:val="1500"/>
        </w:trPr>
        <w:tc>
          <w:tcPr>
            <w:tcW w:w="491" w:type="dxa"/>
            <w:vMerge/>
            <w:tcBorders>
              <w:top w:val="single" w:sz="4" w:space="0" w:color="auto"/>
              <w:left w:val="nil"/>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8EA9DB"/>
            <w:vAlign w:val="center"/>
          </w:tcPr>
          <w:p w:rsidR="00B5776D" w:rsidRDefault="00261135">
            <w:pPr>
              <w:widowControl/>
              <w:spacing w:after="0" w:line="240" w:lineRule="auto"/>
              <w:jc w:val="center"/>
              <w:rPr>
                <w:rFonts w:eastAsia="Times New Roman"/>
                <w:b/>
                <w:bCs/>
              </w:rPr>
            </w:pPr>
            <w:r>
              <w:rPr>
                <w:rFonts w:eastAsia="Times New Roman"/>
                <w:b/>
                <w:bCs/>
              </w:rPr>
              <w:t>7</w:t>
            </w:r>
          </w:p>
        </w:tc>
        <w:tc>
          <w:tcPr>
            <w:tcW w:w="4067"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Service Providers cannot easily communicate with Service Recipients on approval of application </w:t>
            </w:r>
          </w:p>
        </w:tc>
        <w:tc>
          <w:tcPr>
            <w:tcW w:w="4503"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Service recipient will get notification of his/her application through SMS, Mobile App and also login to the system and find out the status of his/her application through service tracker. </w:t>
            </w:r>
          </w:p>
        </w:tc>
      </w:tr>
      <w:tr w:rsidR="00B5776D">
        <w:trPr>
          <w:trHeight w:val="1200"/>
        </w:trPr>
        <w:tc>
          <w:tcPr>
            <w:tcW w:w="491" w:type="dxa"/>
            <w:vMerge/>
            <w:tcBorders>
              <w:top w:val="single" w:sz="4" w:space="0" w:color="auto"/>
              <w:left w:val="nil"/>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8EA9DB"/>
            <w:vAlign w:val="center"/>
          </w:tcPr>
          <w:p w:rsidR="00B5776D" w:rsidRDefault="00261135">
            <w:pPr>
              <w:widowControl/>
              <w:spacing w:after="0" w:line="240" w:lineRule="auto"/>
              <w:jc w:val="center"/>
              <w:rPr>
                <w:rFonts w:eastAsia="Times New Roman"/>
                <w:b/>
                <w:bCs/>
              </w:rPr>
            </w:pPr>
            <w:r>
              <w:rPr>
                <w:rFonts w:eastAsia="Times New Roman"/>
                <w:b/>
                <w:bCs/>
              </w:rPr>
              <w:t>8</w:t>
            </w:r>
          </w:p>
        </w:tc>
        <w:tc>
          <w:tcPr>
            <w:tcW w:w="4067"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It is difficult to issue a lot of GO and cheque for making payment to beneficiary </w:t>
            </w:r>
          </w:p>
        </w:tc>
        <w:tc>
          <w:tcPr>
            <w:tcW w:w="4503"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Service provider will not need to prepare cheque for payment p</w:t>
            </w:r>
            <w:r w:rsidR="00EB1211">
              <w:rPr>
                <w:rFonts w:eastAsia="Times New Roman"/>
              </w:rPr>
              <w:t>u</w:t>
            </w:r>
            <w:r>
              <w:rPr>
                <w:rFonts w:eastAsia="Times New Roman"/>
              </w:rPr>
              <w:t>rpose. All payment will be made online through online payment to service recipient account</w:t>
            </w:r>
          </w:p>
        </w:tc>
      </w:tr>
      <w:tr w:rsidR="00B5776D">
        <w:trPr>
          <w:trHeight w:val="2400"/>
        </w:trPr>
        <w:tc>
          <w:tcPr>
            <w:tcW w:w="491" w:type="dxa"/>
            <w:vMerge/>
            <w:tcBorders>
              <w:top w:val="single" w:sz="4" w:space="0" w:color="auto"/>
              <w:left w:val="nil"/>
              <w:bottom w:val="nil"/>
              <w:right w:val="single" w:sz="4" w:space="0" w:color="auto"/>
            </w:tcBorders>
            <w:vAlign w:val="center"/>
          </w:tcPr>
          <w:p w:rsidR="00B5776D" w:rsidRDefault="00B5776D">
            <w:pPr>
              <w:widowControl/>
              <w:spacing w:after="0" w:line="240" w:lineRule="auto"/>
              <w:rPr>
                <w:rFonts w:eastAsia="Times New Roman"/>
                <w:b/>
                <w:bCs/>
              </w:rPr>
            </w:pPr>
          </w:p>
        </w:tc>
        <w:tc>
          <w:tcPr>
            <w:tcW w:w="414" w:type="dxa"/>
            <w:tcBorders>
              <w:top w:val="nil"/>
              <w:left w:val="nil"/>
              <w:bottom w:val="single" w:sz="4" w:space="0" w:color="auto"/>
              <w:right w:val="single" w:sz="4" w:space="0" w:color="auto"/>
            </w:tcBorders>
            <w:shd w:val="clear" w:color="000000" w:fill="8EA9DB"/>
            <w:vAlign w:val="center"/>
          </w:tcPr>
          <w:p w:rsidR="00B5776D" w:rsidRDefault="00261135">
            <w:pPr>
              <w:widowControl/>
              <w:spacing w:after="0" w:line="240" w:lineRule="auto"/>
              <w:jc w:val="center"/>
              <w:rPr>
                <w:rFonts w:eastAsia="Times New Roman"/>
                <w:b/>
                <w:bCs/>
              </w:rPr>
            </w:pPr>
            <w:r>
              <w:rPr>
                <w:rFonts w:eastAsia="Times New Roman"/>
                <w:b/>
                <w:bCs/>
              </w:rPr>
              <w:t>9</w:t>
            </w:r>
          </w:p>
        </w:tc>
        <w:tc>
          <w:tcPr>
            <w:tcW w:w="4067"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There is not access to any kind of report such as application list, approved application list, rejected application list, remaining budget report, service performance report, etc. All reports are prepared manually which is very time consuming</w:t>
            </w:r>
          </w:p>
        </w:tc>
        <w:tc>
          <w:tcPr>
            <w:tcW w:w="4503" w:type="dxa"/>
            <w:tcBorders>
              <w:top w:val="nil"/>
              <w:left w:val="nil"/>
              <w:bottom w:val="single" w:sz="4" w:space="0" w:color="auto"/>
              <w:right w:val="single" w:sz="4" w:space="0" w:color="auto"/>
            </w:tcBorders>
            <w:shd w:val="clear" w:color="auto" w:fill="auto"/>
          </w:tcPr>
          <w:p w:rsidR="00B5776D" w:rsidRDefault="00261135">
            <w:pPr>
              <w:widowControl/>
              <w:spacing w:after="0" w:line="240" w:lineRule="auto"/>
              <w:rPr>
                <w:rFonts w:eastAsia="Times New Roman"/>
              </w:rPr>
            </w:pPr>
            <w:r>
              <w:rPr>
                <w:rFonts w:eastAsia="Times New Roman"/>
              </w:rPr>
              <w:t xml:space="preserve">There will be a robust reporting engine in the new system through which service provider will be easily able to generate and view all kind of reports in just few clicks through web and mobile app </w:t>
            </w:r>
          </w:p>
        </w:tc>
      </w:tr>
    </w:tbl>
    <w:p w:rsidR="00B5776D" w:rsidRDefault="00B5776D">
      <w:pPr>
        <w:rPr>
          <w:rFonts w:ascii="Times New Roman" w:hAnsi="Times New Roman" w:cs="Times New Roman"/>
        </w:rPr>
      </w:pPr>
    </w:p>
    <w:p w:rsidR="00B5776D" w:rsidRDefault="00B5776D">
      <w:pPr>
        <w:rPr>
          <w:rFonts w:ascii="Times New Roman" w:hAnsi="Times New Roman" w:cs="Times New Roman"/>
        </w:rPr>
      </w:pPr>
    </w:p>
    <w:p w:rsidR="00B5776D" w:rsidRDefault="00261135">
      <w:pPr>
        <w:pStyle w:val="Heading2"/>
        <w:rPr>
          <w:rFonts w:ascii="Times New Roman" w:hAnsi="Times New Roman" w:cs="Times New Roman"/>
        </w:rPr>
      </w:pPr>
      <w:bookmarkStart w:id="32" w:name="_Toc194256"/>
      <w:r>
        <w:rPr>
          <w:rFonts w:ascii="Times New Roman" w:hAnsi="Times New Roman" w:cs="Times New Roman"/>
        </w:rPr>
        <w:t>Proposed Digital Service (To-Be)</w:t>
      </w:r>
      <w:bookmarkEnd w:id="31"/>
      <w:bookmarkEnd w:id="32"/>
    </w:p>
    <w:p w:rsidR="00B5776D" w:rsidRDefault="00261135">
      <w:pPr>
        <w:pStyle w:val="Heading3"/>
        <w:numPr>
          <w:ilvl w:val="1"/>
          <w:numId w:val="4"/>
        </w:numPr>
        <w:rPr>
          <w:rFonts w:ascii="Times New Roman" w:hAnsi="Times New Roman" w:cs="Times New Roman"/>
        </w:rPr>
      </w:pPr>
      <w:r>
        <w:rPr>
          <w:rFonts w:ascii="Times New Roman" w:hAnsi="Times New Roman" w:cs="Times New Roman"/>
        </w:rPr>
        <w:t xml:space="preserve"> </w:t>
      </w:r>
      <w:bookmarkStart w:id="33" w:name="_Toc358523072"/>
      <w:bookmarkStart w:id="34" w:name="_Toc194257"/>
      <w:r>
        <w:rPr>
          <w:rFonts w:ascii="Times New Roman" w:hAnsi="Times New Roman" w:cs="Times New Roman"/>
        </w:rPr>
        <w:t>Digital Service Objectives</w:t>
      </w:r>
      <w:bookmarkEnd w:id="33"/>
      <w:bookmarkEnd w:id="34"/>
    </w:p>
    <w:p w:rsidR="00B5776D" w:rsidRDefault="00261135">
      <w:pPr>
        <w:widowControl/>
        <w:spacing w:after="0" w:line="240" w:lineRule="auto"/>
        <w:jc w:val="both"/>
        <w:rPr>
          <w:rFonts w:ascii="Times New Roman" w:hAnsi="Times New Roman" w:cs="Times New Roman"/>
          <w:color w:val="353535"/>
        </w:rPr>
      </w:pPr>
      <w:r>
        <w:rPr>
          <w:rFonts w:ascii="Times New Roman" w:hAnsi="Times New Roman" w:cs="Times New Roman"/>
          <w:color w:val="353535"/>
        </w:rPr>
        <w:t>Objective of this initiative is to design, develop and implement a citizen centrist and national impacted Delivery Platform for all to ensure Accountable &amp; Satisfactory Health service with SMART tracking &amp; Monitoring.</w:t>
      </w:r>
    </w:p>
    <w:p w:rsidR="00B5776D" w:rsidRDefault="00B5776D">
      <w:pPr>
        <w:widowControl/>
        <w:spacing w:after="0" w:line="240" w:lineRule="auto"/>
        <w:rPr>
          <w:rFonts w:ascii="Times New Roman" w:eastAsia="Times New Roman" w:hAnsi="Times New Roman" w:cs="Times New Roman"/>
          <w:color w:val="auto"/>
          <w:sz w:val="24"/>
          <w:szCs w:val="24"/>
        </w:rPr>
      </w:pPr>
    </w:p>
    <w:p w:rsidR="00B5776D" w:rsidRDefault="00261135">
      <w:pPr>
        <w:pStyle w:val="Heading4"/>
        <w:rPr>
          <w:rFonts w:ascii="Times New Roman" w:hAnsi="Times New Roman" w:cs="Times New Roman"/>
          <w:sz w:val="24"/>
        </w:rPr>
      </w:pPr>
      <w:r>
        <w:rPr>
          <w:rFonts w:ascii="Times New Roman" w:hAnsi="Times New Roman" w:cs="Times New Roman"/>
          <w:sz w:val="24"/>
        </w:rPr>
        <w:t>Service Recipient</w:t>
      </w:r>
    </w:p>
    <w:p w:rsidR="00B5776D" w:rsidRDefault="00261135">
      <w:pPr>
        <w:pStyle w:val="ListParagraph"/>
        <w:numPr>
          <w:ilvl w:val="0"/>
          <w:numId w:val="5"/>
        </w:numPr>
        <w:spacing w:after="160" w:line="259" w:lineRule="auto"/>
        <w:contextualSpacing/>
        <w:jc w:val="both"/>
        <w:rPr>
          <w:rFonts w:ascii="Times New Roman" w:eastAsiaTheme="majorEastAsia" w:hAnsi="Times New Roman" w:cs="Times New Roman"/>
          <w:szCs w:val="24"/>
        </w:rPr>
      </w:pPr>
      <w:r>
        <w:rPr>
          <w:rFonts w:ascii="Times New Roman" w:eastAsiaTheme="majorEastAsia" w:hAnsi="Times New Roman" w:cs="Times New Roman"/>
          <w:szCs w:val="24"/>
        </w:rPr>
        <w:t>The service recipient objective is, to have online information service delivery platform, Notification and Broadcasting, Email Circulation, primary tools and technique to get all services information through web &amp; mobile apps.</w:t>
      </w:r>
    </w:p>
    <w:p w:rsidR="00B5776D" w:rsidRDefault="00261135">
      <w:pPr>
        <w:pStyle w:val="ListParagraph"/>
        <w:numPr>
          <w:ilvl w:val="0"/>
          <w:numId w:val="5"/>
        </w:numPr>
        <w:spacing w:after="160" w:line="259" w:lineRule="auto"/>
        <w:contextualSpacing/>
        <w:jc w:val="both"/>
        <w:rPr>
          <w:rFonts w:ascii="Times New Roman" w:eastAsiaTheme="majorEastAsia" w:hAnsi="Times New Roman" w:cs="Times New Roman"/>
          <w:szCs w:val="24"/>
        </w:rPr>
      </w:pPr>
      <w:r>
        <w:rPr>
          <w:rFonts w:ascii="Times New Roman" w:eastAsiaTheme="majorEastAsia" w:hAnsi="Times New Roman" w:cs="Times New Roman"/>
          <w:szCs w:val="24"/>
        </w:rPr>
        <w:lastRenderedPageBreak/>
        <w:t>Reduced Time, Cost and Visit.</w:t>
      </w:r>
    </w:p>
    <w:p w:rsidR="00B5776D" w:rsidRDefault="00261135">
      <w:pPr>
        <w:pStyle w:val="ListParagraph"/>
        <w:numPr>
          <w:ilvl w:val="0"/>
          <w:numId w:val="5"/>
        </w:numPr>
        <w:tabs>
          <w:tab w:val="left" w:pos="2081"/>
        </w:tabs>
        <w:spacing w:before="177" w:after="160" w:line="259" w:lineRule="auto"/>
        <w:contextualSpacing/>
        <w:rPr>
          <w:rFonts w:ascii="Times New Roman" w:hAnsi="Times New Roman" w:cs="Times New Roman"/>
          <w:sz w:val="20"/>
        </w:rPr>
      </w:pPr>
      <w:r>
        <w:rPr>
          <w:rFonts w:ascii="Times New Roman" w:eastAsiaTheme="majorEastAsia" w:hAnsi="Times New Roman" w:cs="Times New Roman"/>
          <w:szCs w:val="24"/>
        </w:rPr>
        <w:t>Track own applications.</w:t>
      </w:r>
    </w:p>
    <w:p w:rsidR="00B5776D" w:rsidRDefault="00261135">
      <w:pPr>
        <w:pStyle w:val="Heading4"/>
        <w:rPr>
          <w:rFonts w:ascii="Times New Roman" w:hAnsi="Times New Roman" w:cs="Times New Roman"/>
          <w:sz w:val="24"/>
        </w:rPr>
      </w:pPr>
      <w:r>
        <w:rPr>
          <w:rFonts w:ascii="Times New Roman" w:hAnsi="Times New Roman" w:cs="Times New Roman"/>
          <w:w w:val="95"/>
        </w:rPr>
        <w:t>Digital Service Operators (Service</w:t>
      </w:r>
      <w:r>
        <w:rPr>
          <w:rFonts w:ascii="Times New Roman" w:hAnsi="Times New Roman" w:cs="Times New Roman"/>
          <w:spacing w:val="-40"/>
          <w:w w:val="95"/>
        </w:rPr>
        <w:t xml:space="preserve"> </w:t>
      </w:r>
      <w:r>
        <w:rPr>
          <w:rFonts w:ascii="Times New Roman" w:hAnsi="Times New Roman" w:cs="Times New Roman"/>
          <w:w w:val="95"/>
        </w:rPr>
        <w:t>Provider)</w:t>
      </w:r>
    </w:p>
    <w:p w:rsidR="00B5776D" w:rsidRDefault="00261135">
      <w:pPr>
        <w:pStyle w:val="ListParagraph"/>
        <w:numPr>
          <w:ilvl w:val="0"/>
          <w:numId w:val="6"/>
        </w:numPr>
        <w:spacing w:after="160" w:line="259" w:lineRule="auto"/>
        <w:contextualSpacing/>
        <w:jc w:val="both"/>
        <w:rPr>
          <w:rFonts w:ascii="Times New Roman" w:eastAsiaTheme="majorEastAsia" w:hAnsi="Times New Roman" w:cs="Times New Roman"/>
          <w:szCs w:val="24"/>
        </w:rPr>
      </w:pPr>
      <w:r>
        <w:rPr>
          <w:rFonts w:ascii="Times New Roman" w:eastAsiaTheme="majorEastAsia" w:hAnsi="Times New Roman" w:cs="Times New Roman"/>
          <w:szCs w:val="24"/>
        </w:rPr>
        <w:t>Provide tools and technique for managing all Process in an organized manner. </w:t>
      </w:r>
    </w:p>
    <w:p w:rsidR="00B5776D" w:rsidRDefault="00261135">
      <w:pPr>
        <w:pStyle w:val="ListParagraph"/>
        <w:numPr>
          <w:ilvl w:val="0"/>
          <w:numId w:val="6"/>
        </w:numPr>
        <w:spacing w:after="160" w:line="259" w:lineRule="auto"/>
        <w:contextualSpacing/>
        <w:jc w:val="both"/>
        <w:rPr>
          <w:rFonts w:ascii="Times New Roman" w:eastAsiaTheme="majorEastAsia" w:hAnsi="Times New Roman" w:cs="Times New Roman"/>
          <w:szCs w:val="24"/>
        </w:rPr>
      </w:pPr>
      <w:r>
        <w:rPr>
          <w:rFonts w:ascii="Times New Roman" w:eastAsiaTheme="majorEastAsia" w:hAnsi="Times New Roman" w:cs="Times New Roman"/>
          <w:szCs w:val="24"/>
        </w:rPr>
        <w:t>To ensure timely services in a transparent manner.</w:t>
      </w:r>
    </w:p>
    <w:p w:rsidR="00B5776D" w:rsidRDefault="00261135">
      <w:pPr>
        <w:pStyle w:val="ListParagraph"/>
        <w:numPr>
          <w:ilvl w:val="0"/>
          <w:numId w:val="6"/>
        </w:numPr>
        <w:spacing w:after="160" w:line="259" w:lineRule="auto"/>
        <w:contextualSpacing/>
        <w:jc w:val="both"/>
        <w:rPr>
          <w:rFonts w:ascii="Times New Roman" w:eastAsiaTheme="majorEastAsia" w:hAnsi="Times New Roman" w:cs="Times New Roman"/>
          <w:szCs w:val="24"/>
        </w:rPr>
      </w:pPr>
      <w:r>
        <w:rPr>
          <w:rFonts w:ascii="Times New Roman" w:eastAsiaTheme="majorEastAsia" w:hAnsi="Times New Roman" w:cs="Times New Roman"/>
          <w:szCs w:val="24"/>
        </w:rPr>
        <w:t>To automate all official work related.</w:t>
      </w:r>
    </w:p>
    <w:p w:rsidR="00B5776D" w:rsidRDefault="00261135">
      <w:pPr>
        <w:pStyle w:val="ListParagraph"/>
        <w:numPr>
          <w:ilvl w:val="0"/>
          <w:numId w:val="6"/>
        </w:numPr>
        <w:tabs>
          <w:tab w:val="left" w:pos="2021"/>
        </w:tabs>
        <w:spacing w:before="175" w:after="160" w:line="259" w:lineRule="auto"/>
        <w:contextualSpacing/>
        <w:rPr>
          <w:rFonts w:ascii="Times New Roman" w:hAnsi="Times New Roman" w:cs="Times New Roman"/>
          <w:sz w:val="20"/>
        </w:rPr>
      </w:pPr>
      <w:r>
        <w:rPr>
          <w:rFonts w:ascii="Times New Roman" w:eastAsiaTheme="majorEastAsia" w:hAnsi="Times New Roman" w:cs="Times New Roman"/>
          <w:szCs w:val="24"/>
        </w:rPr>
        <w:t>Eliminate Clerical activities in the process</w:t>
      </w:r>
    </w:p>
    <w:p w:rsidR="00B5776D" w:rsidRDefault="00261135">
      <w:pPr>
        <w:pStyle w:val="Heading4"/>
        <w:rPr>
          <w:rFonts w:ascii="Times New Roman" w:hAnsi="Times New Roman" w:cs="Times New Roman"/>
        </w:rPr>
      </w:pPr>
      <w:r>
        <w:rPr>
          <w:rFonts w:ascii="Times New Roman" w:hAnsi="Times New Roman" w:cs="Times New Roman"/>
        </w:rPr>
        <w:t>Digital Service Observer</w:t>
      </w:r>
      <w:r>
        <w:rPr>
          <w:rFonts w:ascii="Times New Roman" w:hAnsi="Times New Roman" w:cs="Times New Roman"/>
          <w:spacing w:val="-33"/>
        </w:rPr>
        <w:t xml:space="preserve"> </w:t>
      </w:r>
      <w:r>
        <w:rPr>
          <w:rFonts w:ascii="Times New Roman" w:hAnsi="Times New Roman" w:cs="Times New Roman"/>
        </w:rPr>
        <w:t>(Service</w:t>
      </w:r>
      <w:r>
        <w:rPr>
          <w:rFonts w:ascii="Times New Roman" w:hAnsi="Times New Roman" w:cs="Times New Roman"/>
          <w:spacing w:val="-34"/>
        </w:rPr>
        <w:t xml:space="preserve"> </w:t>
      </w:r>
      <w:r>
        <w:rPr>
          <w:rFonts w:ascii="Times New Roman" w:hAnsi="Times New Roman" w:cs="Times New Roman"/>
        </w:rPr>
        <w:t>Performance</w:t>
      </w:r>
      <w:r>
        <w:rPr>
          <w:rFonts w:ascii="Times New Roman" w:hAnsi="Times New Roman" w:cs="Times New Roman"/>
          <w:spacing w:val="-34"/>
        </w:rPr>
        <w:t xml:space="preserve"> </w:t>
      </w:r>
      <w:r>
        <w:rPr>
          <w:rFonts w:ascii="Times New Roman" w:hAnsi="Times New Roman" w:cs="Times New Roman"/>
        </w:rPr>
        <w:t>Monitoring</w:t>
      </w:r>
      <w:r>
        <w:rPr>
          <w:rFonts w:ascii="Times New Roman" w:hAnsi="Times New Roman" w:cs="Times New Roman"/>
          <w:spacing w:val="-35"/>
        </w:rPr>
        <w:t xml:space="preserve"> </w:t>
      </w:r>
      <w:r>
        <w:rPr>
          <w:rFonts w:ascii="Times New Roman" w:hAnsi="Times New Roman" w:cs="Times New Roman"/>
        </w:rPr>
        <w:t>Authorities)</w:t>
      </w:r>
    </w:p>
    <w:p w:rsidR="00B5776D" w:rsidRDefault="00261135">
      <w:pPr>
        <w:pStyle w:val="ListParagraph"/>
        <w:numPr>
          <w:ilvl w:val="0"/>
          <w:numId w:val="7"/>
        </w:numPr>
        <w:tabs>
          <w:tab w:val="left" w:pos="2021"/>
        </w:tabs>
        <w:spacing w:before="93" w:after="160" w:line="259" w:lineRule="auto"/>
        <w:contextualSpacing/>
        <w:jc w:val="both"/>
        <w:rPr>
          <w:rFonts w:ascii="Times New Roman" w:hAnsi="Times New Roman" w:cs="Times New Roman"/>
        </w:rPr>
      </w:pPr>
      <w:r>
        <w:rPr>
          <w:rFonts w:ascii="Times New Roman" w:hAnsi="Times New Roman" w:cs="Times New Roman"/>
        </w:rPr>
        <w:t xml:space="preserve">To monitor all of the Organizations of </w:t>
      </w:r>
      <w:proofErr w:type="spellStart"/>
      <w:r>
        <w:rPr>
          <w:rFonts w:ascii="Times New Roman" w:hAnsi="Times New Roman" w:cs="Times New Roman"/>
        </w:rPr>
        <w:t>MoHFA</w:t>
      </w:r>
      <w:proofErr w:type="spellEnd"/>
      <w:r>
        <w:rPr>
          <w:rFonts w:ascii="Times New Roman" w:hAnsi="Times New Roman" w:cs="Times New Roman"/>
        </w:rPr>
        <w:t xml:space="preserve"> and as well as all Service Recipients and Providers also.</w:t>
      </w:r>
    </w:p>
    <w:p w:rsidR="00B5776D" w:rsidRDefault="00261135">
      <w:pPr>
        <w:pStyle w:val="ListParagraph"/>
        <w:numPr>
          <w:ilvl w:val="0"/>
          <w:numId w:val="7"/>
        </w:numPr>
        <w:tabs>
          <w:tab w:val="left" w:pos="2021"/>
        </w:tabs>
        <w:spacing w:before="93" w:after="160" w:line="259" w:lineRule="auto"/>
        <w:contextualSpacing/>
        <w:jc w:val="both"/>
        <w:rPr>
          <w:rFonts w:ascii="Times New Roman" w:hAnsi="Times New Roman" w:cs="Times New Roman"/>
        </w:rPr>
      </w:pPr>
      <w:r>
        <w:rPr>
          <w:rFonts w:ascii="Times New Roman" w:hAnsi="Times New Roman" w:cs="Times New Roman"/>
        </w:rPr>
        <w:t>Demographic Analysis of Service Recipients.</w:t>
      </w:r>
    </w:p>
    <w:p w:rsidR="00B5776D" w:rsidRDefault="00B5776D">
      <w:pPr>
        <w:tabs>
          <w:tab w:val="left" w:pos="2021"/>
        </w:tabs>
        <w:spacing w:before="93" w:after="160" w:line="259" w:lineRule="auto"/>
        <w:contextualSpacing/>
        <w:rPr>
          <w:rFonts w:ascii="Times New Roman" w:hAnsi="Times New Roman" w:cs="Times New Roman"/>
        </w:rPr>
      </w:pPr>
    </w:p>
    <w:p w:rsidR="00B5776D" w:rsidRDefault="00261135">
      <w:pPr>
        <w:pStyle w:val="Heading3"/>
        <w:rPr>
          <w:rFonts w:ascii="Times New Roman" w:hAnsi="Times New Roman" w:cs="Times New Roman"/>
        </w:rPr>
      </w:pPr>
      <w:bookmarkStart w:id="35" w:name="_Toc194258"/>
      <w:bookmarkStart w:id="36" w:name="_Toc358523073"/>
      <w:r>
        <w:rPr>
          <w:rFonts w:ascii="Times New Roman" w:hAnsi="Times New Roman" w:cs="Times New Roman"/>
        </w:rPr>
        <w:t>Digital Service Scope</w:t>
      </w:r>
      <w:bookmarkEnd w:id="35"/>
      <w:bookmarkEnd w:id="36"/>
    </w:p>
    <w:p w:rsidR="00B5776D" w:rsidRDefault="00261135">
      <w:pPr>
        <w:pStyle w:val="Heading4"/>
        <w:rPr>
          <w:rFonts w:ascii="Times New Roman" w:hAnsi="Times New Roman" w:cs="Times New Roman"/>
        </w:rPr>
      </w:pPr>
      <w:r>
        <w:rPr>
          <w:rFonts w:ascii="Times New Roman" w:hAnsi="Times New Roman" w:cs="Times New Roman"/>
        </w:rPr>
        <w:t>Service</w:t>
      </w:r>
      <w:r>
        <w:rPr>
          <w:rFonts w:ascii="Times New Roman" w:hAnsi="Times New Roman" w:cs="Times New Roman"/>
          <w:spacing w:val="-11"/>
          <w:w w:val="95"/>
        </w:rPr>
        <w:t xml:space="preserve"> </w:t>
      </w:r>
      <w:r>
        <w:rPr>
          <w:rFonts w:ascii="Times New Roman" w:hAnsi="Times New Roman" w:cs="Times New Roman"/>
          <w:w w:val="95"/>
        </w:rPr>
        <w:t>Recipient</w:t>
      </w:r>
    </w:p>
    <w:p w:rsidR="00B5776D" w:rsidRDefault="00261135">
      <w:pPr>
        <w:pStyle w:val="ListParagraph"/>
        <w:numPr>
          <w:ilvl w:val="0"/>
          <w:numId w:val="8"/>
        </w:numPr>
        <w:jc w:val="both"/>
        <w:rPr>
          <w:rFonts w:ascii="Times New Roman" w:hAnsi="Times New Roman" w:cs="Times New Roman"/>
        </w:rPr>
      </w:pPr>
      <w:r>
        <w:rPr>
          <w:rFonts w:ascii="Times New Roman" w:hAnsi="Times New Roman" w:cs="Times New Roman"/>
        </w:rPr>
        <w:t>From this Platform, Service Recipient will be able to view all types of available services as well as service wise prerequisite checklist.</w:t>
      </w:r>
    </w:p>
    <w:p w:rsidR="00B5776D" w:rsidRDefault="00261135">
      <w:pPr>
        <w:pStyle w:val="ListParagraph"/>
        <w:numPr>
          <w:ilvl w:val="0"/>
          <w:numId w:val="8"/>
        </w:numPr>
        <w:jc w:val="both"/>
        <w:rPr>
          <w:rFonts w:ascii="Times New Roman" w:hAnsi="Times New Roman" w:cs="Times New Roman"/>
        </w:rPr>
      </w:pPr>
      <w:r>
        <w:rPr>
          <w:rFonts w:ascii="Times New Roman" w:hAnsi="Times New Roman" w:cs="Times New Roman"/>
        </w:rPr>
        <w:t>Service Recipients will apply online for all types of services without harassment and unnecessary delay.</w:t>
      </w:r>
    </w:p>
    <w:p w:rsidR="00B5776D" w:rsidRDefault="00261135">
      <w:pPr>
        <w:pStyle w:val="ListParagraph"/>
        <w:numPr>
          <w:ilvl w:val="0"/>
          <w:numId w:val="8"/>
        </w:numPr>
        <w:jc w:val="both"/>
        <w:rPr>
          <w:rFonts w:ascii="Times New Roman" w:hAnsi="Times New Roman" w:cs="Times New Roman"/>
        </w:rPr>
      </w:pPr>
      <w:r>
        <w:rPr>
          <w:rFonts w:ascii="Times New Roman" w:hAnsi="Times New Roman" w:cs="Times New Roman"/>
        </w:rPr>
        <w:t>Through this system, Service Recipients will be able to submit Appeals, queries, suggestions, opinions or complains easily &amp; system will notify of mitigation status &amp; actions taken.</w:t>
      </w:r>
    </w:p>
    <w:p w:rsidR="00B5776D" w:rsidRDefault="00261135">
      <w:pPr>
        <w:pStyle w:val="ListParagraph"/>
        <w:numPr>
          <w:ilvl w:val="0"/>
          <w:numId w:val="8"/>
        </w:numPr>
        <w:jc w:val="both"/>
        <w:rPr>
          <w:rFonts w:ascii="Times New Roman" w:hAnsi="Times New Roman" w:cs="Times New Roman"/>
        </w:rPr>
      </w:pPr>
      <w:r>
        <w:rPr>
          <w:rFonts w:ascii="Times New Roman" w:hAnsi="Times New Roman" w:cs="Times New Roman"/>
        </w:rPr>
        <w:t>Service Recipients will get notification on latest status of her application. they can also log in to the system to know of next step, authority, expected delivery date etc.</w:t>
      </w:r>
    </w:p>
    <w:p w:rsidR="00B5776D" w:rsidRDefault="00261135">
      <w:pPr>
        <w:pStyle w:val="Heading4"/>
        <w:rPr>
          <w:rFonts w:ascii="Times New Roman" w:hAnsi="Times New Roman" w:cs="Times New Roman"/>
        </w:rPr>
      </w:pPr>
      <w:r>
        <w:rPr>
          <w:rFonts w:ascii="Times New Roman" w:hAnsi="Times New Roman" w:cs="Times New Roman"/>
          <w:w w:val="95"/>
        </w:rPr>
        <w:t>Digital Service Operators (Service</w:t>
      </w:r>
      <w:r>
        <w:rPr>
          <w:rFonts w:ascii="Times New Roman" w:hAnsi="Times New Roman" w:cs="Times New Roman"/>
          <w:spacing w:val="-40"/>
          <w:w w:val="95"/>
        </w:rPr>
        <w:t xml:space="preserve"> </w:t>
      </w:r>
      <w:r>
        <w:rPr>
          <w:rFonts w:ascii="Times New Roman" w:hAnsi="Times New Roman" w:cs="Times New Roman"/>
          <w:w w:val="95"/>
        </w:rPr>
        <w:t>Provider)</w:t>
      </w:r>
    </w:p>
    <w:p w:rsidR="00B5776D" w:rsidRDefault="00261135">
      <w:pPr>
        <w:pStyle w:val="ListParagraph"/>
        <w:numPr>
          <w:ilvl w:val="0"/>
          <w:numId w:val="9"/>
        </w:numPr>
        <w:jc w:val="both"/>
        <w:rPr>
          <w:rFonts w:ascii="Times New Roman" w:hAnsi="Times New Roman" w:cs="Times New Roman"/>
        </w:rPr>
      </w:pPr>
      <w:r>
        <w:rPr>
          <w:rFonts w:ascii="Times New Roman" w:hAnsi="Times New Roman" w:cs="Times New Roman"/>
        </w:rPr>
        <w:t xml:space="preserve">System will prepare all required documents in defined format which will </w:t>
      </w:r>
      <w:proofErr w:type="gramStart"/>
      <w:r>
        <w:rPr>
          <w:rFonts w:ascii="Times New Roman" w:hAnsi="Times New Roman" w:cs="Times New Roman"/>
        </w:rPr>
        <w:t>reduced</w:t>
      </w:r>
      <w:proofErr w:type="gramEnd"/>
      <w:r>
        <w:rPr>
          <w:rFonts w:ascii="Times New Roman" w:hAnsi="Times New Roman" w:cs="Times New Roman"/>
        </w:rPr>
        <w:t xml:space="preserve"> significant clerical job hour of Service Providers.</w:t>
      </w:r>
    </w:p>
    <w:p w:rsidR="00B5776D" w:rsidRDefault="00261135">
      <w:pPr>
        <w:pStyle w:val="ListParagraph"/>
        <w:numPr>
          <w:ilvl w:val="0"/>
          <w:numId w:val="9"/>
        </w:numPr>
        <w:jc w:val="both"/>
        <w:rPr>
          <w:rFonts w:ascii="Times New Roman" w:hAnsi="Times New Roman" w:cs="Times New Roman"/>
        </w:rPr>
      </w:pPr>
      <w:r>
        <w:rPr>
          <w:rFonts w:ascii="Times New Roman" w:hAnsi="Times New Roman" w:cs="Times New Roman"/>
        </w:rPr>
        <w:t>When implemented &amp; integrated with other GOB organizations through e-</w:t>
      </w:r>
      <w:proofErr w:type="spellStart"/>
      <w:r>
        <w:rPr>
          <w:rFonts w:ascii="Times New Roman" w:hAnsi="Times New Roman" w:cs="Times New Roman"/>
        </w:rPr>
        <w:t>Nothi</w:t>
      </w:r>
      <w:proofErr w:type="spellEnd"/>
      <w:r>
        <w:rPr>
          <w:rFonts w:ascii="Times New Roman" w:hAnsi="Times New Roman" w:cs="Times New Roman"/>
        </w:rPr>
        <w:t xml:space="preserve"> information will traverse among the organizations seamlessly which will increase efficiency &amp; accuracy.</w:t>
      </w:r>
    </w:p>
    <w:p w:rsidR="00B5776D" w:rsidRDefault="00261135">
      <w:pPr>
        <w:pStyle w:val="ListParagraph"/>
        <w:numPr>
          <w:ilvl w:val="0"/>
          <w:numId w:val="9"/>
        </w:numPr>
        <w:jc w:val="both"/>
        <w:rPr>
          <w:rFonts w:ascii="Times New Roman" w:hAnsi="Times New Roman" w:cs="Times New Roman"/>
        </w:rPr>
      </w:pPr>
      <w:r>
        <w:rPr>
          <w:rFonts w:ascii="Times New Roman" w:hAnsi="Times New Roman" w:cs="Times New Roman"/>
        </w:rPr>
        <w:t xml:space="preserve">Through this online system, Service Providers will easily communicate with each other &amp; be able to share &amp; view calendar to set schedule efficiently </w:t>
      </w:r>
    </w:p>
    <w:p w:rsidR="00B5776D" w:rsidRDefault="00261135">
      <w:pPr>
        <w:pStyle w:val="ListParagraph"/>
        <w:numPr>
          <w:ilvl w:val="0"/>
          <w:numId w:val="9"/>
        </w:numPr>
        <w:jc w:val="both"/>
        <w:rPr>
          <w:rFonts w:ascii="Times New Roman" w:hAnsi="Times New Roman" w:cs="Times New Roman"/>
        </w:rPr>
      </w:pPr>
      <w:r>
        <w:rPr>
          <w:rFonts w:ascii="Times New Roman" w:hAnsi="Times New Roman" w:cs="Times New Roman"/>
        </w:rPr>
        <w:t>System will generate e-License or Certificates which will eliminate printing options.</w:t>
      </w:r>
    </w:p>
    <w:p w:rsidR="00B5776D" w:rsidRDefault="00261135">
      <w:pPr>
        <w:pStyle w:val="ListParagraph"/>
        <w:numPr>
          <w:ilvl w:val="0"/>
          <w:numId w:val="9"/>
        </w:numPr>
        <w:jc w:val="both"/>
        <w:rPr>
          <w:rFonts w:ascii="Times New Roman" w:hAnsi="Times New Roman" w:cs="Times New Roman"/>
        </w:rPr>
      </w:pPr>
      <w:r>
        <w:rPr>
          <w:rFonts w:ascii="Times New Roman" w:hAnsi="Times New Roman" w:cs="Times New Roman"/>
        </w:rPr>
        <w:t>Through this system, Service Providers will easily communicate with Service Recipients, which will ensure better, efficient &amp; effective service</w:t>
      </w:r>
    </w:p>
    <w:p w:rsidR="00B5776D" w:rsidRDefault="00261135">
      <w:pPr>
        <w:pStyle w:val="ListParagraph"/>
        <w:numPr>
          <w:ilvl w:val="0"/>
          <w:numId w:val="9"/>
        </w:numPr>
        <w:jc w:val="both"/>
        <w:rPr>
          <w:rFonts w:ascii="Times New Roman" w:hAnsi="Times New Roman" w:cs="Times New Roman"/>
        </w:rPr>
      </w:pPr>
      <w:r>
        <w:rPr>
          <w:rFonts w:ascii="Times New Roman" w:hAnsi="Times New Roman" w:cs="Times New Roman"/>
        </w:rPr>
        <w:t>Seamless integration with payment gateway will eliminate all hassles of lengthy banking channels.</w:t>
      </w:r>
    </w:p>
    <w:p w:rsidR="00B5776D" w:rsidRDefault="00261135">
      <w:pPr>
        <w:pStyle w:val="ListParagraph"/>
        <w:numPr>
          <w:ilvl w:val="0"/>
          <w:numId w:val="9"/>
        </w:numPr>
        <w:jc w:val="both"/>
        <w:rPr>
          <w:rFonts w:ascii="Times New Roman" w:hAnsi="Times New Roman" w:cs="Times New Roman"/>
        </w:rPr>
      </w:pPr>
      <w:r>
        <w:rPr>
          <w:rFonts w:ascii="Times New Roman" w:hAnsi="Times New Roman" w:cs="Times New Roman"/>
        </w:rPr>
        <w:t>Archiving &amp; searching facilities will make searching easy which will ensure better decision making</w:t>
      </w:r>
    </w:p>
    <w:p w:rsidR="00B5776D" w:rsidRDefault="00B5776D">
      <w:pPr>
        <w:rPr>
          <w:rFonts w:ascii="Times New Roman" w:hAnsi="Times New Roman" w:cs="Times New Roman"/>
        </w:rPr>
      </w:pPr>
    </w:p>
    <w:p w:rsidR="00B5776D" w:rsidRDefault="00261135">
      <w:pPr>
        <w:pStyle w:val="Heading4"/>
        <w:rPr>
          <w:rFonts w:ascii="Times New Roman" w:hAnsi="Times New Roman" w:cs="Times New Roman"/>
        </w:rPr>
      </w:pPr>
      <w:r>
        <w:rPr>
          <w:rFonts w:ascii="Times New Roman" w:hAnsi="Times New Roman" w:cs="Times New Roman"/>
          <w:sz w:val="24"/>
        </w:rPr>
        <w:t xml:space="preserve">Digital Service </w:t>
      </w:r>
      <w:r>
        <w:rPr>
          <w:rFonts w:ascii="Times New Roman" w:hAnsi="Times New Roman" w:cs="Times New Roman"/>
        </w:rPr>
        <w:t>Observer</w:t>
      </w:r>
      <w:r>
        <w:rPr>
          <w:rFonts w:ascii="Times New Roman" w:hAnsi="Times New Roman" w:cs="Times New Roman"/>
          <w:spacing w:val="-33"/>
        </w:rPr>
        <w:t xml:space="preserve"> </w:t>
      </w:r>
      <w:r>
        <w:rPr>
          <w:rFonts w:ascii="Times New Roman" w:hAnsi="Times New Roman" w:cs="Times New Roman"/>
        </w:rPr>
        <w:t>(Service</w:t>
      </w:r>
      <w:r>
        <w:rPr>
          <w:rFonts w:ascii="Times New Roman" w:hAnsi="Times New Roman" w:cs="Times New Roman"/>
          <w:spacing w:val="-33"/>
        </w:rPr>
        <w:t xml:space="preserve"> </w:t>
      </w:r>
      <w:r>
        <w:rPr>
          <w:rFonts w:ascii="Times New Roman" w:hAnsi="Times New Roman" w:cs="Times New Roman"/>
        </w:rPr>
        <w:t>Performance</w:t>
      </w:r>
      <w:r>
        <w:rPr>
          <w:rFonts w:ascii="Times New Roman" w:hAnsi="Times New Roman" w:cs="Times New Roman"/>
          <w:spacing w:val="-34"/>
        </w:rPr>
        <w:t xml:space="preserve"> </w:t>
      </w:r>
      <w:r>
        <w:rPr>
          <w:rFonts w:ascii="Times New Roman" w:hAnsi="Times New Roman" w:cs="Times New Roman"/>
        </w:rPr>
        <w:t>Monitoring</w:t>
      </w:r>
      <w:r>
        <w:rPr>
          <w:rFonts w:ascii="Times New Roman" w:hAnsi="Times New Roman" w:cs="Times New Roman"/>
          <w:spacing w:val="-36"/>
        </w:rPr>
        <w:t xml:space="preserve"> </w:t>
      </w:r>
      <w:r>
        <w:rPr>
          <w:rFonts w:ascii="Times New Roman" w:hAnsi="Times New Roman" w:cs="Times New Roman"/>
        </w:rPr>
        <w:t>Authorities)</w:t>
      </w:r>
    </w:p>
    <w:p w:rsidR="00B5776D" w:rsidRDefault="00261135">
      <w:pPr>
        <w:pStyle w:val="ListParagraph"/>
        <w:numPr>
          <w:ilvl w:val="0"/>
          <w:numId w:val="9"/>
        </w:numPr>
        <w:rPr>
          <w:rFonts w:ascii="Times New Roman" w:hAnsi="Times New Roman" w:cs="Times New Roman"/>
        </w:rPr>
      </w:pPr>
      <w:r>
        <w:rPr>
          <w:rFonts w:ascii="Times New Roman" w:hAnsi="Times New Roman" w:cs="Times New Roman"/>
        </w:rPr>
        <w:t>With Service monitoring dashboards Service providers' Monitoring authority will be able to make decisions efficiently</w:t>
      </w:r>
    </w:p>
    <w:p w:rsidR="00B5776D" w:rsidRDefault="00261135">
      <w:pPr>
        <w:pStyle w:val="ListParagraph"/>
        <w:numPr>
          <w:ilvl w:val="0"/>
          <w:numId w:val="9"/>
        </w:numPr>
        <w:rPr>
          <w:rFonts w:ascii="Times New Roman" w:hAnsi="Times New Roman" w:cs="Times New Roman"/>
        </w:rPr>
      </w:pPr>
      <w:proofErr w:type="gramStart"/>
      <w:r>
        <w:rPr>
          <w:rFonts w:ascii="Times New Roman" w:hAnsi="Times New Roman" w:cs="Times New Roman"/>
        </w:rPr>
        <w:lastRenderedPageBreak/>
        <w:t>Approval  authority</w:t>
      </w:r>
      <w:proofErr w:type="gramEnd"/>
      <w:r>
        <w:rPr>
          <w:rFonts w:ascii="Times New Roman" w:hAnsi="Times New Roman" w:cs="Times New Roman"/>
        </w:rPr>
        <w:t xml:space="preserve"> can act of application with mobile app from anywhere, without attending office.</w:t>
      </w:r>
    </w:p>
    <w:p w:rsidR="00B5776D" w:rsidRDefault="00B5776D">
      <w:pPr>
        <w:rPr>
          <w:rFonts w:ascii="Times New Roman" w:hAnsi="Times New Roman" w:cs="Times New Roman"/>
        </w:rPr>
      </w:pPr>
    </w:p>
    <w:p w:rsidR="00B5776D" w:rsidRDefault="00261135">
      <w:pPr>
        <w:pStyle w:val="Heading2"/>
        <w:rPr>
          <w:rFonts w:ascii="Times New Roman" w:hAnsi="Times New Roman" w:cs="Times New Roman"/>
        </w:rPr>
      </w:pPr>
      <w:bookmarkStart w:id="37" w:name="_Toc519983718"/>
      <w:bookmarkStart w:id="38" w:name="_Toc519983653"/>
      <w:bookmarkStart w:id="39" w:name="_Toc519983654"/>
      <w:bookmarkStart w:id="40" w:name="_Toc519983719"/>
      <w:bookmarkStart w:id="41" w:name="_Toc194259"/>
      <w:bookmarkStart w:id="42" w:name="_Toc358523074"/>
      <w:bookmarkEnd w:id="37"/>
      <w:bookmarkEnd w:id="38"/>
      <w:bookmarkEnd w:id="39"/>
      <w:bookmarkEnd w:id="40"/>
      <w:r>
        <w:rPr>
          <w:rFonts w:ascii="Times New Roman" w:hAnsi="Times New Roman" w:cs="Times New Roman"/>
        </w:rPr>
        <w:t>Digital Service Functional Requirements</w:t>
      </w:r>
      <w:bookmarkEnd w:id="41"/>
      <w:bookmarkEnd w:id="42"/>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43" w:name="_Toc358523075"/>
      <w:bookmarkStart w:id="44" w:name="_Toc194260"/>
      <w:r>
        <w:rPr>
          <w:rFonts w:ascii="Times New Roman" w:hAnsi="Times New Roman" w:cs="Times New Roman"/>
        </w:rPr>
        <w:t>Solution Architecture</w:t>
      </w:r>
      <w:bookmarkEnd w:id="43"/>
      <w:bookmarkEnd w:id="44"/>
    </w:p>
    <w:p w:rsidR="00B5776D" w:rsidRDefault="00261135">
      <w:pPr>
        <w:jc w:val="both"/>
        <w:rPr>
          <w:rFonts w:ascii="Times New Roman" w:hAnsi="Times New Roman" w:cs="Times New Roman"/>
          <w:b/>
          <w:szCs w:val="24"/>
        </w:rPr>
      </w:pPr>
      <w:r>
        <w:rPr>
          <w:rFonts w:ascii="Times New Roman" w:hAnsi="Times New Roman" w:cs="Times New Roman"/>
          <w:szCs w:val="24"/>
        </w:rPr>
        <w:t xml:space="preserve">Solution architecture is expected to define and describe an architecture of the proposed Digital Service Solution in the context of the mentioned prevailing service delivery process i.e. </w:t>
      </w:r>
      <w:r>
        <w:rPr>
          <w:rFonts w:ascii="Times New Roman" w:hAnsi="Times New Roman" w:cs="Times New Roman"/>
          <w:color w:val="C45911" w:themeColor="accent2" w:themeShade="BF"/>
          <w:szCs w:val="24"/>
        </w:rPr>
        <w:t>Integrated Digital Service Delivery Platform for Ministry of Agriculture</w:t>
      </w:r>
      <w:r>
        <w:rPr>
          <w:rFonts w:ascii="Times New Roman" w:hAnsi="Times New Roman" w:cs="Times New Roman"/>
          <w:szCs w:val="24"/>
        </w:rPr>
        <w:t xml:space="preserve">. The solution architecture should assist in the translation of the service to Digital Service transformation requirements into a solution vision, high-level operations and/or ICT application specifications and a portfolio of implementation scope. The expected architecture of a solution, where the solution is a Digital Service system that should offers a coherent set of functionalists to its environment. As such, it should </w:t>
      </w:r>
      <w:proofErr w:type="gramStart"/>
      <w:r>
        <w:rPr>
          <w:rFonts w:ascii="Times New Roman" w:hAnsi="Times New Roman" w:cs="Times New Roman"/>
          <w:szCs w:val="24"/>
        </w:rPr>
        <w:t>concerns</w:t>
      </w:r>
      <w:proofErr w:type="gramEnd"/>
      <w:r>
        <w:rPr>
          <w:rFonts w:ascii="Times New Roman" w:hAnsi="Times New Roman" w:cs="Times New Roman"/>
          <w:szCs w:val="24"/>
        </w:rPr>
        <w:t xml:space="preserve"> those properties of a solution that are necessary and should be sufficient to meet its essential requirements. The vendor shall propose comprehensive solution architecture on </w:t>
      </w:r>
      <w:r>
        <w:rPr>
          <w:rFonts w:ascii="Times New Roman" w:hAnsi="Times New Roman" w:cs="Times New Roman"/>
          <w:color w:val="C45911" w:themeColor="accent2" w:themeShade="BF"/>
          <w:szCs w:val="24"/>
        </w:rPr>
        <w:t>Integrated Digital Service Delivery Platform for</w:t>
      </w:r>
      <w:r>
        <w:rPr>
          <w:rFonts w:ascii="Times New Roman" w:hAnsi="Times New Roman" w:cs="Times New Roman"/>
          <w:szCs w:val="24"/>
        </w:rPr>
        <w:t xml:space="preserve"> </w:t>
      </w:r>
      <w:r>
        <w:rPr>
          <w:rFonts w:ascii="Times New Roman" w:hAnsi="Times New Roman" w:cs="Times New Roman"/>
          <w:color w:val="C45911" w:themeColor="accent2" w:themeShade="BF"/>
          <w:szCs w:val="24"/>
        </w:rPr>
        <w:t xml:space="preserve">Ministry of Agriculture </w:t>
      </w:r>
      <w:r>
        <w:rPr>
          <w:rFonts w:ascii="Times New Roman" w:hAnsi="Times New Roman" w:cs="Times New Roman"/>
          <w:szCs w:val="24"/>
        </w:rPr>
        <w:t xml:space="preserve">which may cover the following items in their descriptive and diagrammatic presentation </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Goals/Results</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Service Recipients</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 xml:space="preserve">Digital Service Operators/User (Service Providers) </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Digital Service Observers (Service Administration and Performance Monitor)</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 xml:space="preserve">Database application components: </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Entity application component:</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Utility component</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 xml:space="preserve">System federation (Systems to be integrated) </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Process application component</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Interaction application component</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Application</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 xml:space="preserve">Accessible Points </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 xml:space="preserve">Networks </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b/>
          <w:szCs w:val="24"/>
        </w:rPr>
      </w:pPr>
      <w:r>
        <w:rPr>
          <w:rFonts w:ascii="Times New Roman" w:hAnsi="Times New Roman" w:cs="Times New Roman"/>
          <w:szCs w:val="24"/>
        </w:rPr>
        <w:t xml:space="preserve">Types or Layers of Service Delivery Points </w:t>
      </w:r>
    </w:p>
    <w:p w:rsidR="00B5776D" w:rsidRDefault="00261135">
      <w:pPr>
        <w:numPr>
          <w:ilvl w:val="0"/>
          <w:numId w:val="10"/>
        </w:numPr>
        <w:tabs>
          <w:tab w:val="left" w:pos="1170"/>
        </w:tabs>
        <w:spacing w:after="160" w:line="259" w:lineRule="auto"/>
        <w:ind w:hanging="360"/>
        <w:contextualSpacing/>
        <w:jc w:val="both"/>
        <w:rPr>
          <w:rFonts w:ascii="Times New Roman" w:hAnsi="Times New Roman" w:cs="Times New Roman"/>
        </w:rPr>
      </w:pPr>
      <w:r>
        <w:rPr>
          <w:rFonts w:ascii="Times New Roman" w:hAnsi="Times New Roman" w:cs="Times New Roman"/>
          <w:szCs w:val="24"/>
        </w:rPr>
        <w:t xml:space="preserve">Hosting Site </w:t>
      </w:r>
    </w:p>
    <w:p w:rsidR="00B5776D" w:rsidRDefault="00261135">
      <w:pPr>
        <w:pStyle w:val="Heading3"/>
        <w:rPr>
          <w:rFonts w:ascii="Times New Roman" w:hAnsi="Times New Roman" w:cs="Times New Roman"/>
        </w:rPr>
      </w:pPr>
      <w:bookmarkStart w:id="45" w:name="_Toc358523076"/>
      <w:bookmarkStart w:id="46" w:name="_Toc194261"/>
      <w:r>
        <w:rPr>
          <w:rFonts w:ascii="Times New Roman" w:hAnsi="Times New Roman" w:cs="Times New Roman"/>
        </w:rPr>
        <w:t>Digital Service Functions and Features</w:t>
      </w:r>
      <w:bookmarkEnd w:id="45"/>
      <w:bookmarkEnd w:id="46"/>
    </w:p>
    <w:p w:rsidR="00B5776D" w:rsidRDefault="00261135">
      <w:pPr>
        <w:spacing w:before="120" w:after="120"/>
        <w:rPr>
          <w:rFonts w:ascii="Times New Roman" w:hAnsi="Times New Roman" w:cs="Times New Roman"/>
          <w:bCs/>
          <w:szCs w:val="36"/>
          <w:lang w:bidi="bn-BD"/>
        </w:rPr>
      </w:pPr>
      <w:r>
        <w:rPr>
          <w:rFonts w:ascii="Times New Roman" w:hAnsi="Times New Roman" w:cs="Times New Roman"/>
          <w:bCs/>
          <w:szCs w:val="36"/>
          <w:lang w:bidi="bn-BD"/>
        </w:rPr>
        <w:t xml:space="preserve">To reach the ultimate objective of this Digital Service development and implementation of the system may have the following Components with necessary Modules, features and functionalities. However, the selected vendor must perform a detailed requirement study and system analysis and prepare the necessary deliverable. </w:t>
      </w:r>
    </w:p>
    <w:p w:rsidR="00B5776D" w:rsidRDefault="00261135">
      <w:pPr>
        <w:pStyle w:val="Heading4"/>
        <w:rPr>
          <w:rFonts w:ascii="Times New Roman" w:hAnsi="Times New Roman" w:cs="Times New Roman"/>
        </w:rPr>
      </w:pPr>
      <w:bookmarkStart w:id="47" w:name="_Toc532478953"/>
      <w:r>
        <w:rPr>
          <w:rFonts w:ascii="Times New Roman" w:hAnsi="Times New Roman" w:cs="Times New Roman"/>
        </w:rPr>
        <w:t>Module and Digital Feature List</w:t>
      </w:r>
      <w:bookmarkEnd w:id="47"/>
    </w:p>
    <w:p w:rsidR="00B5776D" w:rsidRDefault="00B5776D">
      <w:pPr>
        <w:widowControl/>
        <w:rPr>
          <w:rFonts w:ascii="Times New Roman" w:eastAsia="Times New Roman" w:hAnsi="Times New Roman"/>
          <w:sz w:val="24"/>
        </w:rPr>
      </w:pPr>
    </w:p>
    <w:p w:rsidR="00B5776D" w:rsidRDefault="00261135">
      <w:pPr>
        <w:pStyle w:val="ListParagraph"/>
        <w:numPr>
          <w:ilvl w:val="0"/>
          <w:numId w:val="11"/>
        </w:numPr>
        <w:rPr>
          <w:b/>
        </w:rPr>
      </w:pPr>
      <w:r>
        <w:rPr>
          <w:b/>
        </w:rPr>
        <w:t xml:space="preserve">Clinical Trial Management system </w:t>
      </w:r>
    </w:p>
    <w:p w:rsidR="00B5776D" w:rsidRDefault="00261135">
      <w:pPr>
        <w:pStyle w:val="ListParagraph"/>
        <w:numPr>
          <w:ilvl w:val="0"/>
          <w:numId w:val="12"/>
        </w:numPr>
        <w:rPr>
          <w:b/>
        </w:rPr>
      </w:pPr>
      <w:r>
        <w:t xml:space="preserve">DGDA CRO Information Services </w:t>
      </w:r>
    </w:p>
    <w:p w:rsidR="00B5776D" w:rsidRDefault="00261135">
      <w:pPr>
        <w:pStyle w:val="ListParagraph"/>
        <w:numPr>
          <w:ilvl w:val="0"/>
          <w:numId w:val="12"/>
        </w:numPr>
        <w:rPr>
          <w:b/>
        </w:rPr>
      </w:pPr>
      <w:r>
        <w:t>Online Application</w:t>
      </w:r>
    </w:p>
    <w:p w:rsidR="00B5776D" w:rsidRDefault="00261135">
      <w:pPr>
        <w:pStyle w:val="ListParagraph"/>
        <w:numPr>
          <w:ilvl w:val="0"/>
          <w:numId w:val="12"/>
        </w:numPr>
        <w:rPr>
          <w:b/>
        </w:rPr>
      </w:pPr>
      <w:r>
        <w:t xml:space="preserve">Online User Registration </w:t>
      </w:r>
    </w:p>
    <w:p w:rsidR="00B5776D" w:rsidRDefault="00261135">
      <w:pPr>
        <w:pStyle w:val="ListParagraph"/>
        <w:numPr>
          <w:ilvl w:val="0"/>
          <w:numId w:val="12"/>
        </w:numPr>
        <w:rPr>
          <w:b/>
        </w:rPr>
      </w:pPr>
      <w:r>
        <w:lastRenderedPageBreak/>
        <w:t>Eligibility Checker</w:t>
      </w:r>
    </w:p>
    <w:p w:rsidR="00B5776D" w:rsidRDefault="00261135">
      <w:pPr>
        <w:pStyle w:val="ListParagraph"/>
        <w:numPr>
          <w:ilvl w:val="0"/>
          <w:numId w:val="12"/>
        </w:numPr>
        <w:rPr>
          <w:b/>
        </w:rPr>
      </w:pPr>
      <w:r>
        <w:t>NID Verification</w:t>
      </w:r>
    </w:p>
    <w:p w:rsidR="00B5776D" w:rsidRDefault="00261135">
      <w:pPr>
        <w:pStyle w:val="ListParagraph"/>
        <w:numPr>
          <w:ilvl w:val="0"/>
          <w:numId w:val="12"/>
        </w:numPr>
        <w:rPr>
          <w:b/>
        </w:rPr>
      </w:pPr>
      <w:r>
        <w:t xml:space="preserve">UTN number Verification </w:t>
      </w:r>
    </w:p>
    <w:p w:rsidR="00B5776D" w:rsidRDefault="00261135">
      <w:pPr>
        <w:pStyle w:val="ListParagraph"/>
        <w:numPr>
          <w:ilvl w:val="0"/>
          <w:numId w:val="12"/>
        </w:numPr>
        <w:rPr>
          <w:b/>
        </w:rPr>
      </w:pPr>
      <w:r>
        <w:t xml:space="preserve">Notification </w:t>
      </w:r>
    </w:p>
    <w:p w:rsidR="00B5776D" w:rsidRDefault="00261135">
      <w:pPr>
        <w:pStyle w:val="ListParagraph"/>
        <w:numPr>
          <w:ilvl w:val="0"/>
          <w:numId w:val="12"/>
        </w:numPr>
        <w:rPr>
          <w:b/>
        </w:rPr>
      </w:pPr>
      <w:r>
        <w:t xml:space="preserve">Application status Tracking </w:t>
      </w:r>
    </w:p>
    <w:p w:rsidR="00B5776D" w:rsidRDefault="00261135">
      <w:pPr>
        <w:pStyle w:val="ListParagraph"/>
        <w:numPr>
          <w:ilvl w:val="0"/>
          <w:numId w:val="12"/>
        </w:numPr>
        <w:rPr>
          <w:b/>
        </w:rPr>
      </w:pPr>
      <w:r>
        <w:t>Dynamic FAQ</w:t>
      </w:r>
    </w:p>
    <w:p w:rsidR="00B5776D" w:rsidRDefault="00261135">
      <w:pPr>
        <w:pStyle w:val="ListParagraph"/>
        <w:numPr>
          <w:ilvl w:val="0"/>
          <w:numId w:val="12"/>
        </w:numPr>
        <w:rPr>
          <w:b/>
        </w:rPr>
      </w:pPr>
      <w:r>
        <w:t xml:space="preserve">E-Attachment </w:t>
      </w:r>
    </w:p>
    <w:p w:rsidR="00B5776D" w:rsidRDefault="00261135">
      <w:pPr>
        <w:pStyle w:val="ListParagraph"/>
        <w:numPr>
          <w:ilvl w:val="0"/>
          <w:numId w:val="12"/>
        </w:numPr>
        <w:rPr>
          <w:b/>
        </w:rPr>
      </w:pPr>
      <w:r>
        <w:t>E-Payment Gateway</w:t>
      </w:r>
    </w:p>
    <w:p w:rsidR="00B5776D" w:rsidRDefault="00261135">
      <w:pPr>
        <w:pStyle w:val="ListParagraph"/>
        <w:numPr>
          <w:ilvl w:val="0"/>
          <w:numId w:val="12"/>
        </w:numPr>
        <w:rPr>
          <w:b/>
        </w:rPr>
      </w:pPr>
      <w:r>
        <w:t>Dashboard</w:t>
      </w:r>
    </w:p>
    <w:p w:rsidR="00B5776D" w:rsidRDefault="00B5776D">
      <w:pPr>
        <w:widowControl/>
      </w:pPr>
    </w:p>
    <w:p w:rsidR="00B5776D" w:rsidRDefault="00261135">
      <w:pPr>
        <w:pStyle w:val="ListParagraph"/>
        <w:numPr>
          <w:ilvl w:val="0"/>
          <w:numId w:val="11"/>
        </w:numPr>
        <w:rPr>
          <w:b/>
        </w:rPr>
      </w:pPr>
      <w:r>
        <w:rPr>
          <w:b/>
        </w:rPr>
        <w:t xml:space="preserve">CRO and Protocol Approval </w:t>
      </w:r>
      <w:r w:rsidR="000F0F8C">
        <w:rPr>
          <w:b/>
        </w:rPr>
        <w:t>Management System</w:t>
      </w:r>
      <w:r>
        <w:rPr>
          <w:b/>
        </w:rPr>
        <w:t xml:space="preserve"> </w:t>
      </w:r>
    </w:p>
    <w:p w:rsidR="00B5776D" w:rsidRDefault="00261135">
      <w:pPr>
        <w:pStyle w:val="ListParagraph"/>
        <w:numPr>
          <w:ilvl w:val="0"/>
          <w:numId w:val="13"/>
        </w:numPr>
      </w:pPr>
      <w:r>
        <w:t xml:space="preserve">CRO/Protocol Application Checklist-WHO 20 Item Dataset </w:t>
      </w:r>
    </w:p>
    <w:p w:rsidR="00C85912" w:rsidRDefault="00261135">
      <w:pPr>
        <w:pStyle w:val="ListParagraph"/>
        <w:numPr>
          <w:ilvl w:val="0"/>
          <w:numId w:val="13"/>
        </w:numPr>
      </w:pPr>
      <w:r>
        <w:t xml:space="preserve">Application </w:t>
      </w:r>
    </w:p>
    <w:p w:rsidR="00B5776D" w:rsidRDefault="000F0F8C">
      <w:pPr>
        <w:pStyle w:val="ListParagraph"/>
        <w:numPr>
          <w:ilvl w:val="0"/>
          <w:numId w:val="13"/>
        </w:numPr>
      </w:pPr>
      <w:r>
        <w:t>Screening and</w:t>
      </w:r>
      <w:r w:rsidR="00261135">
        <w:t xml:space="preserve"> reviewing Management </w:t>
      </w:r>
    </w:p>
    <w:p w:rsidR="00B5776D" w:rsidRDefault="00261135">
      <w:pPr>
        <w:pStyle w:val="ListParagraph"/>
        <w:numPr>
          <w:ilvl w:val="0"/>
          <w:numId w:val="13"/>
        </w:numPr>
      </w:pPr>
      <w:r>
        <w:t>Service Guidelines Configuration</w:t>
      </w:r>
    </w:p>
    <w:p w:rsidR="00B5776D" w:rsidRDefault="007102AA">
      <w:pPr>
        <w:pStyle w:val="ListParagraph"/>
        <w:numPr>
          <w:ilvl w:val="0"/>
          <w:numId w:val="13"/>
        </w:numPr>
      </w:pPr>
      <w:r>
        <w:t>CRO location</w:t>
      </w:r>
      <w:r w:rsidR="00261135">
        <w:t xml:space="preserve"> finder using Google Map</w:t>
      </w:r>
    </w:p>
    <w:p w:rsidR="00B5776D" w:rsidRDefault="00261135">
      <w:pPr>
        <w:pStyle w:val="ListParagraph"/>
        <w:numPr>
          <w:ilvl w:val="0"/>
          <w:numId w:val="13"/>
        </w:numPr>
      </w:pPr>
      <w:r>
        <w:t xml:space="preserve">Document Screening </w:t>
      </w:r>
    </w:p>
    <w:p w:rsidR="00B5776D" w:rsidRDefault="00261135">
      <w:pPr>
        <w:pStyle w:val="ListParagraph"/>
        <w:numPr>
          <w:ilvl w:val="0"/>
          <w:numId w:val="13"/>
        </w:numPr>
      </w:pPr>
      <w:r>
        <w:t xml:space="preserve">Document Verification </w:t>
      </w:r>
    </w:p>
    <w:p w:rsidR="00B5776D" w:rsidRDefault="00261135">
      <w:pPr>
        <w:pStyle w:val="ListParagraph"/>
        <w:numPr>
          <w:ilvl w:val="0"/>
          <w:numId w:val="13"/>
        </w:numPr>
      </w:pPr>
      <w:r>
        <w:t xml:space="preserve">Primary Report Generation </w:t>
      </w:r>
    </w:p>
    <w:p w:rsidR="00B5776D" w:rsidRDefault="00261135">
      <w:pPr>
        <w:pStyle w:val="ListParagraph"/>
        <w:numPr>
          <w:ilvl w:val="0"/>
          <w:numId w:val="13"/>
        </w:numPr>
      </w:pPr>
      <w:r>
        <w:t xml:space="preserve">CT Advisory </w:t>
      </w:r>
      <w:bookmarkStart w:id="48" w:name="_GoBack"/>
      <w:bookmarkEnd w:id="48"/>
      <w:r w:rsidR="007102AA">
        <w:t>Committee Meeting</w:t>
      </w:r>
      <w:r>
        <w:t xml:space="preserve"> Fixation </w:t>
      </w:r>
      <w:r w:rsidR="00165C77">
        <w:t>Calendar</w:t>
      </w:r>
    </w:p>
    <w:p w:rsidR="00B5776D" w:rsidRDefault="00261135">
      <w:pPr>
        <w:pStyle w:val="ListParagraph"/>
        <w:numPr>
          <w:ilvl w:val="0"/>
          <w:numId w:val="13"/>
        </w:numPr>
      </w:pPr>
      <w:r>
        <w:t xml:space="preserve">Report for submit ion </w:t>
      </w:r>
    </w:p>
    <w:p w:rsidR="00B5776D" w:rsidRDefault="00261135">
      <w:pPr>
        <w:pStyle w:val="ListParagraph"/>
        <w:numPr>
          <w:ilvl w:val="0"/>
          <w:numId w:val="13"/>
        </w:numPr>
      </w:pPr>
      <w:r>
        <w:t xml:space="preserve">Notification  </w:t>
      </w:r>
    </w:p>
    <w:p w:rsidR="00B5776D" w:rsidRDefault="00261135">
      <w:pPr>
        <w:pStyle w:val="ListParagraph"/>
        <w:numPr>
          <w:ilvl w:val="0"/>
          <w:numId w:val="13"/>
        </w:numPr>
      </w:pPr>
      <w:r>
        <w:t>Approval</w:t>
      </w:r>
    </w:p>
    <w:p w:rsidR="00B5776D" w:rsidRDefault="00261135">
      <w:pPr>
        <w:pStyle w:val="ListParagraph"/>
        <w:numPr>
          <w:ilvl w:val="0"/>
          <w:numId w:val="13"/>
        </w:numPr>
      </w:pPr>
      <w:r>
        <w:t xml:space="preserve">Feedback </w:t>
      </w:r>
    </w:p>
    <w:p w:rsidR="00B5776D" w:rsidRDefault="00B5776D">
      <w:pPr>
        <w:widowControl/>
      </w:pPr>
    </w:p>
    <w:p w:rsidR="00B5776D" w:rsidRDefault="00261135">
      <w:pPr>
        <w:pStyle w:val="ListParagraph"/>
        <w:numPr>
          <w:ilvl w:val="0"/>
          <w:numId w:val="11"/>
        </w:numPr>
        <w:rPr>
          <w:b/>
        </w:rPr>
      </w:pPr>
      <w:r>
        <w:rPr>
          <w:b/>
        </w:rPr>
        <w:t>Inspection Management Systems</w:t>
      </w:r>
    </w:p>
    <w:p w:rsidR="00B5776D" w:rsidRDefault="00261135">
      <w:pPr>
        <w:pStyle w:val="ListParagraph"/>
        <w:numPr>
          <w:ilvl w:val="0"/>
          <w:numId w:val="14"/>
        </w:numPr>
        <w:rPr>
          <w:b/>
        </w:rPr>
      </w:pPr>
      <w:r>
        <w:t xml:space="preserve">Inspectors Registration  </w:t>
      </w:r>
    </w:p>
    <w:p w:rsidR="00B5776D" w:rsidRDefault="00261135">
      <w:pPr>
        <w:pStyle w:val="ListParagraph"/>
        <w:numPr>
          <w:ilvl w:val="0"/>
          <w:numId w:val="14"/>
        </w:numPr>
        <w:rPr>
          <w:b/>
        </w:rPr>
      </w:pPr>
      <w:r>
        <w:t xml:space="preserve">Inspection auto Team Formation </w:t>
      </w:r>
    </w:p>
    <w:p w:rsidR="00B5776D" w:rsidRDefault="00261135">
      <w:pPr>
        <w:pStyle w:val="ListParagraph"/>
        <w:numPr>
          <w:ilvl w:val="0"/>
          <w:numId w:val="14"/>
        </w:numPr>
        <w:rPr>
          <w:b/>
        </w:rPr>
      </w:pPr>
      <w:r>
        <w:t>Auto Letter Generation</w:t>
      </w:r>
    </w:p>
    <w:p w:rsidR="00B5776D" w:rsidRDefault="00261135">
      <w:pPr>
        <w:pStyle w:val="ListParagraph"/>
        <w:numPr>
          <w:ilvl w:val="0"/>
          <w:numId w:val="14"/>
        </w:numPr>
        <w:rPr>
          <w:b/>
        </w:rPr>
      </w:pPr>
      <w:r>
        <w:t xml:space="preserve">e- Schedule Management </w:t>
      </w:r>
    </w:p>
    <w:p w:rsidR="00B5776D" w:rsidRDefault="00261135">
      <w:pPr>
        <w:pStyle w:val="ListParagraph"/>
        <w:numPr>
          <w:ilvl w:val="0"/>
          <w:numId w:val="14"/>
        </w:numPr>
        <w:rPr>
          <w:b/>
        </w:rPr>
      </w:pPr>
      <w:r>
        <w:t xml:space="preserve">Inspection Team members Role management </w:t>
      </w:r>
    </w:p>
    <w:p w:rsidR="00B5776D" w:rsidRDefault="00261135">
      <w:pPr>
        <w:pStyle w:val="ListParagraph"/>
        <w:numPr>
          <w:ilvl w:val="0"/>
          <w:numId w:val="14"/>
        </w:numPr>
        <w:rPr>
          <w:b/>
        </w:rPr>
      </w:pPr>
      <w:r>
        <w:t xml:space="preserve">On site Audit summary report upload </w:t>
      </w:r>
    </w:p>
    <w:p w:rsidR="00B5776D" w:rsidRDefault="00261135">
      <w:pPr>
        <w:pStyle w:val="ListParagraph"/>
        <w:numPr>
          <w:ilvl w:val="0"/>
          <w:numId w:val="14"/>
        </w:numPr>
        <w:rPr>
          <w:b/>
        </w:rPr>
      </w:pPr>
      <w:r>
        <w:t xml:space="preserve">Summary report Sharing </w:t>
      </w:r>
    </w:p>
    <w:p w:rsidR="00B5776D" w:rsidRDefault="00261135">
      <w:pPr>
        <w:pStyle w:val="ListParagraph"/>
        <w:numPr>
          <w:ilvl w:val="0"/>
          <w:numId w:val="14"/>
        </w:numPr>
        <w:rPr>
          <w:b/>
        </w:rPr>
      </w:pPr>
      <w:r>
        <w:t xml:space="preserve">feedback </w:t>
      </w:r>
    </w:p>
    <w:p w:rsidR="00B5776D" w:rsidRDefault="00261135">
      <w:pPr>
        <w:pStyle w:val="ListParagraph"/>
        <w:numPr>
          <w:ilvl w:val="0"/>
          <w:numId w:val="14"/>
        </w:numPr>
        <w:rPr>
          <w:b/>
        </w:rPr>
      </w:pPr>
      <w:r>
        <w:t xml:space="preserve">Final report preparation </w:t>
      </w:r>
    </w:p>
    <w:p w:rsidR="00B5776D" w:rsidRDefault="00261135">
      <w:pPr>
        <w:pStyle w:val="ListParagraph"/>
        <w:numPr>
          <w:ilvl w:val="0"/>
          <w:numId w:val="14"/>
        </w:numPr>
        <w:rPr>
          <w:b/>
        </w:rPr>
      </w:pPr>
      <w:r>
        <w:t xml:space="preserve">Notification </w:t>
      </w:r>
    </w:p>
    <w:p w:rsidR="00B5776D" w:rsidRDefault="00261135">
      <w:pPr>
        <w:pStyle w:val="ListParagraph"/>
        <w:numPr>
          <w:ilvl w:val="0"/>
          <w:numId w:val="14"/>
        </w:numPr>
        <w:rPr>
          <w:b/>
        </w:rPr>
      </w:pPr>
      <w:r>
        <w:t xml:space="preserve">Dashboard </w:t>
      </w:r>
    </w:p>
    <w:p w:rsidR="00B5776D" w:rsidRDefault="00B5776D">
      <w:pPr>
        <w:widowControl/>
        <w:rPr>
          <w:b/>
        </w:rPr>
      </w:pPr>
    </w:p>
    <w:p w:rsidR="00B5776D" w:rsidRDefault="00261135">
      <w:pPr>
        <w:pStyle w:val="ListParagraph"/>
        <w:numPr>
          <w:ilvl w:val="0"/>
          <w:numId w:val="11"/>
        </w:numPr>
      </w:pPr>
      <w:r>
        <w:rPr>
          <w:b/>
        </w:rPr>
        <w:t>CRO and Protocol Data Bank</w:t>
      </w:r>
      <w:r>
        <w:t xml:space="preserve"> </w:t>
      </w:r>
    </w:p>
    <w:p w:rsidR="00B5776D" w:rsidRDefault="00261135">
      <w:pPr>
        <w:pStyle w:val="ListParagraph"/>
        <w:numPr>
          <w:ilvl w:val="0"/>
          <w:numId w:val="15"/>
        </w:numPr>
      </w:pPr>
      <w:r>
        <w:t>Summarized   CRO History Report</w:t>
      </w:r>
    </w:p>
    <w:p w:rsidR="00B5776D" w:rsidRDefault="00261135">
      <w:pPr>
        <w:pStyle w:val="ListParagraph"/>
        <w:numPr>
          <w:ilvl w:val="0"/>
          <w:numId w:val="15"/>
        </w:numPr>
      </w:pPr>
      <w:r>
        <w:t xml:space="preserve">Protocol Archive </w:t>
      </w:r>
    </w:p>
    <w:p w:rsidR="00B5776D" w:rsidRDefault="00261135">
      <w:pPr>
        <w:pStyle w:val="ListParagraph"/>
        <w:numPr>
          <w:ilvl w:val="0"/>
          <w:numId w:val="15"/>
        </w:numPr>
      </w:pPr>
      <w:r>
        <w:t>Protocol Amendment</w:t>
      </w:r>
    </w:p>
    <w:p w:rsidR="00B5776D" w:rsidRDefault="00261135">
      <w:pPr>
        <w:pStyle w:val="ListParagraph"/>
        <w:numPr>
          <w:ilvl w:val="0"/>
          <w:numId w:val="15"/>
        </w:numPr>
      </w:pPr>
      <w:r>
        <w:t xml:space="preserve">E CRF Archive </w:t>
      </w:r>
    </w:p>
    <w:p w:rsidR="00B5776D" w:rsidRDefault="00261135">
      <w:pPr>
        <w:pStyle w:val="ListParagraph"/>
        <w:numPr>
          <w:ilvl w:val="0"/>
          <w:numId w:val="15"/>
        </w:numPr>
      </w:pPr>
      <w:r>
        <w:t xml:space="preserve">Verified Informed Consent Form </w:t>
      </w:r>
    </w:p>
    <w:p w:rsidR="00B5776D" w:rsidRDefault="00261135">
      <w:pPr>
        <w:pStyle w:val="ListParagraph"/>
        <w:numPr>
          <w:ilvl w:val="0"/>
          <w:numId w:val="15"/>
        </w:numPr>
      </w:pPr>
      <w:r>
        <w:t>Update GCP</w:t>
      </w:r>
    </w:p>
    <w:p w:rsidR="00B5776D" w:rsidRDefault="00261135">
      <w:pPr>
        <w:pStyle w:val="ListParagraph"/>
        <w:numPr>
          <w:ilvl w:val="0"/>
          <w:numId w:val="15"/>
        </w:numPr>
      </w:pPr>
      <w:r>
        <w:t>Audit Log</w:t>
      </w:r>
    </w:p>
    <w:p w:rsidR="00B5776D" w:rsidRDefault="00261135">
      <w:pPr>
        <w:pStyle w:val="ListParagraph"/>
        <w:numPr>
          <w:ilvl w:val="0"/>
          <w:numId w:val="15"/>
        </w:numPr>
      </w:pPr>
      <w:r>
        <w:t>Category Search</w:t>
      </w:r>
    </w:p>
    <w:p w:rsidR="00B5776D" w:rsidRDefault="00B5776D">
      <w:pPr>
        <w:widowControl/>
        <w:rPr>
          <w:b/>
        </w:rPr>
      </w:pPr>
    </w:p>
    <w:p w:rsidR="00B5776D" w:rsidRDefault="00B5776D">
      <w:pPr>
        <w:widowControl/>
        <w:rPr>
          <w:b/>
        </w:rPr>
      </w:pPr>
    </w:p>
    <w:p w:rsidR="00B5776D" w:rsidRPr="00261135" w:rsidRDefault="00B5776D" w:rsidP="00261135">
      <w:pPr>
        <w:widowControl/>
        <w:rPr>
          <w:b/>
        </w:rPr>
      </w:pPr>
    </w:p>
    <w:p w:rsidR="00B5776D" w:rsidRDefault="00261135">
      <w:pPr>
        <w:pStyle w:val="Heading4"/>
        <w:ind w:left="270"/>
        <w:rPr>
          <w:rFonts w:ascii="Times New Roman" w:hAnsi="Times New Roman" w:cs="Times New Roman"/>
        </w:rPr>
      </w:pPr>
      <w:bookmarkStart w:id="49" w:name="_Toc532478954"/>
      <w:r>
        <w:rPr>
          <w:rFonts w:ascii="Times New Roman" w:hAnsi="Times New Roman" w:cs="Times New Roman"/>
        </w:rPr>
        <w:lastRenderedPageBreak/>
        <w:t>Digital Features functional flow diagram</w:t>
      </w:r>
      <w:bookmarkStart w:id="50" w:name="_Toc532478955"/>
      <w:bookmarkEnd w:id="49"/>
    </w:p>
    <w:p w:rsidR="00B5776D" w:rsidRDefault="00261135">
      <w:pPr>
        <w:pStyle w:val="Heading4"/>
        <w:numPr>
          <w:ilvl w:val="0"/>
          <w:numId w:val="0"/>
        </w:numPr>
        <w:ind w:left="270"/>
        <w:rPr>
          <w:rFonts w:ascii="Times New Roman" w:hAnsi="Times New Roman" w:cs="Times New Roman"/>
          <w:color w:val="auto"/>
        </w:rPr>
      </w:pPr>
      <w:r>
        <w:rPr>
          <w:rFonts w:ascii="Times New Roman" w:hAnsi="Times New Roman" w:cs="Times New Roman"/>
          <w:noProof/>
        </w:rPr>
        <w:drawing>
          <wp:inline distT="0" distB="0" distL="0" distR="0">
            <wp:extent cx="5506720" cy="44170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506983" cy="4417060"/>
                    </a:xfrm>
                    <a:prstGeom prst="rect">
                      <a:avLst/>
                    </a:prstGeom>
                    <a:noFill/>
                    <a:ln>
                      <a:noFill/>
                    </a:ln>
                  </pic:spPr>
                </pic:pic>
              </a:graphicData>
            </a:graphic>
          </wp:inline>
        </w:drawing>
      </w:r>
      <w:r>
        <w:rPr>
          <w:rFonts w:ascii="Times New Roman" w:hAnsi="Times New Roman" w:cs="Times New Roman"/>
          <w:color w:val="auto"/>
        </w:rPr>
        <w:t xml:space="preserve"> </w:t>
      </w:r>
    </w:p>
    <w:p w:rsidR="00B5776D" w:rsidRDefault="00261135">
      <w:pPr>
        <w:rPr>
          <w:rFonts w:ascii="Times New Roman" w:eastAsiaTheme="majorEastAsia" w:hAnsi="Times New Roman" w:cs="Times New Roman"/>
          <w:color w:val="auto"/>
          <w:sz w:val="24"/>
          <w:szCs w:val="30"/>
          <w:lang w:bidi="bn-IN"/>
        </w:rPr>
      </w:pPr>
      <w:r>
        <w:rPr>
          <w:rFonts w:ascii="Times New Roman" w:eastAsiaTheme="majorEastAsia" w:hAnsi="Times New Roman" w:cs="Times New Roman"/>
          <w:color w:val="auto"/>
          <w:sz w:val="24"/>
          <w:szCs w:val="30"/>
          <w:lang w:bidi="bn-IN"/>
        </w:rPr>
        <w:t>Fig. No.: 3</w:t>
      </w:r>
    </w:p>
    <w:p w:rsidR="00B5776D" w:rsidRDefault="00261135">
      <w:pPr>
        <w:rPr>
          <w:rFonts w:ascii="Times New Roman" w:eastAsiaTheme="majorEastAsia" w:hAnsi="Times New Roman" w:cs="Times New Roman"/>
          <w:color w:val="auto"/>
          <w:sz w:val="24"/>
          <w:szCs w:val="30"/>
          <w:lang w:bidi="bn-IN"/>
        </w:rPr>
      </w:pPr>
      <w:r>
        <w:rPr>
          <w:rFonts w:ascii="Times New Roman" w:hAnsi="Times New Roman" w:cs="Times New Roman"/>
          <w:color w:val="auto"/>
        </w:rPr>
        <w:br w:type="page"/>
      </w:r>
      <w:r>
        <w:rPr>
          <w:rFonts w:ascii="Times New Roman" w:eastAsiaTheme="majorEastAsia" w:hAnsi="Times New Roman" w:cs="Times New Roman"/>
          <w:noProof/>
          <w:color w:val="auto"/>
          <w:sz w:val="24"/>
          <w:szCs w:val="30"/>
        </w:rPr>
        <w:lastRenderedPageBreak/>
        <w:drawing>
          <wp:inline distT="0" distB="0" distL="0" distR="0">
            <wp:extent cx="5732145" cy="456755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2145" cy="4567555"/>
                    </a:xfrm>
                    <a:prstGeom prst="rect">
                      <a:avLst/>
                    </a:prstGeom>
                  </pic:spPr>
                </pic:pic>
              </a:graphicData>
            </a:graphic>
          </wp:inline>
        </w:drawing>
      </w:r>
    </w:p>
    <w:bookmarkEnd w:id="50"/>
    <w:p w:rsidR="00261135" w:rsidRPr="00261135" w:rsidRDefault="00261135" w:rsidP="00261135">
      <w:pPr>
        <w:jc w:val="both"/>
        <w:rPr>
          <w:rFonts w:ascii="Times New Roman" w:eastAsia="Times New Roman" w:hAnsi="Times New Roman" w:cs="Times New Roman"/>
          <w:color w:val="00B0F0"/>
        </w:rPr>
      </w:pPr>
      <w:proofErr w:type="gramStart"/>
      <w:r>
        <w:rPr>
          <w:rFonts w:ascii="Times New Roman" w:eastAsia="Times New Roman" w:hAnsi="Times New Roman" w:cs="Times New Roman"/>
          <w:color w:val="00B0F0"/>
        </w:rPr>
        <w:t>Fig :</w:t>
      </w:r>
      <w:proofErr w:type="gramEnd"/>
      <w:r>
        <w:rPr>
          <w:rFonts w:ascii="Times New Roman" w:eastAsia="Times New Roman" w:hAnsi="Times New Roman" w:cs="Times New Roman"/>
          <w:color w:val="00B0F0"/>
        </w:rPr>
        <w:t xml:space="preserve"> </w:t>
      </w:r>
      <w:r w:rsidR="00680DF5">
        <w:rPr>
          <w:rFonts w:ascii="Times New Roman" w:eastAsia="Times New Roman" w:hAnsi="Times New Roman" w:cs="Times New Roman"/>
          <w:color w:val="00B0F0"/>
        </w:rPr>
        <w:t>4</w:t>
      </w:r>
    </w:p>
    <w:p w:rsidR="00B5776D" w:rsidRDefault="00261135">
      <w:pPr>
        <w:jc w:val="both"/>
        <w:rPr>
          <w:rFonts w:ascii="Times New Roman" w:eastAsia="Times New Roman" w:hAnsi="Times New Roman" w:cs="Times New Roman"/>
          <w:color w:val="00B0F0"/>
        </w:rPr>
      </w:pPr>
      <w:r>
        <w:rPr>
          <w:rFonts w:ascii="Times New Roman" w:eastAsia="Times New Roman" w:hAnsi="Times New Roman" w:cs="Times New Roman"/>
          <w:noProof/>
          <w:color w:val="00B0F0"/>
        </w:rPr>
        <w:lastRenderedPageBreak/>
        <w:drawing>
          <wp:inline distT="0" distB="0" distL="0" distR="0">
            <wp:extent cx="5732145" cy="46869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2145" cy="4686935"/>
                    </a:xfrm>
                    <a:prstGeom prst="rect">
                      <a:avLst/>
                    </a:prstGeom>
                  </pic:spPr>
                </pic:pic>
              </a:graphicData>
            </a:graphic>
          </wp:inline>
        </w:drawing>
      </w:r>
    </w:p>
    <w:p w:rsidR="00B5776D" w:rsidRDefault="00261135">
      <w:pPr>
        <w:jc w:val="both"/>
        <w:rPr>
          <w:rFonts w:ascii="Times New Roman" w:eastAsia="Times New Roman" w:hAnsi="Times New Roman" w:cs="Times New Roman"/>
          <w:color w:val="00B0F0"/>
        </w:rPr>
      </w:pPr>
      <w:r>
        <w:rPr>
          <w:rFonts w:ascii="Times New Roman" w:eastAsia="Times New Roman" w:hAnsi="Times New Roman" w:cs="Times New Roman"/>
          <w:color w:val="00B0F0"/>
        </w:rPr>
        <w:t>Fig no: 5</w:t>
      </w:r>
    </w:p>
    <w:p w:rsidR="00B5776D" w:rsidRDefault="00261135">
      <w:pPr>
        <w:jc w:val="both"/>
        <w:rPr>
          <w:rFonts w:ascii="Times New Roman" w:eastAsia="Times New Roman" w:hAnsi="Times New Roman" w:cs="Times New Roman"/>
          <w:color w:val="00B0F0"/>
        </w:rPr>
      </w:pPr>
      <w:r>
        <w:rPr>
          <w:rFonts w:ascii="Times New Roman" w:eastAsia="Times New Roman" w:hAnsi="Times New Roman" w:cs="Times New Roman"/>
          <w:noProof/>
          <w:color w:val="00B0F0"/>
        </w:rPr>
        <w:lastRenderedPageBreak/>
        <w:drawing>
          <wp:inline distT="0" distB="0" distL="0" distR="0">
            <wp:extent cx="5732145" cy="4585970"/>
            <wp:effectExtent l="0" t="0" r="190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2145" cy="4585970"/>
                    </a:xfrm>
                    <a:prstGeom prst="rect">
                      <a:avLst/>
                    </a:prstGeom>
                  </pic:spPr>
                </pic:pic>
              </a:graphicData>
            </a:graphic>
          </wp:inline>
        </w:drawing>
      </w:r>
    </w:p>
    <w:p w:rsidR="00B5776D" w:rsidRDefault="00261135">
      <w:pPr>
        <w:jc w:val="both"/>
        <w:rPr>
          <w:rFonts w:ascii="Times New Roman" w:eastAsia="Times New Roman" w:hAnsi="Times New Roman" w:cs="Times New Roman"/>
          <w:color w:val="00B0F0"/>
        </w:rPr>
      </w:pPr>
      <w:r>
        <w:rPr>
          <w:rFonts w:ascii="Times New Roman" w:eastAsia="Times New Roman" w:hAnsi="Times New Roman" w:cs="Times New Roman"/>
          <w:color w:val="00B0F0"/>
        </w:rPr>
        <w:t>Fig No: 6</w:t>
      </w:r>
    </w:p>
    <w:p w:rsidR="00B5776D" w:rsidRDefault="00261135">
      <w:pPr>
        <w:pStyle w:val="Heading4"/>
        <w:rPr>
          <w:rFonts w:ascii="Times New Roman" w:hAnsi="Times New Roman" w:cs="Times New Roman"/>
          <w:sz w:val="22"/>
          <w:szCs w:val="22"/>
        </w:rPr>
      </w:pPr>
      <w:r>
        <w:rPr>
          <w:rFonts w:ascii="Times New Roman" w:hAnsi="Times New Roman" w:cs="Times New Roman"/>
          <w:sz w:val="22"/>
          <w:szCs w:val="22"/>
        </w:rPr>
        <w:t>Component-1: Clinical Trial Management Service</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23"/>
        <w:gridCol w:w="362"/>
        <w:gridCol w:w="1260"/>
        <w:gridCol w:w="1350"/>
        <w:gridCol w:w="1080"/>
        <w:gridCol w:w="1440"/>
        <w:gridCol w:w="720"/>
        <w:gridCol w:w="630"/>
        <w:gridCol w:w="450"/>
        <w:gridCol w:w="630"/>
        <w:gridCol w:w="540"/>
      </w:tblGrid>
      <w:tr w:rsidR="00B5776D">
        <w:trPr>
          <w:trHeight w:val="435"/>
        </w:trPr>
        <w:tc>
          <w:tcPr>
            <w:tcW w:w="9085" w:type="dxa"/>
            <w:gridSpan w:val="11"/>
            <w:shd w:val="clear" w:color="000000" w:fill="9BC2E6"/>
          </w:tcPr>
          <w:p w:rsidR="00B5776D" w:rsidRDefault="00261135">
            <w:pPr>
              <w:ind w:firstLineChars="1150" w:firstLine="2540"/>
              <w:rPr>
                <w:b/>
                <w:bCs/>
              </w:rPr>
            </w:pPr>
            <w:r>
              <w:rPr>
                <w:b/>
                <w:bCs/>
              </w:rPr>
              <w:t>Digital Service Functional Scope Analysis</w:t>
            </w:r>
          </w:p>
        </w:tc>
      </w:tr>
      <w:tr w:rsidR="00B5776D">
        <w:trPr>
          <w:trHeight w:val="360"/>
        </w:trPr>
        <w:tc>
          <w:tcPr>
            <w:tcW w:w="9085" w:type="dxa"/>
            <w:gridSpan w:val="11"/>
            <w:shd w:val="clear" w:color="000000" w:fill="FFF2CC"/>
          </w:tcPr>
          <w:p w:rsidR="00B5776D" w:rsidRDefault="00261135">
            <w:pPr>
              <w:rPr>
                <w:b/>
                <w:bCs/>
              </w:rPr>
            </w:pPr>
            <w:r>
              <w:rPr>
                <w:b/>
                <w:bCs/>
              </w:rPr>
              <w:t xml:space="preserve">                                      Organization Name: Directorate General </w:t>
            </w:r>
            <w:r w:rsidR="00076A42">
              <w:rPr>
                <w:b/>
                <w:bCs/>
              </w:rPr>
              <w:t>o</w:t>
            </w:r>
            <w:r>
              <w:rPr>
                <w:b/>
                <w:bCs/>
              </w:rPr>
              <w:t>f Drug Administration</w:t>
            </w:r>
          </w:p>
        </w:tc>
      </w:tr>
      <w:tr w:rsidR="00B5776D">
        <w:trPr>
          <w:trHeight w:val="420"/>
        </w:trPr>
        <w:tc>
          <w:tcPr>
            <w:tcW w:w="9085" w:type="dxa"/>
            <w:gridSpan w:val="11"/>
            <w:shd w:val="clear" w:color="000000" w:fill="C6E0B4"/>
          </w:tcPr>
          <w:p w:rsidR="00B5776D" w:rsidRDefault="00261135">
            <w:pPr>
              <w:ind w:firstLineChars="1050" w:firstLine="2319"/>
              <w:rPr>
                <w:b/>
                <w:bCs/>
              </w:rPr>
            </w:pPr>
            <w:r>
              <w:rPr>
                <w:b/>
                <w:bCs/>
              </w:rPr>
              <w:t>Component Name: Clinical Trial</w:t>
            </w:r>
            <w:r>
              <w:rPr>
                <w:b/>
                <w:bCs/>
                <w:color w:val="000000" w:themeColor="text1"/>
              </w:rPr>
              <w:t xml:space="preserve"> </w:t>
            </w:r>
            <w:r w:rsidR="00076A42">
              <w:rPr>
                <w:b/>
                <w:bCs/>
                <w:color w:val="000000" w:themeColor="text1"/>
              </w:rPr>
              <w:t xml:space="preserve">Management </w:t>
            </w:r>
            <w:r w:rsidR="00076A42">
              <w:rPr>
                <w:b/>
                <w:bCs/>
              </w:rPr>
              <w:t>Service</w:t>
            </w:r>
            <w:r>
              <w:rPr>
                <w:b/>
                <w:bCs/>
              </w:rPr>
              <w:t xml:space="preserve"> </w:t>
            </w:r>
          </w:p>
        </w:tc>
      </w:tr>
      <w:tr w:rsidR="00B5776D">
        <w:trPr>
          <w:trHeight w:val="919"/>
        </w:trPr>
        <w:tc>
          <w:tcPr>
            <w:tcW w:w="623" w:type="dxa"/>
            <w:shd w:val="clear" w:color="auto" w:fill="auto"/>
          </w:tcPr>
          <w:p w:rsidR="00B5776D" w:rsidRDefault="00261135">
            <w:pPr>
              <w:rPr>
                <w:b/>
                <w:bCs/>
              </w:rPr>
            </w:pPr>
            <w:r>
              <w:rPr>
                <w:b/>
                <w:bCs/>
              </w:rPr>
              <w:t>e-M Id</w:t>
            </w:r>
          </w:p>
        </w:tc>
        <w:tc>
          <w:tcPr>
            <w:tcW w:w="362" w:type="dxa"/>
            <w:shd w:val="clear" w:color="auto" w:fill="auto"/>
          </w:tcPr>
          <w:p w:rsidR="00B5776D" w:rsidRDefault="00261135">
            <w:pPr>
              <w:rPr>
                <w:b/>
                <w:bCs/>
              </w:rPr>
            </w:pPr>
            <w:r>
              <w:rPr>
                <w:b/>
                <w:bCs/>
              </w:rPr>
              <w:t>S Id</w:t>
            </w:r>
          </w:p>
        </w:tc>
        <w:tc>
          <w:tcPr>
            <w:tcW w:w="1260" w:type="dxa"/>
            <w:shd w:val="clear" w:color="auto" w:fill="auto"/>
          </w:tcPr>
          <w:p w:rsidR="00B5776D" w:rsidRDefault="00261135">
            <w:pPr>
              <w:rPr>
                <w:b/>
                <w:bCs/>
              </w:rPr>
            </w:pPr>
            <w:r>
              <w:rPr>
                <w:b/>
                <w:bCs/>
              </w:rPr>
              <w:t>e-Module</w:t>
            </w:r>
          </w:p>
        </w:tc>
        <w:tc>
          <w:tcPr>
            <w:tcW w:w="1350" w:type="dxa"/>
            <w:shd w:val="clear" w:color="auto" w:fill="auto"/>
          </w:tcPr>
          <w:p w:rsidR="00B5776D" w:rsidRDefault="00261135">
            <w:pPr>
              <w:rPr>
                <w:b/>
                <w:bCs/>
              </w:rPr>
            </w:pPr>
            <w:r>
              <w:rPr>
                <w:b/>
                <w:bCs/>
              </w:rPr>
              <w:t>e-Feature</w:t>
            </w:r>
          </w:p>
        </w:tc>
        <w:tc>
          <w:tcPr>
            <w:tcW w:w="1080" w:type="dxa"/>
            <w:shd w:val="clear" w:color="auto" w:fill="auto"/>
          </w:tcPr>
          <w:p w:rsidR="00B5776D" w:rsidRDefault="00261135">
            <w:pPr>
              <w:rPr>
                <w:b/>
                <w:bCs/>
              </w:rPr>
            </w:pPr>
            <w:r>
              <w:rPr>
                <w:b/>
                <w:bCs/>
              </w:rPr>
              <w:t>Actor/User</w:t>
            </w:r>
          </w:p>
        </w:tc>
        <w:tc>
          <w:tcPr>
            <w:tcW w:w="1440" w:type="dxa"/>
            <w:shd w:val="clear" w:color="auto" w:fill="auto"/>
          </w:tcPr>
          <w:p w:rsidR="00B5776D" w:rsidRDefault="00261135">
            <w:pPr>
              <w:rPr>
                <w:b/>
                <w:bCs/>
              </w:rPr>
            </w:pPr>
            <w:r>
              <w:rPr>
                <w:b/>
                <w:bCs/>
              </w:rPr>
              <w:t>e-Feature Description</w:t>
            </w:r>
          </w:p>
        </w:tc>
        <w:tc>
          <w:tcPr>
            <w:tcW w:w="720" w:type="dxa"/>
            <w:shd w:val="clear" w:color="auto" w:fill="auto"/>
          </w:tcPr>
          <w:p w:rsidR="00B5776D" w:rsidRDefault="00261135">
            <w:pPr>
              <w:rPr>
                <w:b/>
                <w:bCs/>
              </w:rPr>
            </w:pPr>
            <w:r>
              <w:rPr>
                <w:b/>
                <w:bCs/>
              </w:rPr>
              <w:t>Time</w:t>
            </w:r>
          </w:p>
        </w:tc>
        <w:tc>
          <w:tcPr>
            <w:tcW w:w="630" w:type="dxa"/>
            <w:shd w:val="clear" w:color="auto" w:fill="auto"/>
          </w:tcPr>
          <w:p w:rsidR="00B5776D" w:rsidRDefault="00261135">
            <w:pPr>
              <w:rPr>
                <w:b/>
                <w:bCs/>
              </w:rPr>
            </w:pPr>
            <w:r>
              <w:rPr>
                <w:b/>
                <w:bCs/>
              </w:rPr>
              <w:t>Cost</w:t>
            </w:r>
          </w:p>
        </w:tc>
        <w:tc>
          <w:tcPr>
            <w:tcW w:w="450" w:type="dxa"/>
            <w:shd w:val="clear" w:color="auto" w:fill="auto"/>
          </w:tcPr>
          <w:p w:rsidR="00B5776D" w:rsidRDefault="00261135">
            <w:pPr>
              <w:rPr>
                <w:b/>
                <w:bCs/>
              </w:rPr>
            </w:pPr>
            <w:r>
              <w:rPr>
                <w:b/>
                <w:bCs/>
              </w:rPr>
              <w:t>Visit</w:t>
            </w:r>
          </w:p>
        </w:tc>
        <w:tc>
          <w:tcPr>
            <w:tcW w:w="630" w:type="dxa"/>
            <w:shd w:val="clear" w:color="auto" w:fill="auto"/>
          </w:tcPr>
          <w:p w:rsidR="00B5776D" w:rsidRDefault="00261135">
            <w:pPr>
              <w:rPr>
                <w:b/>
                <w:bCs/>
              </w:rPr>
            </w:pPr>
            <w:r>
              <w:rPr>
                <w:b/>
                <w:bCs/>
              </w:rPr>
              <w:t>Media</w:t>
            </w:r>
          </w:p>
        </w:tc>
        <w:tc>
          <w:tcPr>
            <w:tcW w:w="540" w:type="dxa"/>
            <w:shd w:val="clear" w:color="auto" w:fill="auto"/>
          </w:tcPr>
          <w:p w:rsidR="00B5776D" w:rsidRDefault="00261135">
            <w:pPr>
              <w:rPr>
                <w:b/>
                <w:bCs/>
              </w:rPr>
            </w:pPr>
            <w:r>
              <w:rPr>
                <w:b/>
                <w:bCs/>
              </w:rPr>
              <w:t>Integration</w:t>
            </w:r>
          </w:p>
        </w:tc>
      </w:tr>
      <w:tr w:rsidR="00B5776D">
        <w:trPr>
          <w:trHeight w:val="4301"/>
        </w:trPr>
        <w:tc>
          <w:tcPr>
            <w:tcW w:w="623" w:type="dxa"/>
            <w:vMerge w:val="restart"/>
            <w:shd w:val="clear" w:color="auto" w:fill="auto"/>
          </w:tcPr>
          <w:p w:rsidR="00B5776D" w:rsidRDefault="00261135">
            <w:pPr>
              <w:rPr>
                <w:b/>
                <w:bCs/>
              </w:rPr>
            </w:pPr>
            <w:r>
              <w:rPr>
                <w:b/>
                <w:bCs/>
              </w:rPr>
              <w:lastRenderedPageBreak/>
              <w:t>M1</w:t>
            </w:r>
          </w:p>
        </w:tc>
        <w:tc>
          <w:tcPr>
            <w:tcW w:w="362" w:type="dxa"/>
            <w:shd w:val="clear" w:color="auto" w:fill="auto"/>
          </w:tcPr>
          <w:p w:rsidR="00B5776D" w:rsidRDefault="00261135">
            <w:r>
              <w:t>S1</w:t>
            </w:r>
          </w:p>
        </w:tc>
        <w:tc>
          <w:tcPr>
            <w:tcW w:w="1260" w:type="dxa"/>
            <w:shd w:val="clear" w:color="auto" w:fill="auto"/>
          </w:tcPr>
          <w:p w:rsidR="00B5776D" w:rsidRDefault="00261135">
            <w:pPr>
              <w:rPr>
                <w:b/>
                <w:bCs/>
              </w:rPr>
            </w:pPr>
            <w:r>
              <w:rPr>
                <w:b/>
                <w:bCs/>
              </w:rPr>
              <w:t xml:space="preserve">Clinical Trial Management system </w:t>
            </w:r>
          </w:p>
        </w:tc>
        <w:tc>
          <w:tcPr>
            <w:tcW w:w="1350" w:type="dxa"/>
            <w:shd w:val="clear" w:color="auto" w:fill="auto"/>
          </w:tcPr>
          <w:p w:rsidR="00B5776D" w:rsidRDefault="00261135">
            <w:r>
              <w:t xml:space="preserve">DGDA CRO Information Services </w:t>
            </w:r>
          </w:p>
        </w:tc>
        <w:tc>
          <w:tcPr>
            <w:tcW w:w="1080" w:type="dxa"/>
            <w:shd w:val="clear" w:color="auto" w:fill="auto"/>
          </w:tcPr>
          <w:p w:rsidR="00B5776D" w:rsidRDefault="00261135">
            <w:r>
              <w:t xml:space="preserve"> PI(CRO)</w:t>
            </w:r>
          </w:p>
        </w:tc>
        <w:tc>
          <w:tcPr>
            <w:tcW w:w="1440" w:type="dxa"/>
            <w:shd w:val="clear" w:color="auto" w:fill="auto"/>
          </w:tcPr>
          <w:p w:rsidR="00B5776D" w:rsidRDefault="00261135">
            <w:r>
              <w:t xml:space="preserve">The system will allow the users to search and filter specific topics based on basic search criteria (e.g. CT UTN number, product number, product name, </w:t>
            </w:r>
            <w:proofErr w:type="gramStart"/>
            <w:r>
              <w:t>Results ,Study</w:t>
            </w:r>
            <w:proofErr w:type="gramEnd"/>
            <w:r>
              <w:t xml:space="preserve"> Dates ,Status of </w:t>
            </w:r>
            <w:r w:rsidR="00076A42">
              <w:t>Recruitment: Eligibility</w:t>
            </w:r>
            <w:r>
              <w:t xml:space="preserve"> Criteria MSC Outcome Measure:   Sponsor / Collaborator:   Exact match Study IDs:   Locations: Phase) </w:t>
            </w:r>
          </w:p>
        </w:tc>
        <w:tc>
          <w:tcPr>
            <w:tcW w:w="720" w:type="dxa"/>
            <w:shd w:val="clear" w:color="auto" w:fill="auto"/>
          </w:tcPr>
          <w:p w:rsidR="00B5776D" w:rsidRDefault="00261135">
            <w:r>
              <w:t>10 MINS</w:t>
            </w:r>
          </w:p>
        </w:tc>
        <w:tc>
          <w:tcPr>
            <w:tcW w:w="630" w:type="dxa"/>
            <w:shd w:val="clear" w:color="auto" w:fill="auto"/>
          </w:tcPr>
          <w:p w:rsidR="00B5776D" w:rsidRDefault="00261135">
            <w:r>
              <w:t>0</w:t>
            </w:r>
          </w:p>
        </w:tc>
        <w:tc>
          <w:tcPr>
            <w:tcW w:w="450" w:type="dxa"/>
            <w:shd w:val="clear" w:color="auto" w:fill="auto"/>
          </w:tcPr>
          <w:p w:rsidR="00B5776D" w:rsidRDefault="00261135">
            <w:r>
              <w:t>0</w:t>
            </w:r>
          </w:p>
        </w:tc>
        <w:tc>
          <w:tcPr>
            <w:tcW w:w="630" w:type="dxa"/>
            <w:shd w:val="clear" w:color="auto" w:fill="auto"/>
          </w:tcPr>
          <w:p w:rsidR="00B5776D" w:rsidRDefault="00261135">
            <w:r>
              <w:t>Web/App</w:t>
            </w:r>
          </w:p>
        </w:tc>
        <w:tc>
          <w:tcPr>
            <w:tcW w:w="540" w:type="dxa"/>
            <w:shd w:val="clear" w:color="auto" w:fill="auto"/>
          </w:tcPr>
          <w:p w:rsidR="00B5776D" w:rsidRDefault="00261135">
            <w:r>
              <w:t>NA</w:t>
            </w:r>
          </w:p>
        </w:tc>
      </w:tr>
      <w:tr w:rsidR="00B5776D">
        <w:trPr>
          <w:trHeight w:val="799"/>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B5776D"/>
        </w:tc>
        <w:tc>
          <w:tcPr>
            <w:tcW w:w="1350" w:type="dxa"/>
            <w:shd w:val="clear" w:color="auto" w:fill="auto"/>
          </w:tcPr>
          <w:p w:rsidR="00B5776D" w:rsidRDefault="00261135">
            <w:r>
              <w:t>Online Application</w:t>
            </w:r>
          </w:p>
        </w:tc>
        <w:tc>
          <w:tcPr>
            <w:tcW w:w="1080" w:type="dxa"/>
            <w:shd w:val="clear" w:color="auto" w:fill="auto"/>
          </w:tcPr>
          <w:p w:rsidR="00B5776D" w:rsidRDefault="00261135">
            <w:r>
              <w:t>PI (CRO)</w:t>
            </w:r>
          </w:p>
        </w:tc>
        <w:tc>
          <w:tcPr>
            <w:tcW w:w="1440" w:type="dxa"/>
            <w:shd w:val="clear" w:color="auto" w:fill="auto"/>
          </w:tcPr>
          <w:p w:rsidR="00B5776D" w:rsidRDefault="00261135">
            <w:r>
              <w:t xml:space="preserve"> Online application through forms/template focused on </w:t>
            </w:r>
          </w:p>
          <w:p w:rsidR="00B5776D" w:rsidRDefault="00261135">
            <w:r>
              <w:t xml:space="preserve">A. Screening of subjects, Clinical Examination by Investigator </w:t>
            </w:r>
            <w:proofErr w:type="gramStart"/>
            <w:r>
              <w:t>( Check</w:t>
            </w:r>
            <w:proofErr w:type="gramEnd"/>
            <w:r>
              <w:t xml:space="preserve"> patient file/Source documents, Subject record and Informed consent, Source Documents and Case Record Form 1 Verify </w:t>
            </w:r>
            <w:r>
              <w:lastRenderedPageBreak/>
              <w:t xml:space="preserve">condition, completeness, legibility, accessibility of the investigators source data file. ( source data includes study subject’s files, recording from automated instruments, tracings, X-ray and other films, laboratory notes, photograph negatives, magnetic media, hospital records, clinical and office charts, subject’s diaries, evaluation checklists and pharmacy dispensing records)   Quality Assurance –Summary SOP for all procedures conducted at site are available i.e. have a copy of Site Specific and Trial specific SOPs Record keeping and data </w:t>
            </w:r>
            <w:r>
              <w:lastRenderedPageBreak/>
              <w:t xml:space="preserve">handling  </w:t>
            </w:r>
          </w:p>
          <w:p w:rsidR="00B5776D" w:rsidRDefault="00261135">
            <w:r>
              <w:t>2 Registered applicants process the application.</w:t>
            </w:r>
          </w:p>
          <w:p w:rsidR="00B5776D" w:rsidRDefault="00261135">
            <w:r>
              <w:t xml:space="preserve">5. Validation about existing License Holder or not through user ID </w:t>
            </w:r>
          </w:p>
          <w:p w:rsidR="00B5776D" w:rsidRDefault="00B5776D"/>
        </w:tc>
        <w:tc>
          <w:tcPr>
            <w:tcW w:w="720" w:type="dxa"/>
            <w:shd w:val="clear" w:color="auto" w:fill="auto"/>
          </w:tcPr>
          <w:p w:rsidR="00B5776D" w:rsidRDefault="00261135">
            <w:r>
              <w:lastRenderedPageBreak/>
              <w:t>60 MINS</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42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B5776D"/>
        </w:tc>
        <w:tc>
          <w:tcPr>
            <w:tcW w:w="1350" w:type="dxa"/>
            <w:shd w:val="clear" w:color="auto" w:fill="auto"/>
          </w:tcPr>
          <w:p w:rsidR="00B5776D" w:rsidRDefault="00261135">
            <w:r>
              <w:t xml:space="preserve">Online User Registration </w:t>
            </w:r>
          </w:p>
        </w:tc>
        <w:tc>
          <w:tcPr>
            <w:tcW w:w="1080" w:type="dxa"/>
            <w:shd w:val="clear" w:color="auto" w:fill="auto"/>
          </w:tcPr>
          <w:p w:rsidR="00B5776D" w:rsidRDefault="00261135">
            <w:r>
              <w:t>PI (CRO)</w:t>
            </w:r>
          </w:p>
        </w:tc>
        <w:tc>
          <w:tcPr>
            <w:tcW w:w="1440" w:type="dxa"/>
            <w:shd w:val="clear" w:color="auto" w:fill="auto"/>
          </w:tcPr>
          <w:p w:rsidR="00B5776D" w:rsidRDefault="00261135">
            <w:r>
              <w:t xml:space="preserve"> Generate User ID. </w:t>
            </w:r>
          </w:p>
          <w:p w:rsidR="00B5776D" w:rsidRDefault="00261135">
            <w:proofErr w:type="gramStart"/>
            <w:r>
              <w:t>NID ,</w:t>
            </w:r>
            <w:proofErr w:type="gramEnd"/>
            <w:r>
              <w:t xml:space="preserve"> Cellphone and Email </w:t>
            </w:r>
          </w:p>
          <w:p w:rsidR="00B5776D" w:rsidRDefault="00261135">
            <w:r>
              <w:t xml:space="preserve">Name and Profession*   based user of Different types can register </w:t>
            </w:r>
          </w:p>
          <w:p w:rsidR="00B5776D" w:rsidRDefault="00B5776D"/>
        </w:tc>
        <w:tc>
          <w:tcPr>
            <w:tcW w:w="720" w:type="dxa"/>
            <w:shd w:val="clear" w:color="auto" w:fill="auto"/>
          </w:tcPr>
          <w:p w:rsidR="00B5776D" w:rsidRDefault="00261135">
            <w:r>
              <w:t>3 MINS</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42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B5776D"/>
        </w:tc>
        <w:tc>
          <w:tcPr>
            <w:tcW w:w="1350" w:type="dxa"/>
            <w:shd w:val="clear" w:color="auto" w:fill="auto"/>
          </w:tcPr>
          <w:p w:rsidR="00B5776D" w:rsidRDefault="00261135">
            <w:r>
              <w:t>Eligibility Checker</w:t>
            </w:r>
          </w:p>
        </w:tc>
        <w:tc>
          <w:tcPr>
            <w:tcW w:w="1080" w:type="dxa"/>
            <w:shd w:val="clear" w:color="auto" w:fill="auto"/>
          </w:tcPr>
          <w:p w:rsidR="00B5776D" w:rsidRDefault="00261135">
            <w:r>
              <w:t>PI (CRO)</w:t>
            </w:r>
          </w:p>
        </w:tc>
        <w:tc>
          <w:tcPr>
            <w:tcW w:w="1440" w:type="dxa"/>
            <w:shd w:val="clear" w:color="auto" w:fill="auto"/>
          </w:tcPr>
          <w:p w:rsidR="00B5776D" w:rsidRDefault="00261135">
            <w:r>
              <w:t> </w:t>
            </w:r>
            <w:r>
              <w:rPr>
                <w:rFonts w:ascii="Times New Roman" w:eastAsia="Times New Roman" w:hAnsi="Times New Roman" w:cs="Times New Roman"/>
                <w:sz w:val="18"/>
                <w:szCs w:val="18"/>
                <w:lang w:bidi="bn-IN"/>
              </w:rPr>
              <w:t xml:space="preserve">The service recipient can </w:t>
            </w:r>
            <w:r w:rsidR="00076A42">
              <w:rPr>
                <w:rFonts w:ascii="Times New Roman" w:eastAsia="Times New Roman" w:hAnsi="Times New Roman" w:cs="Times New Roman"/>
                <w:sz w:val="18"/>
                <w:szCs w:val="18"/>
                <w:lang w:bidi="bn-IN"/>
              </w:rPr>
              <w:t>Check application</w:t>
            </w:r>
            <w:r>
              <w:rPr>
                <w:rFonts w:ascii="Times New Roman" w:eastAsia="Times New Roman" w:hAnsi="Times New Roman" w:cs="Times New Roman"/>
                <w:sz w:val="18"/>
                <w:szCs w:val="18"/>
                <w:lang w:bidi="bn-IN"/>
              </w:rPr>
              <w:t xml:space="preserve"> and appropriate submission against the stated </w:t>
            </w:r>
            <w:r w:rsidR="00076A42">
              <w:rPr>
                <w:rFonts w:ascii="Times New Roman" w:eastAsia="Times New Roman" w:hAnsi="Times New Roman" w:cs="Times New Roman"/>
                <w:sz w:val="18"/>
                <w:szCs w:val="18"/>
                <w:lang w:bidi="bn-IN"/>
              </w:rPr>
              <w:t>requirement through</w:t>
            </w:r>
            <w:r>
              <w:rPr>
                <w:rFonts w:ascii="Times New Roman" w:eastAsia="Times New Roman" w:hAnsi="Times New Roman" w:cs="Times New Roman"/>
                <w:sz w:val="18"/>
                <w:szCs w:val="18"/>
                <w:lang w:bidi="bn-IN"/>
              </w:rPr>
              <w:t xml:space="preserve"> this system. System will </w:t>
            </w:r>
            <w:r w:rsidR="00076A42">
              <w:rPr>
                <w:rFonts w:ascii="Times New Roman" w:eastAsia="Times New Roman" w:hAnsi="Times New Roman" w:cs="Times New Roman"/>
                <w:sz w:val="18"/>
                <w:szCs w:val="18"/>
                <w:lang w:bidi="bn-IN"/>
              </w:rPr>
              <w:t>be providing</w:t>
            </w:r>
            <w:r>
              <w:rPr>
                <w:rFonts w:ascii="Times New Roman" w:eastAsia="Times New Roman" w:hAnsi="Times New Roman" w:cs="Times New Roman"/>
                <w:sz w:val="18"/>
                <w:szCs w:val="18"/>
                <w:lang w:bidi="bn-IN"/>
              </w:rPr>
              <w:t xml:space="preserve"> application </w:t>
            </w:r>
            <w:r w:rsidR="00076A42">
              <w:rPr>
                <w:rFonts w:ascii="Times New Roman" w:eastAsia="Times New Roman" w:hAnsi="Times New Roman" w:cs="Times New Roman"/>
                <w:sz w:val="18"/>
                <w:szCs w:val="18"/>
                <w:lang w:bidi="bn-IN"/>
              </w:rPr>
              <w:t>status.</w:t>
            </w:r>
            <w:r w:rsidR="00076A42">
              <w:t xml:space="preserve"> Technical</w:t>
            </w:r>
            <w:r>
              <w:t xml:space="preserve"> Validation of application before submission of documents/data</w:t>
            </w:r>
          </w:p>
          <w:p w:rsidR="00B5776D" w:rsidRDefault="00261135">
            <w:r>
              <w:t xml:space="preserve">Against WHO /ICMJE </w:t>
            </w:r>
            <w:r>
              <w:lastRenderedPageBreak/>
              <w:t xml:space="preserve">Standard Data set and Regulatory Requirements </w:t>
            </w:r>
          </w:p>
        </w:tc>
        <w:tc>
          <w:tcPr>
            <w:tcW w:w="720" w:type="dxa"/>
            <w:shd w:val="clear" w:color="auto" w:fill="auto"/>
          </w:tcPr>
          <w:p w:rsidR="00B5776D" w:rsidRDefault="00261135">
            <w:r>
              <w:lastRenderedPageBreak/>
              <w:t>5 mins</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42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B5776D"/>
        </w:tc>
        <w:tc>
          <w:tcPr>
            <w:tcW w:w="1350" w:type="dxa"/>
            <w:shd w:val="clear" w:color="auto" w:fill="auto"/>
          </w:tcPr>
          <w:p w:rsidR="00B5776D" w:rsidRDefault="00261135">
            <w:r>
              <w:t>NID Verification</w:t>
            </w:r>
          </w:p>
        </w:tc>
        <w:tc>
          <w:tcPr>
            <w:tcW w:w="1080" w:type="dxa"/>
            <w:shd w:val="clear" w:color="auto" w:fill="auto"/>
          </w:tcPr>
          <w:p w:rsidR="00B5776D" w:rsidRDefault="00261135">
            <w:r>
              <w:t>System</w:t>
            </w:r>
          </w:p>
        </w:tc>
        <w:tc>
          <w:tcPr>
            <w:tcW w:w="1440" w:type="dxa"/>
            <w:shd w:val="clear" w:color="auto" w:fill="auto"/>
          </w:tcPr>
          <w:p w:rsidR="00B5776D" w:rsidRDefault="00261135">
            <w:r>
              <w:t> NID details and verifications through NID   database</w:t>
            </w:r>
          </w:p>
          <w:p w:rsidR="00B5776D" w:rsidRDefault="00B5776D"/>
        </w:tc>
        <w:tc>
          <w:tcPr>
            <w:tcW w:w="720" w:type="dxa"/>
            <w:shd w:val="clear" w:color="auto" w:fill="auto"/>
          </w:tcPr>
          <w:p w:rsidR="00B5776D" w:rsidRDefault="00261135">
            <w:r>
              <w:t xml:space="preserve">20 SEC </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42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B5776D"/>
        </w:tc>
        <w:tc>
          <w:tcPr>
            <w:tcW w:w="1350" w:type="dxa"/>
            <w:shd w:val="clear" w:color="auto" w:fill="auto"/>
          </w:tcPr>
          <w:p w:rsidR="00B5776D" w:rsidRDefault="00261135">
            <w:r>
              <w:t xml:space="preserve">UTN number Verification </w:t>
            </w:r>
          </w:p>
        </w:tc>
        <w:tc>
          <w:tcPr>
            <w:tcW w:w="1080" w:type="dxa"/>
            <w:shd w:val="clear" w:color="auto" w:fill="auto"/>
          </w:tcPr>
          <w:p w:rsidR="00B5776D" w:rsidRDefault="00261135">
            <w:r>
              <w:t>System</w:t>
            </w:r>
          </w:p>
        </w:tc>
        <w:tc>
          <w:tcPr>
            <w:tcW w:w="1440" w:type="dxa"/>
            <w:shd w:val="clear" w:color="auto" w:fill="auto"/>
          </w:tcPr>
          <w:p w:rsidR="00B5776D" w:rsidRDefault="00261135">
            <w:r>
              <w:t xml:space="preserve"> Technical Validation </w:t>
            </w:r>
            <w:proofErr w:type="gramStart"/>
            <w:r>
              <w:t>with  ICTRP</w:t>
            </w:r>
            <w:proofErr w:type="gramEnd"/>
            <w:r>
              <w:t xml:space="preserve"> Portal</w:t>
            </w:r>
          </w:p>
        </w:tc>
        <w:tc>
          <w:tcPr>
            <w:tcW w:w="720" w:type="dxa"/>
            <w:shd w:val="clear" w:color="auto" w:fill="auto"/>
          </w:tcPr>
          <w:p w:rsidR="00B5776D" w:rsidRDefault="00261135">
            <w:r>
              <w:t>10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42"/>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Notification /Acknowledgement</w:t>
            </w:r>
          </w:p>
        </w:tc>
        <w:tc>
          <w:tcPr>
            <w:tcW w:w="1080" w:type="dxa"/>
            <w:shd w:val="clear" w:color="auto" w:fill="auto"/>
          </w:tcPr>
          <w:p w:rsidR="00B5776D" w:rsidRDefault="00261135">
            <w:r>
              <w:t>System</w:t>
            </w:r>
          </w:p>
        </w:tc>
        <w:tc>
          <w:tcPr>
            <w:tcW w:w="1440" w:type="dxa"/>
            <w:shd w:val="clear" w:color="auto" w:fill="auto"/>
          </w:tcPr>
          <w:p w:rsidR="00B5776D" w:rsidRDefault="00261135">
            <w:r>
              <w:t> </w:t>
            </w:r>
            <w:r>
              <w:rPr>
                <w:rFonts w:ascii="Times New Roman" w:eastAsia="Times New Roman" w:hAnsi="Times New Roman" w:cs="Times New Roman"/>
                <w:sz w:val="24"/>
                <w:szCs w:val="24"/>
                <w:lang w:bidi="bn-IN"/>
              </w:rPr>
              <w:t xml:space="preserve">On submission, confirmation, payment the concern will be notify online through Apps, SMS, email </w:t>
            </w:r>
            <w:r w:rsidR="00CD67A5">
              <w:rPr>
                <w:rFonts w:ascii="Times New Roman" w:eastAsia="Times New Roman" w:hAnsi="Times New Roman" w:cs="Times New Roman"/>
                <w:sz w:val="24"/>
                <w:szCs w:val="24"/>
                <w:lang w:bidi="bn-IN"/>
              </w:rPr>
              <w:t>etc.</w:t>
            </w:r>
            <w:r w:rsidR="00CD67A5">
              <w:rPr>
                <w:rFonts w:ascii="Times New Roman" w:hAnsi="Times New Roman" w:cs="Times New Roman"/>
                <w:sz w:val="24"/>
                <w:szCs w:val="24"/>
              </w:rPr>
              <w:t xml:space="preserve"> Applicant</w:t>
            </w:r>
            <w:r>
              <w:rPr>
                <w:rFonts w:ascii="Times New Roman" w:hAnsi="Times New Roman" w:cs="Times New Roman"/>
                <w:sz w:val="24"/>
                <w:szCs w:val="24"/>
              </w:rPr>
              <w:t xml:space="preserve"> will get</w:t>
            </w:r>
            <w:r>
              <w:t xml:space="preserve"> notification through SMS/ Email for acknowledgement</w:t>
            </w:r>
          </w:p>
        </w:tc>
        <w:tc>
          <w:tcPr>
            <w:tcW w:w="720" w:type="dxa"/>
            <w:shd w:val="clear" w:color="auto" w:fill="auto"/>
          </w:tcPr>
          <w:p w:rsidR="00B5776D" w:rsidRDefault="00261135">
            <w:r>
              <w:t>5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72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Application status Tracking </w:t>
            </w:r>
          </w:p>
        </w:tc>
        <w:tc>
          <w:tcPr>
            <w:tcW w:w="1080" w:type="dxa"/>
            <w:shd w:val="clear" w:color="auto" w:fill="auto"/>
          </w:tcPr>
          <w:p w:rsidR="00B5776D" w:rsidRDefault="00261135">
            <w:r>
              <w:t>PI (CRO)</w:t>
            </w:r>
          </w:p>
        </w:tc>
        <w:tc>
          <w:tcPr>
            <w:tcW w:w="1440" w:type="dxa"/>
            <w:shd w:val="clear" w:color="auto" w:fill="auto"/>
          </w:tcPr>
          <w:p w:rsidR="00B5776D" w:rsidRDefault="00261135">
            <w:r>
              <w:t xml:space="preserve"> Real time update of Submission status </w:t>
            </w:r>
          </w:p>
        </w:tc>
        <w:tc>
          <w:tcPr>
            <w:tcW w:w="720" w:type="dxa"/>
            <w:shd w:val="clear" w:color="auto" w:fill="auto"/>
          </w:tcPr>
          <w:p w:rsidR="00B5776D" w:rsidRDefault="00261135">
            <w:r>
              <w:t xml:space="preserve">3 SEC </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42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Dynamic FAQ</w:t>
            </w:r>
          </w:p>
        </w:tc>
        <w:tc>
          <w:tcPr>
            <w:tcW w:w="1080" w:type="dxa"/>
            <w:shd w:val="clear" w:color="auto" w:fill="auto"/>
          </w:tcPr>
          <w:p w:rsidR="00B5776D" w:rsidRDefault="00261135">
            <w:r>
              <w:t>PI (CRO)</w:t>
            </w:r>
          </w:p>
        </w:tc>
        <w:tc>
          <w:tcPr>
            <w:tcW w:w="1440" w:type="dxa"/>
            <w:shd w:val="clear" w:color="auto" w:fill="auto"/>
          </w:tcPr>
          <w:p w:rsidR="00B5776D" w:rsidRDefault="00261135">
            <w:r>
              <w:t xml:space="preserve"> The User of this service will be able to get Real time response apropos to the generated queries and </w:t>
            </w:r>
          </w:p>
        </w:tc>
        <w:tc>
          <w:tcPr>
            <w:tcW w:w="720" w:type="dxa"/>
            <w:shd w:val="clear" w:color="auto" w:fill="auto"/>
          </w:tcPr>
          <w:p w:rsidR="00B5776D" w:rsidRDefault="00261135">
            <w:r>
              <w:t>10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499"/>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List of </w:t>
            </w:r>
            <w:proofErr w:type="gramStart"/>
            <w:r>
              <w:t>Authorized  CRO</w:t>
            </w:r>
            <w:proofErr w:type="gramEnd"/>
            <w:r>
              <w:t xml:space="preserve"> </w:t>
            </w:r>
          </w:p>
        </w:tc>
        <w:tc>
          <w:tcPr>
            <w:tcW w:w="1080" w:type="dxa"/>
            <w:shd w:val="clear" w:color="auto" w:fill="auto"/>
          </w:tcPr>
          <w:p w:rsidR="00B5776D" w:rsidRDefault="00261135">
            <w:r>
              <w:t>PI (CRO)/DGDA</w:t>
            </w:r>
          </w:p>
        </w:tc>
        <w:tc>
          <w:tcPr>
            <w:tcW w:w="1440" w:type="dxa"/>
            <w:shd w:val="clear" w:color="auto" w:fill="auto"/>
          </w:tcPr>
          <w:p w:rsidR="00B5776D" w:rsidRDefault="00261135">
            <w:r>
              <w:t xml:space="preserve"> There will be a list for public viewing </w:t>
            </w:r>
          </w:p>
        </w:tc>
        <w:tc>
          <w:tcPr>
            <w:tcW w:w="720" w:type="dxa"/>
            <w:shd w:val="clear" w:color="auto" w:fill="auto"/>
          </w:tcPr>
          <w:p w:rsidR="00B5776D" w:rsidRDefault="00261135">
            <w:r>
              <w:t>5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42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E-Attachment </w:t>
            </w:r>
          </w:p>
        </w:tc>
        <w:tc>
          <w:tcPr>
            <w:tcW w:w="1080" w:type="dxa"/>
            <w:shd w:val="clear" w:color="auto" w:fill="auto"/>
          </w:tcPr>
          <w:p w:rsidR="00B5776D" w:rsidRDefault="00261135">
            <w:r>
              <w:t>PI (CRO)</w:t>
            </w:r>
          </w:p>
        </w:tc>
        <w:tc>
          <w:tcPr>
            <w:tcW w:w="1440" w:type="dxa"/>
            <w:shd w:val="clear" w:color="auto" w:fill="auto"/>
          </w:tcPr>
          <w:p w:rsidR="00B5776D" w:rsidRDefault="00261135">
            <w:r>
              <w:t xml:space="preserve"> Scanned And web-link based Document processing </w:t>
            </w:r>
          </w:p>
        </w:tc>
        <w:tc>
          <w:tcPr>
            <w:tcW w:w="720" w:type="dxa"/>
            <w:shd w:val="clear" w:color="auto" w:fill="auto"/>
          </w:tcPr>
          <w:p w:rsidR="00B5776D" w:rsidRDefault="00261135">
            <w:r>
              <w:t>30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1484"/>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E-Payment Gateway</w:t>
            </w:r>
          </w:p>
        </w:tc>
        <w:tc>
          <w:tcPr>
            <w:tcW w:w="1080" w:type="dxa"/>
            <w:shd w:val="clear" w:color="auto" w:fill="auto"/>
          </w:tcPr>
          <w:p w:rsidR="00B5776D" w:rsidRDefault="00261135">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PI (CRO)</w:t>
            </w:r>
          </w:p>
          <w:p w:rsidR="00B5776D" w:rsidRDefault="00261135">
            <w:pPr>
              <w:spacing w:after="0" w:line="240" w:lineRule="auto"/>
              <w:jc w:val="center"/>
              <w:rPr>
                <w:rFonts w:ascii="Times New Roman" w:eastAsia="Times New Roman" w:hAnsi="Times New Roman" w:cs="Times New Roman"/>
                <w:sz w:val="24"/>
                <w:szCs w:val="24"/>
                <w:lang w:bidi="bn-IN"/>
              </w:rPr>
            </w:pPr>
            <w:r>
              <w:rPr>
                <w:rFonts w:ascii="Times New Roman" w:eastAsia="Times New Roman" w:hAnsi="Times New Roman" w:cs="Times New Roman"/>
                <w:sz w:val="24"/>
                <w:szCs w:val="24"/>
                <w:lang w:bidi="bn-IN"/>
              </w:rPr>
              <w:t>Service Recipients/ Service Providers</w:t>
            </w:r>
          </w:p>
        </w:tc>
        <w:tc>
          <w:tcPr>
            <w:tcW w:w="1440" w:type="dxa"/>
            <w:shd w:val="clear" w:color="auto" w:fill="auto"/>
          </w:tcPr>
          <w:p w:rsidR="00B5776D" w:rsidRDefault="00261135">
            <w:pPr>
              <w:spacing w:after="0" w:line="240" w:lineRule="auto"/>
              <w:rPr>
                <w:rFonts w:ascii="Times New Roman" w:eastAsia="Times New Roman" w:hAnsi="Times New Roman" w:cs="Times New Roman"/>
                <w:sz w:val="24"/>
                <w:szCs w:val="24"/>
                <w:lang w:bidi="bn-IN"/>
              </w:rPr>
            </w:pPr>
            <w:r>
              <w:rPr>
                <w:rFonts w:ascii="Times New Roman" w:eastAsia="Times New Roman" w:hAnsi="Times New Roman" w:cs="Times New Roman"/>
                <w:sz w:val="24"/>
                <w:szCs w:val="24"/>
                <w:lang w:bidi="bn-IN"/>
              </w:rPr>
              <w:t>Payment feature will consist of payment gateway integration tools which will ensure online payment transaction between service recipient and accounts through the proposed system.</w:t>
            </w:r>
          </w:p>
        </w:tc>
        <w:tc>
          <w:tcPr>
            <w:tcW w:w="720" w:type="dxa"/>
            <w:shd w:val="clear" w:color="auto" w:fill="auto"/>
          </w:tcPr>
          <w:p w:rsidR="00B5776D" w:rsidRDefault="00261135">
            <w:pPr>
              <w:spacing w:after="0" w:line="240" w:lineRule="auto"/>
              <w:jc w:val="center"/>
              <w:rPr>
                <w:rFonts w:ascii="Times New Roman" w:eastAsia="Times New Roman" w:hAnsi="Times New Roman" w:cs="Times New Roman"/>
                <w:sz w:val="18"/>
                <w:szCs w:val="18"/>
                <w:lang w:bidi="bn-IN"/>
              </w:rPr>
            </w:pPr>
            <w:r>
              <w:rPr>
                <w:rFonts w:ascii="Times New Roman" w:eastAsia="Times New Roman" w:hAnsi="Times New Roman" w:cs="Times New Roman"/>
                <w:sz w:val="18"/>
                <w:szCs w:val="18"/>
                <w:lang w:bidi="bn-IN"/>
              </w:rPr>
              <w:t>30 minutes</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260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Dashboard</w:t>
            </w:r>
          </w:p>
        </w:tc>
        <w:tc>
          <w:tcPr>
            <w:tcW w:w="1080" w:type="dxa"/>
            <w:shd w:val="clear" w:color="auto" w:fill="auto"/>
          </w:tcPr>
          <w:p w:rsidR="00B5776D" w:rsidRDefault="00261135">
            <w:r>
              <w:t>Service Providers</w:t>
            </w:r>
          </w:p>
        </w:tc>
        <w:tc>
          <w:tcPr>
            <w:tcW w:w="1440" w:type="dxa"/>
            <w:shd w:val="clear" w:color="auto" w:fill="auto"/>
          </w:tcPr>
          <w:p w:rsidR="00B5776D" w:rsidRDefault="00261135">
            <w:pPr>
              <w:jc w:val="both"/>
              <w:rPr>
                <w:rFonts w:ascii="Times New Roman" w:hAnsi="Times New Roman" w:cs="Times New Roman"/>
              </w:rPr>
            </w:pPr>
            <w:r>
              <w:rPr>
                <w:rFonts w:ascii="Times New Roman" w:hAnsi="Times New Roman" w:cs="Times New Roman"/>
                <w:sz w:val="24"/>
                <w:szCs w:val="24"/>
              </w:rPr>
              <w:t xml:space="preserve">There will a dashboard (user role-wise) on summarized and important information for manage reports of </w:t>
            </w:r>
            <w:r w:rsidR="00CD67A5">
              <w:rPr>
                <w:rFonts w:ascii="Times New Roman" w:hAnsi="Times New Roman" w:cs="Times New Roman"/>
                <w:sz w:val="24"/>
                <w:szCs w:val="24"/>
              </w:rPr>
              <w:t>diverse</w:t>
            </w:r>
            <w:r>
              <w:rPr>
                <w:rFonts w:ascii="Times New Roman" w:hAnsi="Times New Roman" w:cs="Times New Roman"/>
                <w:sz w:val="24"/>
                <w:szCs w:val="24"/>
              </w:rPr>
              <w:t xml:space="preserve"> nature based on KPI/</w:t>
            </w:r>
            <w:proofErr w:type="gramStart"/>
            <w:r>
              <w:rPr>
                <w:rFonts w:ascii="Times New Roman" w:hAnsi="Times New Roman" w:cs="Times New Roman"/>
                <w:sz w:val="24"/>
                <w:szCs w:val="24"/>
              </w:rPr>
              <w:t xml:space="preserve">KRA  </w:t>
            </w:r>
            <w:r w:rsidR="00CD67A5">
              <w:rPr>
                <w:rFonts w:ascii="Times New Roman" w:hAnsi="Times New Roman" w:cs="Times New Roman"/>
                <w:sz w:val="24"/>
                <w:szCs w:val="24"/>
              </w:rPr>
              <w:t>mend</w:t>
            </w:r>
            <w:proofErr w:type="gramEnd"/>
            <w:r>
              <w:rPr>
                <w:rFonts w:ascii="Times New Roman" w:hAnsi="Times New Roman" w:cs="Times New Roman"/>
                <w:sz w:val="24"/>
                <w:szCs w:val="24"/>
              </w:rPr>
              <w:t xml:space="preserve"> decision making which, can be detail drill down as needed.</w:t>
            </w:r>
            <w:r>
              <w:rPr>
                <w:rFonts w:ascii="Times New Roman" w:eastAsia="Times New Roman" w:hAnsi="Times New Roman" w:cs="Times New Roman"/>
                <w:sz w:val="24"/>
                <w:szCs w:val="24"/>
                <w:lang w:bidi="bn-IN"/>
              </w:rPr>
              <w:t xml:space="preserve"> System will facilitate result reports and </w:t>
            </w:r>
            <w:r>
              <w:rPr>
                <w:rFonts w:ascii="Times New Roman" w:eastAsia="Times New Roman" w:hAnsi="Times New Roman" w:cs="Times New Roman"/>
                <w:sz w:val="24"/>
                <w:szCs w:val="24"/>
                <w:lang w:bidi="bn-IN"/>
              </w:rPr>
              <w:lastRenderedPageBreak/>
              <w:t xml:space="preserve">time bound disposal followed </w:t>
            </w:r>
            <w:r w:rsidR="00CD67A5">
              <w:rPr>
                <w:rFonts w:ascii="Times New Roman" w:eastAsia="Times New Roman" w:hAnsi="Times New Roman" w:cs="Times New Roman"/>
                <w:sz w:val="24"/>
                <w:szCs w:val="24"/>
                <w:lang w:bidi="bn-IN"/>
              </w:rPr>
              <w:t>by Generating</w:t>
            </w:r>
            <w:r>
              <w:rPr>
                <w:rFonts w:ascii="Times New Roman" w:eastAsia="Times New Roman" w:hAnsi="Times New Roman" w:cs="Times New Roman"/>
                <w:sz w:val="24"/>
                <w:szCs w:val="24"/>
                <w:lang w:bidi="bn-IN"/>
              </w:rPr>
              <w:t xml:space="preserve"> trends for analysis and continuous improvement   for Service Providers especially for decision </w:t>
            </w:r>
            <w:proofErr w:type="gramStart"/>
            <w:r>
              <w:rPr>
                <w:rFonts w:ascii="Times New Roman" w:eastAsia="Times New Roman" w:hAnsi="Times New Roman" w:cs="Times New Roman"/>
                <w:sz w:val="24"/>
                <w:szCs w:val="24"/>
                <w:lang w:bidi="bn-IN"/>
              </w:rPr>
              <w:t>takers</w:t>
            </w:r>
            <w:r>
              <w:rPr>
                <w:rFonts w:ascii="Times New Roman" w:hAnsi="Times New Roman" w:cs="Times New Roman"/>
                <w:sz w:val="24"/>
                <w:szCs w:val="24"/>
              </w:rPr>
              <w:t xml:space="preserve"> .</w:t>
            </w:r>
            <w:proofErr w:type="gramEnd"/>
          </w:p>
        </w:tc>
        <w:tc>
          <w:tcPr>
            <w:tcW w:w="720" w:type="dxa"/>
            <w:shd w:val="clear" w:color="auto" w:fill="auto"/>
          </w:tcPr>
          <w:p w:rsidR="00B5776D" w:rsidRDefault="00261135">
            <w:r>
              <w:lastRenderedPageBreak/>
              <w:t>1 MIN</w:t>
            </w:r>
          </w:p>
        </w:tc>
        <w:tc>
          <w:tcPr>
            <w:tcW w:w="630" w:type="dxa"/>
            <w:shd w:val="clear" w:color="auto" w:fill="auto"/>
          </w:tcPr>
          <w:p w:rsidR="00B5776D" w:rsidRDefault="00261135">
            <w:r>
              <w:t> </w:t>
            </w:r>
          </w:p>
        </w:tc>
        <w:tc>
          <w:tcPr>
            <w:tcW w:w="1080" w:type="dxa"/>
            <w:gridSpan w:val="2"/>
            <w:shd w:val="clear" w:color="auto" w:fill="auto"/>
          </w:tcPr>
          <w:p w:rsidR="00B5776D" w:rsidRDefault="00261135">
            <w:r>
              <w:t> </w:t>
            </w:r>
          </w:p>
        </w:tc>
        <w:tc>
          <w:tcPr>
            <w:tcW w:w="540" w:type="dxa"/>
            <w:shd w:val="clear" w:color="auto" w:fill="auto"/>
          </w:tcPr>
          <w:p w:rsidR="00B5776D" w:rsidRDefault="00261135">
            <w:r>
              <w:t>Web/App</w:t>
            </w:r>
          </w:p>
        </w:tc>
      </w:tr>
      <w:tr w:rsidR="00B5776D">
        <w:trPr>
          <w:trHeight w:val="48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CD67A5">
            <w:r>
              <w:t>CRO Facility</w:t>
            </w:r>
            <w:r w:rsidR="00261135">
              <w:t xml:space="preserve"> Submission Screening and Review</w:t>
            </w:r>
          </w:p>
        </w:tc>
        <w:tc>
          <w:tcPr>
            <w:tcW w:w="1080" w:type="dxa"/>
            <w:shd w:val="clear" w:color="auto" w:fill="auto"/>
          </w:tcPr>
          <w:p w:rsidR="00B5776D" w:rsidRDefault="00261135">
            <w:r>
              <w:t>DGDA</w:t>
            </w:r>
          </w:p>
        </w:tc>
        <w:tc>
          <w:tcPr>
            <w:tcW w:w="1440" w:type="dxa"/>
            <w:shd w:val="clear" w:color="auto" w:fill="auto"/>
          </w:tcPr>
          <w:p w:rsidR="00B5776D" w:rsidRDefault="00261135">
            <w:pPr>
              <w:rPr>
                <w:b/>
              </w:rPr>
            </w:pPr>
            <w:r>
              <w:t> DGDA will evaluate the submission lodged by the applicant conducting side by side comparability exercise.</w:t>
            </w:r>
            <w:r>
              <w:rPr>
                <w:b/>
              </w:rPr>
              <w:t xml:space="preserve"> </w:t>
            </w:r>
          </w:p>
        </w:tc>
        <w:tc>
          <w:tcPr>
            <w:tcW w:w="720" w:type="dxa"/>
            <w:shd w:val="clear" w:color="auto" w:fill="auto"/>
          </w:tcPr>
          <w:p w:rsidR="00B5776D" w:rsidRDefault="00261135">
            <w:r>
              <w:t xml:space="preserve"> </w:t>
            </w:r>
            <w:proofErr w:type="gramStart"/>
            <w:r>
              <w:t>20  MIN</w:t>
            </w:r>
            <w:proofErr w:type="gramEnd"/>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739"/>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Trial Study Status Report </w:t>
            </w:r>
          </w:p>
        </w:tc>
        <w:tc>
          <w:tcPr>
            <w:tcW w:w="1080" w:type="dxa"/>
            <w:shd w:val="clear" w:color="auto" w:fill="auto"/>
          </w:tcPr>
          <w:p w:rsidR="00B5776D" w:rsidRDefault="00261135">
            <w:r>
              <w:t>PI (CRO)/DGDA</w:t>
            </w:r>
          </w:p>
        </w:tc>
        <w:tc>
          <w:tcPr>
            <w:tcW w:w="1440" w:type="dxa"/>
            <w:shd w:val="clear" w:color="auto" w:fill="auto"/>
          </w:tcPr>
          <w:p w:rsidR="00B5776D" w:rsidRDefault="00261135">
            <w:r>
              <w:rPr>
                <w:rFonts w:ascii="Times New Roman" w:eastAsia="Times New Roman" w:hAnsi="Times New Roman" w:cs="Times New Roman"/>
                <w:sz w:val="18"/>
                <w:szCs w:val="18"/>
                <w:lang w:bidi="bn-IN"/>
              </w:rPr>
              <w:t>S</w:t>
            </w:r>
            <w:r>
              <w:rPr>
                <w:rFonts w:ascii="Times New Roman" w:eastAsia="Times New Roman" w:hAnsi="Times New Roman" w:cs="Times New Roman"/>
                <w:sz w:val="24"/>
                <w:szCs w:val="24"/>
                <w:lang w:bidi="bn-IN"/>
              </w:rPr>
              <w:t xml:space="preserve">ystem will facilitate summary reports of the lodged submission on yearly/quarterly /monthly   basis as well as real time status for both Service Recipient and </w:t>
            </w:r>
            <w:r w:rsidR="00CD67A5">
              <w:rPr>
                <w:rFonts w:ascii="Times New Roman" w:eastAsia="Times New Roman" w:hAnsi="Times New Roman" w:cs="Times New Roman"/>
                <w:sz w:val="24"/>
                <w:szCs w:val="24"/>
                <w:lang w:bidi="bn-IN"/>
              </w:rPr>
              <w:t>service providers.</w:t>
            </w:r>
            <w:r>
              <w:rPr>
                <w:rFonts w:ascii="Times New Roman" w:eastAsia="Times New Roman" w:hAnsi="Times New Roman" w:cs="Times New Roman"/>
                <w:sz w:val="24"/>
                <w:szCs w:val="24"/>
                <w:lang w:bidi="bn-IN"/>
              </w:rPr>
              <w:t xml:space="preserve">  </w:t>
            </w:r>
          </w:p>
        </w:tc>
        <w:tc>
          <w:tcPr>
            <w:tcW w:w="720" w:type="dxa"/>
            <w:shd w:val="clear" w:color="auto" w:fill="auto"/>
          </w:tcPr>
          <w:p w:rsidR="00B5776D" w:rsidRDefault="00261135">
            <w:r>
              <w:t>1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739"/>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Pr</w:t>
            </w:r>
            <w:r w:rsidR="00CD67A5">
              <w:t>o</w:t>
            </w:r>
            <w:r>
              <w:t>tocol Configurable Engine</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 System will allow to submit futuristic submission (Total </w:t>
            </w:r>
            <w:r>
              <w:lastRenderedPageBreak/>
              <w:t xml:space="preserve">study/establishment qualification </w:t>
            </w:r>
            <w:proofErr w:type="gramStart"/>
            <w:r>
              <w:t>plan)  for</w:t>
            </w:r>
            <w:proofErr w:type="gramEnd"/>
            <w:r>
              <w:t xml:space="preserve"> CRO certification/ Protocol Approval  </w:t>
            </w:r>
          </w:p>
        </w:tc>
        <w:tc>
          <w:tcPr>
            <w:tcW w:w="720" w:type="dxa"/>
            <w:shd w:val="clear" w:color="auto" w:fill="auto"/>
          </w:tcPr>
          <w:p w:rsidR="00B5776D" w:rsidRDefault="00261135">
            <w:r>
              <w:lastRenderedPageBreak/>
              <w:t>10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739"/>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Protocol Data Analyzer</w:t>
            </w:r>
          </w:p>
        </w:tc>
        <w:tc>
          <w:tcPr>
            <w:tcW w:w="1080" w:type="dxa"/>
            <w:shd w:val="clear" w:color="auto" w:fill="auto"/>
          </w:tcPr>
          <w:p w:rsidR="00B5776D" w:rsidRDefault="00261135">
            <w:r>
              <w:t>System</w:t>
            </w:r>
          </w:p>
        </w:tc>
        <w:tc>
          <w:tcPr>
            <w:tcW w:w="1440" w:type="dxa"/>
            <w:shd w:val="clear" w:color="auto" w:fill="auto"/>
          </w:tcPr>
          <w:p w:rsidR="00B5776D" w:rsidRDefault="00261135">
            <w:r>
              <w:t xml:space="preserve"> System will be capable of </w:t>
            </w:r>
            <w:r w:rsidR="00CD67A5">
              <w:t>Automated KRA</w:t>
            </w:r>
            <w:r>
              <w:t>/KPI (</w:t>
            </w:r>
            <w:proofErr w:type="gramStart"/>
            <w:r>
              <w:t>Predefined )</w:t>
            </w:r>
            <w:proofErr w:type="gramEnd"/>
            <w:r>
              <w:t xml:space="preserve"> based comparability exercise for evaluation of the submission and identifying gaps needed to be addressed  </w:t>
            </w:r>
          </w:p>
        </w:tc>
        <w:tc>
          <w:tcPr>
            <w:tcW w:w="720" w:type="dxa"/>
            <w:shd w:val="clear" w:color="auto" w:fill="auto"/>
          </w:tcPr>
          <w:p w:rsidR="00B5776D" w:rsidRDefault="00261135">
            <w:r>
              <w:t xml:space="preserve">20 SEC </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499"/>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Draft Submission</w:t>
            </w:r>
          </w:p>
        </w:tc>
        <w:tc>
          <w:tcPr>
            <w:tcW w:w="1080" w:type="dxa"/>
            <w:shd w:val="clear" w:color="auto" w:fill="auto"/>
          </w:tcPr>
          <w:p w:rsidR="00B5776D" w:rsidRDefault="00261135">
            <w:r>
              <w:t>PI (CRO)</w:t>
            </w:r>
          </w:p>
        </w:tc>
        <w:tc>
          <w:tcPr>
            <w:tcW w:w="1440" w:type="dxa"/>
            <w:shd w:val="clear" w:color="auto" w:fill="auto"/>
          </w:tcPr>
          <w:p w:rsidR="00B5776D" w:rsidRDefault="00261135">
            <w:r>
              <w:t xml:space="preserve"> System will allow stepwise </w:t>
            </w:r>
            <w:proofErr w:type="gramStart"/>
            <w:r>
              <w:t>submission  (</w:t>
            </w:r>
            <w:proofErr w:type="gramEnd"/>
            <w:r>
              <w:t>save and exit , save and continue ) for registered applicants</w:t>
            </w:r>
          </w:p>
        </w:tc>
        <w:tc>
          <w:tcPr>
            <w:tcW w:w="720" w:type="dxa"/>
            <w:shd w:val="clear" w:color="auto" w:fill="auto"/>
          </w:tcPr>
          <w:p w:rsidR="00B5776D" w:rsidRDefault="00261135">
            <w:r>
              <w:t>30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522"/>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Final Submission</w:t>
            </w:r>
          </w:p>
        </w:tc>
        <w:tc>
          <w:tcPr>
            <w:tcW w:w="1080" w:type="dxa"/>
            <w:shd w:val="clear" w:color="auto" w:fill="auto"/>
          </w:tcPr>
          <w:p w:rsidR="00B5776D" w:rsidRDefault="00261135">
            <w:r>
              <w:t>PI (CRO)</w:t>
            </w:r>
          </w:p>
        </w:tc>
        <w:tc>
          <w:tcPr>
            <w:tcW w:w="1440" w:type="dxa"/>
            <w:shd w:val="clear" w:color="auto" w:fill="auto"/>
          </w:tcPr>
          <w:p w:rsidR="00B5776D" w:rsidRDefault="00261135">
            <w:r>
              <w:t xml:space="preserve"> System will allow the registered applicants submission as accepted primarily generating a response if </w:t>
            </w:r>
            <w:proofErr w:type="gramStart"/>
            <w:r>
              <w:t>its</w:t>
            </w:r>
            <w:proofErr w:type="gramEnd"/>
            <w:r>
              <w:t xml:space="preserve"> comply with the checklist.</w:t>
            </w:r>
          </w:p>
        </w:tc>
        <w:tc>
          <w:tcPr>
            <w:tcW w:w="720" w:type="dxa"/>
            <w:shd w:val="clear" w:color="auto" w:fill="auto"/>
          </w:tcPr>
          <w:p w:rsidR="00B5776D" w:rsidRDefault="00261135">
            <w:r>
              <w:t>10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1062"/>
        </w:trPr>
        <w:tc>
          <w:tcPr>
            <w:tcW w:w="623" w:type="dxa"/>
            <w:vMerge w:val="restart"/>
            <w:shd w:val="clear" w:color="auto" w:fill="auto"/>
          </w:tcPr>
          <w:p w:rsidR="00B5776D" w:rsidRDefault="00261135">
            <w:pPr>
              <w:rPr>
                <w:b/>
                <w:bCs/>
              </w:rPr>
            </w:pPr>
            <w:r>
              <w:rPr>
                <w:b/>
                <w:bCs/>
              </w:rPr>
              <w:lastRenderedPageBreak/>
              <w:t>M2</w:t>
            </w:r>
          </w:p>
        </w:tc>
        <w:tc>
          <w:tcPr>
            <w:tcW w:w="362" w:type="dxa"/>
            <w:shd w:val="clear" w:color="auto" w:fill="auto"/>
          </w:tcPr>
          <w:p w:rsidR="00B5776D" w:rsidRDefault="00261135">
            <w:r>
              <w:t> </w:t>
            </w:r>
          </w:p>
        </w:tc>
        <w:tc>
          <w:tcPr>
            <w:tcW w:w="1260" w:type="dxa"/>
            <w:shd w:val="clear" w:color="auto" w:fill="auto"/>
          </w:tcPr>
          <w:p w:rsidR="00B5776D" w:rsidRDefault="00261135">
            <w:pPr>
              <w:rPr>
                <w:b/>
                <w:bCs/>
              </w:rPr>
            </w:pPr>
            <w:r>
              <w:rPr>
                <w:b/>
                <w:bCs/>
              </w:rPr>
              <w:t xml:space="preserve">CRO and Protocol </w:t>
            </w:r>
            <w:r>
              <w:rPr>
                <w:b/>
                <w:bCs/>
              </w:rPr>
              <w:br/>
              <w:t xml:space="preserve">Approval </w:t>
            </w:r>
            <w:proofErr w:type="gramStart"/>
            <w:r>
              <w:rPr>
                <w:b/>
                <w:bCs/>
              </w:rPr>
              <w:t>Management  System</w:t>
            </w:r>
            <w:proofErr w:type="gramEnd"/>
            <w:r>
              <w:rPr>
                <w:b/>
                <w:bCs/>
              </w:rPr>
              <w:t xml:space="preserve"> </w:t>
            </w:r>
          </w:p>
        </w:tc>
        <w:tc>
          <w:tcPr>
            <w:tcW w:w="1350" w:type="dxa"/>
            <w:shd w:val="clear" w:color="auto" w:fill="auto"/>
          </w:tcPr>
          <w:p w:rsidR="00B5776D" w:rsidRDefault="00261135">
            <w:r>
              <w:t>CRO/Protoc</w:t>
            </w:r>
            <w:r w:rsidR="00CD67A5">
              <w:t>o</w:t>
            </w:r>
            <w:r>
              <w:t xml:space="preserve">l Application </w:t>
            </w:r>
            <w:r>
              <w:br/>
              <w:t xml:space="preserve">Checklist-WHO 20 Item Dataset </w:t>
            </w:r>
          </w:p>
        </w:tc>
        <w:tc>
          <w:tcPr>
            <w:tcW w:w="1080" w:type="dxa"/>
            <w:shd w:val="clear" w:color="auto" w:fill="auto"/>
          </w:tcPr>
          <w:p w:rsidR="00B5776D" w:rsidRDefault="00261135">
            <w:r>
              <w:t>System</w:t>
            </w:r>
          </w:p>
        </w:tc>
        <w:tc>
          <w:tcPr>
            <w:tcW w:w="1440" w:type="dxa"/>
            <w:shd w:val="clear" w:color="auto" w:fill="auto"/>
          </w:tcPr>
          <w:p w:rsidR="00B5776D" w:rsidRDefault="00261135">
            <w:r>
              <w:t> Concerned Department Head / Moderator will assign Screener based on   initial Automated sorting based on application type selected by applicants and submitted documents</w:t>
            </w:r>
          </w:p>
        </w:tc>
        <w:tc>
          <w:tcPr>
            <w:tcW w:w="720" w:type="dxa"/>
            <w:shd w:val="clear" w:color="auto" w:fill="auto"/>
          </w:tcPr>
          <w:p w:rsidR="00B5776D" w:rsidRDefault="00261135">
            <w:r>
              <w:t>10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942"/>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pPr>
              <w:rPr>
                <w:b/>
                <w:bCs/>
              </w:rPr>
            </w:pPr>
            <w:r>
              <w:rPr>
                <w:b/>
                <w:bCs/>
              </w:rPr>
              <w:t> </w:t>
            </w:r>
          </w:p>
        </w:tc>
        <w:tc>
          <w:tcPr>
            <w:tcW w:w="1350" w:type="dxa"/>
            <w:shd w:val="clear" w:color="auto" w:fill="auto"/>
          </w:tcPr>
          <w:p w:rsidR="00B5776D" w:rsidRDefault="00261135">
            <w:r>
              <w:t xml:space="preserve">Application </w:t>
            </w:r>
            <w:proofErr w:type="gramStart"/>
            <w:r>
              <w:t>Screening  and</w:t>
            </w:r>
            <w:proofErr w:type="gramEnd"/>
            <w:r>
              <w:t xml:space="preserve"> </w:t>
            </w:r>
            <w:r>
              <w:br/>
              <w:t xml:space="preserve">reviewing Management </w:t>
            </w:r>
          </w:p>
        </w:tc>
        <w:tc>
          <w:tcPr>
            <w:tcW w:w="1080" w:type="dxa"/>
            <w:shd w:val="clear" w:color="auto" w:fill="auto"/>
          </w:tcPr>
          <w:p w:rsidR="00B5776D" w:rsidRDefault="00261135">
            <w:r>
              <w:t>DGDA</w:t>
            </w:r>
          </w:p>
        </w:tc>
        <w:tc>
          <w:tcPr>
            <w:tcW w:w="1440" w:type="dxa"/>
            <w:shd w:val="clear" w:color="auto" w:fill="auto"/>
          </w:tcPr>
          <w:p w:rsidR="00B5776D" w:rsidRDefault="00261135">
            <w:r>
              <w:t> The Moderator will assign screener and reviewer accordingly using the feature.</w:t>
            </w:r>
          </w:p>
        </w:tc>
        <w:tc>
          <w:tcPr>
            <w:tcW w:w="720" w:type="dxa"/>
            <w:shd w:val="clear" w:color="auto" w:fill="auto"/>
          </w:tcPr>
          <w:p w:rsidR="00B5776D" w:rsidRDefault="00261135">
            <w:r>
              <w:t>10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0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Service Guideline Configuration</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 The system will be generating reports of screener and reviewer as per guidance applicable template which will generate automated report for screener and </w:t>
            </w:r>
            <w:proofErr w:type="gramStart"/>
            <w:r>
              <w:t>reviewer .</w:t>
            </w:r>
            <w:proofErr w:type="gramEnd"/>
          </w:p>
        </w:tc>
        <w:tc>
          <w:tcPr>
            <w:tcW w:w="720" w:type="dxa"/>
            <w:shd w:val="clear" w:color="auto" w:fill="auto"/>
          </w:tcPr>
          <w:p w:rsidR="00B5776D" w:rsidRDefault="00261135">
            <w:r>
              <w:t>2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90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proofErr w:type="gramStart"/>
            <w:r>
              <w:t>CRO  location</w:t>
            </w:r>
            <w:proofErr w:type="gramEnd"/>
            <w:r>
              <w:t xml:space="preserve"> finder using </w:t>
            </w:r>
            <w:r>
              <w:br/>
              <w:t>Google Map</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 The System will be displaying Approved CRO/TRIAL protocol on goings or happenings </w:t>
            </w:r>
          </w:p>
        </w:tc>
        <w:tc>
          <w:tcPr>
            <w:tcW w:w="720" w:type="dxa"/>
            <w:shd w:val="clear" w:color="auto" w:fill="auto"/>
          </w:tcPr>
          <w:p w:rsidR="00B5776D" w:rsidRDefault="00261135">
            <w:r>
              <w:t>15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582"/>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Eligibility Checker</w:t>
            </w:r>
          </w:p>
        </w:tc>
        <w:tc>
          <w:tcPr>
            <w:tcW w:w="1080" w:type="dxa"/>
            <w:shd w:val="clear" w:color="auto" w:fill="auto"/>
          </w:tcPr>
          <w:p w:rsidR="00B5776D" w:rsidRDefault="00261135">
            <w:r>
              <w:t>DGDA</w:t>
            </w:r>
          </w:p>
        </w:tc>
        <w:tc>
          <w:tcPr>
            <w:tcW w:w="1440" w:type="dxa"/>
            <w:shd w:val="clear" w:color="auto" w:fill="auto"/>
          </w:tcPr>
          <w:p w:rsidR="00B5776D" w:rsidRDefault="00261135">
            <w:pPr>
              <w:rPr>
                <w:rFonts w:ascii="Times New Roman" w:hAnsi="Times New Roman" w:cs="Times New Roman"/>
              </w:rPr>
            </w:pPr>
            <w:r>
              <w:rPr>
                <w:rFonts w:ascii="Times New Roman" w:hAnsi="Times New Roman" w:cs="Times New Roman"/>
                <w:sz w:val="24"/>
                <w:szCs w:val="24"/>
              </w:rPr>
              <w:t> </w:t>
            </w:r>
            <w:r>
              <w:rPr>
                <w:rFonts w:ascii="Times New Roman" w:eastAsia="Times New Roman" w:hAnsi="Times New Roman" w:cs="Times New Roman"/>
                <w:sz w:val="24"/>
                <w:szCs w:val="24"/>
                <w:lang w:bidi="bn-IN"/>
              </w:rPr>
              <w:t xml:space="preserve">The service recipient can </w:t>
            </w:r>
            <w:proofErr w:type="gramStart"/>
            <w:r>
              <w:rPr>
                <w:rFonts w:ascii="Times New Roman" w:eastAsia="Times New Roman" w:hAnsi="Times New Roman" w:cs="Times New Roman"/>
                <w:sz w:val="24"/>
                <w:szCs w:val="24"/>
                <w:lang w:bidi="bn-IN"/>
              </w:rPr>
              <w:t>Check  application</w:t>
            </w:r>
            <w:proofErr w:type="gramEnd"/>
            <w:r>
              <w:rPr>
                <w:rFonts w:ascii="Times New Roman" w:eastAsia="Times New Roman" w:hAnsi="Times New Roman" w:cs="Times New Roman"/>
                <w:sz w:val="24"/>
                <w:szCs w:val="24"/>
                <w:lang w:bidi="bn-IN"/>
              </w:rPr>
              <w:t xml:space="preserve"> and appropriate submission against the stated requirement  through this system. System will </w:t>
            </w:r>
            <w:proofErr w:type="gramStart"/>
            <w:r>
              <w:rPr>
                <w:rFonts w:ascii="Times New Roman" w:eastAsia="Times New Roman" w:hAnsi="Times New Roman" w:cs="Times New Roman"/>
                <w:sz w:val="24"/>
                <w:szCs w:val="24"/>
                <w:lang w:bidi="bn-IN"/>
              </w:rPr>
              <w:t>providing</w:t>
            </w:r>
            <w:proofErr w:type="gramEnd"/>
            <w:r>
              <w:rPr>
                <w:rFonts w:ascii="Times New Roman" w:eastAsia="Times New Roman" w:hAnsi="Times New Roman" w:cs="Times New Roman"/>
                <w:sz w:val="24"/>
                <w:szCs w:val="24"/>
                <w:lang w:bidi="bn-IN"/>
              </w:rPr>
              <w:t xml:space="preserve"> application </w:t>
            </w:r>
            <w:r w:rsidR="00CD67A5">
              <w:rPr>
                <w:rFonts w:ascii="Times New Roman" w:eastAsia="Times New Roman" w:hAnsi="Times New Roman" w:cs="Times New Roman"/>
                <w:sz w:val="24"/>
                <w:szCs w:val="24"/>
                <w:lang w:bidi="bn-IN"/>
              </w:rPr>
              <w:t>status.</w:t>
            </w:r>
            <w:r w:rsidR="00CD67A5">
              <w:rPr>
                <w:rFonts w:ascii="Times New Roman" w:hAnsi="Times New Roman" w:cs="Times New Roman"/>
                <w:sz w:val="24"/>
                <w:szCs w:val="24"/>
              </w:rPr>
              <w:t xml:space="preserve"> Technical</w:t>
            </w:r>
            <w:r>
              <w:rPr>
                <w:rFonts w:ascii="Times New Roman" w:hAnsi="Times New Roman" w:cs="Times New Roman"/>
                <w:sz w:val="24"/>
                <w:szCs w:val="24"/>
              </w:rPr>
              <w:t xml:space="preserve"> Validation of application before submission of documents/data</w:t>
            </w:r>
          </w:p>
        </w:tc>
        <w:tc>
          <w:tcPr>
            <w:tcW w:w="720" w:type="dxa"/>
            <w:shd w:val="clear" w:color="auto" w:fill="auto"/>
          </w:tcPr>
          <w:p w:rsidR="00B5776D" w:rsidRDefault="00261135">
            <w:r>
              <w:t xml:space="preserve">20 SEC </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19"/>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Document Screening </w:t>
            </w:r>
          </w:p>
        </w:tc>
        <w:tc>
          <w:tcPr>
            <w:tcW w:w="1080" w:type="dxa"/>
            <w:shd w:val="clear" w:color="auto" w:fill="auto"/>
          </w:tcPr>
          <w:p w:rsidR="00B5776D" w:rsidRDefault="00261135">
            <w:r>
              <w:t>DGDA</w:t>
            </w:r>
          </w:p>
        </w:tc>
        <w:tc>
          <w:tcPr>
            <w:tcW w:w="1440" w:type="dxa"/>
            <w:shd w:val="clear" w:color="auto" w:fill="auto"/>
          </w:tcPr>
          <w:p w:rsidR="00B5776D" w:rsidRDefault="00261135">
            <w:r>
              <w:t> The system will determine the initial submission status of completion as per the Checklist.</w:t>
            </w:r>
          </w:p>
        </w:tc>
        <w:tc>
          <w:tcPr>
            <w:tcW w:w="720" w:type="dxa"/>
            <w:shd w:val="clear" w:color="auto" w:fill="auto"/>
          </w:tcPr>
          <w:p w:rsidR="00B5776D" w:rsidRDefault="00261135">
            <w:r>
              <w:t>2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42"/>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Document Verification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 The System can Verify the relevant components as per directives of DGDA as mandatory submission (e.g. TR </w:t>
            </w:r>
            <w:proofErr w:type="spellStart"/>
            <w:r>
              <w:t>Chalan</w:t>
            </w:r>
            <w:proofErr w:type="spellEnd"/>
            <w:r>
              <w:t xml:space="preserve">) and global CT Database e.g. ICTRP portal, </w:t>
            </w:r>
            <w:proofErr w:type="gramStart"/>
            <w:r>
              <w:lastRenderedPageBreak/>
              <w:t>REGTRAC .</w:t>
            </w:r>
            <w:proofErr w:type="gramEnd"/>
          </w:p>
        </w:tc>
        <w:tc>
          <w:tcPr>
            <w:tcW w:w="720" w:type="dxa"/>
            <w:shd w:val="clear" w:color="auto" w:fill="auto"/>
          </w:tcPr>
          <w:p w:rsidR="00B5776D" w:rsidRDefault="00261135">
            <w:r>
              <w:lastRenderedPageBreak/>
              <w:t>1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0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Primary Report Generation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 The System will generate automated report based on the </w:t>
            </w:r>
            <w:proofErr w:type="gramStart"/>
            <w:r>
              <w:t>Applicants  Screeners</w:t>
            </w:r>
            <w:proofErr w:type="gramEnd"/>
            <w:r>
              <w:t xml:space="preserve"> and reviewers input . </w:t>
            </w:r>
          </w:p>
        </w:tc>
        <w:tc>
          <w:tcPr>
            <w:tcW w:w="720" w:type="dxa"/>
            <w:shd w:val="clear" w:color="auto" w:fill="auto"/>
          </w:tcPr>
          <w:p w:rsidR="00B5776D" w:rsidRDefault="00261135">
            <w:r>
              <w:t>1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108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CT Advisory Committee </w:t>
            </w:r>
            <w:r>
              <w:br/>
              <w:t xml:space="preserve"> Meeting Fixation </w:t>
            </w:r>
            <w:proofErr w:type="spellStart"/>
            <w:r>
              <w:t>Calender</w:t>
            </w:r>
            <w:proofErr w:type="spellEnd"/>
          </w:p>
        </w:tc>
        <w:tc>
          <w:tcPr>
            <w:tcW w:w="1080" w:type="dxa"/>
            <w:shd w:val="clear" w:color="auto" w:fill="auto"/>
          </w:tcPr>
          <w:p w:rsidR="00B5776D" w:rsidRDefault="00261135">
            <w:r>
              <w:t>System</w:t>
            </w:r>
          </w:p>
        </w:tc>
        <w:tc>
          <w:tcPr>
            <w:tcW w:w="1440" w:type="dxa"/>
            <w:shd w:val="clear" w:color="auto" w:fill="auto"/>
          </w:tcPr>
          <w:p w:rsidR="00B5776D" w:rsidRDefault="00261135">
            <w:r>
              <w:t xml:space="preserve"> The System log Communication for meeting date </w:t>
            </w:r>
            <w:proofErr w:type="gramStart"/>
            <w:r>
              <w:t>fixation ,</w:t>
            </w:r>
            <w:proofErr w:type="gramEnd"/>
            <w:r>
              <w:t xml:space="preserve"> official letter generation and notification to the CT Advisory committee member</w:t>
            </w:r>
          </w:p>
        </w:tc>
        <w:tc>
          <w:tcPr>
            <w:tcW w:w="720" w:type="dxa"/>
            <w:shd w:val="clear" w:color="auto" w:fill="auto"/>
          </w:tcPr>
          <w:p w:rsidR="00B5776D" w:rsidRDefault="00261135">
            <w:r>
              <w:t xml:space="preserve">30 SEC </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84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Report submission</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 The Meeting Minutes </w:t>
            </w:r>
            <w:proofErr w:type="gramStart"/>
            <w:r>
              <w:t>decision  Approval</w:t>
            </w:r>
            <w:proofErr w:type="gramEnd"/>
            <w:r>
              <w:t xml:space="preserve"> will be done using system along with the storage and archival</w:t>
            </w:r>
          </w:p>
        </w:tc>
        <w:tc>
          <w:tcPr>
            <w:tcW w:w="720" w:type="dxa"/>
            <w:shd w:val="clear" w:color="auto" w:fill="auto"/>
          </w:tcPr>
          <w:p w:rsidR="00B5776D" w:rsidRDefault="00261135">
            <w:r>
              <w:t xml:space="preserve">20 SEC </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1099"/>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Notification  </w:t>
            </w:r>
          </w:p>
        </w:tc>
        <w:tc>
          <w:tcPr>
            <w:tcW w:w="1080" w:type="dxa"/>
            <w:shd w:val="clear" w:color="auto" w:fill="auto"/>
          </w:tcPr>
          <w:p w:rsidR="00B5776D" w:rsidRDefault="00261135">
            <w:r>
              <w:t>System</w:t>
            </w:r>
          </w:p>
        </w:tc>
        <w:tc>
          <w:tcPr>
            <w:tcW w:w="1440" w:type="dxa"/>
            <w:shd w:val="clear" w:color="auto" w:fill="auto"/>
          </w:tcPr>
          <w:p w:rsidR="00B5776D" w:rsidRDefault="00261135">
            <w:r>
              <w:t xml:space="preserve"> Approved meeting minutes will be sent to the CT Advisory committee member for their acknowledgement </w:t>
            </w:r>
          </w:p>
        </w:tc>
        <w:tc>
          <w:tcPr>
            <w:tcW w:w="720" w:type="dxa"/>
            <w:shd w:val="clear" w:color="auto" w:fill="auto"/>
          </w:tcPr>
          <w:p w:rsidR="00B5776D" w:rsidRDefault="00261135">
            <w:r>
              <w:t>10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42"/>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Approval/Deci</w:t>
            </w:r>
            <w:r>
              <w:lastRenderedPageBreak/>
              <w:t xml:space="preserve">sion </w:t>
            </w:r>
          </w:p>
        </w:tc>
        <w:tc>
          <w:tcPr>
            <w:tcW w:w="1080" w:type="dxa"/>
            <w:shd w:val="clear" w:color="auto" w:fill="auto"/>
          </w:tcPr>
          <w:p w:rsidR="00B5776D" w:rsidRDefault="00261135">
            <w:r>
              <w:lastRenderedPageBreak/>
              <w:t>DGDA</w:t>
            </w:r>
          </w:p>
        </w:tc>
        <w:tc>
          <w:tcPr>
            <w:tcW w:w="1440" w:type="dxa"/>
            <w:shd w:val="clear" w:color="auto" w:fill="auto"/>
          </w:tcPr>
          <w:p w:rsidR="00B5776D" w:rsidRDefault="00261135">
            <w:r>
              <w:t xml:space="preserve">The system will be </w:t>
            </w:r>
            <w:proofErr w:type="gramStart"/>
            <w:r>
              <w:t xml:space="preserve">summarizing  </w:t>
            </w:r>
            <w:r>
              <w:lastRenderedPageBreak/>
              <w:t>Screening</w:t>
            </w:r>
            <w:proofErr w:type="gramEnd"/>
            <w:r>
              <w:t xml:space="preserve"> , Reviewing and CT Advisory committee members decision of the initial Application submitted .</w:t>
            </w:r>
          </w:p>
        </w:tc>
        <w:tc>
          <w:tcPr>
            <w:tcW w:w="720" w:type="dxa"/>
            <w:shd w:val="clear" w:color="auto" w:fill="auto"/>
          </w:tcPr>
          <w:p w:rsidR="00B5776D" w:rsidRDefault="00261135">
            <w:r>
              <w:lastRenderedPageBreak/>
              <w:t>3 DAYS</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w:t>
            </w:r>
            <w:r>
              <w:lastRenderedPageBreak/>
              <w:t>App</w:t>
            </w:r>
          </w:p>
        </w:tc>
      </w:tr>
      <w:tr w:rsidR="00B5776D">
        <w:trPr>
          <w:trHeight w:val="54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e Certificate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 The Initial submission will be awarded auto generated e certificate which are passed / awarded approval decision based on the criteria </w:t>
            </w:r>
          </w:p>
        </w:tc>
        <w:tc>
          <w:tcPr>
            <w:tcW w:w="720" w:type="dxa"/>
            <w:shd w:val="clear" w:color="auto" w:fill="auto"/>
          </w:tcPr>
          <w:p w:rsidR="00B5776D" w:rsidRDefault="00261135">
            <w:r>
              <w:t>2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480"/>
        </w:trPr>
        <w:tc>
          <w:tcPr>
            <w:tcW w:w="623" w:type="dxa"/>
            <w:vMerge/>
          </w:tcPr>
          <w:p w:rsidR="00B5776D" w:rsidRDefault="00B5776D">
            <w:pPr>
              <w:rPr>
                <w:b/>
                <w:bCs/>
              </w:rPr>
            </w:pP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Feedback </w:t>
            </w:r>
          </w:p>
        </w:tc>
        <w:tc>
          <w:tcPr>
            <w:tcW w:w="1080" w:type="dxa"/>
            <w:shd w:val="clear" w:color="auto" w:fill="auto"/>
          </w:tcPr>
          <w:p w:rsidR="00B5776D" w:rsidRDefault="00261135">
            <w:r>
              <w:t>DGDA/CRO</w:t>
            </w:r>
          </w:p>
        </w:tc>
        <w:tc>
          <w:tcPr>
            <w:tcW w:w="1440" w:type="dxa"/>
            <w:shd w:val="clear" w:color="auto" w:fill="auto"/>
          </w:tcPr>
          <w:p w:rsidR="00B5776D" w:rsidRDefault="00261135">
            <w:r>
              <w:t xml:space="preserve"> The system will generate both service recipient and service provider upon the completion of each step followed by the final decision of specific </w:t>
            </w:r>
            <w:proofErr w:type="gramStart"/>
            <w:r>
              <w:t>submission .</w:t>
            </w:r>
            <w:proofErr w:type="gramEnd"/>
          </w:p>
        </w:tc>
        <w:tc>
          <w:tcPr>
            <w:tcW w:w="720" w:type="dxa"/>
            <w:shd w:val="clear" w:color="auto" w:fill="auto"/>
          </w:tcPr>
          <w:p w:rsidR="00B5776D" w:rsidRDefault="00261135">
            <w:r>
              <w:t>10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15"/>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pPr>
              <w:rPr>
                <w:b/>
                <w:bCs/>
              </w:rPr>
            </w:pPr>
            <w:r>
              <w:rPr>
                <w:b/>
                <w:bCs/>
              </w:rPr>
              <w:t>Inspection Management Systems</w:t>
            </w:r>
          </w:p>
        </w:tc>
        <w:tc>
          <w:tcPr>
            <w:tcW w:w="1350" w:type="dxa"/>
            <w:shd w:val="clear" w:color="auto" w:fill="auto"/>
          </w:tcPr>
          <w:p w:rsidR="00B5776D" w:rsidRDefault="00261135">
            <w:r>
              <w:t> </w:t>
            </w:r>
          </w:p>
        </w:tc>
        <w:tc>
          <w:tcPr>
            <w:tcW w:w="1080" w:type="dxa"/>
            <w:shd w:val="clear" w:color="auto" w:fill="auto"/>
          </w:tcPr>
          <w:p w:rsidR="00B5776D" w:rsidRDefault="00261135">
            <w:r>
              <w:t> </w:t>
            </w:r>
          </w:p>
        </w:tc>
        <w:tc>
          <w:tcPr>
            <w:tcW w:w="1440" w:type="dxa"/>
            <w:shd w:val="clear" w:color="auto" w:fill="auto"/>
          </w:tcPr>
          <w:p w:rsidR="00B5776D" w:rsidRDefault="00261135">
            <w:r>
              <w:t> </w:t>
            </w:r>
          </w:p>
        </w:tc>
        <w:tc>
          <w:tcPr>
            <w:tcW w:w="720" w:type="dxa"/>
            <w:shd w:val="clear" w:color="auto" w:fill="auto"/>
          </w:tcPr>
          <w:p w:rsidR="00B5776D" w:rsidRDefault="00261135">
            <w:r>
              <w:t> </w:t>
            </w:r>
          </w:p>
        </w:tc>
        <w:tc>
          <w:tcPr>
            <w:tcW w:w="630" w:type="dxa"/>
            <w:shd w:val="clear" w:color="auto" w:fill="auto"/>
          </w:tcPr>
          <w:p w:rsidR="00B5776D" w:rsidRDefault="00261135">
            <w:r>
              <w:t> </w:t>
            </w:r>
          </w:p>
        </w:tc>
        <w:tc>
          <w:tcPr>
            <w:tcW w:w="1080" w:type="dxa"/>
            <w:gridSpan w:val="2"/>
            <w:shd w:val="clear" w:color="auto" w:fill="auto"/>
          </w:tcPr>
          <w:p w:rsidR="00B5776D" w:rsidRDefault="00261135">
            <w:r>
              <w:t> </w:t>
            </w:r>
          </w:p>
        </w:tc>
        <w:tc>
          <w:tcPr>
            <w:tcW w:w="540" w:type="dxa"/>
            <w:shd w:val="clear" w:color="auto" w:fill="auto"/>
          </w:tcPr>
          <w:p w:rsidR="00B5776D" w:rsidRDefault="00261135">
            <w:r>
              <w:t>Web/App</w:t>
            </w:r>
          </w:p>
        </w:tc>
      </w:tr>
      <w:tr w:rsidR="00B5776D">
        <w:trPr>
          <w:trHeight w:val="900"/>
        </w:trPr>
        <w:tc>
          <w:tcPr>
            <w:tcW w:w="623" w:type="dxa"/>
            <w:shd w:val="clear" w:color="auto" w:fill="auto"/>
          </w:tcPr>
          <w:p w:rsidR="00B5776D" w:rsidRDefault="00261135">
            <w:r>
              <w:t xml:space="preserve">M3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Inspectors Registration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 Generate User ID. Using </w:t>
            </w:r>
          </w:p>
          <w:p w:rsidR="00B5776D" w:rsidRDefault="00261135">
            <w:proofErr w:type="gramStart"/>
            <w:r>
              <w:t>NID ,</w:t>
            </w:r>
            <w:proofErr w:type="gramEnd"/>
            <w:r>
              <w:t xml:space="preserve"> Cellphone and Email </w:t>
            </w:r>
          </w:p>
          <w:p w:rsidR="00B5776D" w:rsidRDefault="00261135">
            <w:r>
              <w:t xml:space="preserve">Name and KSA    based user </w:t>
            </w:r>
            <w:proofErr w:type="gramStart"/>
            <w:r>
              <w:lastRenderedPageBreak/>
              <w:t>category  of</w:t>
            </w:r>
            <w:proofErr w:type="gramEnd"/>
            <w:r>
              <w:t xml:space="preserve"> Different types can register .</w:t>
            </w:r>
          </w:p>
          <w:p w:rsidR="00B5776D" w:rsidRDefault="00B5776D"/>
        </w:tc>
        <w:tc>
          <w:tcPr>
            <w:tcW w:w="720" w:type="dxa"/>
            <w:shd w:val="clear" w:color="auto" w:fill="auto"/>
          </w:tcPr>
          <w:p w:rsidR="00B5776D" w:rsidRDefault="00261135">
            <w:r>
              <w:lastRenderedPageBreak/>
              <w:t>2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822"/>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B5776D"/>
        </w:tc>
        <w:tc>
          <w:tcPr>
            <w:tcW w:w="1350" w:type="dxa"/>
            <w:shd w:val="clear" w:color="auto" w:fill="auto"/>
          </w:tcPr>
          <w:p w:rsidR="00B5776D" w:rsidRDefault="00261135">
            <w:r>
              <w:t xml:space="preserve">Inspection Team Formation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 The system will notify the licensing Authority along with Head CT upon completion of any protocol or application requires </w:t>
            </w:r>
            <w:proofErr w:type="gramStart"/>
            <w:r>
              <w:t>review .</w:t>
            </w:r>
            <w:proofErr w:type="gramEnd"/>
          </w:p>
        </w:tc>
        <w:tc>
          <w:tcPr>
            <w:tcW w:w="720" w:type="dxa"/>
            <w:shd w:val="clear" w:color="auto" w:fill="auto"/>
          </w:tcPr>
          <w:p w:rsidR="00B5776D" w:rsidRDefault="00261135">
            <w:r>
              <w:t>2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702"/>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B5776D"/>
        </w:tc>
        <w:tc>
          <w:tcPr>
            <w:tcW w:w="1350" w:type="dxa"/>
            <w:shd w:val="clear" w:color="auto" w:fill="auto"/>
          </w:tcPr>
          <w:p w:rsidR="00B5776D" w:rsidRDefault="00261135">
            <w:r>
              <w:t>Auto Letter Generation</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 The system </w:t>
            </w:r>
            <w:proofErr w:type="gramStart"/>
            <w:r>
              <w:t>will  generate</w:t>
            </w:r>
            <w:proofErr w:type="gramEnd"/>
            <w:r>
              <w:t xml:space="preserve"> Template based inspection team letter notify the approved team members of the inspection team and the applicant </w:t>
            </w:r>
          </w:p>
        </w:tc>
        <w:tc>
          <w:tcPr>
            <w:tcW w:w="720" w:type="dxa"/>
            <w:shd w:val="clear" w:color="auto" w:fill="auto"/>
          </w:tcPr>
          <w:p w:rsidR="00B5776D" w:rsidRDefault="00261135">
            <w:r>
              <w:t xml:space="preserve">20 SEC </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00"/>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e- Schedule Management </w:t>
            </w:r>
          </w:p>
        </w:tc>
        <w:tc>
          <w:tcPr>
            <w:tcW w:w="1080" w:type="dxa"/>
            <w:shd w:val="clear" w:color="auto" w:fill="auto"/>
          </w:tcPr>
          <w:p w:rsidR="00B5776D" w:rsidRDefault="00261135">
            <w:r>
              <w:t>DGDA/CRO</w:t>
            </w:r>
          </w:p>
        </w:tc>
        <w:tc>
          <w:tcPr>
            <w:tcW w:w="1440" w:type="dxa"/>
            <w:shd w:val="clear" w:color="auto" w:fill="auto"/>
          </w:tcPr>
          <w:p w:rsidR="00B5776D" w:rsidRDefault="00261135">
            <w:r>
              <w:t xml:space="preserve"> The Fixation of </w:t>
            </w:r>
            <w:proofErr w:type="spellStart"/>
            <w:proofErr w:type="gramStart"/>
            <w:r>
              <w:t>on site</w:t>
            </w:r>
            <w:proofErr w:type="spellEnd"/>
            <w:proofErr w:type="gramEnd"/>
            <w:r>
              <w:t xml:space="preserve"> audit and documents submission dates and the </w:t>
            </w:r>
            <w:proofErr w:type="spellStart"/>
            <w:r>
              <w:t>complain</w:t>
            </w:r>
            <w:proofErr w:type="spellEnd"/>
            <w:r>
              <w:t xml:space="preserve"> as per proposed or planned schedule expected to satisfy the Inspection team letter.</w:t>
            </w:r>
          </w:p>
        </w:tc>
        <w:tc>
          <w:tcPr>
            <w:tcW w:w="720" w:type="dxa"/>
            <w:shd w:val="clear" w:color="auto" w:fill="auto"/>
          </w:tcPr>
          <w:p w:rsidR="00B5776D" w:rsidRDefault="00261135">
            <w:r>
              <w:t xml:space="preserve">20 SEC </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840"/>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Inspection Team </w:t>
            </w:r>
            <w:r>
              <w:lastRenderedPageBreak/>
              <w:t>members Role</w:t>
            </w:r>
            <w:r>
              <w:br/>
              <w:t xml:space="preserve"> management </w:t>
            </w:r>
          </w:p>
        </w:tc>
        <w:tc>
          <w:tcPr>
            <w:tcW w:w="1080" w:type="dxa"/>
            <w:shd w:val="clear" w:color="auto" w:fill="auto"/>
          </w:tcPr>
          <w:p w:rsidR="00B5776D" w:rsidRDefault="00261135">
            <w:r>
              <w:lastRenderedPageBreak/>
              <w:t>DGDA</w:t>
            </w:r>
          </w:p>
        </w:tc>
        <w:tc>
          <w:tcPr>
            <w:tcW w:w="1440" w:type="dxa"/>
            <w:shd w:val="clear" w:color="auto" w:fill="auto"/>
          </w:tcPr>
          <w:p w:rsidR="00B5776D" w:rsidRDefault="00261135">
            <w:r>
              <w:t xml:space="preserve">The Lead Inspector </w:t>
            </w:r>
            <w:proofErr w:type="gramStart"/>
            <w:r>
              <w:t xml:space="preserve">( </w:t>
            </w:r>
            <w:r>
              <w:lastRenderedPageBreak/>
              <w:t>mentioned</w:t>
            </w:r>
            <w:proofErr w:type="gramEnd"/>
            <w:r>
              <w:t xml:space="preserve"> in the letterhead) will appoint a member of that team as communicator and role of others </w:t>
            </w:r>
          </w:p>
        </w:tc>
        <w:tc>
          <w:tcPr>
            <w:tcW w:w="720" w:type="dxa"/>
            <w:shd w:val="clear" w:color="auto" w:fill="auto"/>
          </w:tcPr>
          <w:p w:rsidR="00B5776D" w:rsidRDefault="00261135">
            <w:r>
              <w:lastRenderedPageBreak/>
              <w:t>2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780"/>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On site Audit summary report  </w:t>
            </w:r>
            <w:r>
              <w:br/>
              <w:t xml:space="preserve">upload template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The system will generate a summary report of the closing meeting conducted on the day of site audit which is acknowledged by the applicant audited </w:t>
            </w:r>
          </w:p>
        </w:tc>
        <w:tc>
          <w:tcPr>
            <w:tcW w:w="720" w:type="dxa"/>
            <w:shd w:val="clear" w:color="auto" w:fill="auto"/>
          </w:tcPr>
          <w:p w:rsidR="00B5776D" w:rsidRDefault="00261135">
            <w:r>
              <w:t>1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739"/>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Summary report Sharing and feedback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The System will send the Summary Report to the applicants following a fixed template for CAPA submission </w:t>
            </w:r>
          </w:p>
        </w:tc>
        <w:tc>
          <w:tcPr>
            <w:tcW w:w="720" w:type="dxa"/>
            <w:shd w:val="clear" w:color="auto" w:fill="auto"/>
          </w:tcPr>
          <w:p w:rsidR="00B5776D" w:rsidRDefault="00261135">
            <w:r>
              <w:t>1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00"/>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Final report </w:t>
            </w:r>
            <w:r w:rsidR="00CD67A5">
              <w:t>preparation</w:t>
            </w:r>
            <w:r>
              <w:t xml:space="preserve"> as per template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The System will generate the final report based on the writing of the team members conducted the </w:t>
            </w:r>
            <w:proofErr w:type="spellStart"/>
            <w:r>
              <w:t>on site</w:t>
            </w:r>
            <w:proofErr w:type="spellEnd"/>
            <w:r>
              <w:t xml:space="preserve"> </w:t>
            </w:r>
            <w:proofErr w:type="gramStart"/>
            <w:r>
              <w:t>audit  which</w:t>
            </w:r>
            <w:proofErr w:type="gramEnd"/>
            <w:r>
              <w:t xml:space="preserve"> will be done following the latest template recommended by the WHO ( </w:t>
            </w:r>
            <w:r>
              <w:lastRenderedPageBreak/>
              <w:t>WHO TRS 1010; Annex 09 Appendix )</w:t>
            </w:r>
          </w:p>
        </w:tc>
        <w:tc>
          <w:tcPr>
            <w:tcW w:w="720" w:type="dxa"/>
            <w:shd w:val="clear" w:color="auto" w:fill="auto"/>
          </w:tcPr>
          <w:p w:rsidR="00B5776D" w:rsidRDefault="00261135">
            <w:r>
              <w:lastRenderedPageBreak/>
              <w:t>1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702"/>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Report generations and submission System</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The system will generate inspection history starting from application to disposal. Inspector can fill in or write his or her observations / recommendation’s as per the </w:t>
            </w:r>
            <w:proofErr w:type="spellStart"/>
            <w:r>
              <w:t>pre set</w:t>
            </w:r>
            <w:proofErr w:type="spellEnd"/>
            <w:r>
              <w:t xml:space="preserve"> template </w:t>
            </w:r>
          </w:p>
        </w:tc>
        <w:tc>
          <w:tcPr>
            <w:tcW w:w="720" w:type="dxa"/>
            <w:shd w:val="clear" w:color="auto" w:fill="auto"/>
          </w:tcPr>
          <w:p w:rsidR="00B5776D" w:rsidRDefault="00261135">
            <w:r>
              <w:t>30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00"/>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Notification </w:t>
            </w:r>
          </w:p>
        </w:tc>
        <w:tc>
          <w:tcPr>
            <w:tcW w:w="1080" w:type="dxa"/>
            <w:shd w:val="clear" w:color="auto" w:fill="auto"/>
          </w:tcPr>
          <w:p w:rsidR="00B5776D" w:rsidRDefault="00261135">
            <w:r>
              <w:t>System</w:t>
            </w:r>
          </w:p>
        </w:tc>
        <w:tc>
          <w:tcPr>
            <w:tcW w:w="1440" w:type="dxa"/>
            <w:shd w:val="clear" w:color="auto" w:fill="auto"/>
          </w:tcPr>
          <w:p w:rsidR="00B5776D" w:rsidRDefault="00261135">
            <w:r>
              <w:t>On approval, confirmation, rejection of payment the concern will be notified online through SMS, email etc.</w:t>
            </w:r>
          </w:p>
        </w:tc>
        <w:tc>
          <w:tcPr>
            <w:tcW w:w="720" w:type="dxa"/>
            <w:shd w:val="clear" w:color="auto" w:fill="auto"/>
          </w:tcPr>
          <w:p w:rsidR="00B5776D" w:rsidRDefault="00261135">
            <w:r>
              <w:t>10 SEC</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522"/>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Dashboard </w:t>
            </w:r>
          </w:p>
        </w:tc>
        <w:tc>
          <w:tcPr>
            <w:tcW w:w="1080" w:type="dxa"/>
            <w:shd w:val="clear" w:color="auto" w:fill="auto"/>
          </w:tcPr>
          <w:p w:rsidR="00B5776D" w:rsidRDefault="00261135">
            <w:r>
              <w:t>DGDA/CRO</w:t>
            </w:r>
          </w:p>
        </w:tc>
        <w:tc>
          <w:tcPr>
            <w:tcW w:w="1440" w:type="dxa"/>
            <w:shd w:val="clear" w:color="auto" w:fill="auto"/>
          </w:tcPr>
          <w:p w:rsidR="00B5776D" w:rsidRDefault="00261135">
            <w:pPr>
              <w:jc w:val="both"/>
              <w:rPr>
                <w:rFonts w:ascii="Times New Roman" w:hAnsi="Times New Roman" w:cs="Times New Roman"/>
                <w:color w:val="000000" w:themeColor="text1"/>
                <w:sz w:val="24"/>
                <w:szCs w:val="24"/>
                <w:lang w:bidi="bn-IN"/>
              </w:rPr>
            </w:pPr>
            <w:r>
              <w:rPr>
                <w:rFonts w:ascii="Times New Roman" w:hAnsi="Times New Roman" w:cs="Times New Roman"/>
                <w:color w:val="000000" w:themeColor="text1"/>
                <w:sz w:val="24"/>
                <w:szCs w:val="24"/>
                <w:lang w:bidi="bn-IN"/>
              </w:rPr>
              <w:t>Competent authority should be able to monitor all activities on display/printable report</w:t>
            </w:r>
          </w:p>
          <w:p w:rsidR="00B5776D" w:rsidRDefault="00261135">
            <w:proofErr w:type="gramStart"/>
            <w:r>
              <w:rPr>
                <w:rFonts w:ascii="Times New Roman" w:eastAsia="Times New Roman" w:hAnsi="Times New Roman" w:cs="Times New Roman"/>
                <w:color w:val="000000" w:themeColor="text1"/>
                <w:sz w:val="24"/>
                <w:szCs w:val="24"/>
                <w:lang w:bidi="bn-IN"/>
              </w:rPr>
              <w:t>Service  recipient</w:t>
            </w:r>
            <w:proofErr w:type="gramEnd"/>
            <w:r>
              <w:rPr>
                <w:rFonts w:ascii="Times New Roman" w:eastAsia="Times New Roman" w:hAnsi="Times New Roman" w:cs="Times New Roman"/>
                <w:color w:val="000000" w:themeColor="text1"/>
                <w:sz w:val="24"/>
                <w:szCs w:val="24"/>
                <w:lang w:bidi="bn-IN"/>
              </w:rPr>
              <w:t xml:space="preserve"> and providers (Inspectors- following WHO GBT RI 05/06  )  will be able to see </w:t>
            </w:r>
            <w:r>
              <w:rPr>
                <w:rFonts w:ascii="Times New Roman" w:eastAsia="Times New Roman" w:hAnsi="Times New Roman" w:cs="Times New Roman"/>
                <w:color w:val="000000" w:themeColor="text1"/>
                <w:sz w:val="24"/>
                <w:szCs w:val="24"/>
                <w:lang w:bidi="bn-IN"/>
              </w:rPr>
              <w:lastRenderedPageBreak/>
              <w:t xml:space="preserve">different types of individual reports/ </w:t>
            </w:r>
            <w:r>
              <w:rPr>
                <w:rFonts w:ascii="Times New Roman" w:hAnsi="Times New Roman" w:cs="Times New Roman"/>
                <w:color w:val="000000" w:themeColor="text1"/>
                <w:sz w:val="24"/>
                <w:szCs w:val="24"/>
                <w:lang w:bidi="bn-IN"/>
              </w:rPr>
              <w:t>printable report.</w:t>
            </w:r>
          </w:p>
        </w:tc>
        <w:tc>
          <w:tcPr>
            <w:tcW w:w="720" w:type="dxa"/>
            <w:shd w:val="clear" w:color="auto" w:fill="auto"/>
          </w:tcPr>
          <w:p w:rsidR="00B5776D" w:rsidRDefault="00261135">
            <w:r>
              <w:lastRenderedPageBreak/>
              <w:t>0</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315"/>
        </w:trPr>
        <w:tc>
          <w:tcPr>
            <w:tcW w:w="623" w:type="dxa"/>
            <w:shd w:val="clear" w:color="auto" w:fill="auto"/>
          </w:tcPr>
          <w:p w:rsidR="00B5776D" w:rsidRDefault="00261135">
            <w:r>
              <w:t>M4</w:t>
            </w:r>
          </w:p>
        </w:tc>
        <w:tc>
          <w:tcPr>
            <w:tcW w:w="362" w:type="dxa"/>
            <w:shd w:val="clear" w:color="auto" w:fill="auto"/>
          </w:tcPr>
          <w:p w:rsidR="00B5776D" w:rsidRDefault="00261135">
            <w:r>
              <w:t> </w:t>
            </w:r>
          </w:p>
        </w:tc>
        <w:tc>
          <w:tcPr>
            <w:tcW w:w="1260" w:type="dxa"/>
            <w:shd w:val="clear" w:color="auto" w:fill="auto"/>
          </w:tcPr>
          <w:p w:rsidR="00B5776D" w:rsidRDefault="00261135">
            <w:pPr>
              <w:rPr>
                <w:b/>
                <w:bCs/>
              </w:rPr>
            </w:pPr>
            <w:r>
              <w:rPr>
                <w:b/>
                <w:bCs/>
              </w:rPr>
              <w:t>CRO and Protocol Data Bank</w:t>
            </w:r>
            <w:r>
              <w:t xml:space="preserve"> </w:t>
            </w:r>
          </w:p>
        </w:tc>
        <w:tc>
          <w:tcPr>
            <w:tcW w:w="1350" w:type="dxa"/>
            <w:shd w:val="clear" w:color="auto" w:fill="auto"/>
          </w:tcPr>
          <w:p w:rsidR="00B5776D" w:rsidRDefault="00261135">
            <w:r>
              <w:t> </w:t>
            </w:r>
          </w:p>
        </w:tc>
        <w:tc>
          <w:tcPr>
            <w:tcW w:w="1080" w:type="dxa"/>
            <w:shd w:val="clear" w:color="auto" w:fill="auto"/>
          </w:tcPr>
          <w:p w:rsidR="00B5776D" w:rsidRDefault="00261135">
            <w:r>
              <w:t> </w:t>
            </w:r>
          </w:p>
        </w:tc>
        <w:tc>
          <w:tcPr>
            <w:tcW w:w="1440" w:type="dxa"/>
            <w:shd w:val="clear" w:color="auto" w:fill="auto"/>
          </w:tcPr>
          <w:p w:rsidR="00B5776D" w:rsidRDefault="00261135">
            <w:r>
              <w:t> </w:t>
            </w:r>
          </w:p>
        </w:tc>
        <w:tc>
          <w:tcPr>
            <w:tcW w:w="720" w:type="dxa"/>
            <w:shd w:val="clear" w:color="auto" w:fill="auto"/>
          </w:tcPr>
          <w:p w:rsidR="00B5776D" w:rsidRDefault="00261135">
            <w:r>
              <w:t> </w:t>
            </w:r>
          </w:p>
        </w:tc>
        <w:tc>
          <w:tcPr>
            <w:tcW w:w="630" w:type="dxa"/>
            <w:shd w:val="clear" w:color="auto" w:fill="auto"/>
          </w:tcPr>
          <w:p w:rsidR="00B5776D" w:rsidRDefault="00261135">
            <w:r>
              <w:t> </w:t>
            </w:r>
          </w:p>
        </w:tc>
        <w:tc>
          <w:tcPr>
            <w:tcW w:w="1080" w:type="dxa"/>
            <w:gridSpan w:val="2"/>
            <w:shd w:val="clear" w:color="auto" w:fill="auto"/>
          </w:tcPr>
          <w:p w:rsidR="00B5776D" w:rsidRDefault="00261135">
            <w:r>
              <w:t> </w:t>
            </w:r>
          </w:p>
        </w:tc>
        <w:tc>
          <w:tcPr>
            <w:tcW w:w="540" w:type="dxa"/>
            <w:shd w:val="clear" w:color="auto" w:fill="auto"/>
          </w:tcPr>
          <w:p w:rsidR="00B5776D" w:rsidRDefault="00261135">
            <w:r>
              <w:t> </w:t>
            </w:r>
          </w:p>
        </w:tc>
      </w:tr>
      <w:tr w:rsidR="00B5776D">
        <w:trPr>
          <w:trHeight w:val="1099"/>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proofErr w:type="gramStart"/>
            <w:r>
              <w:t>Summarized  CRO</w:t>
            </w:r>
            <w:proofErr w:type="gramEnd"/>
            <w:r>
              <w:t xml:space="preserve"> History Report</w:t>
            </w:r>
          </w:p>
        </w:tc>
        <w:tc>
          <w:tcPr>
            <w:tcW w:w="1080" w:type="dxa"/>
            <w:shd w:val="clear" w:color="auto" w:fill="auto"/>
          </w:tcPr>
          <w:p w:rsidR="00B5776D" w:rsidRDefault="00261135">
            <w:r>
              <w:t>CRO/DGDA</w:t>
            </w:r>
          </w:p>
        </w:tc>
        <w:tc>
          <w:tcPr>
            <w:tcW w:w="1440" w:type="dxa"/>
            <w:shd w:val="clear" w:color="auto" w:fill="auto"/>
          </w:tcPr>
          <w:p w:rsidR="00B5776D" w:rsidRDefault="00261135">
            <w:r>
              <w:t xml:space="preserve">The system will generate KPI Based CRO Summary as per indicated in ICH E6, E17 E </w:t>
            </w:r>
            <w:proofErr w:type="gramStart"/>
            <w:r>
              <w:t>3 .</w:t>
            </w:r>
            <w:proofErr w:type="gramEnd"/>
          </w:p>
        </w:tc>
        <w:tc>
          <w:tcPr>
            <w:tcW w:w="720" w:type="dxa"/>
            <w:shd w:val="clear" w:color="auto" w:fill="auto"/>
          </w:tcPr>
          <w:p w:rsidR="00B5776D" w:rsidRDefault="00261135">
            <w:r>
              <w:t>10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600"/>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Protocol Archive </w:t>
            </w:r>
          </w:p>
        </w:tc>
        <w:tc>
          <w:tcPr>
            <w:tcW w:w="1080" w:type="dxa"/>
            <w:shd w:val="clear" w:color="auto" w:fill="auto"/>
          </w:tcPr>
          <w:p w:rsidR="00B5776D" w:rsidRDefault="00261135">
            <w:r>
              <w:t>DGDA/CRO</w:t>
            </w:r>
          </w:p>
        </w:tc>
        <w:tc>
          <w:tcPr>
            <w:tcW w:w="1440" w:type="dxa"/>
            <w:shd w:val="clear" w:color="auto" w:fill="auto"/>
          </w:tcPr>
          <w:p w:rsidR="00B5776D" w:rsidRDefault="00261135">
            <w:r>
              <w:t>KPI Based protocol Archiving through generation of summary of WHO Data set version (</w:t>
            </w:r>
            <w:proofErr w:type="gramStart"/>
            <w:r>
              <w:t>Latest )</w:t>
            </w:r>
            <w:proofErr w:type="gramEnd"/>
            <w:r>
              <w:t xml:space="preserve"> and the Summary results listed against each application </w:t>
            </w:r>
          </w:p>
        </w:tc>
        <w:tc>
          <w:tcPr>
            <w:tcW w:w="720" w:type="dxa"/>
            <w:shd w:val="clear" w:color="auto" w:fill="auto"/>
          </w:tcPr>
          <w:p w:rsidR="00B5776D" w:rsidRDefault="00261135">
            <w:r>
              <w:t>5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315"/>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Add Protocol </w:t>
            </w:r>
          </w:p>
        </w:tc>
        <w:tc>
          <w:tcPr>
            <w:tcW w:w="1080" w:type="dxa"/>
            <w:shd w:val="clear" w:color="auto" w:fill="auto"/>
          </w:tcPr>
          <w:p w:rsidR="00B5776D" w:rsidRDefault="00261135">
            <w:r>
              <w:t>CRO</w:t>
            </w:r>
          </w:p>
        </w:tc>
        <w:tc>
          <w:tcPr>
            <w:tcW w:w="1440" w:type="dxa"/>
            <w:shd w:val="clear" w:color="auto" w:fill="auto"/>
          </w:tcPr>
          <w:p w:rsidR="00B5776D" w:rsidRDefault="00261135">
            <w:r>
              <w:t xml:space="preserve">Inclusion of </w:t>
            </w:r>
            <w:proofErr w:type="gramStart"/>
            <w:r>
              <w:t>protocol .</w:t>
            </w:r>
            <w:proofErr w:type="gramEnd"/>
          </w:p>
        </w:tc>
        <w:tc>
          <w:tcPr>
            <w:tcW w:w="720" w:type="dxa"/>
            <w:shd w:val="clear" w:color="auto" w:fill="auto"/>
          </w:tcPr>
          <w:p w:rsidR="00B5776D" w:rsidRDefault="00261135">
            <w:r>
              <w:t>1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315"/>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Protocol Amendment </w:t>
            </w:r>
          </w:p>
        </w:tc>
        <w:tc>
          <w:tcPr>
            <w:tcW w:w="1080" w:type="dxa"/>
            <w:shd w:val="clear" w:color="auto" w:fill="auto"/>
          </w:tcPr>
          <w:p w:rsidR="00B5776D" w:rsidRDefault="00261135">
            <w:r>
              <w:t>CRO</w:t>
            </w:r>
          </w:p>
        </w:tc>
        <w:tc>
          <w:tcPr>
            <w:tcW w:w="1440" w:type="dxa"/>
            <w:shd w:val="clear" w:color="auto" w:fill="auto"/>
          </w:tcPr>
          <w:p w:rsidR="00B5776D" w:rsidRDefault="00261135">
            <w:r>
              <w:t xml:space="preserve">Revised submission in case of errors or any queries raised by </w:t>
            </w:r>
            <w:proofErr w:type="gramStart"/>
            <w:r>
              <w:t>DGDA  side</w:t>
            </w:r>
            <w:proofErr w:type="gramEnd"/>
            <w:r>
              <w:t xml:space="preserve"> for Recommended Action ( RA )</w:t>
            </w:r>
          </w:p>
        </w:tc>
        <w:tc>
          <w:tcPr>
            <w:tcW w:w="720" w:type="dxa"/>
            <w:shd w:val="clear" w:color="auto" w:fill="auto"/>
          </w:tcPr>
          <w:p w:rsidR="00B5776D" w:rsidRDefault="00261135">
            <w:r>
              <w:t>2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315"/>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E CRF Archive </w:t>
            </w:r>
          </w:p>
        </w:tc>
        <w:tc>
          <w:tcPr>
            <w:tcW w:w="1080" w:type="dxa"/>
            <w:shd w:val="clear" w:color="auto" w:fill="auto"/>
          </w:tcPr>
          <w:p w:rsidR="00B5776D" w:rsidRDefault="00261135">
            <w:r>
              <w:t>DGDA/CRO</w:t>
            </w:r>
          </w:p>
        </w:tc>
        <w:tc>
          <w:tcPr>
            <w:tcW w:w="1440" w:type="dxa"/>
            <w:shd w:val="clear" w:color="auto" w:fill="auto"/>
          </w:tcPr>
          <w:p w:rsidR="00B5776D" w:rsidRDefault="00261135">
            <w:r>
              <w:t xml:space="preserve"> protocol specific CRF </w:t>
            </w:r>
            <w:r>
              <w:lastRenderedPageBreak/>
              <w:t>Records</w:t>
            </w:r>
          </w:p>
        </w:tc>
        <w:tc>
          <w:tcPr>
            <w:tcW w:w="720" w:type="dxa"/>
            <w:shd w:val="clear" w:color="auto" w:fill="auto"/>
          </w:tcPr>
          <w:p w:rsidR="00B5776D" w:rsidRDefault="00261135">
            <w:r>
              <w:lastRenderedPageBreak/>
              <w:t>2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1099"/>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E Doc processing and Update as per Approved protocol </w:t>
            </w:r>
          </w:p>
        </w:tc>
        <w:tc>
          <w:tcPr>
            <w:tcW w:w="1080" w:type="dxa"/>
            <w:shd w:val="clear" w:color="auto" w:fill="auto"/>
          </w:tcPr>
          <w:p w:rsidR="00B5776D" w:rsidRDefault="00261135">
            <w:r>
              <w:t>DGDA</w:t>
            </w:r>
          </w:p>
        </w:tc>
        <w:tc>
          <w:tcPr>
            <w:tcW w:w="1440" w:type="dxa"/>
            <w:shd w:val="clear" w:color="auto" w:fill="auto"/>
          </w:tcPr>
          <w:p w:rsidR="00B5776D" w:rsidRDefault="00261135">
            <w:r>
              <w:t>Updates generation based on the submission of data of the applicant as per the protocol and the key dates for achieving milestones and deferral to that with reason</w:t>
            </w:r>
          </w:p>
        </w:tc>
        <w:tc>
          <w:tcPr>
            <w:tcW w:w="720" w:type="dxa"/>
            <w:shd w:val="clear" w:color="auto" w:fill="auto"/>
          </w:tcPr>
          <w:p w:rsidR="00B5776D" w:rsidRDefault="00261135">
            <w:r>
              <w:t>2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840"/>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Validation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Validation of the milestones, results, sample and </w:t>
            </w:r>
            <w:proofErr w:type="gramStart"/>
            <w:r>
              <w:t>others  achieved</w:t>
            </w:r>
            <w:proofErr w:type="gramEnd"/>
            <w:r>
              <w:t xml:space="preserve"> in terms of protocol submitted </w:t>
            </w:r>
          </w:p>
        </w:tc>
        <w:tc>
          <w:tcPr>
            <w:tcW w:w="720" w:type="dxa"/>
            <w:shd w:val="clear" w:color="auto" w:fill="auto"/>
          </w:tcPr>
          <w:p w:rsidR="00B5776D" w:rsidRDefault="00261135">
            <w:r>
              <w:t>1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1020"/>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Verification of submitted documents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Trial registry </w:t>
            </w:r>
            <w:proofErr w:type="gramStart"/>
            <w:r>
              <w:t>Dataset  relevant</w:t>
            </w:r>
            <w:proofErr w:type="gramEnd"/>
            <w:r>
              <w:t xml:space="preserve"> .</w:t>
            </w:r>
          </w:p>
        </w:tc>
        <w:tc>
          <w:tcPr>
            <w:tcW w:w="720" w:type="dxa"/>
            <w:shd w:val="clear" w:color="auto" w:fill="auto"/>
          </w:tcPr>
          <w:p w:rsidR="00B5776D" w:rsidRDefault="00261135">
            <w:r>
              <w:t>10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559"/>
        </w:trPr>
        <w:tc>
          <w:tcPr>
            <w:tcW w:w="623" w:type="dxa"/>
            <w:shd w:val="clear" w:color="auto" w:fill="auto"/>
          </w:tcPr>
          <w:p w:rsidR="00B5776D" w:rsidRDefault="00B5776D"/>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Blocked / Acceptance notification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Approval decision </w:t>
            </w:r>
            <w:proofErr w:type="gramStart"/>
            <w:r>
              <w:t>summary .</w:t>
            </w:r>
            <w:proofErr w:type="gramEnd"/>
          </w:p>
        </w:tc>
        <w:tc>
          <w:tcPr>
            <w:tcW w:w="720" w:type="dxa"/>
            <w:shd w:val="clear" w:color="auto" w:fill="auto"/>
          </w:tcPr>
          <w:p w:rsidR="00B5776D" w:rsidRDefault="00261135">
            <w:r>
              <w:t xml:space="preserve">20 SEC </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300"/>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Audit log </w:t>
            </w:r>
          </w:p>
        </w:tc>
        <w:tc>
          <w:tcPr>
            <w:tcW w:w="1080" w:type="dxa"/>
            <w:shd w:val="clear" w:color="auto" w:fill="auto"/>
          </w:tcPr>
          <w:p w:rsidR="00B5776D" w:rsidRDefault="00261135">
            <w:r>
              <w:t>DGDA</w:t>
            </w:r>
          </w:p>
        </w:tc>
        <w:tc>
          <w:tcPr>
            <w:tcW w:w="1440" w:type="dxa"/>
            <w:shd w:val="clear" w:color="auto" w:fill="auto"/>
          </w:tcPr>
          <w:p w:rsidR="00B5776D" w:rsidRDefault="00261135">
            <w:r>
              <w:t xml:space="preserve">The system will be capable enough to assure Data Integrity Standard Comparable with MHRA or PIC/S PE-0041/3 Standard </w:t>
            </w:r>
          </w:p>
        </w:tc>
        <w:tc>
          <w:tcPr>
            <w:tcW w:w="720" w:type="dxa"/>
            <w:shd w:val="clear" w:color="auto" w:fill="auto"/>
          </w:tcPr>
          <w:p w:rsidR="00B5776D" w:rsidRDefault="00261135">
            <w:r>
              <w:t xml:space="preserve">20 SEC </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Web/App</w:t>
            </w:r>
          </w:p>
        </w:tc>
      </w:tr>
      <w:tr w:rsidR="00B5776D">
        <w:trPr>
          <w:trHeight w:val="420"/>
        </w:trPr>
        <w:tc>
          <w:tcPr>
            <w:tcW w:w="623" w:type="dxa"/>
            <w:shd w:val="clear" w:color="auto" w:fill="auto"/>
          </w:tcPr>
          <w:p w:rsidR="00B5776D" w:rsidRDefault="00261135">
            <w:r>
              <w:t> </w:t>
            </w:r>
          </w:p>
        </w:tc>
        <w:tc>
          <w:tcPr>
            <w:tcW w:w="362" w:type="dxa"/>
            <w:shd w:val="clear" w:color="auto" w:fill="auto"/>
          </w:tcPr>
          <w:p w:rsidR="00B5776D" w:rsidRDefault="00261135">
            <w:r>
              <w:t> </w:t>
            </w:r>
          </w:p>
        </w:tc>
        <w:tc>
          <w:tcPr>
            <w:tcW w:w="1260" w:type="dxa"/>
            <w:shd w:val="clear" w:color="auto" w:fill="auto"/>
          </w:tcPr>
          <w:p w:rsidR="00B5776D" w:rsidRDefault="00261135">
            <w:r>
              <w:t> </w:t>
            </w:r>
          </w:p>
        </w:tc>
        <w:tc>
          <w:tcPr>
            <w:tcW w:w="1350" w:type="dxa"/>
            <w:shd w:val="clear" w:color="auto" w:fill="auto"/>
          </w:tcPr>
          <w:p w:rsidR="00B5776D" w:rsidRDefault="00261135">
            <w:r>
              <w:t xml:space="preserve">Category </w:t>
            </w:r>
            <w:r>
              <w:lastRenderedPageBreak/>
              <w:t>Search</w:t>
            </w:r>
          </w:p>
        </w:tc>
        <w:tc>
          <w:tcPr>
            <w:tcW w:w="1080" w:type="dxa"/>
            <w:shd w:val="clear" w:color="auto" w:fill="auto"/>
          </w:tcPr>
          <w:p w:rsidR="00B5776D" w:rsidRDefault="00261135">
            <w:r>
              <w:lastRenderedPageBreak/>
              <w:t>DGDA/CRO</w:t>
            </w:r>
          </w:p>
        </w:tc>
        <w:tc>
          <w:tcPr>
            <w:tcW w:w="1440" w:type="dxa"/>
            <w:shd w:val="clear" w:color="auto" w:fill="auto"/>
          </w:tcPr>
          <w:p w:rsidR="00B5776D" w:rsidRDefault="00261135">
            <w:r>
              <w:t xml:space="preserve">WHO Trial </w:t>
            </w:r>
            <w:proofErr w:type="gramStart"/>
            <w:r>
              <w:t>dataset  version</w:t>
            </w:r>
            <w:proofErr w:type="gramEnd"/>
            <w:r>
              <w:t xml:space="preserve"> </w:t>
            </w:r>
            <w:r>
              <w:lastRenderedPageBreak/>
              <w:t xml:space="preserve">1.3.1 based search ability. </w:t>
            </w:r>
          </w:p>
        </w:tc>
        <w:tc>
          <w:tcPr>
            <w:tcW w:w="720" w:type="dxa"/>
            <w:shd w:val="clear" w:color="auto" w:fill="auto"/>
          </w:tcPr>
          <w:p w:rsidR="00B5776D" w:rsidRDefault="00261135">
            <w:r>
              <w:lastRenderedPageBreak/>
              <w:t>1 MIN</w:t>
            </w:r>
          </w:p>
        </w:tc>
        <w:tc>
          <w:tcPr>
            <w:tcW w:w="630" w:type="dxa"/>
            <w:shd w:val="clear" w:color="auto" w:fill="auto"/>
          </w:tcPr>
          <w:p w:rsidR="00B5776D" w:rsidRDefault="00261135">
            <w:r>
              <w:t>0</w:t>
            </w:r>
          </w:p>
        </w:tc>
        <w:tc>
          <w:tcPr>
            <w:tcW w:w="1080" w:type="dxa"/>
            <w:gridSpan w:val="2"/>
            <w:shd w:val="clear" w:color="auto" w:fill="auto"/>
          </w:tcPr>
          <w:p w:rsidR="00B5776D" w:rsidRDefault="00261135">
            <w:r>
              <w:t>0</w:t>
            </w:r>
          </w:p>
        </w:tc>
        <w:tc>
          <w:tcPr>
            <w:tcW w:w="540" w:type="dxa"/>
            <w:shd w:val="clear" w:color="auto" w:fill="auto"/>
          </w:tcPr>
          <w:p w:rsidR="00B5776D" w:rsidRDefault="00261135">
            <w:r>
              <w:t>Web/</w:t>
            </w:r>
            <w:r>
              <w:lastRenderedPageBreak/>
              <w:t>App</w:t>
            </w:r>
          </w:p>
        </w:tc>
      </w:tr>
    </w:tbl>
    <w:p w:rsidR="00B5776D" w:rsidRDefault="00B5776D">
      <w:pPr>
        <w:rPr>
          <w:rFonts w:ascii="Times New Roman" w:hAnsi="Times New Roman" w:cs="Times New Roman"/>
          <w:color w:val="FF0000"/>
        </w:rPr>
      </w:pPr>
      <w:bookmarkStart w:id="51" w:name="_Toc358523077"/>
    </w:p>
    <w:p w:rsidR="00B5776D" w:rsidRDefault="00261135">
      <w:pPr>
        <w:jc w:val="both"/>
        <w:rPr>
          <w:rFonts w:ascii="Times New Roman" w:hAnsi="Times New Roman" w:cs="Times New Roman"/>
          <w:color w:val="FF0000"/>
        </w:rPr>
      </w:pPr>
      <w:r>
        <w:rPr>
          <w:rFonts w:ascii="Times New Roman" w:hAnsi="Times New Roman" w:cs="Times New Roman"/>
          <w:color w:val="FF0000"/>
        </w:rPr>
        <w:t xml:space="preserve">N.B.: The interested vendor must comply all above mentioned modules and features but not require to limit in this list. Apart from this, the interested vendor should </w:t>
      </w:r>
      <w:proofErr w:type="gramStart"/>
      <w:r>
        <w:rPr>
          <w:rFonts w:ascii="Times New Roman" w:hAnsi="Times New Roman" w:cs="Times New Roman"/>
          <w:color w:val="FF0000"/>
        </w:rPr>
        <w:t>analyzed</w:t>
      </w:r>
      <w:proofErr w:type="gramEnd"/>
      <w:r>
        <w:rPr>
          <w:rFonts w:ascii="Times New Roman" w:hAnsi="Times New Roman" w:cs="Times New Roman"/>
          <w:color w:val="FF0000"/>
        </w:rPr>
        <w:t xml:space="preserve"> the other scopes which are relevant to the areas covered above and should propose the best possible and comprehensive ICT solutions in there technical proposal. The ultimate    modules and futures of the proposed system will be finalized at the requirement study and analysis phase of SDLC based on client’s actual requirement, acceptance and vendor’s best proposal/solutions relevant to the </w:t>
      </w:r>
      <w:proofErr w:type="gramStart"/>
      <w:r>
        <w:rPr>
          <w:rFonts w:ascii="Times New Roman" w:hAnsi="Times New Roman" w:cs="Times New Roman"/>
          <w:color w:val="FF0000"/>
        </w:rPr>
        <w:t>above mentioned</w:t>
      </w:r>
      <w:proofErr w:type="gramEnd"/>
      <w:r>
        <w:rPr>
          <w:rFonts w:ascii="Times New Roman" w:hAnsi="Times New Roman" w:cs="Times New Roman"/>
          <w:color w:val="FF0000"/>
        </w:rPr>
        <w:t xml:space="preserve"> area and scope.</w:t>
      </w:r>
    </w:p>
    <w:p w:rsidR="00B5776D" w:rsidRDefault="00B5776D">
      <w:pPr>
        <w:rPr>
          <w:rFonts w:ascii="Times New Roman" w:hAnsi="Times New Roman" w:cs="Times New Roman"/>
        </w:rPr>
      </w:pPr>
    </w:p>
    <w:p w:rsidR="00B5776D" w:rsidRDefault="00B5776D">
      <w:pPr>
        <w:pStyle w:val="Heading3"/>
        <w:numPr>
          <w:ilvl w:val="0"/>
          <w:numId w:val="0"/>
        </w:numPr>
        <w:ind w:left="576"/>
        <w:rPr>
          <w:rFonts w:ascii="Times New Roman" w:hAnsi="Times New Roman" w:cs="Times New Roman"/>
        </w:rPr>
      </w:pPr>
    </w:p>
    <w:p w:rsidR="00B5776D" w:rsidRDefault="00261135">
      <w:pPr>
        <w:pStyle w:val="Heading3"/>
        <w:rPr>
          <w:rFonts w:ascii="Times New Roman" w:hAnsi="Times New Roman" w:cs="Times New Roman"/>
        </w:rPr>
      </w:pPr>
      <w:bookmarkStart w:id="52" w:name="_Toc194262"/>
      <w:r>
        <w:rPr>
          <w:rFonts w:ascii="Times New Roman" w:hAnsi="Times New Roman" w:cs="Times New Roman"/>
        </w:rPr>
        <w:t>Users and User Roles</w:t>
      </w:r>
      <w:bookmarkEnd w:id="51"/>
      <w:bookmarkEnd w:id="52"/>
    </w:p>
    <w:p w:rsidR="00B5776D" w:rsidRDefault="00261135">
      <w:pPr>
        <w:jc w:val="both"/>
        <w:rPr>
          <w:rFonts w:ascii="Times New Roman" w:hAnsi="Times New Roman" w:cs="Times New Roman"/>
        </w:rPr>
      </w:pPr>
      <w:r>
        <w:rPr>
          <w:rFonts w:ascii="Times New Roman" w:hAnsi="Times New Roman" w:cs="Times New Roman"/>
        </w:rPr>
        <w:t>The following table gives a general idea / overview of user types and roles. The vendor shall conduct a more detail analysis of types of user and user roles during System Requirements Specification (SRS).</w:t>
      </w:r>
    </w:p>
    <w:p w:rsidR="00B5776D" w:rsidRDefault="00261135">
      <w:pPr>
        <w:jc w:val="both"/>
        <w:rPr>
          <w:rFonts w:ascii="Times New Roman" w:hAnsi="Times New Roman" w:cs="Times New Roman"/>
        </w:rPr>
      </w:pPr>
      <w:r>
        <w:rPr>
          <w:noProof/>
        </w:rPr>
        <w:drawing>
          <wp:inline distT="0" distB="0" distL="0" distR="0">
            <wp:extent cx="5363845" cy="421830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5364235" cy="4218747"/>
                    </a:xfrm>
                    <a:prstGeom prst="rect">
                      <a:avLst/>
                    </a:prstGeom>
                    <a:noFill/>
                    <a:ln>
                      <a:noFill/>
                    </a:ln>
                  </pic:spPr>
                </pic:pic>
              </a:graphicData>
            </a:graphic>
          </wp:inline>
        </w:drawing>
      </w:r>
    </w:p>
    <w:p w:rsidR="00B5776D" w:rsidRDefault="00B5776D">
      <w:pPr>
        <w:jc w:val="both"/>
        <w:rPr>
          <w:rFonts w:ascii="Times New Roman" w:hAnsi="Times New Roman" w:cs="Times New Roman"/>
        </w:rPr>
      </w:pPr>
    </w:p>
    <w:p w:rsidR="00B5776D" w:rsidRDefault="00B5776D">
      <w:pPr>
        <w:jc w:val="both"/>
        <w:rPr>
          <w:rFonts w:ascii="Times New Roman" w:hAnsi="Times New Roman" w:cs="Times New Roman"/>
        </w:rPr>
      </w:pPr>
    </w:p>
    <w:p w:rsidR="00B5776D" w:rsidRDefault="00B5776D">
      <w:pPr>
        <w:jc w:val="both"/>
        <w:rPr>
          <w:rFonts w:ascii="Times New Roman" w:hAnsi="Times New Roman" w:cs="Times New Roman"/>
        </w:rPr>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3"/>
        <w:gridCol w:w="1593"/>
        <w:gridCol w:w="836"/>
        <w:gridCol w:w="1843"/>
        <w:gridCol w:w="1843"/>
        <w:gridCol w:w="2781"/>
        <w:gridCol w:w="26"/>
      </w:tblGrid>
      <w:tr w:rsidR="00B5776D">
        <w:trPr>
          <w:gridAfter w:val="1"/>
          <w:wAfter w:w="26" w:type="dxa"/>
          <w:trHeight w:val="344"/>
        </w:trPr>
        <w:tc>
          <w:tcPr>
            <w:tcW w:w="9329" w:type="dxa"/>
            <w:gridSpan w:val="6"/>
            <w:shd w:val="clear" w:color="auto" w:fill="auto"/>
          </w:tcPr>
          <w:p w:rsidR="00B5776D" w:rsidRDefault="00261135">
            <w:pPr>
              <w:widowControl/>
              <w:spacing w:after="0" w:line="240" w:lineRule="auto"/>
              <w:jc w:val="center"/>
              <w:rPr>
                <w:rFonts w:ascii="Times New Roman" w:hAnsi="Times New Roman" w:cs="Times New Roman"/>
                <w:b/>
                <w:bCs/>
                <w:color w:val="auto"/>
                <w:lang w:bidi="bn-IN"/>
              </w:rPr>
            </w:pPr>
            <w:r>
              <w:rPr>
                <w:rFonts w:ascii="Times New Roman" w:hAnsi="Times New Roman" w:cs="Times New Roman"/>
                <w:color w:val="auto"/>
              </w:rPr>
              <w:lastRenderedPageBreak/>
              <w:t>Clinical Trial Management Service</w:t>
            </w:r>
          </w:p>
        </w:tc>
      </w:tr>
      <w:tr w:rsidR="00B5776D">
        <w:trPr>
          <w:gridAfter w:val="1"/>
          <w:wAfter w:w="26" w:type="dxa"/>
          <w:trHeight w:val="344"/>
        </w:trPr>
        <w:tc>
          <w:tcPr>
            <w:tcW w:w="9329" w:type="dxa"/>
            <w:gridSpan w:val="6"/>
            <w:shd w:val="clear" w:color="auto" w:fill="D9D9D9"/>
          </w:tcPr>
          <w:p w:rsidR="00B5776D" w:rsidRDefault="00261135">
            <w:pPr>
              <w:widowControl/>
              <w:spacing w:after="0" w:line="240" w:lineRule="auto"/>
              <w:ind w:firstLineChars="950" w:firstLine="2289"/>
              <w:rPr>
                <w:rFonts w:ascii="Times New Roman" w:hAnsi="Times New Roman" w:cs="Times New Roman"/>
                <w:b/>
                <w:color w:val="auto"/>
                <w:highlight w:val="darkBlue"/>
              </w:rPr>
            </w:pPr>
            <w:r>
              <w:rPr>
                <w:rFonts w:ascii="Times New Roman" w:eastAsia="Times New Roman" w:hAnsi="Times New Roman" w:cs="Times New Roman"/>
                <w:b/>
                <w:bCs/>
                <w:sz w:val="24"/>
                <w:szCs w:val="24"/>
              </w:rPr>
              <w:t xml:space="preserve">Directorate General </w:t>
            </w:r>
            <w:proofErr w:type="gramStart"/>
            <w:r>
              <w:rPr>
                <w:rFonts w:ascii="Times New Roman" w:eastAsia="Times New Roman" w:hAnsi="Times New Roman" w:cs="Times New Roman"/>
                <w:b/>
                <w:bCs/>
                <w:sz w:val="24"/>
                <w:szCs w:val="24"/>
              </w:rPr>
              <w:t>Of</w:t>
            </w:r>
            <w:proofErr w:type="gramEnd"/>
            <w:r>
              <w:rPr>
                <w:rFonts w:ascii="Times New Roman" w:eastAsia="Times New Roman" w:hAnsi="Times New Roman" w:cs="Times New Roman"/>
                <w:b/>
                <w:bCs/>
                <w:sz w:val="24"/>
                <w:szCs w:val="24"/>
              </w:rPr>
              <w:t xml:space="preserve"> Drug Administration</w:t>
            </w:r>
          </w:p>
        </w:tc>
      </w:tr>
      <w:tr w:rsidR="00B5776D">
        <w:trPr>
          <w:trHeight w:val="474"/>
        </w:trPr>
        <w:tc>
          <w:tcPr>
            <w:tcW w:w="433" w:type="dxa"/>
            <w:shd w:val="clear" w:color="auto" w:fill="D9D9D9"/>
          </w:tcPr>
          <w:p w:rsidR="00B5776D" w:rsidRDefault="00261135">
            <w:pPr>
              <w:widowControl/>
              <w:spacing w:after="0" w:line="240" w:lineRule="auto"/>
              <w:rPr>
                <w:rFonts w:ascii="Times New Roman" w:hAnsi="Times New Roman" w:cs="Times New Roman"/>
                <w:b/>
                <w:color w:val="auto"/>
                <w:lang w:bidi="bn-IN"/>
              </w:rPr>
            </w:pPr>
            <w:r>
              <w:rPr>
                <w:rFonts w:ascii="Times New Roman" w:hAnsi="Times New Roman" w:cs="Times New Roman"/>
                <w:color w:val="auto"/>
              </w:rPr>
              <w:br w:type="page"/>
            </w:r>
            <w:r>
              <w:rPr>
                <w:rFonts w:ascii="Times New Roman" w:hAnsi="Times New Roman" w:cs="Times New Roman"/>
                <w:b/>
                <w:color w:val="auto"/>
                <w:lang w:bidi="bn-IN"/>
              </w:rPr>
              <w:t>Sl.</w:t>
            </w:r>
          </w:p>
        </w:tc>
        <w:tc>
          <w:tcPr>
            <w:tcW w:w="1593" w:type="dxa"/>
            <w:shd w:val="clear" w:color="auto" w:fill="D9D9D9"/>
          </w:tcPr>
          <w:p w:rsidR="00B5776D" w:rsidRDefault="00261135">
            <w:pPr>
              <w:widowControl/>
              <w:spacing w:after="0" w:line="240" w:lineRule="auto"/>
              <w:rPr>
                <w:rFonts w:ascii="Times New Roman" w:hAnsi="Times New Roman" w:cs="Times New Roman"/>
                <w:b/>
                <w:bCs/>
                <w:color w:val="auto"/>
                <w:lang w:bidi="bn-IN"/>
              </w:rPr>
            </w:pPr>
            <w:r>
              <w:rPr>
                <w:rFonts w:ascii="Times New Roman" w:hAnsi="Times New Roman" w:cs="Times New Roman"/>
                <w:b/>
                <w:bCs/>
                <w:color w:val="auto"/>
                <w:lang w:bidi="bn-IN"/>
              </w:rPr>
              <w:t>Type of Users</w:t>
            </w:r>
          </w:p>
        </w:tc>
        <w:tc>
          <w:tcPr>
            <w:tcW w:w="836" w:type="dxa"/>
            <w:shd w:val="clear" w:color="auto" w:fill="D9D9D9"/>
          </w:tcPr>
          <w:p w:rsidR="00B5776D" w:rsidRDefault="00261135">
            <w:pPr>
              <w:widowControl/>
              <w:spacing w:after="0" w:line="240" w:lineRule="auto"/>
              <w:jc w:val="center"/>
              <w:rPr>
                <w:rFonts w:ascii="Times New Roman" w:hAnsi="Times New Roman" w:cs="Times New Roman"/>
                <w:b/>
                <w:bCs/>
                <w:color w:val="auto"/>
                <w:lang w:bidi="bn-IN"/>
              </w:rPr>
            </w:pPr>
            <w:r>
              <w:rPr>
                <w:rFonts w:ascii="Times New Roman" w:hAnsi="Times New Roman" w:cs="Times New Roman"/>
                <w:b/>
                <w:bCs/>
                <w:color w:val="auto"/>
                <w:lang w:bidi="bn-IN"/>
              </w:rPr>
              <w:t>No. of Users</w:t>
            </w:r>
          </w:p>
        </w:tc>
        <w:tc>
          <w:tcPr>
            <w:tcW w:w="1843" w:type="dxa"/>
            <w:shd w:val="clear" w:color="auto" w:fill="D9D9D9"/>
          </w:tcPr>
          <w:p w:rsidR="00B5776D" w:rsidRDefault="00261135">
            <w:pPr>
              <w:widowControl/>
              <w:spacing w:after="0" w:line="240" w:lineRule="auto"/>
              <w:rPr>
                <w:rFonts w:ascii="Times New Roman" w:hAnsi="Times New Roman" w:cs="Times New Roman"/>
                <w:b/>
                <w:bCs/>
                <w:color w:val="auto"/>
                <w:lang w:bidi="bn-IN"/>
              </w:rPr>
            </w:pPr>
            <w:r>
              <w:rPr>
                <w:rFonts w:ascii="Times New Roman" w:hAnsi="Times New Roman" w:cs="Times New Roman"/>
                <w:b/>
                <w:bCs/>
                <w:color w:val="auto"/>
                <w:lang w:bidi="bn-IN"/>
              </w:rPr>
              <w:t>No. Of Office/Location</w:t>
            </w:r>
          </w:p>
        </w:tc>
        <w:tc>
          <w:tcPr>
            <w:tcW w:w="1843" w:type="dxa"/>
            <w:shd w:val="clear" w:color="auto" w:fill="D9D9D9"/>
          </w:tcPr>
          <w:p w:rsidR="00B5776D" w:rsidRDefault="00261135">
            <w:pPr>
              <w:widowControl/>
              <w:spacing w:after="0" w:line="240" w:lineRule="auto"/>
              <w:rPr>
                <w:rFonts w:ascii="Times New Roman" w:hAnsi="Times New Roman" w:cs="Times New Roman"/>
                <w:b/>
                <w:bCs/>
                <w:color w:val="auto"/>
                <w:lang w:bidi="bn-IN"/>
              </w:rPr>
            </w:pPr>
            <w:r>
              <w:rPr>
                <w:rFonts w:ascii="Times New Roman" w:hAnsi="Times New Roman" w:cs="Times New Roman"/>
                <w:b/>
                <w:bCs/>
                <w:color w:val="auto"/>
                <w:lang w:bidi="bn-IN"/>
              </w:rPr>
              <w:t>User Title</w:t>
            </w:r>
          </w:p>
        </w:tc>
        <w:tc>
          <w:tcPr>
            <w:tcW w:w="2807" w:type="dxa"/>
            <w:gridSpan w:val="2"/>
            <w:shd w:val="clear" w:color="auto" w:fill="D9D9D9"/>
          </w:tcPr>
          <w:p w:rsidR="00B5776D" w:rsidRDefault="00261135">
            <w:pPr>
              <w:widowControl/>
              <w:spacing w:after="0" w:line="240" w:lineRule="auto"/>
              <w:rPr>
                <w:rFonts w:ascii="Times New Roman" w:hAnsi="Times New Roman" w:cs="Times New Roman"/>
                <w:b/>
                <w:bCs/>
                <w:color w:val="auto"/>
                <w:lang w:bidi="bn-IN"/>
              </w:rPr>
            </w:pPr>
            <w:r>
              <w:rPr>
                <w:rFonts w:ascii="Times New Roman" w:hAnsi="Times New Roman" w:cs="Times New Roman"/>
                <w:b/>
                <w:bCs/>
                <w:color w:val="auto"/>
                <w:lang w:bidi="bn-IN"/>
              </w:rPr>
              <w:t>User Major Role</w:t>
            </w:r>
          </w:p>
        </w:tc>
      </w:tr>
      <w:tr w:rsidR="00B5776D">
        <w:trPr>
          <w:trHeight w:val="735"/>
        </w:trPr>
        <w:tc>
          <w:tcPr>
            <w:tcW w:w="433" w:type="dxa"/>
            <w:shd w:val="clear" w:color="auto" w:fill="auto"/>
          </w:tcPr>
          <w:p w:rsidR="00B5776D" w:rsidRDefault="00261135">
            <w:pPr>
              <w:widowControl/>
              <w:spacing w:after="0" w:line="240" w:lineRule="auto"/>
              <w:rPr>
                <w:rFonts w:ascii="Times New Roman" w:hAnsi="Times New Roman" w:cs="Times New Roman"/>
                <w:bCs/>
                <w:color w:val="auto"/>
                <w:lang w:bidi="bn-IN"/>
              </w:rPr>
            </w:pPr>
            <w:r>
              <w:rPr>
                <w:rFonts w:ascii="Times New Roman" w:hAnsi="Times New Roman" w:cs="Times New Roman"/>
                <w:bCs/>
                <w:color w:val="auto"/>
                <w:lang w:bidi="bn-IN"/>
              </w:rPr>
              <w:t>1</w:t>
            </w:r>
          </w:p>
        </w:tc>
        <w:tc>
          <w:tcPr>
            <w:tcW w:w="1593" w:type="dxa"/>
            <w:shd w:val="clear" w:color="auto" w:fill="auto"/>
          </w:tcPr>
          <w:p w:rsidR="00B5776D" w:rsidRDefault="00261135">
            <w:pPr>
              <w:widowControl/>
              <w:spacing w:after="0" w:line="240" w:lineRule="auto"/>
              <w:rPr>
                <w:rFonts w:ascii="Times New Roman" w:hAnsi="Times New Roman" w:cs="Times New Roman"/>
                <w:color w:val="auto"/>
                <w:lang w:bidi="bn-IN"/>
              </w:rPr>
            </w:pPr>
            <w:r>
              <w:rPr>
                <w:rFonts w:ascii="Times New Roman" w:hAnsi="Times New Roman" w:cs="Times New Roman"/>
                <w:color w:val="auto"/>
                <w:lang w:bidi="bn-IN"/>
              </w:rPr>
              <w:t>Digital Service Operator</w:t>
            </w:r>
          </w:p>
        </w:tc>
        <w:tc>
          <w:tcPr>
            <w:tcW w:w="836" w:type="dxa"/>
            <w:shd w:val="clear" w:color="auto" w:fill="auto"/>
          </w:tcPr>
          <w:p w:rsidR="00B5776D" w:rsidRDefault="00261135">
            <w:pPr>
              <w:widowControl/>
              <w:spacing w:after="0" w:line="240" w:lineRule="auto"/>
              <w:jc w:val="center"/>
              <w:rPr>
                <w:rFonts w:ascii="Times New Roman" w:hAnsi="Times New Roman" w:cs="Times New Roman"/>
                <w:color w:val="auto"/>
                <w:lang w:bidi="bn-IN"/>
              </w:rPr>
            </w:pPr>
            <w:r>
              <w:rPr>
                <w:rFonts w:ascii="Times New Roman" w:hAnsi="Times New Roman" w:cs="Times New Roman"/>
                <w:color w:val="auto"/>
                <w:lang w:bidi="bn-IN"/>
              </w:rPr>
              <w:t>30</w:t>
            </w:r>
          </w:p>
        </w:tc>
        <w:tc>
          <w:tcPr>
            <w:tcW w:w="1843" w:type="dxa"/>
          </w:tcPr>
          <w:p w:rsidR="00B5776D" w:rsidRDefault="00261135">
            <w:pPr>
              <w:widowControl/>
              <w:spacing w:after="0" w:line="240" w:lineRule="auto"/>
              <w:ind w:left="360"/>
              <w:contextualSpacing/>
              <w:rPr>
                <w:rFonts w:ascii="Times New Roman" w:hAnsi="Times New Roman" w:cs="Times New Roman"/>
                <w:color w:val="auto"/>
              </w:rPr>
            </w:pPr>
            <w:r>
              <w:rPr>
                <w:rFonts w:ascii="Times New Roman" w:hAnsi="Times New Roman" w:cs="Times New Roman"/>
                <w:color w:val="auto"/>
              </w:rPr>
              <w:t>10</w:t>
            </w:r>
          </w:p>
        </w:tc>
        <w:tc>
          <w:tcPr>
            <w:tcW w:w="1843" w:type="dxa"/>
            <w:shd w:val="clear" w:color="auto" w:fill="auto"/>
          </w:tcPr>
          <w:p w:rsidR="00B5776D" w:rsidRDefault="00261135">
            <w:pPr>
              <w:widowControl/>
              <w:numPr>
                <w:ilvl w:val="0"/>
                <w:numId w:val="16"/>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Upper Division Clerk</w:t>
            </w:r>
          </w:p>
          <w:p w:rsidR="00B5776D" w:rsidRDefault="00261135">
            <w:pPr>
              <w:widowControl/>
              <w:numPr>
                <w:ilvl w:val="0"/>
                <w:numId w:val="16"/>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IT Officer</w:t>
            </w:r>
          </w:p>
          <w:p w:rsidR="00B5776D" w:rsidRDefault="00261135">
            <w:pPr>
              <w:widowControl/>
              <w:numPr>
                <w:ilvl w:val="0"/>
                <w:numId w:val="16"/>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Assistant Engineer</w:t>
            </w:r>
          </w:p>
          <w:p w:rsidR="00B5776D" w:rsidRDefault="00261135">
            <w:pPr>
              <w:widowControl/>
              <w:numPr>
                <w:ilvl w:val="0"/>
                <w:numId w:val="16"/>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Accounts Officer</w:t>
            </w:r>
          </w:p>
          <w:p w:rsidR="00B5776D" w:rsidRDefault="00261135">
            <w:pPr>
              <w:widowControl/>
              <w:numPr>
                <w:ilvl w:val="0"/>
                <w:numId w:val="16"/>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Convener- Councilor</w:t>
            </w:r>
          </w:p>
          <w:p w:rsidR="00B5776D" w:rsidRDefault="00261135">
            <w:pPr>
              <w:widowControl/>
              <w:numPr>
                <w:ilvl w:val="0"/>
                <w:numId w:val="16"/>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Executive Officer</w:t>
            </w:r>
          </w:p>
          <w:p w:rsidR="00B5776D" w:rsidRDefault="00261135">
            <w:pPr>
              <w:widowControl/>
              <w:numPr>
                <w:ilvl w:val="0"/>
                <w:numId w:val="16"/>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Admin Officer</w:t>
            </w:r>
          </w:p>
        </w:tc>
        <w:tc>
          <w:tcPr>
            <w:tcW w:w="2807" w:type="dxa"/>
            <w:gridSpan w:val="2"/>
            <w:shd w:val="clear" w:color="auto" w:fill="auto"/>
          </w:tcPr>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Information update</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Application sorting &amp; verification</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Application Approval</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Generate e-notification</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Profile management</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Monitoring Dashboard</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Draft circular preparation</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View and respond to complain</w:t>
            </w:r>
          </w:p>
        </w:tc>
      </w:tr>
      <w:tr w:rsidR="00B5776D">
        <w:trPr>
          <w:trHeight w:val="864"/>
        </w:trPr>
        <w:tc>
          <w:tcPr>
            <w:tcW w:w="433" w:type="dxa"/>
            <w:shd w:val="clear" w:color="auto" w:fill="auto"/>
          </w:tcPr>
          <w:p w:rsidR="00B5776D" w:rsidRDefault="00261135">
            <w:pPr>
              <w:widowControl/>
              <w:spacing w:after="0" w:line="240" w:lineRule="auto"/>
              <w:rPr>
                <w:rFonts w:ascii="Times New Roman" w:hAnsi="Times New Roman" w:cs="Times New Roman"/>
                <w:color w:val="auto"/>
                <w:lang w:bidi="bn-IN"/>
              </w:rPr>
            </w:pPr>
            <w:r>
              <w:rPr>
                <w:rFonts w:ascii="Times New Roman" w:hAnsi="Times New Roman" w:cs="Times New Roman"/>
                <w:color w:val="auto"/>
                <w:lang w:bidi="bn-IN"/>
              </w:rPr>
              <w:t>2</w:t>
            </w:r>
          </w:p>
        </w:tc>
        <w:tc>
          <w:tcPr>
            <w:tcW w:w="1593" w:type="dxa"/>
            <w:shd w:val="clear" w:color="auto" w:fill="auto"/>
          </w:tcPr>
          <w:p w:rsidR="00B5776D" w:rsidRDefault="00261135">
            <w:pPr>
              <w:widowControl/>
              <w:spacing w:after="0" w:line="240" w:lineRule="auto"/>
              <w:rPr>
                <w:rFonts w:ascii="Times New Roman" w:hAnsi="Times New Roman" w:cs="Times New Roman"/>
                <w:color w:val="auto"/>
                <w:lang w:bidi="bn-IN"/>
              </w:rPr>
            </w:pPr>
            <w:r>
              <w:rPr>
                <w:rFonts w:ascii="Times New Roman" w:hAnsi="Times New Roman" w:cs="Times New Roman"/>
                <w:color w:val="auto"/>
                <w:lang w:bidi="bn-IN"/>
              </w:rPr>
              <w:t>Digital Service Administrator</w:t>
            </w:r>
          </w:p>
        </w:tc>
        <w:tc>
          <w:tcPr>
            <w:tcW w:w="836" w:type="dxa"/>
            <w:shd w:val="clear" w:color="auto" w:fill="auto"/>
          </w:tcPr>
          <w:p w:rsidR="00B5776D" w:rsidRDefault="00261135">
            <w:pPr>
              <w:widowControl/>
              <w:spacing w:after="0" w:line="240" w:lineRule="auto"/>
              <w:jc w:val="center"/>
              <w:rPr>
                <w:rFonts w:ascii="Times New Roman" w:hAnsi="Times New Roman" w:cs="Times New Roman"/>
                <w:color w:val="auto"/>
                <w:lang w:bidi="bn-IN"/>
              </w:rPr>
            </w:pPr>
            <w:r>
              <w:rPr>
                <w:rFonts w:ascii="Times New Roman" w:hAnsi="Times New Roman" w:cs="Times New Roman"/>
                <w:color w:val="auto"/>
                <w:lang w:bidi="bn-IN"/>
              </w:rPr>
              <w:t>3</w:t>
            </w:r>
          </w:p>
        </w:tc>
        <w:tc>
          <w:tcPr>
            <w:tcW w:w="1843" w:type="dxa"/>
          </w:tcPr>
          <w:p w:rsidR="00B5776D" w:rsidRDefault="00B5776D">
            <w:pPr>
              <w:widowControl/>
              <w:spacing w:after="0" w:line="240" w:lineRule="auto"/>
              <w:contextualSpacing/>
              <w:rPr>
                <w:rFonts w:ascii="Times New Roman" w:hAnsi="Times New Roman" w:cs="Times New Roman"/>
                <w:color w:val="auto"/>
              </w:rPr>
            </w:pPr>
          </w:p>
        </w:tc>
        <w:tc>
          <w:tcPr>
            <w:tcW w:w="1843" w:type="dxa"/>
            <w:shd w:val="clear" w:color="auto" w:fill="auto"/>
          </w:tcPr>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Executive Engineer</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Chairman</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CEO</w:t>
            </w:r>
          </w:p>
        </w:tc>
        <w:tc>
          <w:tcPr>
            <w:tcW w:w="2807" w:type="dxa"/>
            <w:gridSpan w:val="2"/>
            <w:shd w:val="clear" w:color="auto" w:fill="auto"/>
          </w:tcPr>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System admin</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User Monitoring</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hAnsi="Times New Roman" w:cs="Times New Roman"/>
                <w:color w:val="auto"/>
              </w:rPr>
              <w:t>Approval</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Administration</w:t>
            </w:r>
          </w:p>
        </w:tc>
      </w:tr>
      <w:tr w:rsidR="00B5776D">
        <w:trPr>
          <w:trHeight w:val="864"/>
        </w:trPr>
        <w:tc>
          <w:tcPr>
            <w:tcW w:w="433" w:type="dxa"/>
            <w:shd w:val="clear" w:color="auto" w:fill="auto"/>
          </w:tcPr>
          <w:p w:rsidR="00B5776D" w:rsidRDefault="00261135">
            <w:pPr>
              <w:widowControl/>
              <w:spacing w:after="0" w:line="240" w:lineRule="auto"/>
              <w:rPr>
                <w:rFonts w:ascii="Times New Roman" w:hAnsi="Times New Roman" w:cs="Times New Roman"/>
                <w:color w:val="auto"/>
                <w:lang w:bidi="bn-IN"/>
              </w:rPr>
            </w:pPr>
            <w:r>
              <w:rPr>
                <w:rFonts w:ascii="Times New Roman" w:hAnsi="Times New Roman" w:cs="Times New Roman"/>
                <w:color w:val="auto"/>
                <w:lang w:bidi="bn-IN"/>
              </w:rPr>
              <w:t>3</w:t>
            </w:r>
          </w:p>
        </w:tc>
        <w:tc>
          <w:tcPr>
            <w:tcW w:w="1593" w:type="dxa"/>
            <w:shd w:val="clear" w:color="auto" w:fill="auto"/>
          </w:tcPr>
          <w:p w:rsidR="00B5776D" w:rsidRDefault="00261135">
            <w:pPr>
              <w:widowControl/>
              <w:spacing w:after="0" w:line="240" w:lineRule="auto"/>
              <w:rPr>
                <w:rFonts w:ascii="Times New Roman" w:hAnsi="Times New Roman" w:cs="Times New Roman"/>
                <w:color w:val="auto"/>
                <w:lang w:bidi="bn-IN"/>
              </w:rPr>
            </w:pPr>
            <w:r>
              <w:rPr>
                <w:rFonts w:ascii="Times New Roman" w:hAnsi="Times New Roman" w:cs="Times New Roman"/>
                <w:color w:val="auto"/>
                <w:lang w:bidi="bn-IN"/>
              </w:rPr>
              <w:t>System Administrator</w:t>
            </w:r>
          </w:p>
        </w:tc>
        <w:tc>
          <w:tcPr>
            <w:tcW w:w="836" w:type="dxa"/>
            <w:shd w:val="clear" w:color="auto" w:fill="auto"/>
          </w:tcPr>
          <w:p w:rsidR="00B5776D" w:rsidRDefault="00B5776D">
            <w:pPr>
              <w:widowControl/>
              <w:spacing w:after="0" w:line="240" w:lineRule="auto"/>
              <w:jc w:val="center"/>
              <w:rPr>
                <w:rFonts w:ascii="Times New Roman" w:hAnsi="Times New Roman" w:cs="Times New Roman"/>
                <w:color w:val="auto"/>
                <w:lang w:bidi="bn-IN"/>
              </w:rPr>
            </w:pPr>
          </w:p>
        </w:tc>
        <w:tc>
          <w:tcPr>
            <w:tcW w:w="1843" w:type="dxa"/>
          </w:tcPr>
          <w:p w:rsidR="00B5776D" w:rsidRDefault="00B5776D">
            <w:pPr>
              <w:widowControl/>
              <w:spacing w:after="0" w:line="240" w:lineRule="auto"/>
              <w:contextualSpacing/>
              <w:rPr>
                <w:rFonts w:ascii="Times New Roman" w:hAnsi="Times New Roman" w:cs="Times New Roman"/>
                <w:color w:val="auto"/>
              </w:rPr>
            </w:pPr>
          </w:p>
        </w:tc>
        <w:tc>
          <w:tcPr>
            <w:tcW w:w="1843" w:type="dxa"/>
            <w:shd w:val="clear" w:color="auto" w:fill="auto"/>
          </w:tcPr>
          <w:p w:rsidR="00B5776D" w:rsidRDefault="00261135">
            <w:pPr>
              <w:widowControl/>
              <w:spacing w:after="0" w:line="240" w:lineRule="auto"/>
              <w:ind w:left="360"/>
              <w:contextualSpacing/>
              <w:rPr>
                <w:rFonts w:ascii="Times New Roman" w:hAnsi="Times New Roman" w:cs="Times New Roman"/>
                <w:color w:val="auto"/>
              </w:rPr>
            </w:pPr>
            <w:r>
              <w:rPr>
                <w:rFonts w:ascii="Times New Roman" w:hAnsi="Times New Roman" w:cs="Times New Roman"/>
                <w:color w:val="auto"/>
              </w:rPr>
              <w:t>SA</w:t>
            </w:r>
          </w:p>
          <w:p w:rsidR="00B5776D" w:rsidRDefault="00261135">
            <w:pPr>
              <w:widowControl/>
              <w:spacing w:after="0" w:line="240" w:lineRule="auto"/>
              <w:ind w:left="360"/>
              <w:contextualSpacing/>
              <w:rPr>
                <w:rFonts w:ascii="Times New Roman" w:hAnsi="Times New Roman" w:cs="Times New Roman"/>
                <w:color w:val="auto"/>
              </w:rPr>
            </w:pPr>
            <w:r>
              <w:rPr>
                <w:rFonts w:ascii="Times New Roman" w:hAnsi="Times New Roman" w:cs="Times New Roman"/>
                <w:color w:val="auto"/>
              </w:rPr>
              <w:t>SSA</w:t>
            </w:r>
          </w:p>
        </w:tc>
        <w:tc>
          <w:tcPr>
            <w:tcW w:w="2807" w:type="dxa"/>
            <w:gridSpan w:val="2"/>
            <w:shd w:val="clear" w:color="auto" w:fill="auto"/>
          </w:tcPr>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Check data security.</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Data accumulation &amp; Processing.</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Data backup</w:t>
            </w:r>
          </w:p>
        </w:tc>
      </w:tr>
      <w:tr w:rsidR="00B5776D">
        <w:trPr>
          <w:trHeight w:val="576"/>
        </w:trPr>
        <w:tc>
          <w:tcPr>
            <w:tcW w:w="433" w:type="dxa"/>
            <w:shd w:val="clear" w:color="auto" w:fill="auto"/>
          </w:tcPr>
          <w:p w:rsidR="00B5776D" w:rsidRDefault="00261135">
            <w:pPr>
              <w:widowControl/>
              <w:spacing w:after="0" w:line="240" w:lineRule="auto"/>
              <w:rPr>
                <w:rFonts w:ascii="Times New Roman" w:hAnsi="Times New Roman" w:cs="Times New Roman"/>
                <w:color w:val="auto"/>
                <w:lang w:bidi="bn-IN"/>
              </w:rPr>
            </w:pPr>
            <w:r>
              <w:rPr>
                <w:rFonts w:ascii="Times New Roman" w:hAnsi="Times New Roman" w:cs="Times New Roman"/>
                <w:color w:val="auto"/>
                <w:lang w:bidi="bn-IN"/>
              </w:rPr>
              <w:t>4</w:t>
            </w:r>
          </w:p>
        </w:tc>
        <w:tc>
          <w:tcPr>
            <w:tcW w:w="1593" w:type="dxa"/>
            <w:shd w:val="clear" w:color="auto" w:fill="auto"/>
          </w:tcPr>
          <w:p w:rsidR="00B5776D" w:rsidRDefault="00261135">
            <w:pPr>
              <w:widowControl/>
              <w:spacing w:after="0" w:line="240" w:lineRule="auto"/>
              <w:rPr>
                <w:rFonts w:ascii="Times New Roman" w:hAnsi="Times New Roman" w:cs="Times New Roman"/>
                <w:color w:val="auto"/>
                <w:lang w:bidi="bn-IN"/>
              </w:rPr>
            </w:pPr>
            <w:r>
              <w:rPr>
                <w:rFonts w:ascii="Times New Roman" w:hAnsi="Times New Roman" w:cs="Times New Roman"/>
                <w:color w:val="auto"/>
                <w:lang w:bidi="bn-IN"/>
              </w:rPr>
              <w:t>Digital Service Recipients</w:t>
            </w:r>
          </w:p>
        </w:tc>
        <w:tc>
          <w:tcPr>
            <w:tcW w:w="836" w:type="dxa"/>
            <w:shd w:val="clear" w:color="auto" w:fill="auto"/>
          </w:tcPr>
          <w:p w:rsidR="00B5776D" w:rsidRDefault="00261135">
            <w:pPr>
              <w:widowControl/>
              <w:spacing w:after="0" w:line="240" w:lineRule="auto"/>
              <w:jc w:val="center"/>
              <w:rPr>
                <w:rFonts w:ascii="Times New Roman" w:hAnsi="Times New Roman" w:cs="Times New Roman"/>
                <w:color w:val="auto"/>
                <w:lang w:bidi="bn-IN"/>
              </w:rPr>
            </w:pPr>
            <w:r>
              <w:rPr>
                <w:rFonts w:ascii="Times New Roman" w:hAnsi="Times New Roman" w:cs="Times New Roman"/>
                <w:color w:val="auto"/>
                <w:lang w:bidi="bn-IN"/>
              </w:rPr>
              <w:t>5,000</w:t>
            </w:r>
          </w:p>
        </w:tc>
        <w:tc>
          <w:tcPr>
            <w:tcW w:w="1843" w:type="dxa"/>
          </w:tcPr>
          <w:p w:rsidR="00B5776D" w:rsidRDefault="00B5776D">
            <w:pPr>
              <w:widowControl/>
              <w:numPr>
                <w:ilvl w:val="0"/>
                <w:numId w:val="18"/>
              </w:numPr>
              <w:spacing w:after="0" w:line="240" w:lineRule="auto"/>
              <w:contextualSpacing/>
              <w:rPr>
                <w:rFonts w:ascii="Times New Roman" w:hAnsi="Times New Roman" w:cs="Times New Roman"/>
                <w:color w:val="auto"/>
                <w:lang w:bidi="bn-IN"/>
              </w:rPr>
            </w:pPr>
          </w:p>
        </w:tc>
        <w:tc>
          <w:tcPr>
            <w:tcW w:w="1843" w:type="dxa"/>
            <w:shd w:val="clear" w:color="auto" w:fill="auto"/>
          </w:tcPr>
          <w:p w:rsidR="00B5776D" w:rsidRDefault="00261135">
            <w:pPr>
              <w:widowControl/>
              <w:numPr>
                <w:ilvl w:val="0"/>
                <w:numId w:val="18"/>
              </w:numPr>
              <w:spacing w:after="0" w:line="240" w:lineRule="auto"/>
              <w:contextualSpacing/>
              <w:rPr>
                <w:rFonts w:ascii="Times New Roman" w:hAnsi="Times New Roman" w:cs="Times New Roman"/>
                <w:color w:val="auto"/>
                <w:lang w:bidi="bn-IN"/>
              </w:rPr>
            </w:pPr>
            <w:r>
              <w:rPr>
                <w:rFonts w:ascii="Times New Roman" w:hAnsi="Times New Roman" w:cs="Times New Roman"/>
                <w:color w:val="auto"/>
                <w:lang w:bidi="bn-IN"/>
              </w:rPr>
              <w:t>License &amp; NOC seekers</w:t>
            </w:r>
          </w:p>
        </w:tc>
        <w:tc>
          <w:tcPr>
            <w:tcW w:w="2807" w:type="dxa"/>
            <w:gridSpan w:val="2"/>
            <w:shd w:val="clear" w:color="auto" w:fill="auto"/>
          </w:tcPr>
          <w:p w:rsidR="00B5776D" w:rsidRDefault="00261135">
            <w:pPr>
              <w:widowControl/>
              <w:numPr>
                <w:ilvl w:val="0"/>
                <w:numId w:val="19"/>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Application submission</w:t>
            </w:r>
          </w:p>
          <w:p w:rsidR="00B5776D" w:rsidRDefault="00261135">
            <w:pPr>
              <w:widowControl/>
              <w:numPr>
                <w:ilvl w:val="0"/>
                <w:numId w:val="19"/>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View Application status</w:t>
            </w:r>
          </w:p>
        </w:tc>
      </w:tr>
      <w:tr w:rsidR="00B5776D">
        <w:trPr>
          <w:trHeight w:val="576"/>
        </w:trPr>
        <w:tc>
          <w:tcPr>
            <w:tcW w:w="433" w:type="dxa"/>
            <w:shd w:val="clear" w:color="auto" w:fill="auto"/>
          </w:tcPr>
          <w:p w:rsidR="00B5776D" w:rsidRDefault="00261135">
            <w:pPr>
              <w:widowControl/>
              <w:spacing w:after="0" w:line="240" w:lineRule="auto"/>
              <w:rPr>
                <w:rFonts w:ascii="Times New Roman" w:hAnsi="Times New Roman" w:cs="Times New Roman"/>
                <w:color w:val="auto"/>
                <w:lang w:bidi="bn-IN"/>
              </w:rPr>
            </w:pPr>
            <w:r>
              <w:rPr>
                <w:rFonts w:ascii="Times New Roman" w:hAnsi="Times New Roman" w:cs="Times New Roman"/>
                <w:color w:val="auto"/>
                <w:lang w:bidi="bn-IN"/>
              </w:rPr>
              <w:t>5</w:t>
            </w:r>
          </w:p>
        </w:tc>
        <w:tc>
          <w:tcPr>
            <w:tcW w:w="1593" w:type="dxa"/>
            <w:shd w:val="clear" w:color="auto" w:fill="auto"/>
          </w:tcPr>
          <w:p w:rsidR="00B5776D" w:rsidRDefault="00261135">
            <w:pPr>
              <w:widowControl/>
              <w:spacing w:after="0" w:line="240" w:lineRule="auto"/>
              <w:rPr>
                <w:rFonts w:ascii="Times New Roman" w:hAnsi="Times New Roman" w:cs="Times New Roman"/>
                <w:color w:val="auto"/>
                <w:lang w:bidi="bn-IN"/>
              </w:rPr>
            </w:pPr>
            <w:r>
              <w:rPr>
                <w:rFonts w:ascii="Times New Roman" w:hAnsi="Times New Roman" w:cs="Times New Roman"/>
                <w:color w:val="auto"/>
                <w:lang w:bidi="bn-IN"/>
              </w:rPr>
              <w:t>Digital Service Observer</w:t>
            </w:r>
          </w:p>
        </w:tc>
        <w:tc>
          <w:tcPr>
            <w:tcW w:w="836" w:type="dxa"/>
            <w:shd w:val="clear" w:color="auto" w:fill="auto"/>
          </w:tcPr>
          <w:p w:rsidR="00B5776D" w:rsidRDefault="00B5776D">
            <w:pPr>
              <w:widowControl/>
              <w:spacing w:after="0" w:line="240" w:lineRule="auto"/>
              <w:jc w:val="center"/>
              <w:rPr>
                <w:rFonts w:ascii="Times New Roman" w:hAnsi="Times New Roman" w:cs="Times New Roman"/>
                <w:color w:val="auto"/>
                <w:lang w:bidi="bn-IN"/>
              </w:rPr>
            </w:pPr>
          </w:p>
        </w:tc>
        <w:tc>
          <w:tcPr>
            <w:tcW w:w="1843" w:type="dxa"/>
          </w:tcPr>
          <w:p w:rsidR="00B5776D" w:rsidRDefault="00B5776D">
            <w:pPr>
              <w:widowControl/>
              <w:numPr>
                <w:ilvl w:val="0"/>
                <w:numId w:val="18"/>
              </w:numPr>
              <w:spacing w:after="0" w:line="240" w:lineRule="auto"/>
              <w:contextualSpacing/>
              <w:rPr>
                <w:rFonts w:ascii="Times New Roman" w:hAnsi="Times New Roman" w:cs="Times New Roman"/>
                <w:color w:val="auto"/>
                <w:lang w:bidi="bn-IN"/>
              </w:rPr>
            </w:pPr>
          </w:p>
        </w:tc>
        <w:tc>
          <w:tcPr>
            <w:tcW w:w="1843" w:type="dxa"/>
            <w:shd w:val="clear" w:color="auto" w:fill="auto"/>
          </w:tcPr>
          <w:p w:rsidR="00B5776D" w:rsidRDefault="00261135">
            <w:pPr>
              <w:widowControl/>
              <w:numPr>
                <w:ilvl w:val="0"/>
                <w:numId w:val="18"/>
              </w:numPr>
              <w:spacing w:after="0" w:line="240" w:lineRule="auto"/>
              <w:contextualSpacing/>
              <w:rPr>
                <w:rFonts w:ascii="Times New Roman" w:hAnsi="Times New Roman" w:cs="Times New Roman"/>
                <w:color w:val="auto"/>
                <w:lang w:bidi="bn-IN"/>
              </w:rPr>
            </w:pPr>
            <w:r>
              <w:rPr>
                <w:rFonts w:ascii="Times New Roman" w:hAnsi="Times New Roman" w:cs="Times New Roman"/>
                <w:color w:val="auto"/>
                <w:lang w:bidi="bn-IN"/>
              </w:rPr>
              <w:t>DG</w:t>
            </w:r>
          </w:p>
        </w:tc>
        <w:tc>
          <w:tcPr>
            <w:tcW w:w="2807" w:type="dxa"/>
            <w:gridSpan w:val="2"/>
            <w:shd w:val="clear" w:color="auto" w:fill="auto"/>
          </w:tcPr>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Give the final approval/comments</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Monitoring all activities</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Research &amp; policy formulation</w:t>
            </w:r>
          </w:p>
          <w:p w:rsidR="00B5776D" w:rsidRDefault="00261135">
            <w:pPr>
              <w:widowControl/>
              <w:numPr>
                <w:ilvl w:val="0"/>
                <w:numId w:val="17"/>
              </w:numPr>
              <w:spacing w:after="0" w:line="240" w:lineRule="auto"/>
              <w:contextualSpacing/>
              <w:rPr>
                <w:rFonts w:ascii="Times New Roman" w:eastAsia="SimSun" w:hAnsi="Times New Roman" w:cs="Times New Roman"/>
                <w:color w:val="auto"/>
                <w:lang w:bidi="bn-IN"/>
              </w:rPr>
            </w:pPr>
            <w:r>
              <w:rPr>
                <w:rFonts w:ascii="Times New Roman" w:eastAsia="SimSun" w:hAnsi="Times New Roman" w:cs="Times New Roman"/>
                <w:color w:val="auto"/>
                <w:lang w:bidi="bn-IN"/>
              </w:rPr>
              <w:t>Feedback to the government</w:t>
            </w:r>
          </w:p>
        </w:tc>
      </w:tr>
    </w:tbl>
    <w:p w:rsidR="00B5776D" w:rsidRDefault="00B5776D">
      <w:pPr>
        <w:rPr>
          <w:rFonts w:ascii="Times New Roman" w:eastAsia="Arial" w:hAnsi="Times New Roman" w:cs="Times New Roman"/>
          <w:color w:val="D0CECE" w:themeColor="background2" w:themeShade="E6"/>
          <w:highlight w:val="darkBlue"/>
        </w:rPr>
      </w:pPr>
    </w:p>
    <w:p w:rsidR="00B5776D" w:rsidRDefault="00261135">
      <w:pPr>
        <w:jc w:val="both"/>
        <w:rPr>
          <w:rFonts w:ascii="Times New Roman" w:eastAsia="Arial" w:hAnsi="Times New Roman" w:cs="Times New Roman"/>
          <w:color w:val="auto"/>
        </w:rPr>
      </w:pPr>
      <w:r>
        <w:rPr>
          <w:rFonts w:ascii="Times New Roman" w:eastAsia="Arial" w:hAnsi="Times New Roman" w:cs="Times New Roman"/>
          <w:color w:val="auto"/>
        </w:rPr>
        <w:t>Vendor should submit a comprehensive plan and approach covering different types of users and their roles providing accessibility, privacy, confidentiality and transparency based on the given statics. Also have to mention the user friendliness login system.</w:t>
      </w:r>
    </w:p>
    <w:p w:rsidR="00B5776D" w:rsidRDefault="00261135">
      <w:pPr>
        <w:pStyle w:val="Heading3"/>
        <w:rPr>
          <w:rFonts w:ascii="Times New Roman" w:hAnsi="Times New Roman" w:cs="Times New Roman"/>
        </w:rPr>
      </w:pPr>
      <w:bookmarkStart w:id="53" w:name="_Toc358523078"/>
      <w:bookmarkStart w:id="54" w:name="_Toc194263"/>
      <w:r>
        <w:rPr>
          <w:rFonts w:ascii="Times New Roman" w:hAnsi="Times New Roman" w:cs="Times New Roman"/>
        </w:rPr>
        <w:t>Security and Privacy Requirements</w:t>
      </w:r>
      <w:bookmarkEnd w:id="53"/>
      <w:bookmarkEnd w:id="54"/>
    </w:p>
    <w:p w:rsidR="00B5776D" w:rsidRDefault="00261135">
      <w:pPr>
        <w:spacing w:after="120"/>
        <w:ind w:firstLine="360"/>
        <w:jc w:val="both"/>
        <w:rPr>
          <w:rFonts w:ascii="Times New Roman" w:eastAsia="Arial" w:hAnsi="Times New Roman" w:cs="Times New Roman"/>
          <w:b/>
        </w:rPr>
      </w:pPr>
      <w:r>
        <w:rPr>
          <w:rFonts w:ascii="Times New Roman" w:eastAsia="Arial" w:hAnsi="Times New Roman" w:cs="Times New Roman"/>
        </w:rPr>
        <w:t>The vendor should submit an extensive and complete security and privacy plan for this Digital Service application considering the following issues</w:t>
      </w:r>
      <w:r>
        <w:rPr>
          <w:rFonts w:ascii="Times New Roman" w:eastAsia="Arial" w:hAnsi="Times New Roman" w:cs="Times New Roman"/>
        </w:rPr>
        <w:tab/>
      </w:r>
    </w:p>
    <w:p w:rsidR="00B5776D" w:rsidRDefault="00261135">
      <w:pPr>
        <w:numPr>
          <w:ilvl w:val="0"/>
          <w:numId w:val="20"/>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 xml:space="preserve">Project technical scope </w:t>
      </w:r>
    </w:p>
    <w:p w:rsidR="00B5776D" w:rsidRDefault="00261135">
      <w:pPr>
        <w:numPr>
          <w:ilvl w:val="0"/>
          <w:numId w:val="20"/>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Functional and nonfunctional requirements and ultimate objectives</w:t>
      </w:r>
    </w:p>
    <w:p w:rsidR="00B5776D" w:rsidRDefault="00261135">
      <w:pPr>
        <w:numPr>
          <w:ilvl w:val="0"/>
          <w:numId w:val="20"/>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Concerned service provider organization’s operational environments and capacity</w:t>
      </w:r>
    </w:p>
    <w:p w:rsidR="00B5776D" w:rsidRDefault="00261135">
      <w:pPr>
        <w:numPr>
          <w:ilvl w:val="0"/>
          <w:numId w:val="20"/>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User roles - Accessibility, Authorization and Accountability</w:t>
      </w:r>
    </w:p>
    <w:p w:rsidR="00B5776D" w:rsidRDefault="00261135">
      <w:pPr>
        <w:numPr>
          <w:ilvl w:val="0"/>
          <w:numId w:val="20"/>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Importance of data management</w:t>
      </w:r>
    </w:p>
    <w:p w:rsidR="00B5776D" w:rsidRDefault="00261135">
      <w:pPr>
        <w:numPr>
          <w:ilvl w:val="0"/>
          <w:numId w:val="20"/>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Technologies to be used for development &amp; run</w:t>
      </w:r>
    </w:p>
    <w:p w:rsidR="00B5776D" w:rsidRDefault="00261135">
      <w:pPr>
        <w:numPr>
          <w:ilvl w:val="0"/>
          <w:numId w:val="20"/>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lastRenderedPageBreak/>
        <w:t>Hosting</w:t>
      </w:r>
    </w:p>
    <w:p w:rsidR="00B5776D" w:rsidRDefault="00261135">
      <w:pPr>
        <w:numPr>
          <w:ilvl w:val="0"/>
          <w:numId w:val="20"/>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Client and service side</w:t>
      </w:r>
    </w:p>
    <w:p w:rsidR="00B5776D" w:rsidRDefault="00261135">
      <w:pPr>
        <w:numPr>
          <w:ilvl w:val="0"/>
          <w:numId w:val="20"/>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Overall standard application security requirements.</w:t>
      </w:r>
    </w:p>
    <w:p w:rsidR="00B5776D" w:rsidRDefault="00B5776D">
      <w:pPr>
        <w:tabs>
          <w:tab w:val="left" w:pos="1170"/>
        </w:tabs>
        <w:spacing w:after="160" w:line="259" w:lineRule="auto"/>
        <w:contextualSpacing/>
        <w:jc w:val="both"/>
        <w:rPr>
          <w:rFonts w:ascii="Times New Roman" w:eastAsia="Arial" w:hAnsi="Times New Roman" w:cs="Times New Roman"/>
        </w:rPr>
      </w:pPr>
    </w:p>
    <w:p w:rsidR="00B5776D" w:rsidRDefault="00261135">
      <w:pPr>
        <w:tabs>
          <w:tab w:val="left" w:pos="1170"/>
        </w:tabs>
        <w:spacing w:after="160" w:line="259" w:lineRule="auto"/>
        <w:contextualSpacing/>
        <w:jc w:val="both"/>
        <w:rPr>
          <w:rFonts w:ascii="Times New Roman" w:eastAsia="Arial" w:hAnsi="Times New Roman" w:cs="Times New Roman"/>
        </w:rPr>
      </w:pPr>
      <w:r>
        <w:rPr>
          <w:rFonts w:ascii="Times New Roman" w:eastAsia="Arial" w:hAnsi="Times New Roman" w:cs="Times New Roman"/>
        </w:rPr>
        <w:t xml:space="preserve">Apart from these, the vendor should keep in account the following considerations also as well as vendor should provide a checklist based on system and hosting security plan (i.e. fraud, hacking, money laundering etc.) &amp; have to provide the test report of that checklist. </w:t>
      </w:r>
    </w:p>
    <w:p w:rsidR="00B5776D" w:rsidRDefault="00B5776D">
      <w:pPr>
        <w:tabs>
          <w:tab w:val="left" w:pos="1170"/>
        </w:tabs>
        <w:spacing w:after="160" w:line="259" w:lineRule="auto"/>
        <w:contextualSpacing/>
        <w:jc w:val="both"/>
        <w:rPr>
          <w:rFonts w:ascii="Times New Roman" w:eastAsia="Arial" w:hAnsi="Times New Roman" w:cs="Times New Roman"/>
        </w:rPr>
      </w:pPr>
    </w:p>
    <w:p w:rsidR="00B5776D" w:rsidRDefault="00261135">
      <w:pPr>
        <w:ind w:firstLine="360"/>
        <w:rPr>
          <w:rFonts w:ascii="Times New Roman" w:hAnsi="Times New Roman" w:cs="Times New Roman"/>
          <w:b/>
          <w:u w:val="single"/>
        </w:rPr>
      </w:pPr>
      <w:r>
        <w:rPr>
          <w:rFonts w:ascii="Times New Roman" w:hAnsi="Times New Roman" w:cs="Times New Roman"/>
          <w:b/>
          <w:u w:val="single"/>
        </w:rPr>
        <w:t>System Security Requirements (But not limited to)</w:t>
      </w:r>
    </w:p>
    <w:p w:rsidR="00B5776D" w:rsidRDefault="00261135">
      <w:pPr>
        <w:widowControl/>
        <w:numPr>
          <w:ilvl w:val="0"/>
          <w:numId w:val="21"/>
        </w:numPr>
        <w:spacing w:after="0" w:line="259" w:lineRule="auto"/>
        <w:rPr>
          <w:rFonts w:ascii="Times New Roman" w:hAnsi="Times New Roman" w:cs="Times New Roman"/>
        </w:rPr>
      </w:pPr>
      <w:r>
        <w:rPr>
          <w:rFonts w:ascii="Times New Roman" w:hAnsi="Times New Roman" w:cs="Times New Roman"/>
        </w:rPr>
        <w:t xml:space="preserve">The vendor should follow any of the industry standard secure development methodology such as (but not limited to) Comprehensive Lightweight Application Security Process (CLASP) by OWASP etc. </w:t>
      </w:r>
    </w:p>
    <w:p w:rsidR="00B5776D" w:rsidRDefault="00261135">
      <w:pPr>
        <w:widowControl/>
        <w:numPr>
          <w:ilvl w:val="0"/>
          <w:numId w:val="21"/>
        </w:numPr>
        <w:spacing w:after="0" w:line="259" w:lineRule="auto"/>
        <w:rPr>
          <w:rFonts w:ascii="Times New Roman" w:hAnsi="Times New Roman" w:cs="Times New Roman"/>
        </w:rPr>
      </w:pPr>
      <w:r>
        <w:rPr>
          <w:rFonts w:ascii="Times New Roman" w:hAnsi="Times New Roman" w:cs="Times New Roman"/>
        </w:rPr>
        <w:t xml:space="preserve">The vendor should consider (but not limited to) common vulnerabilities such as SQL Injection, Cross Site Scripting (XSS) etc. </w:t>
      </w:r>
    </w:p>
    <w:p w:rsidR="00B5776D" w:rsidRDefault="00261135">
      <w:pPr>
        <w:widowControl/>
        <w:numPr>
          <w:ilvl w:val="0"/>
          <w:numId w:val="21"/>
        </w:numPr>
        <w:spacing w:after="0" w:line="259" w:lineRule="auto"/>
        <w:rPr>
          <w:rFonts w:ascii="Times New Roman" w:hAnsi="Times New Roman" w:cs="Times New Roman"/>
        </w:rPr>
      </w:pPr>
      <w:r>
        <w:rPr>
          <w:rFonts w:ascii="Times New Roman" w:hAnsi="Times New Roman" w:cs="Times New Roman"/>
        </w:rPr>
        <w:t xml:space="preserve">Vendor will undertake responsibility for Input Validation Controls, Authorization/Authentication Control and other security controls in place in both test and production environment of application. </w:t>
      </w:r>
    </w:p>
    <w:p w:rsidR="00B5776D" w:rsidRDefault="00261135">
      <w:pPr>
        <w:widowControl/>
        <w:numPr>
          <w:ilvl w:val="0"/>
          <w:numId w:val="21"/>
        </w:numPr>
        <w:spacing w:after="0" w:line="259" w:lineRule="auto"/>
        <w:rPr>
          <w:rFonts w:ascii="Times New Roman" w:hAnsi="Times New Roman" w:cs="Times New Roman"/>
        </w:rPr>
      </w:pPr>
      <w:r>
        <w:rPr>
          <w:rFonts w:ascii="Times New Roman" w:hAnsi="Times New Roman" w:cs="Times New Roman"/>
        </w:rPr>
        <w:t>The following vulnerabilities must be checked and ensured security from the beginning:</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Cross Site Request Forgery (CRSF)</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Cross Site Scripting (XSS)</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Session hi-jacking</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Session Fixation</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SQL Injection and Code Injection</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Input Validation/Filtering</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Output Escaping</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Secure File Access</w:t>
      </w:r>
    </w:p>
    <w:p w:rsidR="00B5776D" w:rsidRDefault="00261135">
      <w:pPr>
        <w:widowControl/>
        <w:numPr>
          <w:ilvl w:val="0"/>
          <w:numId w:val="21"/>
        </w:numPr>
        <w:spacing w:after="0" w:line="259" w:lineRule="auto"/>
        <w:rPr>
          <w:rFonts w:ascii="Times New Roman" w:hAnsi="Times New Roman" w:cs="Times New Roman"/>
        </w:rPr>
      </w:pPr>
      <w:r>
        <w:rPr>
          <w:rFonts w:ascii="Times New Roman" w:hAnsi="Times New Roman" w:cs="Times New Roman"/>
        </w:rPr>
        <w:t>The vendor shall minimally provide Access control, Authentication and accountability security mechanisms for backend operations of the System.</w:t>
      </w:r>
    </w:p>
    <w:p w:rsidR="00B5776D" w:rsidRDefault="00261135">
      <w:pPr>
        <w:widowControl/>
        <w:numPr>
          <w:ilvl w:val="0"/>
          <w:numId w:val="21"/>
        </w:numPr>
        <w:spacing w:after="0" w:line="259" w:lineRule="auto"/>
        <w:rPr>
          <w:rFonts w:ascii="Times New Roman" w:hAnsi="Times New Roman" w:cs="Times New Roman"/>
        </w:rPr>
      </w:pPr>
      <w:r>
        <w:rPr>
          <w:rFonts w:ascii="Times New Roman" w:hAnsi="Times New Roman" w:cs="Times New Roman"/>
        </w:rPr>
        <w:t>The security solution proposed shall be scalable should not affect the performance by creating a bottleneck or single point of failure to the overall system.</w:t>
      </w:r>
    </w:p>
    <w:p w:rsidR="00B5776D" w:rsidRDefault="00261135">
      <w:pPr>
        <w:widowControl/>
        <w:numPr>
          <w:ilvl w:val="0"/>
          <w:numId w:val="21"/>
        </w:numPr>
        <w:spacing w:after="0" w:line="259" w:lineRule="auto"/>
        <w:rPr>
          <w:rFonts w:ascii="Times New Roman" w:hAnsi="Times New Roman" w:cs="Times New Roman"/>
        </w:rPr>
      </w:pPr>
      <w:r>
        <w:rPr>
          <w:rFonts w:ascii="Times New Roman" w:hAnsi="Times New Roman" w:cs="Times New Roman"/>
        </w:rPr>
        <w:t>The system should provide tamper-proof audit trails and logs for administrator or auditor to check for the actions committed by users. The audit trails shall consist of following details but not limited to:</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 xml:space="preserve">Login and logout </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Attempts to access unauthorized resources</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User profile changes</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Past audit events.</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Track all actions performed on documents attached/uploaded.</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The system should have provision to assign the access rights of other resources on need basis to authorized users.</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Information in the System that is deemed to be sensitive shall be encrypted and protected from accidental and/or unauthorized modification.</w:t>
      </w:r>
    </w:p>
    <w:p w:rsidR="00B5776D" w:rsidRDefault="00261135">
      <w:pPr>
        <w:widowControl/>
        <w:numPr>
          <w:ilvl w:val="1"/>
          <w:numId w:val="21"/>
        </w:numPr>
        <w:spacing w:after="0" w:line="259" w:lineRule="auto"/>
        <w:rPr>
          <w:rFonts w:ascii="Times New Roman" w:hAnsi="Times New Roman" w:cs="Times New Roman"/>
        </w:rPr>
      </w:pPr>
      <w:r>
        <w:rPr>
          <w:rFonts w:ascii="Times New Roman" w:hAnsi="Times New Roman" w:cs="Times New Roman"/>
        </w:rPr>
        <w:t>The System shall provide automatic session disconnection for inactive user after session time [Proposed best practice session time] is over.</w:t>
      </w:r>
    </w:p>
    <w:p w:rsidR="00B5776D" w:rsidRDefault="00261135">
      <w:pPr>
        <w:rPr>
          <w:rFonts w:ascii="Times New Roman" w:eastAsia="Arial" w:hAnsi="Times New Roman" w:cs="Times New Roman"/>
          <w:color w:val="auto"/>
        </w:rPr>
      </w:pPr>
      <w:r>
        <w:rPr>
          <w:rFonts w:ascii="Times New Roman" w:hAnsi="Times New Roman" w:cs="Times New Roman"/>
        </w:rPr>
        <w:t>The system shall protect the audit trails from being modified by unauthorized personnel or privileged users.</w:t>
      </w:r>
    </w:p>
    <w:p w:rsidR="00B5776D" w:rsidRDefault="00B5776D">
      <w:pPr>
        <w:tabs>
          <w:tab w:val="left" w:pos="1170"/>
        </w:tabs>
        <w:spacing w:after="160" w:line="259" w:lineRule="auto"/>
        <w:contextualSpacing/>
        <w:jc w:val="both"/>
        <w:rPr>
          <w:rFonts w:ascii="Times New Roman" w:eastAsia="Arial" w:hAnsi="Times New Roman" w:cs="Times New Roman"/>
          <w:b/>
        </w:rPr>
      </w:pPr>
    </w:p>
    <w:p w:rsidR="00B5776D" w:rsidRDefault="00261135">
      <w:pPr>
        <w:pStyle w:val="Heading3"/>
        <w:rPr>
          <w:rFonts w:ascii="Times New Roman" w:hAnsi="Times New Roman" w:cs="Times New Roman"/>
        </w:rPr>
      </w:pPr>
      <w:r>
        <w:rPr>
          <w:rFonts w:ascii="Times New Roman" w:hAnsi="Times New Roman" w:cs="Times New Roman"/>
          <w:sz w:val="24"/>
          <w:szCs w:val="24"/>
        </w:rPr>
        <w:lastRenderedPageBreak/>
        <w:t xml:space="preserve"> </w:t>
      </w:r>
      <w:bookmarkStart w:id="55" w:name="_Toc358523079"/>
      <w:bookmarkStart w:id="56" w:name="_Toc194264"/>
      <w:r>
        <w:rPr>
          <w:rFonts w:ascii="Times New Roman" w:hAnsi="Times New Roman" w:cs="Times New Roman"/>
        </w:rPr>
        <w:t>Integration Requirements</w:t>
      </w:r>
      <w:bookmarkEnd w:id="55"/>
      <w:bookmarkEnd w:id="56"/>
    </w:p>
    <w:p w:rsidR="00B5776D" w:rsidRDefault="00261135">
      <w:pPr>
        <w:ind w:firstLine="360"/>
        <w:jc w:val="both"/>
        <w:rPr>
          <w:rFonts w:ascii="Times New Roman" w:eastAsia="Arial" w:hAnsi="Times New Roman" w:cs="Times New Roman"/>
        </w:rPr>
      </w:pPr>
      <w:r>
        <w:rPr>
          <w:rFonts w:ascii="Times New Roman" w:eastAsia="Arial" w:hAnsi="Times New Roman" w:cs="Times New Roman"/>
        </w:rPr>
        <w:t>As a government system or Digital Service application, integration with the required and other prescribed national system is very important and essential. Only by proper integration making interoperable, a Digital Service application can drive the ultimate citizen benefits with the optimum use of technology from service to Digital Service transformation. Here vendor should come up with an integration plan in their technical proposal considering and understanding the scope of the Digital Service application as per this TOR. The possible integration scopes of this Digital Service application are mentioned below as reference for the vendor.</w:t>
      </w:r>
    </w:p>
    <w:tbl>
      <w:tblPr>
        <w:tblW w:w="90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511"/>
        <w:gridCol w:w="1813"/>
        <w:gridCol w:w="4127"/>
        <w:gridCol w:w="2566"/>
      </w:tblGrid>
      <w:tr w:rsidR="00B5776D">
        <w:trPr>
          <w:trHeight w:val="432"/>
        </w:trPr>
        <w:tc>
          <w:tcPr>
            <w:tcW w:w="511"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776D" w:rsidRDefault="00261135">
            <w:pPr>
              <w:rPr>
                <w:rFonts w:ascii="Times New Roman" w:hAnsi="Times New Roman" w:cs="Times New Roman"/>
                <w:b/>
                <w:color w:val="auto"/>
              </w:rPr>
            </w:pPr>
            <w:r>
              <w:rPr>
                <w:rFonts w:ascii="Times New Roman" w:hAnsi="Times New Roman" w:cs="Times New Roman"/>
                <w:b/>
                <w:color w:val="auto"/>
              </w:rPr>
              <w:t>No.</w:t>
            </w:r>
          </w:p>
        </w:tc>
        <w:tc>
          <w:tcPr>
            <w:tcW w:w="1813"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776D" w:rsidRDefault="00261135">
            <w:pPr>
              <w:rPr>
                <w:rFonts w:ascii="Times New Roman" w:hAnsi="Times New Roman" w:cs="Times New Roman"/>
                <w:b/>
                <w:color w:val="auto"/>
              </w:rPr>
            </w:pPr>
            <w:r>
              <w:rPr>
                <w:rFonts w:ascii="Times New Roman" w:hAnsi="Times New Roman" w:cs="Times New Roman"/>
                <w:b/>
                <w:color w:val="auto"/>
              </w:rPr>
              <w:t>System Name</w:t>
            </w:r>
          </w:p>
        </w:tc>
        <w:tc>
          <w:tcPr>
            <w:tcW w:w="4127"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776D" w:rsidRDefault="00261135">
            <w:pPr>
              <w:rPr>
                <w:rFonts w:ascii="Times New Roman" w:hAnsi="Times New Roman" w:cs="Times New Roman"/>
                <w:b/>
                <w:color w:val="auto"/>
              </w:rPr>
            </w:pPr>
            <w:r>
              <w:rPr>
                <w:rFonts w:ascii="Times New Roman" w:hAnsi="Times New Roman" w:cs="Times New Roman"/>
                <w:b/>
                <w:color w:val="auto"/>
              </w:rPr>
              <w:t>Purpose</w:t>
            </w:r>
          </w:p>
        </w:tc>
        <w:tc>
          <w:tcPr>
            <w:tcW w:w="2566" w:type="dxa"/>
            <w:tcBorders>
              <w:top w:val="single" w:sz="4" w:space="0" w:color="000000"/>
              <w:left w:val="single" w:sz="4" w:space="0" w:color="000000"/>
              <w:bottom w:val="single" w:sz="4" w:space="0" w:color="000000"/>
              <w:right w:val="single" w:sz="4" w:space="0" w:color="000000"/>
            </w:tcBorders>
            <w:shd w:val="clear" w:color="auto" w:fill="auto"/>
            <w:vAlign w:val="center"/>
          </w:tcPr>
          <w:p w:rsidR="00B5776D" w:rsidRDefault="00261135">
            <w:pPr>
              <w:rPr>
                <w:rFonts w:ascii="Times New Roman" w:hAnsi="Times New Roman" w:cs="Times New Roman"/>
                <w:b/>
                <w:color w:val="auto"/>
              </w:rPr>
            </w:pPr>
            <w:r>
              <w:rPr>
                <w:rFonts w:ascii="Times New Roman" w:hAnsi="Times New Roman" w:cs="Times New Roman"/>
                <w:b/>
                <w:color w:val="auto"/>
              </w:rPr>
              <w:t xml:space="preserve"> Dependent Organization</w:t>
            </w:r>
          </w:p>
        </w:tc>
      </w:tr>
      <w:tr w:rsidR="00B5776D">
        <w:trPr>
          <w:trHeight w:val="96"/>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bCs/>
                <w:color w:val="auto"/>
              </w:rPr>
              <w:t>e-</w:t>
            </w:r>
            <w:proofErr w:type="spellStart"/>
            <w:r>
              <w:rPr>
                <w:rFonts w:ascii="Times New Roman" w:hAnsi="Times New Roman" w:cs="Times New Roman"/>
                <w:bCs/>
                <w:color w:val="auto"/>
              </w:rPr>
              <w:t>Nothi</w:t>
            </w:r>
            <w:proofErr w:type="spellEnd"/>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tl/>
                <w:cs/>
              </w:rPr>
            </w:pPr>
            <w:r>
              <w:rPr>
                <w:rFonts w:ascii="Times New Roman" w:hAnsi="Times New Roman" w:cs="Times New Roman"/>
                <w:color w:val="auto"/>
              </w:rPr>
              <w:t>Document approval process.</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color w:val="auto"/>
              </w:rPr>
              <w:t>a2i, ICTD</w:t>
            </w:r>
          </w:p>
        </w:tc>
      </w:tr>
      <w:tr w:rsidR="00B5776D">
        <w:trPr>
          <w:trHeight w:val="96"/>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tl/>
              </w:rPr>
            </w:pPr>
            <w:r>
              <w:rPr>
                <w:rFonts w:ascii="Times New Roman" w:hAnsi="Times New Roman" w:cs="Times New Roman"/>
                <w:bCs/>
                <w:color w:val="auto"/>
              </w:rPr>
              <w:t>NID</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color w:val="auto"/>
              </w:rPr>
              <w:t>Verify service recipient’s identity</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color w:val="auto"/>
              </w:rPr>
              <w:t>Election Commission</w:t>
            </w:r>
          </w:p>
        </w:tc>
      </w:tr>
      <w:tr w:rsidR="00B5776D">
        <w:trPr>
          <w:trHeight w:val="134"/>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tl/>
                <w:cs/>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szCs w:val="28"/>
                <w:rtl/>
                <w:cs/>
                <w:lang w:bidi="bn-IN"/>
              </w:rPr>
            </w:pPr>
            <w:r>
              <w:rPr>
                <w:rFonts w:ascii="Times New Roman" w:hAnsi="Times New Roman" w:cs="Times New Roman"/>
                <w:bCs/>
                <w:color w:val="auto"/>
                <w:szCs w:val="28"/>
                <w:lang w:bidi="bn-IN"/>
              </w:rPr>
              <w:t>SMS Gateway</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color w:val="auto"/>
              </w:rPr>
              <w:t>Send and receive SMS</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color w:val="auto"/>
              </w:rPr>
              <w:t>Telecom Operators</w:t>
            </w:r>
          </w:p>
        </w:tc>
      </w:tr>
      <w:tr w:rsidR="00B5776D">
        <w:trPr>
          <w:trHeight w:val="96"/>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tl/>
              </w:rPr>
            </w:pPr>
            <w:r>
              <w:rPr>
                <w:rFonts w:ascii="Times New Roman" w:hAnsi="Times New Roman" w:cs="Times New Roman"/>
                <w:bCs/>
                <w:color w:val="auto"/>
              </w:rPr>
              <w:t>Payment Gateway</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color w:val="auto"/>
              </w:rPr>
              <w:t>Collection &amp; disbursement of payment</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color w:val="auto"/>
              </w:rPr>
              <w:t>MFS and others private gateway provider</w:t>
            </w:r>
          </w:p>
        </w:tc>
      </w:tr>
      <w:tr w:rsidR="00B5776D">
        <w:trPr>
          <w:trHeight w:val="85"/>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Pr>
            </w:pPr>
            <w:proofErr w:type="spellStart"/>
            <w:r>
              <w:rPr>
                <w:rFonts w:ascii="Times New Roman" w:hAnsi="Times New Roman" w:cs="Times New Roman"/>
                <w:bCs/>
                <w:color w:val="auto"/>
              </w:rPr>
              <w:t>ekPay</w:t>
            </w:r>
            <w:proofErr w:type="spellEnd"/>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Pr>
            </w:pPr>
            <w:r>
              <w:rPr>
                <w:rFonts w:ascii="Times New Roman" w:hAnsi="Times New Roman" w:cs="Times New Roman"/>
                <w:bCs/>
                <w:color w:val="auto"/>
              </w:rPr>
              <w:t>Bill Collection</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Pr>
            </w:pPr>
            <w:r>
              <w:rPr>
                <w:rFonts w:ascii="Times New Roman" w:hAnsi="Times New Roman" w:cs="Times New Roman"/>
                <w:bCs/>
                <w:color w:val="auto"/>
              </w:rPr>
              <w:t>DFS Team, a2i, ICTD</w:t>
            </w:r>
          </w:p>
        </w:tc>
      </w:tr>
      <w:tr w:rsidR="00B5776D">
        <w:trPr>
          <w:trHeight w:val="85"/>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Pr>
            </w:pPr>
            <w:r>
              <w:rPr>
                <w:rFonts w:ascii="Times New Roman" w:hAnsi="Times New Roman" w:cs="Times New Roman"/>
                <w:bCs/>
                <w:color w:val="auto"/>
              </w:rPr>
              <w:t>e-Challan</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Pr>
            </w:pPr>
            <w:r>
              <w:rPr>
                <w:rFonts w:ascii="Times New Roman" w:hAnsi="Times New Roman" w:cs="Times New Roman"/>
                <w:bCs/>
                <w:color w:val="auto"/>
              </w:rPr>
              <w:t>Bill Collection</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Pr>
            </w:pPr>
            <w:r>
              <w:rPr>
                <w:rFonts w:ascii="Times New Roman" w:hAnsi="Times New Roman" w:cs="Times New Roman"/>
                <w:bCs/>
                <w:color w:val="auto"/>
              </w:rPr>
              <w:t>DFS Team, a2i, ICTD</w:t>
            </w:r>
          </w:p>
        </w:tc>
      </w:tr>
      <w:tr w:rsidR="00B5776D">
        <w:trPr>
          <w:trHeight w:val="70"/>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tl/>
              </w:rPr>
            </w:pPr>
            <w:r>
              <w:rPr>
                <w:rFonts w:ascii="Times New Roman" w:hAnsi="Times New Roman" w:cs="Times New Roman"/>
                <w:bCs/>
              </w:rPr>
              <w:t>Birth Registration Information Service (BRIS)</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rPr>
              <w:t>Verify Service Recipient’s Identity</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rPr>
              <w:t>LGD</w:t>
            </w:r>
          </w:p>
        </w:tc>
      </w:tr>
      <w:tr w:rsidR="00B5776D">
        <w:trPr>
          <w:trHeight w:val="20"/>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tl/>
              </w:rPr>
            </w:pPr>
            <w:proofErr w:type="spellStart"/>
            <w:r>
              <w:rPr>
                <w:rFonts w:ascii="Times New Roman" w:hAnsi="Times New Roman" w:cs="Times New Roman"/>
                <w:bCs/>
                <w:color w:val="auto"/>
              </w:rPr>
              <w:t>iBAS</w:t>
            </w:r>
            <w:proofErr w:type="spellEnd"/>
            <w:r>
              <w:rPr>
                <w:rFonts w:ascii="Times New Roman" w:hAnsi="Times New Roman" w:cs="Times New Roman"/>
                <w:bCs/>
                <w:color w:val="auto"/>
              </w:rPr>
              <w:t>++</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color w:val="auto"/>
              </w:rPr>
              <w:t>Budget allocation and approval process</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color w:val="auto"/>
              </w:rPr>
              <w:t>Finance Division</w:t>
            </w:r>
          </w:p>
        </w:tc>
      </w:tr>
      <w:tr w:rsidR="00B5776D">
        <w:trPr>
          <w:trHeight w:val="20"/>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tl/>
              </w:rPr>
            </w:pPr>
            <w:r>
              <w:rPr>
                <w:rFonts w:ascii="Times New Roman" w:hAnsi="Times New Roman" w:cs="Times New Roman"/>
                <w:bCs/>
                <w:color w:val="auto"/>
              </w:rPr>
              <w:t>Police Clearance Certificate</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rPr>
              <w:t>Verify of police clearance</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rPr>
              <w:t>Bangladesh Police, PHQ</w:t>
            </w:r>
          </w:p>
        </w:tc>
      </w:tr>
      <w:tr w:rsidR="00B5776D">
        <w:trPr>
          <w:trHeight w:val="20"/>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color w:val="auto"/>
              </w:rPr>
            </w:pPr>
            <w:r>
              <w:rPr>
                <w:rFonts w:ascii="Times New Roman" w:hAnsi="Times New Roman" w:cs="Times New Roman"/>
                <w:bCs/>
              </w:rPr>
              <w:t>SSL</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rPr>
              <w:t>Service recipient’s payment</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color w:val="auto"/>
              </w:rPr>
            </w:pPr>
            <w:r>
              <w:rPr>
                <w:rFonts w:ascii="Times New Roman" w:hAnsi="Times New Roman" w:cs="Times New Roman"/>
                <w:bCs/>
              </w:rPr>
              <w:t>Payment Gateway</w:t>
            </w:r>
          </w:p>
        </w:tc>
      </w:tr>
      <w:tr w:rsidR="00B5776D">
        <w:trPr>
          <w:trHeight w:val="20"/>
        </w:trPr>
        <w:tc>
          <w:tcPr>
            <w:tcW w:w="511"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B5776D">
            <w:pPr>
              <w:pStyle w:val="ListParagraph"/>
              <w:numPr>
                <w:ilvl w:val="0"/>
                <w:numId w:val="22"/>
              </w:numPr>
              <w:spacing w:line="276" w:lineRule="auto"/>
              <w:rPr>
                <w:rFonts w:ascii="Times New Roman" w:hAnsi="Times New Roman" w:cs="Times New Roman"/>
              </w:rPr>
            </w:pPr>
          </w:p>
        </w:tc>
        <w:tc>
          <w:tcPr>
            <w:tcW w:w="1813"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bCs/>
              </w:rPr>
            </w:pPr>
            <w:r>
              <w:rPr>
                <w:rFonts w:ascii="Times New Roman" w:hAnsi="Times New Roman" w:cs="Times New Roman"/>
                <w:bCs/>
              </w:rPr>
              <w:t>National Portal Framework (NPF)</w:t>
            </w:r>
          </w:p>
        </w:tc>
        <w:tc>
          <w:tcPr>
            <w:tcW w:w="4127"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rPr>
            </w:pPr>
            <w:r>
              <w:rPr>
                <w:rFonts w:ascii="Times New Roman" w:hAnsi="Times New Roman" w:cs="Times New Roman"/>
              </w:rPr>
              <w:t xml:space="preserve">Published information for recipient </w:t>
            </w:r>
          </w:p>
        </w:tc>
        <w:tc>
          <w:tcPr>
            <w:tcW w:w="2566" w:type="dxa"/>
            <w:tcBorders>
              <w:top w:val="single" w:sz="4" w:space="0" w:color="000000"/>
              <w:left w:val="single" w:sz="4" w:space="0" w:color="000000"/>
              <w:bottom w:val="single" w:sz="4" w:space="0" w:color="000000"/>
              <w:right w:val="single" w:sz="4" w:space="0" w:color="000000"/>
            </w:tcBorders>
            <w:shd w:val="clear" w:color="auto" w:fill="auto"/>
          </w:tcPr>
          <w:p w:rsidR="00B5776D" w:rsidRDefault="00261135">
            <w:pPr>
              <w:rPr>
                <w:rFonts w:ascii="Times New Roman" w:hAnsi="Times New Roman" w:cs="Times New Roman"/>
              </w:rPr>
            </w:pPr>
            <w:r>
              <w:rPr>
                <w:rFonts w:ascii="Times New Roman" w:hAnsi="Times New Roman" w:cs="Times New Roman"/>
              </w:rPr>
              <w:t>a2i</w:t>
            </w:r>
          </w:p>
        </w:tc>
      </w:tr>
    </w:tbl>
    <w:p w:rsidR="00B5776D" w:rsidRDefault="00261135">
      <w:pPr>
        <w:jc w:val="both"/>
        <w:rPr>
          <w:rFonts w:ascii="Times New Roman" w:hAnsi="Times New Roman" w:cs="Times New Roman"/>
        </w:rPr>
      </w:pPr>
      <w:r>
        <w:rPr>
          <w:rFonts w:ascii="Times New Roman" w:hAnsi="Times New Roman" w:cs="Times New Roman"/>
          <w:b/>
          <w:bCs/>
        </w:rPr>
        <w:t>Special Note</w:t>
      </w:r>
      <w:r>
        <w:rPr>
          <w:rFonts w:ascii="Times New Roman" w:hAnsi="Times New Roman" w:cs="Times New Roman"/>
        </w:rPr>
        <w:t>: Vendor may get an idea of the integration scope from above table. Exact integration scope will be decided on the SRS (Software Requirement Specification) with confirmation of the client.</w:t>
      </w:r>
    </w:p>
    <w:p w:rsidR="00B5776D" w:rsidRDefault="00261135">
      <w:pPr>
        <w:jc w:val="both"/>
        <w:rPr>
          <w:rFonts w:ascii="Times New Roman" w:hAnsi="Times New Roman" w:cs="Times New Roman"/>
        </w:rPr>
      </w:pPr>
      <w:r>
        <w:rPr>
          <w:noProof/>
        </w:rPr>
        <w:lastRenderedPageBreak/>
        <w:drawing>
          <wp:inline distT="0" distB="0" distL="0" distR="0">
            <wp:extent cx="5092700" cy="3872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5092916" cy="3872738"/>
                    </a:xfrm>
                    <a:prstGeom prst="rect">
                      <a:avLst/>
                    </a:prstGeom>
                    <a:noFill/>
                    <a:ln>
                      <a:noFill/>
                    </a:ln>
                  </pic:spPr>
                </pic:pic>
              </a:graphicData>
            </a:graphic>
          </wp:inline>
        </w:drawing>
      </w:r>
    </w:p>
    <w:p w:rsidR="00B5776D" w:rsidRDefault="00B5776D">
      <w:pPr>
        <w:jc w:val="both"/>
        <w:rPr>
          <w:rFonts w:ascii="Times New Roman" w:eastAsia="Arial" w:hAnsi="Times New Roman" w:cs="Times New Roman"/>
        </w:rPr>
      </w:pPr>
    </w:p>
    <w:p w:rsidR="00B5776D" w:rsidRDefault="00261135">
      <w:pPr>
        <w:pStyle w:val="Heading4"/>
        <w:ind w:left="-180"/>
        <w:rPr>
          <w:rFonts w:ascii="Times New Roman" w:hAnsi="Times New Roman" w:cs="Times New Roman"/>
        </w:rPr>
      </w:pPr>
      <w:proofErr w:type="spellStart"/>
      <w:r>
        <w:rPr>
          <w:rFonts w:ascii="Times New Roman" w:hAnsi="Times New Roman" w:cs="Times New Roman"/>
        </w:rPr>
        <w:t>Eksheba</w:t>
      </w:r>
      <w:proofErr w:type="spellEnd"/>
      <w:r>
        <w:rPr>
          <w:rFonts w:ascii="Times New Roman" w:hAnsi="Times New Roman" w:cs="Times New Roman"/>
        </w:rPr>
        <w:t xml:space="preserve"> Sarkar (OISF-Office information and Service framework) integration:</w:t>
      </w:r>
    </w:p>
    <w:p w:rsidR="00B5776D" w:rsidRDefault="00261135">
      <w:pPr>
        <w:pStyle w:val="ListParagraph"/>
        <w:ind w:left="180"/>
        <w:rPr>
          <w:rFonts w:ascii="Times New Roman" w:eastAsia="Arial" w:hAnsi="Times New Roman" w:cs="Times New Roman"/>
          <w:bCs/>
          <w:color w:val="000000"/>
        </w:rPr>
      </w:pPr>
      <w:proofErr w:type="spellStart"/>
      <w:r>
        <w:rPr>
          <w:rFonts w:ascii="Times New Roman" w:eastAsia="Arial" w:hAnsi="Times New Roman" w:cs="Times New Roman"/>
          <w:bCs/>
          <w:color w:val="000000"/>
        </w:rPr>
        <w:t>Eksheba</w:t>
      </w:r>
      <w:proofErr w:type="spellEnd"/>
      <w:r>
        <w:rPr>
          <w:rFonts w:ascii="Times New Roman" w:eastAsia="Arial" w:hAnsi="Times New Roman" w:cs="Times New Roman"/>
          <w:bCs/>
          <w:color w:val="000000"/>
        </w:rPr>
        <w:t xml:space="preserve"> Sarkar, developed by a2i, works as a single point of access for Government officers and mediator for various and e-governance solutions. This framework will facilitate various e-governance solutions to share their different services among different e-Governance solutions. Hence redundancy of work will be reduced tremendously.</w:t>
      </w:r>
    </w:p>
    <w:p w:rsidR="00B5776D" w:rsidRDefault="00261135">
      <w:pPr>
        <w:pStyle w:val="ListParagraph"/>
        <w:ind w:left="1080"/>
        <w:rPr>
          <w:rFonts w:ascii="Times New Roman" w:eastAsia="Arial" w:hAnsi="Times New Roman" w:cs="Times New Roman"/>
          <w:bCs/>
          <w:color w:val="000000"/>
        </w:rPr>
      </w:pPr>
      <w:r>
        <w:rPr>
          <w:rFonts w:ascii="Times New Roman" w:eastAsia="Arial" w:hAnsi="Times New Roman" w:cs="Times New Roman"/>
          <w:bCs/>
          <w:color w:val="000000"/>
        </w:rPr>
        <w:t xml:space="preserve"> </w:t>
      </w:r>
    </w:p>
    <w:p w:rsidR="00B5776D" w:rsidRDefault="00261135">
      <w:pPr>
        <w:pStyle w:val="ListParagraph"/>
        <w:ind w:left="180"/>
        <w:rPr>
          <w:rFonts w:ascii="Times New Roman" w:eastAsia="Arial" w:hAnsi="Times New Roman" w:cs="Times New Roman"/>
          <w:bCs/>
          <w:color w:val="000000"/>
        </w:rPr>
      </w:pPr>
      <w:r>
        <w:rPr>
          <w:rFonts w:ascii="Times New Roman" w:eastAsia="Arial" w:hAnsi="Times New Roman" w:cs="Times New Roman"/>
          <w:bCs/>
          <w:color w:val="000000"/>
        </w:rPr>
        <w:t xml:space="preserve">Any system integrated with </w:t>
      </w:r>
      <w:proofErr w:type="spellStart"/>
      <w:r>
        <w:rPr>
          <w:rFonts w:ascii="Times New Roman" w:eastAsia="Arial" w:hAnsi="Times New Roman" w:cs="Times New Roman"/>
          <w:bCs/>
          <w:color w:val="000000"/>
        </w:rPr>
        <w:t>Eksheba</w:t>
      </w:r>
      <w:proofErr w:type="spellEnd"/>
      <w:r>
        <w:rPr>
          <w:rFonts w:ascii="Times New Roman" w:eastAsia="Arial" w:hAnsi="Times New Roman" w:cs="Times New Roman"/>
          <w:bCs/>
          <w:color w:val="000000"/>
        </w:rPr>
        <w:t xml:space="preserve"> Sarkar can get then following data, information and shared service-</w:t>
      </w:r>
    </w:p>
    <w:p w:rsidR="00B5776D" w:rsidRDefault="00261135">
      <w:pPr>
        <w:pStyle w:val="ListParagraph"/>
        <w:ind w:left="180"/>
        <w:rPr>
          <w:rFonts w:ascii="Times New Roman" w:eastAsia="Arial" w:hAnsi="Times New Roman" w:cs="Times New Roman"/>
          <w:bCs/>
          <w:color w:val="000000"/>
        </w:rPr>
      </w:pPr>
      <w:r>
        <w:rPr>
          <w:rFonts w:ascii="Times New Roman" w:eastAsia="Arial" w:hAnsi="Times New Roman" w:cs="Times New Roman"/>
          <w:bCs/>
          <w:color w:val="000000"/>
        </w:rPr>
        <w:t>Data/Information Service:</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xml:space="preserve">•         Office </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Organogram</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Employee Profile</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Users Information</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Geographical Information</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xml:space="preserve"> </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xml:space="preserve"> </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And following shared services can be accessed (not limited to):</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SSO (Single Sign On)</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Approval through E-</w:t>
      </w:r>
      <w:proofErr w:type="spellStart"/>
      <w:r>
        <w:rPr>
          <w:rFonts w:ascii="Times New Roman" w:eastAsia="Arial" w:hAnsi="Times New Roman" w:cs="Times New Roman"/>
          <w:bCs/>
          <w:color w:val="000000"/>
        </w:rPr>
        <w:t>Nothi</w:t>
      </w:r>
      <w:proofErr w:type="spellEnd"/>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Grievance submission through GRS (Grievance Redress System)</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Digital Signature</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lastRenderedPageBreak/>
        <w:t xml:space="preserve"> </w:t>
      </w:r>
      <w:r>
        <w:rPr>
          <w:rFonts w:ascii="Calibri" w:eastAsia="Times New Roman" w:hAnsi="Calibri" w:cs="Calibri"/>
          <w:noProof/>
          <w:color w:val="222222"/>
        </w:rPr>
        <w:drawing>
          <wp:anchor distT="0" distB="0" distL="114300" distR="114300" simplePos="0" relativeHeight="251661312" behindDoc="0" locked="0" layoutInCell="1" allowOverlap="1">
            <wp:simplePos x="0" y="0"/>
            <wp:positionH relativeFrom="margin">
              <wp:posOffset>0</wp:posOffset>
            </wp:positionH>
            <wp:positionV relativeFrom="paragraph">
              <wp:posOffset>158750</wp:posOffset>
            </wp:positionV>
            <wp:extent cx="5730240" cy="273050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0240" cy="2730500"/>
                    </a:xfrm>
                    <a:prstGeom prst="rect">
                      <a:avLst/>
                    </a:prstGeom>
                  </pic:spPr>
                </pic:pic>
              </a:graphicData>
            </a:graphic>
          </wp:anchor>
        </w:drawing>
      </w:r>
    </w:p>
    <w:p w:rsidR="00B5776D" w:rsidRDefault="00261135">
      <w:pPr>
        <w:pStyle w:val="ListParagraph"/>
        <w:ind w:left="90"/>
        <w:jc w:val="center"/>
        <w:rPr>
          <w:rFonts w:ascii="Times New Roman" w:eastAsia="Arial" w:hAnsi="Times New Roman" w:cs="Times New Roman"/>
          <w:bCs/>
          <w:color w:val="000000"/>
        </w:rPr>
      </w:pPr>
      <w:r>
        <w:rPr>
          <w:rFonts w:ascii="Times New Roman" w:eastAsia="Arial" w:hAnsi="Times New Roman" w:cs="Times New Roman"/>
          <w:bCs/>
          <w:color w:val="000000"/>
        </w:rPr>
        <w:t xml:space="preserve">Figure: </w:t>
      </w:r>
      <w:proofErr w:type="spellStart"/>
      <w:r>
        <w:rPr>
          <w:rFonts w:ascii="Times New Roman" w:eastAsia="Arial" w:hAnsi="Times New Roman" w:cs="Times New Roman"/>
          <w:bCs/>
          <w:color w:val="000000"/>
        </w:rPr>
        <w:t>Eksheba</w:t>
      </w:r>
      <w:proofErr w:type="spellEnd"/>
      <w:r>
        <w:rPr>
          <w:rFonts w:ascii="Times New Roman" w:eastAsia="Arial" w:hAnsi="Times New Roman" w:cs="Times New Roman"/>
          <w:bCs/>
          <w:color w:val="000000"/>
        </w:rPr>
        <w:t xml:space="preserve"> Sarkar</w:t>
      </w:r>
    </w:p>
    <w:p w:rsidR="00B5776D" w:rsidRDefault="00B5776D">
      <w:pPr>
        <w:pStyle w:val="ListParagraph"/>
        <w:ind w:left="90"/>
        <w:rPr>
          <w:rFonts w:ascii="Times New Roman" w:eastAsia="Arial" w:hAnsi="Times New Roman" w:cs="Times New Roman"/>
          <w:bCs/>
          <w:color w:val="000000"/>
        </w:rPr>
      </w:pP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xml:space="preserve">Apart from these, there are some predefined standards described </w:t>
      </w:r>
      <w:proofErr w:type="gramStart"/>
      <w:r>
        <w:rPr>
          <w:rFonts w:ascii="Times New Roman" w:eastAsia="Arial" w:hAnsi="Times New Roman" w:cs="Times New Roman"/>
          <w:bCs/>
          <w:color w:val="000000"/>
        </w:rPr>
        <w:t xml:space="preserve">at  </w:t>
      </w:r>
      <w:proofErr w:type="spellStart"/>
      <w:r>
        <w:rPr>
          <w:rFonts w:ascii="Times New Roman" w:eastAsia="Arial" w:hAnsi="Times New Roman" w:cs="Times New Roman"/>
          <w:bCs/>
          <w:color w:val="000000"/>
        </w:rPr>
        <w:t>Eksheba</w:t>
      </w:r>
      <w:proofErr w:type="spellEnd"/>
      <w:proofErr w:type="gramEnd"/>
      <w:r>
        <w:rPr>
          <w:rFonts w:ascii="Times New Roman" w:eastAsia="Arial" w:hAnsi="Times New Roman" w:cs="Times New Roman"/>
          <w:bCs/>
          <w:color w:val="000000"/>
        </w:rPr>
        <w:t xml:space="preserve"> Sarkar. Standards are defined as an established norm or requirement about systems. </w:t>
      </w:r>
      <w:proofErr w:type="spellStart"/>
      <w:r>
        <w:rPr>
          <w:rFonts w:ascii="Times New Roman" w:eastAsia="Arial" w:hAnsi="Times New Roman" w:cs="Times New Roman"/>
          <w:bCs/>
          <w:color w:val="000000"/>
        </w:rPr>
        <w:t>Eksheba</w:t>
      </w:r>
      <w:proofErr w:type="spellEnd"/>
      <w:r>
        <w:rPr>
          <w:rFonts w:ascii="Times New Roman" w:eastAsia="Arial" w:hAnsi="Times New Roman" w:cs="Times New Roman"/>
          <w:bCs/>
          <w:color w:val="000000"/>
        </w:rPr>
        <w:t xml:space="preserve"> Sarkar works as a mediator of different systems. It connects multiple system and manages communication among them. </w:t>
      </w:r>
      <w:proofErr w:type="gramStart"/>
      <w:r>
        <w:rPr>
          <w:rFonts w:ascii="Times New Roman" w:eastAsia="Arial" w:hAnsi="Times New Roman" w:cs="Times New Roman"/>
          <w:bCs/>
          <w:color w:val="000000"/>
        </w:rPr>
        <w:t>So</w:t>
      </w:r>
      <w:proofErr w:type="gramEnd"/>
      <w:r>
        <w:rPr>
          <w:rFonts w:ascii="Times New Roman" w:eastAsia="Arial" w:hAnsi="Times New Roman" w:cs="Times New Roman"/>
          <w:bCs/>
          <w:color w:val="000000"/>
        </w:rPr>
        <w:t xml:space="preserve"> to communicate properly and fruitfully some predefined standards need to be followed. Otherwise system to system communication will be in jeopardy. Because of this </w:t>
      </w:r>
      <w:proofErr w:type="spellStart"/>
      <w:r>
        <w:rPr>
          <w:rFonts w:ascii="Times New Roman" w:eastAsia="Arial" w:hAnsi="Times New Roman" w:cs="Times New Roman"/>
          <w:bCs/>
          <w:color w:val="000000"/>
        </w:rPr>
        <w:t>Eksheba</w:t>
      </w:r>
      <w:proofErr w:type="spellEnd"/>
      <w:r>
        <w:rPr>
          <w:rFonts w:ascii="Times New Roman" w:eastAsia="Arial" w:hAnsi="Times New Roman" w:cs="Times New Roman"/>
          <w:bCs/>
          <w:color w:val="000000"/>
        </w:rPr>
        <w:t xml:space="preserve"> Sarkar is introducing some standards that every e-governance system must follow to Integrate with other systems. To develop any e-governance solution which can communicated other e-government solutions vendor must follow the same standards which is defined under </w:t>
      </w:r>
      <w:proofErr w:type="spellStart"/>
      <w:r>
        <w:rPr>
          <w:rFonts w:ascii="Times New Roman" w:eastAsia="Arial" w:hAnsi="Times New Roman" w:cs="Times New Roman"/>
          <w:bCs/>
          <w:color w:val="000000"/>
        </w:rPr>
        <w:t>Eksheba</w:t>
      </w:r>
      <w:proofErr w:type="spellEnd"/>
      <w:r>
        <w:rPr>
          <w:rFonts w:ascii="Times New Roman" w:eastAsia="Arial" w:hAnsi="Times New Roman" w:cs="Times New Roman"/>
          <w:bCs/>
          <w:color w:val="000000"/>
        </w:rPr>
        <w:t xml:space="preserve"> Sarkar standard documentation provided by a2i in EKSHEBA Sarkar portal: http://doptor.gov.bd/newportal/.</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Those standards are</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Data Standard</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Integration Standard</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Security Standard</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Deployment Standard</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Technology Standard</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Application Standard</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Biometric Standard</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Payment Standard</w:t>
      </w:r>
    </w:p>
    <w:p w:rsidR="00B5776D" w:rsidRDefault="00261135">
      <w:pPr>
        <w:pStyle w:val="ListParagraph"/>
        <w:ind w:left="90"/>
        <w:rPr>
          <w:rFonts w:ascii="Times New Roman" w:eastAsia="Arial" w:hAnsi="Times New Roman" w:cs="Times New Roman"/>
          <w:bCs/>
          <w:color w:val="000000"/>
        </w:rPr>
      </w:pPr>
      <w:r>
        <w:rPr>
          <w:rFonts w:ascii="Times New Roman" w:eastAsia="Arial" w:hAnsi="Times New Roman" w:cs="Times New Roman"/>
          <w:bCs/>
          <w:color w:val="000000"/>
        </w:rPr>
        <w:t>•         Citizen Core Data Standards (CCDS)</w:t>
      </w:r>
    </w:p>
    <w:p w:rsidR="00B5776D" w:rsidRDefault="00B5776D">
      <w:pPr>
        <w:pStyle w:val="ListParagraph"/>
        <w:ind w:left="1080"/>
        <w:rPr>
          <w:rFonts w:ascii="Times New Roman" w:eastAsia="Arial" w:hAnsi="Times New Roman" w:cs="Times New Roman"/>
        </w:rPr>
      </w:pPr>
    </w:p>
    <w:p w:rsidR="00B5776D" w:rsidRDefault="00261135">
      <w:pPr>
        <w:rPr>
          <w:rFonts w:ascii="Times New Roman" w:eastAsia="Arial" w:hAnsi="Times New Roman" w:cs="Times New Roman"/>
          <w:b/>
          <w:u w:val="single"/>
        </w:rPr>
      </w:pPr>
      <w:r>
        <w:rPr>
          <w:rFonts w:ascii="Times New Roman" w:eastAsia="Arial" w:hAnsi="Times New Roman" w:cs="Times New Roman"/>
          <w:b/>
          <w:u w:val="single"/>
        </w:rPr>
        <w:t>Special note: e-Filing (e-</w:t>
      </w:r>
      <w:proofErr w:type="spellStart"/>
      <w:r>
        <w:rPr>
          <w:rFonts w:ascii="Times New Roman" w:eastAsia="Arial" w:hAnsi="Times New Roman" w:cs="Times New Roman"/>
          <w:b/>
          <w:u w:val="single"/>
        </w:rPr>
        <w:t>Nothi</w:t>
      </w:r>
      <w:proofErr w:type="spellEnd"/>
      <w:r>
        <w:rPr>
          <w:rFonts w:ascii="Times New Roman" w:eastAsia="Arial" w:hAnsi="Times New Roman" w:cs="Times New Roman"/>
          <w:b/>
          <w:u w:val="single"/>
        </w:rPr>
        <w:t>) integration:</w:t>
      </w:r>
    </w:p>
    <w:p w:rsidR="00B5776D" w:rsidRDefault="00261135">
      <w:pPr>
        <w:jc w:val="both"/>
        <w:rPr>
          <w:rFonts w:ascii="Times New Roman" w:eastAsia="Arial" w:hAnsi="Times New Roman" w:cs="Times New Roman"/>
        </w:rPr>
      </w:pPr>
      <w:r>
        <w:rPr>
          <w:rFonts w:ascii="Times New Roman" w:eastAsia="Arial" w:hAnsi="Times New Roman" w:cs="Times New Roman"/>
        </w:rPr>
        <w:t xml:space="preserve">At different level of activities, the proposed e-Service system may </w:t>
      </w:r>
      <w:proofErr w:type="gramStart"/>
      <w:r>
        <w:rPr>
          <w:rFonts w:ascii="Times New Roman" w:eastAsia="Arial" w:hAnsi="Times New Roman" w:cs="Times New Roman"/>
        </w:rPr>
        <w:t>needs</w:t>
      </w:r>
      <w:proofErr w:type="gramEnd"/>
      <w:r>
        <w:rPr>
          <w:rFonts w:ascii="Times New Roman" w:eastAsia="Arial" w:hAnsi="Times New Roman" w:cs="Times New Roman"/>
        </w:rPr>
        <w:t xml:space="preserve"> to take approval and filing activities at different desks. Hence system has to be integrated with government prescribed e-Filing system (</w:t>
      </w:r>
      <w:proofErr w:type="spellStart"/>
      <w:r>
        <w:rPr>
          <w:rFonts w:ascii="Times New Roman" w:eastAsia="Arial" w:hAnsi="Times New Roman" w:cs="Times New Roman"/>
        </w:rPr>
        <w:t>eNothi</w:t>
      </w:r>
      <w:proofErr w:type="spellEnd"/>
      <w:r>
        <w:rPr>
          <w:rFonts w:ascii="Times New Roman" w:eastAsia="Arial" w:hAnsi="Times New Roman" w:cs="Times New Roman"/>
        </w:rPr>
        <w:t xml:space="preserve">) through </w:t>
      </w:r>
      <w:proofErr w:type="spellStart"/>
      <w:r>
        <w:rPr>
          <w:rFonts w:ascii="Times New Roman" w:eastAsia="Arial" w:hAnsi="Times New Roman" w:cs="Times New Roman"/>
        </w:rPr>
        <w:t>Eksheba</w:t>
      </w:r>
      <w:proofErr w:type="spellEnd"/>
      <w:r>
        <w:rPr>
          <w:rFonts w:ascii="Times New Roman" w:eastAsia="Arial" w:hAnsi="Times New Roman" w:cs="Times New Roman"/>
        </w:rPr>
        <w:t xml:space="preserve"> Sarkar.  Once the proposed e-service system is integrated with </w:t>
      </w:r>
      <w:proofErr w:type="spellStart"/>
      <w:r>
        <w:rPr>
          <w:rFonts w:ascii="Times New Roman" w:eastAsia="Arial" w:hAnsi="Times New Roman" w:cs="Times New Roman"/>
        </w:rPr>
        <w:t>eNothi</w:t>
      </w:r>
      <w:proofErr w:type="spellEnd"/>
      <w:r>
        <w:rPr>
          <w:rFonts w:ascii="Times New Roman" w:eastAsia="Arial" w:hAnsi="Times New Roman" w:cs="Times New Roman"/>
        </w:rPr>
        <w:t xml:space="preserve"> System then at each and every step of decision making the e-Service system will get feedback, decisions and expected output data from the </w:t>
      </w:r>
      <w:proofErr w:type="spellStart"/>
      <w:r>
        <w:rPr>
          <w:rFonts w:ascii="Times New Roman" w:eastAsia="Arial" w:hAnsi="Times New Roman" w:cs="Times New Roman"/>
        </w:rPr>
        <w:t>eNothi</w:t>
      </w:r>
      <w:proofErr w:type="spellEnd"/>
      <w:r>
        <w:rPr>
          <w:rFonts w:ascii="Times New Roman" w:eastAsia="Arial" w:hAnsi="Times New Roman" w:cs="Times New Roman"/>
        </w:rPr>
        <w:t xml:space="preserve"> System.</w:t>
      </w:r>
    </w:p>
    <w:p w:rsidR="00B5776D" w:rsidRDefault="00261135">
      <w:pPr>
        <w:jc w:val="both"/>
        <w:rPr>
          <w:rFonts w:ascii="Times New Roman" w:eastAsia="Arial" w:hAnsi="Times New Roman" w:cs="Times New Roman"/>
        </w:rPr>
      </w:pPr>
      <w:r>
        <w:rPr>
          <w:rFonts w:ascii="Times New Roman" w:eastAsia="Arial" w:hAnsi="Times New Roman" w:cs="Times New Roman"/>
        </w:rPr>
        <w:t xml:space="preserve">All communication between the proposed system and </w:t>
      </w:r>
      <w:proofErr w:type="spellStart"/>
      <w:r>
        <w:rPr>
          <w:rFonts w:ascii="Times New Roman" w:eastAsia="Arial" w:hAnsi="Times New Roman" w:cs="Times New Roman"/>
        </w:rPr>
        <w:t>eNothi</w:t>
      </w:r>
      <w:proofErr w:type="spellEnd"/>
      <w:r>
        <w:rPr>
          <w:rFonts w:ascii="Times New Roman" w:eastAsia="Arial" w:hAnsi="Times New Roman" w:cs="Times New Roman"/>
        </w:rPr>
        <w:t xml:space="preserve"> should be through </w:t>
      </w:r>
      <w:proofErr w:type="spellStart"/>
      <w:r>
        <w:rPr>
          <w:rFonts w:ascii="Times New Roman" w:eastAsia="Arial" w:hAnsi="Times New Roman" w:cs="Times New Roman"/>
        </w:rPr>
        <w:t>Eksheba</w:t>
      </w:r>
      <w:proofErr w:type="spellEnd"/>
      <w:r>
        <w:rPr>
          <w:rFonts w:ascii="Times New Roman" w:eastAsia="Arial" w:hAnsi="Times New Roman" w:cs="Times New Roman"/>
        </w:rPr>
        <w:t xml:space="preserve"> Sarkar following the provided standards and guidelines.</w:t>
      </w:r>
    </w:p>
    <w:p w:rsidR="00B5776D" w:rsidRDefault="00B5776D">
      <w:pPr>
        <w:jc w:val="both"/>
        <w:rPr>
          <w:rFonts w:ascii="Times New Roman" w:eastAsia="Arial" w:hAnsi="Times New Roman" w:cs="Times New Roman"/>
          <w:color w:val="00B0F0"/>
          <w:szCs w:val="24"/>
        </w:rPr>
      </w:pPr>
    </w:p>
    <w:p w:rsidR="00B5776D" w:rsidRDefault="00261135">
      <w:pPr>
        <w:pStyle w:val="Heading3"/>
        <w:rPr>
          <w:rFonts w:ascii="Times New Roman" w:hAnsi="Times New Roman" w:cs="Times New Roman"/>
        </w:rPr>
      </w:pPr>
      <w:bookmarkStart w:id="57" w:name="_Toc519983726"/>
      <w:bookmarkStart w:id="58" w:name="_Toc519983661"/>
      <w:bookmarkStart w:id="59" w:name="_Toc358523080"/>
      <w:bookmarkEnd w:id="57"/>
      <w:bookmarkEnd w:id="58"/>
      <w:r>
        <w:rPr>
          <w:rFonts w:ascii="Times New Roman" w:hAnsi="Times New Roman" w:cs="Times New Roman"/>
        </w:rPr>
        <w:lastRenderedPageBreak/>
        <w:t xml:space="preserve"> </w:t>
      </w:r>
      <w:bookmarkStart w:id="60" w:name="_Toc194265"/>
      <w:r>
        <w:rPr>
          <w:rFonts w:ascii="Times New Roman" w:hAnsi="Times New Roman" w:cs="Times New Roman"/>
        </w:rPr>
        <w:t>Hosting Requirements</w:t>
      </w:r>
      <w:bookmarkEnd w:id="59"/>
      <w:bookmarkEnd w:id="60"/>
    </w:p>
    <w:p w:rsidR="00B5776D" w:rsidRDefault="00261135">
      <w:pPr>
        <w:ind w:firstLine="720"/>
        <w:jc w:val="both"/>
        <w:rPr>
          <w:rFonts w:ascii="Times New Roman" w:eastAsia="Arial" w:hAnsi="Times New Roman" w:cs="Times New Roman"/>
          <w:b/>
        </w:rPr>
      </w:pPr>
      <w:r>
        <w:rPr>
          <w:rFonts w:ascii="Times New Roman" w:eastAsia="Arial" w:hAnsi="Times New Roman" w:cs="Times New Roman"/>
        </w:rPr>
        <w:t xml:space="preserve">Bangladesh Government is providing an extensive and standard hosting facility for all types of government organization applications and software that is named as National Data Center under Bangladesh computer council (BCC). It may be mentioned here that the vendor developed application will be hosted in government provided data center i.e. National data center (NDC) or </w:t>
      </w:r>
      <w:r>
        <w:rPr>
          <w:rFonts w:ascii="Times New Roman" w:eastAsia="Arial" w:hAnsi="Times New Roman" w:cs="Times New Roman"/>
          <w:color w:val="C45911" w:themeColor="accent2" w:themeShade="BF"/>
        </w:rPr>
        <w:t>Ministry of Agriculture</w:t>
      </w:r>
      <w:r>
        <w:rPr>
          <w:rFonts w:ascii="Times New Roman" w:eastAsia="Arial" w:hAnsi="Times New Roman" w:cs="Times New Roman"/>
        </w:rPr>
        <w:t>. Therefore, at this stage, vendor is requested to submit a preliminary hosting plan for this Digital Service application considering the issues mentioned below-</w:t>
      </w:r>
    </w:p>
    <w:p w:rsidR="00B5776D" w:rsidRDefault="00261135">
      <w:pPr>
        <w:numPr>
          <w:ilvl w:val="0"/>
          <w:numId w:val="23"/>
        </w:numPr>
        <w:tabs>
          <w:tab w:val="left" w:pos="1170"/>
        </w:tabs>
        <w:spacing w:after="0" w:line="240" w:lineRule="auto"/>
        <w:ind w:hanging="360"/>
        <w:contextualSpacing/>
        <w:rPr>
          <w:rFonts w:ascii="Times New Roman" w:eastAsia="Arial" w:hAnsi="Times New Roman" w:cs="Times New Roman"/>
        </w:rPr>
      </w:pPr>
      <w:r>
        <w:rPr>
          <w:rFonts w:ascii="Times New Roman" w:eastAsia="Arial" w:hAnsi="Times New Roman" w:cs="Times New Roman"/>
        </w:rPr>
        <w:t>Hosting requirement /environment (hardware, servers, network, security, storage, traffic, firewall, bandwidth etc.)</w:t>
      </w:r>
    </w:p>
    <w:p w:rsidR="00B5776D" w:rsidRDefault="00261135">
      <w:pPr>
        <w:numPr>
          <w:ilvl w:val="0"/>
          <w:numId w:val="23"/>
        </w:numPr>
        <w:tabs>
          <w:tab w:val="left" w:pos="1170"/>
        </w:tabs>
        <w:spacing w:after="0" w:line="240" w:lineRule="auto"/>
        <w:ind w:hanging="360"/>
        <w:contextualSpacing/>
        <w:rPr>
          <w:rFonts w:ascii="Times New Roman" w:eastAsia="Arial" w:hAnsi="Times New Roman" w:cs="Times New Roman"/>
        </w:rPr>
      </w:pPr>
      <w:r>
        <w:rPr>
          <w:rFonts w:ascii="Times New Roman" w:eastAsia="Arial" w:hAnsi="Times New Roman" w:cs="Times New Roman"/>
        </w:rPr>
        <w:t>Hosting architecture</w:t>
      </w:r>
    </w:p>
    <w:p w:rsidR="00B5776D" w:rsidRDefault="00261135">
      <w:pPr>
        <w:numPr>
          <w:ilvl w:val="0"/>
          <w:numId w:val="23"/>
        </w:numPr>
        <w:tabs>
          <w:tab w:val="left" w:pos="1170"/>
        </w:tabs>
        <w:spacing w:after="0" w:line="240" w:lineRule="auto"/>
        <w:ind w:hanging="360"/>
        <w:contextualSpacing/>
        <w:rPr>
          <w:rFonts w:ascii="Times New Roman" w:eastAsia="Arial" w:hAnsi="Times New Roman" w:cs="Times New Roman"/>
        </w:rPr>
      </w:pPr>
      <w:r>
        <w:rPr>
          <w:rFonts w:ascii="Times New Roman" w:eastAsia="Arial" w:hAnsi="Times New Roman" w:cs="Times New Roman"/>
        </w:rPr>
        <w:t>Data growth and scalability plan</w:t>
      </w:r>
    </w:p>
    <w:p w:rsidR="00B5776D" w:rsidRDefault="00261135">
      <w:pPr>
        <w:numPr>
          <w:ilvl w:val="0"/>
          <w:numId w:val="23"/>
        </w:numPr>
        <w:tabs>
          <w:tab w:val="left" w:pos="1170"/>
        </w:tabs>
        <w:spacing w:after="0" w:line="240" w:lineRule="auto"/>
        <w:ind w:hanging="360"/>
        <w:contextualSpacing/>
        <w:rPr>
          <w:rFonts w:ascii="Times New Roman" w:eastAsia="Arial" w:hAnsi="Times New Roman" w:cs="Times New Roman"/>
        </w:rPr>
      </w:pPr>
      <w:r>
        <w:rPr>
          <w:rFonts w:ascii="Times New Roman" w:eastAsia="Arial" w:hAnsi="Times New Roman" w:cs="Times New Roman"/>
        </w:rPr>
        <w:t>User handling/load balancing mechanism</w:t>
      </w:r>
    </w:p>
    <w:p w:rsidR="00B5776D" w:rsidRDefault="00261135">
      <w:pPr>
        <w:numPr>
          <w:ilvl w:val="0"/>
          <w:numId w:val="23"/>
        </w:numPr>
        <w:tabs>
          <w:tab w:val="left" w:pos="1170"/>
        </w:tabs>
        <w:spacing w:after="0" w:line="240" w:lineRule="auto"/>
        <w:ind w:hanging="360"/>
        <w:contextualSpacing/>
        <w:rPr>
          <w:rFonts w:ascii="Times New Roman" w:eastAsia="Arial" w:hAnsi="Times New Roman" w:cs="Times New Roman"/>
        </w:rPr>
      </w:pPr>
      <w:r>
        <w:rPr>
          <w:rFonts w:ascii="Times New Roman" w:eastAsia="Arial" w:hAnsi="Times New Roman" w:cs="Times New Roman"/>
        </w:rPr>
        <w:t>Licensing issues</w:t>
      </w:r>
    </w:p>
    <w:p w:rsidR="00B5776D" w:rsidRDefault="00261135">
      <w:pPr>
        <w:numPr>
          <w:ilvl w:val="0"/>
          <w:numId w:val="23"/>
        </w:numPr>
        <w:tabs>
          <w:tab w:val="left" w:pos="1170"/>
        </w:tabs>
        <w:spacing w:after="0" w:line="240" w:lineRule="auto"/>
        <w:ind w:hanging="360"/>
        <w:contextualSpacing/>
        <w:rPr>
          <w:rFonts w:ascii="Times New Roman" w:eastAsia="Arial" w:hAnsi="Times New Roman" w:cs="Times New Roman"/>
        </w:rPr>
      </w:pPr>
      <w:r>
        <w:rPr>
          <w:rFonts w:ascii="Times New Roman" w:eastAsia="Arial" w:hAnsi="Times New Roman" w:cs="Times New Roman"/>
        </w:rPr>
        <w:t>Scheduled backup &amp; restore requirements</w:t>
      </w:r>
    </w:p>
    <w:p w:rsidR="00B5776D" w:rsidRDefault="00261135">
      <w:pPr>
        <w:numPr>
          <w:ilvl w:val="0"/>
          <w:numId w:val="23"/>
        </w:numPr>
        <w:tabs>
          <w:tab w:val="left" w:pos="1170"/>
        </w:tabs>
        <w:spacing w:after="0" w:line="240" w:lineRule="auto"/>
        <w:ind w:hanging="360"/>
        <w:contextualSpacing/>
        <w:rPr>
          <w:rFonts w:ascii="Times New Roman" w:eastAsia="Arial" w:hAnsi="Times New Roman" w:cs="Times New Roman"/>
        </w:rPr>
      </w:pPr>
      <w:r>
        <w:rPr>
          <w:rFonts w:ascii="Times New Roman" w:eastAsia="Arial" w:hAnsi="Times New Roman" w:cs="Times New Roman"/>
        </w:rPr>
        <w:t>Disaster recovery requirements</w:t>
      </w:r>
    </w:p>
    <w:p w:rsidR="00B5776D" w:rsidRDefault="00261135">
      <w:pPr>
        <w:numPr>
          <w:ilvl w:val="0"/>
          <w:numId w:val="23"/>
        </w:numPr>
        <w:tabs>
          <w:tab w:val="left" w:pos="1170"/>
        </w:tabs>
        <w:spacing w:after="0" w:line="240" w:lineRule="auto"/>
        <w:ind w:hanging="360"/>
        <w:contextualSpacing/>
        <w:rPr>
          <w:rFonts w:ascii="Times New Roman" w:eastAsia="Arial" w:hAnsi="Times New Roman" w:cs="Times New Roman"/>
        </w:rPr>
      </w:pPr>
      <w:r>
        <w:rPr>
          <w:rFonts w:ascii="Times New Roman" w:eastAsia="Arial" w:hAnsi="Times New Roman" w:cs="Times New Roman"/>
        </w:rPr>
        <w:t>Monitoring tools requirements</w:t>
      </w:r>
    </w:p>
    <w:p w:rsidR="00B5776D" w:rsidRDefault="00261135">
      <w:pPr>
        <w:pStyle w:val="Heading2"/>
        <w:rPr>
          <w:rFonts w:ascii="Times New Roman" w:hAnsi="Times New Roman" w:cs="Times New Roman"/>
        </w:rPr>
      </w:pPr>
      <w:bookmarkStart w:id="61" w:name="_Toc194266"/>
      <w:bookmarkStart w:id="62" w:name="_Toc358523081"/>
      <w:r>
        <w:rPr>
          <w:rFonts w:ascii="Times New Roman" w:hAnsi="Times New Roman" w:cs="Times New Roman"/>
        </w:rPr>
        <w:t>Digital Service Non-Functional Requirements</w:t>
      </w:r>
      <w:bookmarkEnd w:id="61"/>
      <w:bookmarkEnd w:id="62"/>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63" w:name="_Toc358523082"/>
      <w:bookmarkStart w:id="64" w:name="_Toc194267"/>
      <w:r>
        <w:rPr>
          <w:rFonts w:ascii="Times New Roman" w:hAnsi="Times New Roman" w:cs="Times New Roman"/>
        </w:rPr>
        <w:t>Application Compliance Requirements</w:t>
      </w:r>
      <w:bookmarkEnd w:id="63"/>
      <w:bookmarkEnd w:id="64"/>
    </w:p>
    <w:p w:rsidR="00B5776D" w:rsidRDefault="00261135">
      <w:pPr>
        <w:pStyle w:val="Heading4"/>
        <w:rPr>
          <w:rFonts w:ascii="Times New Roman" w:hAnsi="Times New Roman" w:cs="Times New Roman"/>
        </w:rPr>
      </w:pPr>
      <w:r>
        <w:rPr>
          <w:rFonts w:ascii="Times New Roman" w:hAnsi="Times New Roman" w:cs="Times New Roman"/>
        </w:rPr>
        <w:t>Web Application</w:t>
      </w:r>
    </w:p>
    <w:p w:rsidR="00B5776D" w:rsidRDefault="00261135">
      <w:pPr>
        <w:numPr>
          <w:ilvl w:val="0"/>
          <w:numId w:val="23"/>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 xml:space="preserve">The application which is a </w:t>
      </w:r>
      <w:proofErr w:type="gramStart"/>
      <w:r>
        <w:rPr>
          <w:rFonts w:ascii="Times New Roman" w:eastAsia="Arial" w:hAnsi="Times New Roman" w:cs="Times New Roman"/>
        </w:rPr>
        <w:t>web based</w:t>
      </w:r>
      <w:proofErr w:type="gramEnd"/>
      <w:r>
        <w:rPr>
          <w:rFonts w:ascii="Times New Roman" w:eastAsia="Arial" w:hAnsi="Times New Roman" w:cs="Times New Roman"/>
        </w:rPr>
        <w:t xml:space="preserve"> solution, has to be hosted in a centralized Web-server</w:t>
      </w:r>
    </w:p>
    <w:p w:rsidR="00B5776D" w:rsidRDefault="00261135">
      <w:pPr>
        <w:numPr>
          <w:ilvl w:val="0"/>
          <w:numId w:val="23"/>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 xml:space="preserve">The application should be developed following Service Oriented Architecture (SOA) </w:t>
      </w:r>
    </w:p>
    <w:p w:rsidR="00B5776D" w:rsidRDefault="00261135">
      <w:pPr>
        <w:numPr>
          <w:ilvl w:val="0"/>
          <w:numId w:val="23"/>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 xml:space="preserve">Application should support MVC framework. </w:t>
      </w:r>
    </w:p>
    <w:p w:rsidR="00B5776D" w:rsidRDefault="00261135">
      <w:pPr>
        <w:numPr>
          <w:ilvl w:val="0"/>
          <w:numId w:val="23"/>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 xml:space="preserve">Considering the operating/client environment at different level of this application, it should be developed in such a way so that it requires low bandwidth to run. </w:t>
      </w:r>
    </w:p>
    <w:p w:rsidR="00B5776D" w:rsidRDefault="00261135">
      <w:pPr>
        <w:numPr>
          <w:ilvl w:val="0"/>
          <w:numId w:val="23"/>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The web-based application should support cross browser platforms (popular web-browsers such Mozilla Firefox, Opera, Chrome, Internet Explorer, Safari etc.)</w:t>
      </w:r>
    </w:p>
    <w:p w:rsidR="00B5776D" w:rsidRDefault="00261135">
      <w:pPr>
        <w:numPr>
          <w:ilvl w:val="0"/>
          <w:numId w:val="23"/>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 xml:space="preserve">Should have ability to seamless integration with future module / components / applications </w:t>
      </w:r>
    </w:p>
    <w:p w:rsidR="00B5776D" w:rsidRDefault="00261135">
      <w:pPr>
        <w:numPr>
          <w:ilvl w:val="0"/>
          <w:numId w:val="23"/>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Application should be lightweight and rich client-side scripting</w:t>
      </w:r>
    </w:p>
    <w:p w:rsidR="00B5776D" w:rsidRDefault="00261135">
      <w:pPr>
        <w:numPr>
          <w:ilvl w:val="0"/>
          <w:numId w:val="23"/>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 xml:space="preserve">UI should be developed based on the analysis of UX. </w:t>
      </w:r>
    </w:p>
    <w:p w:rsidR="00B5776D" w:rsidRDefault="00261135">
      <w:pPr>
        <w:numPr>
          <w:ilvl w:val="0"/>
          <w:numId w:val="23"/>
        </w:numPr>
        <w:tabs>
          <w:tab w:val="left" w:pos="1170"/>
        </w:tabs>
        <w:spacing w:line="240" w:lineRule="auto"/>
        <w:ind w:hanging="360"/>
        <w:contextualSpacing/>
        <w:jc w:val="both"/>
        <w:rPr>
          <w:rFonts w:ascii="Times New Roman" w:hAnsi="Times New Roman" w:cs="Times New Roman"/>
          <w:b/>
        </w:rPr>
      </w:pPr>
      <w:r>
        <w:rPr>
          <w:rFonts w:ascii="Times New Roman" w:eastAsia="Arial" w:hAnsi="Times New Roman" w:cs="Times New Roman"/>
        </w:rPr>
        <w:t xml:space="preserve">Any web interface of this application should be fully responsive </w:t>
      </w:r>
    </w:p>
    <w:p w:rsidR="00B5776D" w:rsidRDefault="00B5776D">
      <w:pPr>
        <w:tabs>
          <w:tab w:val="left" w:pos="1170"/>
        </w:tabs>
        <w:spacing w:after="120" w:line="240" w:lineRule="auto"/>
        <w:ind w:left="1800"/>
        <w:contextualSpacing/>
        <w:jc w:val="both"/>
        <w:rPr>
          <w:rFonts w:ascii="Times New Roman" w:hAnsi="Times New Roman" w:cs="Times New Roman"/>
          <w:b/>
        </w:rPr>
      </w:pPr>
    </w:p>
    <w:p w:rsidR="00B5776D" w:rsidRDefault="00261135">
      <w:pPr>
        <w:pStyle w:val="Heading4"/>
        <w:rPr>
          <w:rFonts w:ascii="Times New Roman" w:hAnsi="Times New Roman" w:cs="Times New Roman"/>
        </w:rPr>
      </w:pPr>
      <w:bookmarkStart w:id="65" w:name="_3znysh7" w:colFirst="0" w:colLast="0"/>
      <w:bookmarkEnd w:id="65"/>
      <w:r>
        <w:rPr>
          <w:rFonts w:ascii="Times New Roman" w:hAnsi="Times New Roman" w:cs="Times New Roman"/>
        </w:rPr>
        <w:t xml:space="preserve">  Mobile Application Requirements</w:t>
      </w:r>
    </w:p>
    <w:p w:rsidR="00B5776D" w:rsidRDefault="00261135">
      <w:pPr>
        <w:numPr>
          <w:ilvl w:val="0"/>
          <w:numId w:val="24"/>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The mobile application version of the system should be developed for Android and iOS.</w:t>
      </w:r>
    </w:p>
    <w:p w:rsidR="00B5776D" w:rsidRDefault="00261135">
      <w:pPr>
        <w:numPr>
          <w:ilvl w:val="0"/>
          <w:numId w:val="24"/>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The mobile app should have capability of displaying system notifications</w:t>
      </w:r>
    </w:p>
    <w:p w:rsidR="00B5776D" w:rsidRDefault="00261135">
      <w:pPr>
        <w:numPr>
          <w:ilvl w:val="0"/>
          <w:numId w:val="24"/>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 xml:space="preserve">Functionality for registration options for service recipients </w:t>
      </w:r>
    </w:p>
    <w:p w:rsidR="00B5776D" w:rsidRDefault="00261135">
      <w:pPr>
        <w:numPr>
          <w:ilvl w:val="0"/>
          <w:numId w:val="24"/>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App should enable compact view of services for service recipients.</w:t>
      </w:r>
    </w:p>
    <w:p w:rsidR="00B5776D" w:rsidRDefault="00261135">
      <w:pPr>
        <w:numPr>
          <w:ilvl w:val="0"/>
          <w:numId w:val="24"/>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There should be an option to auto synchronization with the central database with apps local database on the availability of the Internet connectivity.</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66" w:name="_Toc194268"/>
      <w:bookmarkStart w:id="67" w:name="_Toc358523083"/>
      <w:r>
        <w:rPr>
          <w:rFonts w:ascii="Times New Roman" w:hAnsi="Times New Roman" w:cs="Times New Roman"/>
        </w:rPr>
        <w:t>Sizing, Performance and Scalability Requirements</w:t>
      </w:r>
      <w:bookmarkEnd w:id="66"/>
      <w:bookmarkEnd w:id="67"/>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rPr>
      </w:pPr>
      <w:r>
        <w:rPr>
          <w:rFonts w:ascii="Times New Roman" w:eastAsia="Arial" w:hAnsi="Times New Roman" w:cs="Times New Roman"/>
        </w:rPr>
        <w:t xml:space="preserve">The system shall be capable of handling online functionalities for a database of at least </w:t>
      </w:r>
      <w:r>
        <w:rPr>
          <w:rFonts w:ascii="Times New Roman" w:eastAsia="Arial" w:hAnsi="Times New Roman" w:cs="Times New Roman"/>
          <w:color w:val="C45911" w:themeColor="accent2" w:themeShade="BF"/>
        </w:rPr>
        <w:t xml:space="preserve">1,80,000 </w:t>
      </w:r>
      <w:r>
        <w:rPr>
          <w:rFonts w:ascii="Times New Roman" w:eastAsia="Arial" w:hAnsi="Times New Roman" w:cs="Times New Roman"/>
        </w:rPr>
        <w:t xml:space="preserve">service recipients and in terms of service provide </w:t>
      </w:r>
      <w:r>
        <w:rPr>
          <w:rFonts w:ascii="Times New Roman" w:eastAsia="Arial" w:hAnsi="Times New Roman" w:cs="Times New Roman"/>
          <w:color w:val="C45911" w:themeColor="accent2" w:themeShade="BF"/>
        </w:rPr>
        <w:t xml:space="preserve">7 </w:t>
      </w:r>
      <w:r>
        <w:rPr>
          <w:rFonts w:ascii="Times New Roman" w:eastAsia="Arial" w:hAnsi="Times New Roman" w:cs="Times New Roman"/>
        </w:rPr>
        <w:t xml:space="preserve">and </w:t>
      </w:r>
      <w:r>
        <w:rPr>
          <w:rFonts w:ascii="Times New Roman" w:eastAsia="Arial" w:hAnsi="Times New Roman" w:cs="Times New Roman"/>
          <w:color w:val="C45911" w:themeColor="accent2" w:themeShade="BF"/>
        </w:rPr>
        <w:t>2100</w:t>
      </w:r>
      <w:r>
        <w:rPr>
          <w:rFonts w:ascii="Times New Roman" w:eastAsia="Arial" w:hAnsi="Times New Roman" w:cs="Times New Roman"/>
        </w:rPr>
        <w:t xml:space="preserve"> System Users. </w:t>
      </w:r>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b/>
        </w:rPr>
      </w:pPr>
      <w:r>
        <w:rPr>
          <w:rFonts w:ascii="Times New Roman" w:eastAsia="Arial" w:hAnsi="Times New Roman" w:cs="Times New Roman"/>
        </w:rPr>
        <w:t xml:space="preserve">The system processing shall be scalable to support the </w:t>
      </w:r>
      <w:r>
        <w:rPr>
          <w:rFonts w:ascii="Times New Roman" w:eastAsia="Arial" w:hAnsi="Times New Roman" w:cs="Times New Roman"/>
          <w:b/>
        </w:rPr>
        <w:t>volume estimates for a period of 10 years at a 20% annual growth rate</w:t>
      </w:r>
      <w:r>
        <w:rPr>
          <w:rFonts w:ascii="Times New Roman" w:eastAsia="Arial" w:hAnsi="Times New Roman" w:cs="Times New Roman"/>
        </w:rPr>
        <w:t>.</w:t>
      </w:r>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b/>
        </w:rPr>
      </w:pPr>
      <w:r>
        <w:rPr>
          <w:rFonts w:ascii="Times New Roman" w:eastAsia="Arial" w:hAnsi="Times New Roman" w:cs="Times New Roman"/>
        </w:rPr>
        <w:t xml:space="preserve">The system shall be designed to handle estimated </w:t>
      </w:r>
      <w:r>
        <w:rPr>
          <w:rFonts w:ascii="Times New Roman" w:hAnsi="Times New Roman" w:cs="Times New Roman"/>
          <w:color w:val="C45911" w:themeColor="accent2" w:themeShade="BF"/>
        </w:rPr>
        <w:t>8000/10000</w:t>
      </w:r>
      <w:r>
        <w:rPr>
          <w:rFonts w:ascii="Times New Roman" w:hAnsi="Times New Roman" w:cs="Times New Roman"/>
        </w:rPr>
        <w:t xml:space="preserve"> </w:t>
      </w:r>
      <w:r>
        <w:rPr>
          <w:rFonts w:ascii="Times New Roman" w:eastAsia="Arial" w:hAnsi="Times New Roman" w:cs="Times New Roman"/>
        </w:rPr>
        <w:t xml:space="preserve">simultaneous connection (online </w:t>
      </w:r>
      <w:r>
        <w:rPr>
          <w:rFonts w:ascii="Times New Roman" w:eastAsia="Arial" w:hAnsi="Times New Roman" w:cs="Times New Roman"/>
        </w:rPr>
        <w:lastRenderedPageBreak/>
        <w:t>users) when it is ultimately rolled out.</w:t>
      </w:r>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b/>
        </w:rPr>
      </w:pPr>
      <w:r>
        <w:rPr>
          <w:rFonts w:ascii="Times New Roman" w:eastAsia="Arial" w:hAnsi="Times New Roman" w:cs="Times New Roman"/>
        </w:rPr>
        <w:t xml:space="preserve">The vendor must conduct an extensive load testing task taking above factors into consideration and submit a load testing </w:t>
      </w:r>
      <w:proofErr w:type="gramStart"/>
      <w:r>
        <w:rPr>
          <w:rFonts w:ascii="Times New Roman" w:eastAsia="Arial" w:hAnsi="Times New Roman" w:cs="Times New Roman"/>
        </w:rPr>
        <w:t>results</w:t>
      </w:r>
      <w:proofErr w:type="gramEnd"/>
      <w:r>
        <w:rPr>
          <w:rFonts w:ascii="Times New Roman" w:eastAsia="Arial" w:hAnsi="Times New Roman" w:cs="Times New Roman"/>
        </w:rPr>
        <w:t>.</w:t>
      </w:r>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b/>
        </w:rPr>
      </w:pPr>
      <w:r>
        <w:rPr>
          <w:rFonts w:ascii="Times New Roman" w:eastAsia="Arial" w:hAnsi="Times New Roman" w:cs="Times New Roman"/>
        </w:rPr>
        <w:t>The database architecture should be such that the system is available to user 24x7x365 days a year without any unapproved downtime.</w:t>
      </w:r>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b/>
        </w:rPr>
      </w:pPr>
      <w:r>
        <w:rPr>
          <w:rFonts w:ascii="Times New Roman" w:eastAsia="Arial" w:hAnsi="Times New Roman" w:cs="Times New Roman"/>
        </w:rPr>
        <w:t>Page load time, login response-time, on-click load time for the web application should be less than 3 seconds while this is accessed over the intranet.</w:t>
      </w:r>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b/>
        </w:rPr>
      </w:pPr>
      <w:r>
        <w:rPr>
          <w:rFonts w:ascii="Times New Roman" w:eastAsia="Arial" w:hAnsi="Times New Roman" w:cs="Times New Roman"/>
        </w:rPr>
        <w:t>Average transaction response time, on-submit response-time, or any other database access/ search time should be less than 5 seconds when the system solution is accessed over the intranet.</w:t>
      </w:r>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b/>
        </w:rPr>
      </w:pPr>
      <w:r>
        <w:rPr>
          <w:rFonts w:ascii="Times New Roman" w:eastAsia="Arial" w:hAnsi="Times New Roman" w:cs="Times New Roman"/>
        </w:rPr>
        <w:t>Considering the network infrastructure challenges in Bangladesh, the solution must support low bandwidth conditions for the services defined in the functional requirements.</w:t>
      </w:r>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b/>
        </w:rPr>
      </w:pPr>
      <w:r>
        <w:rPr>
          <w:rFonts w:ascii="Times New Roman" w:eastAsia="Arial" w:hAnsi="Times New Roman" w:cs="Times New Roman"/>
        </w:rPr>
        <w:t>In case of mobile application also, this should support very low bandwidth even in 2G network provided internet bandwidth.</w:t>
      </w:r>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b/>
        </w:rPr>
      </w:pPr>
      <w:r>
        <w:rPr>
          <w:rFonts w:ascii="Times New Roman" w:eastAsia="Arial" w:hAnsi="Times New Roman" w:cs="Times New Roman"/>
        </w:rPr>
        <w:t xml:space="preserve">The proposed solution should be highly scalable to accommodate current and future requirements within the scope of the scope mentioned in the TOR </w:t>
      </w:r>
    </w:p>
    <w:p w:rsidR="00B5776D" w:rsidRDefault="00261135">
      <w:pPr>
        <w:numPr>
          <w:ilvl w:val="0"/>
          <w:numId w:val="25"/>
        </w:numPr>
        <w:tabs>
          <w:tab w:val="left" w:pos="1170"/>
        </w:tabs>
        <w:spacing w:after="0" w:line="240" w:lineRule="auto"/>
        <w:ind w:left="720" w:hanging="360"/>
        <w:contextualSpacing/>
        <w:jc w:val="both"/>
        <w:rPr>
          <w:rFonts w:ascii="Times New Roman" w:eastAsia="Arial" w:hAnsi="Times New Roman" w:cs="Times New Roman"/>
          <w:b/>
        </w:rPr>
      </w:pPr>
      <w:r>
        <w:rPr>
          <w:rFonts w:ascii="Times New Roman" w:eastAsia="Arial" w:hAnsi="Times New Roman" w:cs="Times New Roman"/>
        </w:rPr>
        <w:t>Analyze the requirements whether both horizontal scaling (scale-up) and vertical scaling (scale-up) will be required for this Digital Service application or not?</w:t>
      </w:r>
    </w:p>
    <w:p w:rsidR="00B5776D" w:rsidRDefault="00261135">
      <w:pPr>
        <w:numPr>
          <w:ilvl w:val="0"/>
          <w:numId w:val="25"/>
        </w:numPr>
        <w:tabs>
          <w:tab w:val="left" w:pos="1170"/>
        </w:tabs>
        <w:spacing w:after="0" w:line="240" w:lineRule="auto"/>
        <w:ind w:left="720" w:hanging="360"/>
        <w:contextualSpacing/>
        <w:jc w:val="both"/>
        <w:rPr>
          <w:rFonts w:ascii="Times New Roman" w:hAnsi="Times New Roman" w:cs="Times New Roman"/>
          <w:b/>
        </w:rPr>
      </w:pPr>
      <w:r>
        <w:rPr>
          <w:rFonts w:ascii="Times New Roman" w:eastAsia="Arial" w:hAnsi="Times New Roman" w:cs="Times New Roman"/>
        </w:rPr>
        <w:t xml:space="preserve"> The Digital Service application should be provided with appropriate caching mechanism to handle very high-traffic scalability</w:t>
      </w:r>
    </w:p>
    <w:p w:rsidR="00B5776D" w:rsidRDefault="00261135">
      <w:pPr>
        <w:numPr>
          <w:ilvl w:val="0"/>
          <w:numId w:val="25"/>
        </w:numPr>
        <w:tabs>
          <w:tab w:val="left" w:pos="1170"/>
        </w:tabs>
        <w:spacing w:after="0" w:line="240" w:lineRule="auto"/>
        <w:ind w:left="720" w:hanging="360"/>
        <w:contextualSpacing/>
        <w:jc w:val="both"/>
        <w:rPr>
          <w:rFonts w:ascii="Times New Roman" w:hAnsi="Times New Roman" w:cs="Times New Roman"/>
        </w:rPr>
      </w:pPr>
      <w:r>
        <w:rPr>
          <w:rFonts w:ascii="Times New Roman" w:eastAsia="Arial" w:hAnsi="Times New Roman" w:cs="Times New Roman"/>
        </w:rPr>
        <w:t xml:space="preserve">The vendor may propose here other relevant measures for the Digital Service application scalability. </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68" w:name="_Toc358523084"/>
      <w:bookmarkStart w:id="69" w:name="_Toc194269"/>
      <w:r>
        <w:rPr>
          <w:rFonts w:ascii="Times New Roman" w:hAnsi="Times New Roman" w:cs="Times New Roman"/>
        </w:rPr>
        <w:t>Business Continuity</w:t>
      </w:r>
      <w:bookmarkEnd w:id="68"/>
      <w:bookmarkEnd w:id="69"/>
    </w:p>
    <w:p w:rsidR="00B5776D" w:rsidRDefault="00261135">
      <w:pPr>
        <w:ind w:firstLine="360"/>
        <w:jc w:val="both"/>
        <w:rPr>
          <w:rFonts w:ascii="Times New Roman" w:eastAsia="Arial" w:hAnsi="Times New Roman" w:cs="Times New Roman"/>
          <w:b/>
        </w:rPr>
      </w:pPr>
      <w:r>
        <w:rPr>
          <w:rFonts w:ascii="Times New Roman" w:eastAsia="Arial" w:hAnsi="Times New Roman" w:cs="Times New Roman"/>
          <w:highlight w:val="white"/>
        </w:rPr>
        <w:t>Business Continuity plan will play a very important role by creating the systems of prevention and recovery to deal with potential threats and risk of the Digital Service operation. Vendor is requested to propose a Business Continuity Plan for this Digital Service application. Regarding business continuity you may take in account the followings issues if applicable or suitable for this Digital Service Application</w:t>
      </w:r>
    </w:p>
    <w:p w:rsidR="00B5776D" w:rsidRDefault="00261135">
      <w:pPr>
        <w:numPr>
          <w:ilvl w:val="0"/>
          <w:numId w:val="26"/>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All standard backup facilities should be supported by the system which can be started with disk-based backup facility, gradually moving to Storage Area Network (SAN) based backup system.</w:t>
      </w:r>
    </w:p>
    <w:p w:rsidR="00B5776D" w:rsidRDefault="00261135">
      <w:pPr>
        <w:numPr>
          <w:ilvl w:val="0"/>
          <w:numId w:val="26"/>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Data and the Operating system core component will be separated. A ghost image of the Operating system will always be available in case of rebuilding the server. All data can be restored in the data drive once the Operating System is restored.</w:t>
      </w:r>
    </w:p>
    <w:p w:rsidR="00B5776D" w:rsidRDefault="00261135">
      <w:pPr>
        <w:numPr>
          <w:ilvl w:val="0"/>
          <w:numId w:val="26"/>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System can also have an automated Backup mechanism by which users can schedule the backups and the system will take the backups without manual intervention.</w:t>
      </w:r>
    </w:p>
    <w:p w:rsidR="00B5776D" w:rsidRDefault="00261135">
      <w:pPr>
        <w:numPr>
          <w:ilvl w:val="0"/>
          <w:numId w:val="26"/>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System must check for the media and generate a report on backup with date time and details of backup.</w:t>
      </w:r>
    </w:p>
    <w:p w:rsidR="00B5776D" w:rsidRDefault="00261135">
      <w:pPr>
        <w:numPr>
          <w:ilvl w:val="0"/>
          <w:numId w:val="26"/>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If a restoration fails for any reason, the system should prompt with proper error messages and suggest what has to be done to rectify the situation via on-screen, logs, email and text messages.</w:t>
      </w:r>
    </w:p>
    <w:p w:rsidR="00B5776D" w:rsidRDefault="00261135">
      <w:pPr>
        <w:numPr>
          <w:ilvl w:val="0"/>
          <w:numId w:val="26"/>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System should maintain an automated recovery system and all versions of backup will be maintained. At any given point in time, the versions and incremental backup details can be retrieved from the system.</w:t>
      </w:r>
    </w:p>
    <w:p w:rsidR="00B5776D" w:rsidRDefault="00261135">
      <w:pPr>
        <w:numPr>
          <w:ilvl w:val="0"/>
          <w:numId w:val="26"/>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The system may be hosted in virtual servers or containers. A restore of a virtual server/container is much easier and faster compared to a single host server.</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70" w:name="_Toc358523085"/>
      <w:bookmarkStart w:id="71" w:name="_Toc194270"/>
      <w:r>
        <w:rPr>
          <w:rFonts w:ascii="Times New Roman" w:hAnsi="Times New Roman" w:cs="Times New Roman"/>
        </w:rPr>
        <w:t>Interoperability and Data Exchange</w:t>
      </w:r>
      <w:bookmarkEnd w:id="70"/>
      <w:bookmarkEnd w:id="71"/>
    </w:p>
    <w:p w:rsidR="00B5776D" w:rsidRDefault="00261135">
      <w:pPr>
        <w:spacing w:after="0" w:line="240" w:lineRule="auto"/>
        <w:ind w:firstLine="360"/>
        <w:jc w:val="both"/>
        <w:rPr>
          <w:rFonts w:ascii="Times New Roman" w:eastAsia="Arial" w:hAnsi="Times New Roman" w:cs="Times New Roman"/>
          <w:b/>
        </w:rPr>
      </w:pPr>
      <w:r>
        <w:rPr>
          <w:rFonts w:ascii="Times New Roman" w:eastAsia="Arial" w:hAnsi="Times New Roman" w:cs="Times New Roman"/>
        </w:rPr>
        <w:t>The selected vendor must develop this Digital Service system following all the standards and protocols of interoperability, integration and data exchange with other systems. It is expected that the system will be based on open architecture and will be fully interoperable with the current and future systems.</w:t>
      </w:r>
    </w:p>
    <w:p w:rsidR="00B5776D" w:rsidRDefault="00B5776D">
      <w:pPr>
        <w:spacing w:after="0" w:line="240" w:lineRule="auto"/>
        <w:ind w:left="360"/>
        <w:jc w:val="both"/>
        <w:rPr>
          <w:rFonts w:ascii="Times New Roman" w:eastAsia="Arial" w:hAnsi="Times New Roman" w:cs="Times New Roman"/>
          <w:b/>
        </w:rPr>
      </w:pPr>
    </w:p>
    <w:p w:rsidR="00B5776D" w:rsidRDefault="00261135">
      <w:pPr>
        <w:spacing w:after="0" w:line="240" w:lineRule="auto"/>
        <w:ind w:left="360"/>
        <w:jc w:val="both"/>
        <w:rPr>
          <w:rFonts w:ascii="Times New Roman" w:eastAsia="Arial" w:hAnsi="Times New Roman" w:cs="Times New Roman"/>
          <w:b/>
        </w:rPr>
      </w:pPr>
      <w:r>
        <w:rPr>
          <w:rFonts w:ascii="Times New Roman" w:eastAsia="Arial" w:hAnsi="Times New Roman" w:cs="Times New Roman"/>
        </w:rPr>
        <w:t xml:space="preserve"> The following are the key expectations on interoperability requirements:</w:t>
      </w:r>
    </w:p>
    <w:p w:rsidR="00B5776D" w:rsidRDefault="00B5776D">
      <w:pPr>
        <w:spacing w:after="0" w:line="240" w:lineRule="auto"/>
        <w:ind w:left="360"/>
        <w:jc w:val="both"/>
        <w:rPr>
          <w:rFonts w:ascii="Times New Roman" w:eastAsia="Arial" w:hAnsi="Times New Roman" w:cs="Times New Roman"/>
          <w:b/>
        </w:rPr>
      </w:pPr>
    </w:p>
    <w:p w:rsidR="00B5776D" w:rsidRDefault="00261135">
      <w:pPr>
        <w:numPr>
          <w:ilvl w:val="0"/>
          <w:numId w:val="27"/>
        </w:numPr>
        <w:tabs>
          <w:tab w:val="left" w:pos="1170"/>
        </w:tabs>
        <w:spacing w:after="0" w:line="240" w:lineRule="auto"/>
        <w:ind w:hanging="360"/>
        <w:contextualSpacing/>
        <w:jc w:val="both"/>
        <w:rPr>
          <w:rFonts w:ascii="Times New Roman" w:eastAsia="Arial" w:hAnsi="Times New Roman" w:cs="Times New Roman"/>
          <w:b/>
        </w:rPr>
      </w:pPr>
      <w:r>
        <w:rPr>
          <w:rFonts w:ascii="Times New Roman" w:eastAsia="Arial" w:hAnsi="Times New Roman" w:cs="Times New Roman"/>
        </w:rPr>
        <w:t>The system should be designed for interoperability using industry standard protocols.</w:t>
      </w:r>
    </w:p>
    <w:p w:rsidR="00B5776D" w:rsidRDefault="00261135">
      <w:pPr>
        <w:numPr>
          <w:ilvl w:val="0"/>
          <w:numId w:val="27"/>
        </w:numPr>
        <w:tabs>
          <w:tab w:val="left" w:pos="1170"/>
        </w:tabs>
        <w:spacing w:after="0" w:line="240" w:lineRule="auto"/>
        <w:ind w:hanging="360"/>
        <w:jc w:val="both"/>
        <w:rPr>
          <w:rFonts w:ascii="Times New Roman" w:eastAsia="Arial" w:hAnsi="Times New Roman" w:cs="Times New Roman"/>
          <w:b/>
        </w:rPr>
      </w:pPr>
      <w:r>
        <w:rPr>
          <w:rFonts w:ascii="Times New Roman" w:eastAsia="Arial" w:hAnsi="Times New Roman" w:cs="Times New Roman"/>
        </w:rPr>
        <w:t>System must expose data by Advanced Message Queuing Protocol and REST via TLS</w:t>
      </w:r>
    </w:p>
    <w:p w:rsidR="00B5776D" w:rsidRDefault="00261135">
      <w:pPr>
        <w:numPr>
          <w:ilvl w:val="0"/>
          <w:numId w:val="27"/>
        </w:numPr>
        <w:tabs>
          <w:tab w:val="left" w:pos="1170"/>
        </w:tabs>
        <w:spacing w:after="0" w:line="240" w:lineRule="auto"/>
        <w:ind w:hanging="360"/>
        <w:contextualSpacing/>
        <w:jc w:val="both"/>
        <w:rPr>
          <w:rFonts w:ascii="Times New Roman" w:eastAsia="Arial" w:hAnsi="Times New Roman" w:cs="Times New Roman"/>
          <w:b/>
        </w:rPr>
      </w:pPr>
      <w:r>
        <w:rPr>
          <w:rFonts w:ascii="Times New Roman" w:eastAsia="Arial" w:hAnsi="Times New Roman" w:cs="Times New Roman"/>
        </w:rPr>
        <w:t xml:space="preserve">All imported data must undergo data validation to ensure full integrity. </w:t>
      </w:r>
    </w:p>
    <w:p w:rsidR="00B5776D" w:rsidRDefault="00261135">
      <w:pPr>
        <w:numPr>
          <w:ilvl w:val="0"/>
          <w:numId w:val="27"/>
        </w:numPr>
        <w:tabs>
          <w:tab w:val="left" w:pos="1170"/>
        </w:tabs>
        <w:spacing w:after="0" w:line="240" w:lineRule="auto"/>
        <w:ind w:hanging="360"/>
        <w:contextualSpacing/>
        <w:jc w:val="both"/>
        <w:rPr>
          <w:rFonts w:ascii="Times New Roman" w:eastAsia="Arial" w:hAnsi="Times New Roman" w:cs="Times New Roman"/>
          <w:b/>
        </w:rPr>
      </w:pPr>
      <w:r>
        <w:rPr>
          <w:rFonts w:ascii="Times New Roman" w:eastAsia="Arial" w:hAnsi="Times New Roman" w:cs="Times New Roman"/>
        </w:rPr>
        <w:t>Data exchange within the system at different levels via the internet shall be encrypted.</w:t>
      </w:r>
    </w:p>
    <w:p w:rsidR="00B5776D" w:rsidRDefault="00261135">
      <w:pPr>
        <w:numPr>
          <w:ilvl w:val="0"/>
          <w:numId w:val="27"/>
        </w:numPr>
        <w:tabs>
          <w:tab w:val="left" w:pos="1170"/>
        </w:tabs>
        <w:spacing w:after="0" w:line="240" w:lineRule="auto"/>
        <w:ind w:hanging="360"/>
        <w:contextualSpacing/>
        <w:jc w:val="both"/>
        <w:rPr>
          <w:rFonts w:ascii="Times New Roman" w:eastAsia="Arial" w:hAnsi="Times New Roman" w:cs="Times New Roman"/>
          <w:b/>
        </w:rPr>
      </w:pPr>
      <w:r>
        <w:rPr>
          <w:rFonts w:ascii="Times New Roman" w:eastAsia="Arial" w:hAnsi="Times New Roman" w:cs="Times New Roman"/>
        </w:rPr>
        <w:t>The system should have functionality to exchange data with other own systems or external institute systems.</w:t>
      </w:r>
    </w:p>
    <w:p w:rsidR="00B5776D" w:rsidRDefault="00261135">
      <w:pPr>
        <w:numPr>
          <w:ilvl w:val="0"/>
          <w:numId w:val="27"/>
        </w:numPr>
        <w:tabs>
          <w:tab w:val="left" w:pos="1170"/>
        </w:tabs>
        <w:spacing w:after="0" w:line="240" w:lineRule="auto"/>
        <w:ind w:hanging="360"/>
        <w:contextualSpacing/>
        <w:jc w:val="both"/>
        <w:rPr>
          <w:rFonts w:ascii="Times New Roman" w:eastAsia="Arial" w:hAnsi="Times New Roman" w:cs="Times New Roman"/>
          <w:b/>
        </w:rPr>
      </w:pPr>
      <w:r>
        <w:rPr>
          <w:rFonts w:ascii="Times New Roman" w:eastAsia="Arial" w:hAnsi="Times New Roman" w:cs="Times New Roman"/>
        </w:rPr>
        <w:t>The system shall have functionality to export/import files based on the standard template defined through web services and/or API</w:t>
      </w:r>
    </w:p>
    <w:p w:rsidR="00B5776D" w:rsidRDefault="00B5776D">
      <w:pPr>
        <w:tabs>
          <w:tab w:val="left" w:pos="1170"/>
        </w:tabs>
        <w:spacing w:after="0" w:line="240" w:lineRule="auto"/>
        <w:ind w:left="1080"/>
        <w:contextualSpacing/>
        <w:jc w:val="both"/>
        <w:rPr>
          <w:rFonts w:ascii="Times New Roman" w:eastAsia="Arial" w:hAnsi="Times New Roman" w:cs="Times New Roman"/>
          <w:b/>
        </w:rPr>
      </w:pPr>
    </w:p>
    <w:p w:rsidR="00B5776D" w:rsidRDefault="00261135">
      <w:pPr>
        <w:jc w:val="both"/>
        <w:rPr>
          <w:rFonts w:ascii="Times New Roman" w:eastAsia="Arial" w:hAnsi="Times New Roman" w:cs="Times New Roman"/>
        </w:rPr>
      </w:pPr>
      <w:r>
        <w:rPr>
          <w:rFonts w:ascii="Times New Roman" w:eastAsia="Arial" w:hAnsi="Times New Roman" w:cs="Times New Roman"/>
        </w:rPr>
        <w:t>Full API documentation must be provided so that third party integrators can integrate their system with this system.</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72" w:name="_Toc358523086"/>
      <w:bookmarkStart w:id="73" w:name="_Toc194271"/>
      <w:r>
        <w:rPr>
          <w:rFonts w:ascii="Times New Roman" w:hAnsi="Times New Roman" w:cs="Times New Roman"/>
        </w:rPr>
        <w:t>System Audit</w:t>
      </w:r>
      <w:bookmarkEnd w:id="72"/>
      <w:bookmarkEnd w:id="73"/>
    </w:p>
    <w:p w:rsidR="00B5776D" w:rsidRDefault="00261135">
      <w:pPr>
        <w:ind w:firstLine="360"/>
        <w:jc w:val="both"/>
        <w:rPr>
          <w:rFonts w:ascii="Times New Roman" w:eastAsia="Arial" w:hAnsi="Times New Roman" w:cs="Times New Roman"/>
          <w:b/>
        </w:rPr>
      </w:pPr>
      <w:r>
        <w:rPr>
          <w:rFonts w:ascii="Times New Roman" w:eastAsia="Arial" w:hAnsi="Times New Roman" w:cs="Times New Roman"/>
        </w:rPr>
        <w:t>This Digital Service system will maintain an audit trail of any changes or updates made in any information that are considered as vital and should maintain the audit log with information such as</w:t>
      </w:r>
    </w:p>
    <w:p w:rsidR="00B5776D" w:rsidRDefault="00261135">
      <w:pPr>
        <w:numPr>
          <w:ilvl w:val="0"/>
          <w:numId w:val="28"/>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Log the users who are accessing the system</w:t>
      </w:r>
    </w:p>
    <w:p w:rsidR="00B5776D" w:rsidRDefault="00261135">
      <w:pPr>
        <w:numPr>
          <w:ilvl w:val="0"/>
          <w:numId w:val="28"/>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Log the parts of the application that are being accessed</w:t>
      </w:r>
    </w:p>
    <w:p w:rsidR="00B5776D" w:rsidRDefault="00261135">
      <w:pPr>
        <w:numPr>
          <w:ilvl w:val="0"/>
          <w:numId w:val="28"/>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Log the fields that are being modified</w:t>
      </w:r>
    </w:p>
    <w:p w:rsidR="00B5776D" w:rsidRDefault="00261135">
      <w:pPr>
        <w:numPr>
          <w:ilvl w:val="0"/>
          <w:numId w:val="28"/>
        </w:numPr>
        <w:tabs>
          <w:tab w:val="left" w:pos="1170"/>
        </w:tabs>
        <w:spacing w:after="160" w:line="259" w:lineRule="auto"/>
        <w:ind w:hanging="360"/>
        <w:contextualSpacing/>
        <w:jc w:val="both"/>
        <w:rPr>
          <w:rFonts w:ascii="Times New Roman" w:eastAsia="Arial" w:hAnsi="Times New Roman" w:cs="Times New Roman"/>
          <w:b/>
        </w:rPr>
      </w:pPr>
      <w:r>
        <w:rPr>
          <w:rFonts w:ascii="Times New Roman" w:eastAsia="Arial" w:hAnsi="Times New Roman" w:cs="Times New Roman"/>
        </w:rPr>
        <w:t>Log the results of these modifications</w:t>
      </w:r>
    </w:p>
    <w:p w:rsidR="00B5776D" w:rsidRDefault="00261135">
      <w:pPr>
        <w:numPr>
          <w:ilvl w:val="0"/>
          <w:numId w:val="28"/>
        </w:numPr>
        <w:tabs>
          <w:tab w:val="left" w:pos="1170"/>
        </w:tabs>
        <w:spacing w:after="160" w:line="259" w:lineRule="auto"/>
        <w:ind w:hanging="360"/>
        <w:contextualSpacing/>
        <w:rPr>
          <w:rFonts w:ascii="Times New Roman" w:eastAsia="Arial" w:hAnsi="Times New Roman" w:cs="Times New Roman"/>
          <w:b/>
        </w:rPr>
      </w:pPr>
      <w:r>
        <w:rPr>
          <w:rFonts w:ascii="Times New Roman" w:eastAsia="Arial" w:hAnsi="Times New Roman" w:cs="Times New Roman"/>
        </w:rPr>
        <w:t>Log attempted breaches of access</w:t>
      </w:r>
    </w:p>
    <w:p w:rsidR="00B5776D" w:rsidRDefault="00261135">
      <w:pPr>
        <w:numPr>
          <w:ilvl w:val="0"/>
          <w:numId w:val="28"/>
        </w:numPr>
        <w:tabs>
          <w:tab w:val="left" w:pos="1170"/>
        </w:tabs>
        <w:spacing w:after="160" w:line="259" w:lineRule="auto"/>
        <w:ind w:hanging="360"/>
        <w:contextualSpacing/>
        <w:rPr>
          <w:rFonts w:ascii="Times New Roman" w:eastAsia="Arial" w:hAnsi="Times New Roman" w:cs="Times New Roman"/>
          <w:b/>
        </w:rPr>
      </w:pPr>
      <w:r>
        <w:rPr>
          <w:rFonts w:ascii="Times New Roman" w:eastAsia="Arial" w:hAnsi="Times New Roman" w:cs="Times New Roman"/>
        </w:rPr>
        <w:t>Log attempted breaches of modification rights</w:t>
      </w:r>
    </w:p>
    <w:p w:rsidR="00B5776D" w:rsidRDefault="00261135">
      <w:pPr>
        <w:numPr>
          <w:ilvl w:val="0"/>
          <w:numId w:val="28"/>
        </w:numPr>
        <w:tabs>
          <w:tab w:val="left" w:pos="1170"/>
        </w:tabs>
        <w:spacing w:after="160" w:line="259" w:lineRule="auto"/>
        <w:ind w:hanging="360"/>
        <w:contextualSpacing/>
        <w:rPr>
          <w:rFonts w:ascii="Times New Roman" w:eastAsia="Arial" w:hAnsi="Times New Roman" w:cs="Times New Roman"/>
          <w:b/>
        </w:rPr>
      </w:pPr>
      <w:r>
        <w:rPr>
          <w:rFonts w:ascii="Times New Roman" w:eastAsia="Arial" w:hAnsi="Times New Roman" w:cs="Times New Roman"/>
        </w:rPr>
        <w:t xml:space="preserve">Timestamp. </w:t>
      </w:r>
    </w:p>
    <w:p w:rsidR="00B5776D" w:rsidRDefault="00261135">
      <w:pPr>
        <w:jc w:val="both"/>
        <w:rPr>
          <w:rFonts w:ascii="Times New Roman" w:eastAsia="Arial" w:hAnsi="Times New Roman" w:cs="Times New Roman"/>
          <w:b/>
        </w:rPr>
      </w:pPr>
      <w:r>
        <w:rPr>
          <w:rFonts w:ascii="Times New Roman" w:eastAsia="Arial" w:hAnsi="Times New Roman" w:cs="Times New Roman"/>
        </w:rPr>
        <w:t xml:space="preserve">Ensure an audit trail is kept for all transactions and all audit transactions logged are kept on the trail file or trail database from where system can generate different audit reports as and when required. </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74" w:name="_Toc194272"/>
      <w:bookmarkStart w:id="75" w:name="_Toc358523087"/>
      <w:r>
        <w:rPr>
          <w:rFonts w:ascii="Times New Roman" w:hAnsi="Times New Roman" w:cs="Times New Roman"/>
        </w:rPr>
        <w:t>UI/UX.</w:t>
      </w:r>
      <w:bookmarkEnd w:id="74"/>
      <w:bookmarkEnd w:id="75"/>
    </w:p>
    <w:p w:rsidR="00B5776D" w:rsidRDefault="00261135">
      <w:pPr>
        <w:ind w:firstLine="360"/>
        <w:jc w:val="both"/>
        <w:rPr>
          <w:rFonts w:ascii="Times New Roman" w:eastAsia="Arial" w:hAnsi="Times New Roman" w:cs="Times New Roman"/>
          <w:b/>
        </w:rPr>
      </w:pPr>
      <w:r>
        <w:rPr>
          <w:rFonts w:ascii="Times New Roman" w:eastAsia="Arial" w:hAnsi="Times New Roman" w:cs="Times New Roman"/>
        </w:rPr>
        <w:t>The vendor must propose a UI/ UX plan containing UI designing method and tools, prototype or Mockup design (if applicable</w:t>
      </w:r>
      <w:proofErr w:type="gramStart"/>
      <w:r>
        <w:rPr>
          <w:rFonts w:ascii="Times New Roman" w:eastAsia="Arial" w:hAnsi="Times New Roman" w:cs="Times New Roman"/>
        </w:rPr>
        <w:t>) ,</w:t>
      </w:r>
      <w:proofErr w:type="gramEnd"/>
      <w:r>
        <w:rPr>
          <w:rFonts w:ascii="Times New Roman" w:eastAsia="Arial" w:hAnsi="Times New Roman" w:cs="Times New Roman"/>
        </w:rPr>
        <w:t xml:space="preserve"> UI review method , process for study and analyze UX , collaboration of basic web and mobile UX issues and expected result and outcome of UX, finalizing the UI/UX design. Apart from this, the vendor should consider the following issues as requirement at the time of UI/UX plan. </w:t>
      </w:r>
    </w:p>
    <w:p w:rsidR="00B5776D" w:rsidRDefault="00261135">
      <w:pPr>
        <w:numPr>
          <w:ilvl w:val="0"/>
          <w:numId w:val="29"/>
        </w:numPr>
        <w:tabs>
          <w:tab w:val="left" w:pos="1170"/>
        </w:tabs>
        <w:spacing w:after="160" w:line="256" w:lineRule="auto"/>
        <w:ind w:hanging="360"/>
        <w:contextualSpacing/>
        <w:jc w:val="both"/>
        <w:rPr>
          <w:rFonts w:ascii="Times New Roman" w:hAnsi="Times New Roman" w:cs="Times New Roman"/>
          <w:b/>
        </w:rPr>
      </w:pPr>
      <w:r>
        <w:rPr>
          <w:rFonts w:ascii="Times New Roman" w:eastAsia="Arial" w:hAnsi="Times New Roman" w:cs="Times New Roman"/>
        </w:rPr>
        <w:t>The system interfaces should be highly user friendly, easy to navigate and ensure fast loading.</w:t>
      </w:r>
    </w:p>
    <w:p w:rsidR="00B5776D" w:rsidRDefault="00261135">
      <w:pPr>
        <w:numPr>
          <w:ilvl w:val="0"/>
          <w:numId w:val="29"/>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 xml:space="preserve">The UI shall design by using well-established, supported and lightweight UI framework so that it follows widely used industry flow patterns </w:t>
      </w:r>
    </w:p>
    <w:p w:rsidR="00B5776D" w:rsidRDefault="00261135">
      <w:pPr>
        <w:numPr>
          <w:ilvl w:val="0"/>
          <w:numId w:val="29"/>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 xml:space="preserve">UI shall be easily configurable if any changes are needed </w:t>
      </w:r>
    </w:p>
    <w:p w:rsidR="00B5776D" w:rsidRDefault="00261135">
      <w:pPr>
        <w:numPr>
          <w:ilvl w:val="0"/>
          <w:numId w:val="29"/>
        </w:numPr>
        <w:tabs>
          <w:tab w:val="left" w:pos="1170"/>
        </w:tabs>
        <w:spacing w:after="0" w:line="240" w:lineRule="auto"/>
        <w:ind w:hanging="360"/>
        <w:contextualSpacing/>
        <w:jc w:val="both"/>
        <w:rPr>
          <w:rFonts w:ascii="Times New Roman" w:hAnsi="Times New Roman" w:cs="Times New Roman"/>
          <w:b/>
        </w:rPr>
      </w:pPr>
      <w:r>
        <w:rPr>
          <w:rFonts w:ascii="Times New Roman" w:eastAsia="Arial" w:hAnsi="Times New Roman" w:cs="Times New Roman"/>
        </w:rPr>
        <w:t>Menu, content and navigation shall be based on the user entitlements, roles and permissions.</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76" w:name="_Toc194273"/>
      <w:bookmarkStart w:id="77" w:name="_Toc358523088"/>
      <w:r>
        <w:rPr>
          <w:rFonts w:ascii="Times New Roman" w:hAnsi="Times New Roman" w:cs="Times New Roman"/>
        </w:rPr>
        <w:t>Language Support</w:t>
      </w:r>
      <w:bookmarkEnd w:id="76"/>
      <w:bookmarkEnd w:id="77"/>
    </w:p>
    <w:p w:rsidR="00B5776D" w:rsidRDefault="00261135">
      <w:pPr>
        <w:ind w:firstLine="360"/>
        <w:jc w:val="both"/>
        <w:rPr>
          <w:rFonts w:ascii="Times New Roman" w:hAnsi="Times New Roman" w:cs="Times New Roman"/>
        </w:rPr>
      </w:pPr>
      <w:r>
        <w:rPr>
          <w:rFonts w:ascii="Times New Roman" w:hAnsi="Times New Roman" w:cs="Times New Roman"/>
        </w:rPr>
        <w:t>The Digital Service system should support multilingual option i.e. Bangla and English for both the Web version and Mobile Apps. All the user interfaces will be able to display and input controls can take input both in Bangla and English. System/App users can choose and set his/her preferred language in profile setting for the system interfaces. The system should support Unicode for the Bangla Language.</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78" w:name="_Toc358523089"/>
      <w:bookmarkStart w:id="79" w:name="_Toc194274"/>
      <w:r>
        <w:rPr>
          <w:rFonts w:ascii="Times New Roman" w:hAnsi="Times New Roman" w:cs="Times New Roman"/>
        </w:rPr>
        <w:t>Accessibility</w:t>
      </w:r>
      <w:bookmarkEnd w:id="78"/>
      <w:bookmarkEnd w:id="79"/>
    </w:p>
    <w:p w:rsidR="00B5776D" w:rsidRDefault="00261135">
      <w:pPr>
        <w:ind w:firstLine="360"/>
        <w:jc w:val="both"/>
        <w:rPr>
          <w:rFonts w:ascii="Times New Roman" w:hAnsi="Times New Roman" w:cs="Times New Roman"/>
        </w:rPr>
      </w:pPr>
      <w:r>
        <w:rPr>
          <w:rFonts w:ascii="Times New Roman" w:hAnsi="Times New Roman" w:cs="Times New Roman"/>
        </w:rPr>
        <w:t xml:space="preserve">Vendor must develop this Digital Service application ensuring access for the citizen (Service Recipients) with disabilities in different standard accessible formats. Digital Service application should </w:t>
      </w:r>
      <w:r>
        <w:rPr>
          <w:rFonts w:ascii="Times New Roman" w:hAnsi="Times New Roman" w:cs="Times New Roman"/>
        </w:rPr>
        <w:lastRenderedPageBreak/>
        <w:t>be developed in “universal design” and “assistive technologies”.   Accepting and facilitating the use of sign languages, augmentative and alternative inputs and all other accessible means, modes and formats for inputs and outputs as per their choice by “Service Recipients” with disabilities; all Digital Service features (Web application or Mobile Application) should be usable with the help of screen reading software by the service recipients with disability.</w:t>
      </w:r>
    </w:p>
    <w:p w:rsidR="00B5776D" w:rsidRDefault="00B5776D">
      <w:pPr>
        <w:spacing w:line="240" w:lineRule="auto"/>
        <w:ind w:firstLine="360"/>
        <w:jc w:val="both"/>
        <w:rPr>
          <w:rFonts w:ascii="Times New Roman" w:hAnsi="Times New Roman" w:cs="Times New Roman"/>
        </w:rPr>
      </w:pPr>
    </w:p>
    <w:p w:rsidR="00B5776D" w:rsidRDefault="00261135">
      <w:pPr>
        <w:spacing w:line="240" w:lineRule="auto"/>
        <w:ind w:firstLine="360"/>
        <w:jc w:val="both"/>
        <w:rPr>
          <w:rFonts w:ascii="Times New Roman" w:hAnsi="Times New Roman" w:cs="Times New Roman"/>
          <w:b/>
          <w:bCs/>
        </w:rPr>
      </w:pPr>
      <w:r>
        <w:rPr>
          <w:rFonts w:ascii="Times New Roman" w:hAnsi="Times New Roman" w:cs="Times New Roman"/>
          <w:b/>
          <w:bCs/>
        </w:rPr>
        <w:t>Internet and Web-based Content Accessibility Checklist:</w:t>
      </w:r>
    </w:p>
    <w:tbl>
      <w:tblPr>
        <w:tblStyle w:val="TableGrid"/>
        <w:tblW w:w="9017" w:type="dxa"/>
        <w:tblLayout w:type="fixed"/>
        <w:tblLook w:val="04A0" w:firstRow="1" w:lastRow="0" w:firstColumn="1" w:lastColumn="0" w:noHBand="0" w:noVBand="1"/>
      </w:tblPr>
      <w:tblGrid>
        <w:gridCol w:w="541"/>
        <w:gridCol w:w="2229"/>
        <w:gridCol w:w="6247"/>
      </w:tblGrid>
      <w:tr w:rsidR="00B5776D">
        <w:trPr>
          <w:trHeight w:val="432"/>
          <w:tblHeader/>
        </w:trPr>
        <w:tc>
          <w:tcPr>
            <w:tcW w:w="541" w:type="dxa"/>
            <w:shd w:val="clear" w:color="auto" w:fill="auto"/>
            <w:vAlign w:val="center"/>
          </w:tcPr>
          <w:p w:rsidR="00B5776D" w:rsidRDefault="00261135">
            <w:pPr>
              <w:spacing w:after="0" w:line="240" w:lineRule="auto"/>
              <w:rPr>
                <w:rFonts w:ascii="Times New Roman" w:hAnsi="Times New Roman" w:cs="Times New Roman"/>
                <w:b/>
                <w:bCs/>
              </w:rPr>
            </w:pPr>
            <w:r>
              <w:rPr>
                <w:rFonts w:ascii="Times New Roman" w:hAnsi="Times New Roman" w:cs="Times New Roman"/>
                <w:b/>
                <w:bCs/>
              </w:rPr>
              <w:t>SL.</w:t>
            </w:r>
          </w:p>
        </w:tc>
        <w:tc>
          <w:tcPr>
            <w:tcW w:w="2229" w:type="dxa"/>
            <w:shd w:val="clear" w:color="auto" w:fill="auto"/>
            <w:vAlign w:val="center"/>
          </w:tcPr>
          <w:p w:rsidR="00B5776D" w:rsidRDefault="00261135">
            <w:pPr>
              <w:spacing w:after="0" w:line="240" w:lineRule="auto"/>
              <w:rPr>
                <w:rFonts w:ascii="Times New Roman" w:hAnsi="Times New Roman" w:cs="Times New Roman"/>
                <w:b/>
                <w:bCs/>
              </w:rPr>
            </w:pPr>
            <w:r>
              <w:rPr>
                <w:rFonts w:ascii="Times New Roman" w:hAnsi="Times New Roman" w:cs="Times New Roman"/>
                <w:b/>
                <w:bCs/>
              </w:rPr>
              <w:t>Items to Check</w:t>
            </w:r>
          </w:p>
        </w:tc>
        <w:tc>
          <w:tcPr>
            <w:tcW w:w="6247" w:type="dxa"/>
            <w:shd w:val="clear" w:color="auto" w:fill="auto"/>
            <w:vAlign w:val="center"/>
          </w:tcPr>
          <w:p w:rsidR="00B5776D" w:rsidRDefault="00261135">
            <w:pPr>
              <w:spacing w:after="0" w:line="240" w:lineRule="auto"/>
              <w:rPr>
                <w:rFonts w:ascii="Times New Roman" w:hAnsi="Times New Roman" w:cs="Times New Roman"/>
                <w:b/>
                <w:bCs/>
              </w:rPr>
            </w:pPr>
            <w:r>
              <w:rPr>
                <w:rFonts w:ascii="Times New Roman" w:hAnsi="Times New Roman" w:cs="Times New Roman"/>
                <w:b/>
                <w:bCs/>
              </w:rPr>
              <w:t>Details</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For anything on a web page that is not text, is there a text equivalent for that item?</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Anything that is not text on a web page usually includes, but is not limited to, an image, graphic, audio clip, applets (small application running within a web browser, i.e. text chat window, etc.), tickers, or other feature that conveys meaning through a picture or sound. Examples include buttons, check boxes, pictures and embedded or streaming audio or video.</w:t>
            </w:r>
          </w:p>
          <w:p w:rsidR="00B5776D" w:rsidRDefault="00261135">
            <w:pPr>
              <w:spacing w:after="0" w:line="240" w:lineRule="auto"/>
              <w:rPr>
                <w:rFonts w:ascii="Times New Roman" w:hAnsi="Times New Roman" w:cs="Times New Roman"/>
              </w:rPr>
            </w:pPr>
            <w:r>
              <w:rPr>
                <w:rFonts w:ascii="Times New Roman" w:hAnsi="Times New Roman" w:cs="Times New Roman"/>
              </w:rPr>
              <w:t>Providing a text equivalent means that words are being used to describe what an item (that does not physically consist of text) actually is, why it is there, and any information being communicated by the use of that item or the item itself.</w:t>
            </w:r>
          </w:p>
          <w:p w:rsidR="00B5776D" w:rsidRDefault="00261135">
            <w:pPr>
              <w:spacing w:after="0" w:line="240" w:lineRule="auto"/>
              <w:rPr>
                <w:rFonts w:ascii="Times New Roman" w:hAnsi="Times New Roman" w:cs="Times New Roman"/>
              </w:rPr>
            </w:pPr>
            <w:r>
              <w:rPr>
                <w:rFonts w:ascii="Times New Roman" w:hAnsi="Times New Roman" w:cs="Times New Roman"/>
              </w:rPr>
              <w:t>Check that all images have accurate and meaningful text equivalents. Images mostly use an “alt-tag” or “</w:t>
            </w:r>
            <w:proofErr w:type="spellStart"/>
            <w:r>
              <w:rPr>
                <w:rFonts w:ascii="Times New Roman" w:hAnsi="Times New Roman" w:cs="Times New Roman"/>
              </w:rPr>
              <w:t>longdesc</w:t>
            </w:r>
            <w:proofErr w:type="spellEnd"/>
            <w:r>
              <w:rPr>
                <w:rFonts w:ascii="Times New Roman" w:hAnsi="Times New Roman" w:cs="Times New Roman"/>
              </w:rPr>
              <w:t>” attribute as part of the object. To check, mouse users can roll their cursor over an image. If a text label or window pops up, then it has a text equivalent. Screen reader users can listen to see if an image is identified and described. It is also acceptable to simply include a text description above or below the image. For example, “The picture below shows…”</w:t>
            </w:r>
          </w:p>
          <w:p w:rsidR="00B5776D" w:rsidRDefault="00261135">
            <w:pPr>
              <w:spacing w:after="0" w:line="240" w:lineRule="auto"/>
              <w:rPr>
                <w:rFonts w:ascii="Times New Roman" w:hAnsi="Times New Roman" w:cs="Times New Roman"/>
              </w:rPr>
            </w:pPr>
            <w:r>
              <w:rPr>
                <w:rFonts w:ascii="Times New Roman" w:hAnsi="Times New Roman" w:cs="Times New Roman"/>
              </w:rPr>
              <w:t>Ascertain that images of text, graphical text (pictures of text), or text that is part of an image have a text equivalent. Be sure that the text equivalent correctly describes the image or communicates any information as part of the image. For example, if the image itself contains words, be sure the exact wording from the image is used within the text equivalent.</w:t>
            </w:r>
          </w:p>
          <w:p w:rsidR="00B5776D" w:rsidRDefault="00261135">
            <w:pPr>
              <w:spacing w:after="0" w:line="240" w:lineRule="auto"/>
              <w:rPr>
                <w:rFonts w:ascii="Times New Roman" w:hAnsi="Times New Roman" w:cs="Times New Roman"/>
              </w:rPr>
            </w:pPr>
            <w:r>
              <w:rPr>
                <w:rFonts w:ascii="Times New Roman" w:hAnsi="Times New Roman" w:cs="Times New Roman"/>
              </w:rPr>
              <w:t>Ensure any audio has a text equivalent, such as a text transcript.</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Is captioning, audio descriptions, or other equivalent provided for presentations that utilize both audio and video at the same time?</w:t>
            </w:r>
          </w:p>
          <w:p w:rsidR="00B5776D" w:rsidRDefault="00261135">
            <w:pPr>
              <w:spacing w:after="0" w:line="240" w:lineRule="auto"/>
              <w:rPr>
                <w:rFonts w:ascii="Times New Roman" w:hAnsi="Times New Roman" w:cs="Times New Roman"/>
              </w:rPr>
            </w:pPr>
            <w:r>
              <w:rPr>
                <w:rFonts w:ascii="Times New Roman" w:hAnsi="Times New Roman" w:cs="Times New Roman"/>
              </w:rPr>
              <w:t>Is captioning, descriptions, or other alternatives synchronized with the presentation?</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Determine that all audios have been captioned for the deaf and hard of hearing, and all videos have audio descriptions for blind and visually impaired.</w:t>
            </w:r>
          </w:p>
          <w:p w:rsidR="00B5776D" w:rsidRDefault="00261135">
            <w:pPr>
              <w:spacing w:after="0" w:line="240" w:lineRule="auto"/>
              <w:rPr>
                <w:rFonts w:ascii="Times New Roman" w:hAnsi="Times New Roman" w:cs="Times New Roman"/>
              </w:rPr>
            </w:pPr>
            <w:r>
              <w:rPr>
                <w:rFonts w:ascii="Times New Roman" w:hAnsi="Times New Roman" w:cs="Times New Roman"/>
              </w:rPr>
              <w:t>Ascertain that captions and audio descriptions are synchronized correctly with the audio and video. For example, synchronized captions allow someone to read captions and also watch the speaker’s relevant body language.</w:t>
            </w:r>
          </w:p>
          <w:p w:rsidR="00B5776D" w:rsidRDefault="00261135">
            <w:pPr>
              <w:spacing w:after="0" w:line="240" w:lineRule="auto"/>
              <w:rPr>
                <w:rFonts w:ascii="Times New Roman" w:hAnsi="Times New Roman" w:cs="Times New Roman"/>
              </w:rPr>
            </w:pPr>
            <w:r>
              <w:rPr>
                <w:rFonts w:ascii="Times New Roman" w:hAnsi="Times New Roman" w:cs="Times New Roman"/>
              </w:rPr>
              <w:t>Remember that this only applies to multimedia presentations, i.e., those presentations utilizing both audio and video at the same time. For example, the audio and video web cast of a program would need to be synchronized. An audio web cast would require a text transcript. A silent (no audio) web slide show would require a text equivalent for any images.</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If color was removed, would it inhibit use of the web site?</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To check, view the page using a monochrome monitor (ex. black and white monitor, etc.) or by printing a page to a black and white printer.</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 xml:space="preserve">Is color being used to emphasize text or </w:t>
            </w:r>
            <w:r>
              <w:rPr>
                <w:rFonts w:ascii="Times New Roman" w:hAnsi="Times New Roman" w:cs="Times New Roman"/>
              </w:rPr>
              <w:lastRenderedPageBreak/>
              <w:t>indicate an action?</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lastRenderedPageBreak/>
              <w:t xml:space="preserve">If so, an alternate method needs to be included so users can identify what is being emphasized by the use of the colored text or action. </w:t>
            </w:r>
          </w:p>
          <w:p w:rsidR="00B5776D" w:rsidRDefault="00261135">
            <w:pPr>
              <w:spacing w:after="0" w:line="240" w:lineRule="auto"/>
              <w:rPr>
                <w:rFonts w:ascii="Times New Roman" w:hAnsi="Times New Roman" w:cs="Times New Roman"/>
              </w:rPr>
            </w:pPr>
            <w:r>
              <w:rPr>
                <w:rFonts w:ascii="Times New Roman" w:hAnsi="Times New Roman" w:cs="Times New Roman"/>
              </w:rPr>
              <w:lastRenderedPageBreak/>
              <w:t>For example, if all links on a web page are blue, then underlining the links is an acceptable method for identifying blue colored links. Another example, if users are prompted to press a green start button, then a text label above the green button saying “press green start button” is an acceptable method.</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Do web pages ignore user defined style sheets?</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Style sheets are formatting instructions on how a page should be displayed (can also include how it is printed and presented).  For example, a user specifies that they want their browser to view pages with extra-large font with white characters on a black background. These preferences are set up for all pages viewed.</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Does a web page override or ignore user settings?</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To check, disable style sheets within the browser (Check browser’s help menu for instructions) or try changing the font size or background colors through the browser’s settings.</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If a link is embedded in an image, is there an equivalent text link?</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Frequently, a web designer will use an image map which contains a link or set of links.</w:t>
            </w:r>
          </w:p>
          <w:p w:rsidR="00B5776D" w:rsidRDefault="00261135">
            <w:pPr>
              <w:spacing w:after="0" w:line="240" w:lineRule="auto"/>
              <w:rPr>
                <w:rFonts w:ascii="Times New Roman" w:hAnsi="Times New Roman" w:cs="Times New Roman"/>
              </w:rPr>
            </w:pPr>
            <w:r>
              <w:rPr>
                <w:rFonts w:ascii="Times New Roman" w:hAnsi="Times New Roman" w:cs="Times New Roman"/>
              </w:rPr>
              <w:t>Check to see if the image has any text links or labels. In some cases, you may have to move the mouse around the image to see if different text labels appear over different portions of the image. Screen readers will announce “image map link…” when a link is detected. These text labels alert users that by clicking or selecting the link in this particular region of the image, it will retrieve a specific web page. This is an example of a client-side image map which can be quite accommodating to people with disabilities and those using assistive technology.</w:t>
            </w:r>
          </w:p>
          <w:p w:rsidR="00B5776D" w:rsidRDefault="00261135">
            <w:pPr>
              <w:spacing w:after="0" w:line="240" w:lineRule="auto"/>
              <w:rPr>
                <w:rFonts w:ascii="Times New Roman" w:hAnsi="Times New Roman" w:cs="Times New Roman"/>
              </w:rPr>
            </w:pPr>
            <w:r>
              <w:rPr>
                <w:rFonts w:ascii="Times New Roman" w:hAnsi="Times New Roman" w:cs="Times New Roman"/>
              </w:rPr>
              <w:t>On the other hand, there are image maps that do not indicate to the user which specific web page will be retrieved when a particular region of the image is selected. These are called server-side image maps, because the computer or server hosting the web page determines which page is sent based on portion of the image selected. These are not accessible image maps, requiring a redundant text link on the same page retrieving the same pages as those links used in the image map.</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If information is displayed using a table(s), can columns and rows be identified by screen readers?</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Using a screen reader, listen to how the table is read aloud.</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If frames are used, are they accurately text labeled?</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Frames are used to visually separate information on a web page.</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Does anything on the page blink or flicker?</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Ask if the web designers can prove whether any blinking or flashing elements have a frequency greater than 2 Hz and lower than 55 Hz. This requirement is necessary because some individuals with photosensitive epilepsy can have a seizure triggered by displays that flicker or flash, particularly if the flash has a high intensity and is within certain frequency ranges.</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Do web sites not conforming to acceptable and approved accessibility standards offer a text only equivalent of their web site?</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The World Wide Web Consortium’s (W3C) Web Accessibility Initiative Guidelines and Section 508 are the two widely accepted authorities on Web accessibility and design.</w:t>
            </w:r>
          </w:p>
          <w:p w:rsidR="00B5776D" w:rsidRDefault="00261135">
            <w:pPr>
              <w:spacing w:after="0" w:line="240" w:lineRule="auto"/>
              <w:rPr>
                <w:rFonts w:ascii="Times New Roman" w:hAnsi="Times New Roman" w:cs="Times New Roman"/>
              </w:rPr>
            </w:pPr>
            <w:r>
              <w:rPr>
                <w:rFonts w:ascii="Times New Roman" w:hAnsi="Times New Roman" w:cs="Times New Roman"/>
              </w:rPr>
              <w:t>Web sites that cannot adhere to the accessibility guidelines set forth by W3C and Section 508 can offer a text only equivalent for all the information displayed and all functions available.</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If scripting is used, such as JAVA, etc., is there a text equivalent so assistive technology, like screen readers, can read the information?</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An example of scripting could be a stock ticker on a web page that is animated, refreshing, and displaying information. Another example is using an image, that when a mouse cursor rolls over the image, additional information pops open on the screen, and then disappears when the mouse cursor rolls off.</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If online forms are used, can people using adaptive technology fill in and submit all the required information?</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Can a keyboard be used to access all the form fields?</w:t>
            </w:r>
          </w:p>
          <w:p w:rsidR="00B5776D" w:rsidRDefault="00261135">
            <w:pPr>
              <w:spacing w:after="0" w:line="240" w:lineRule="auto"/>
              <w:rPr>
                <w:rFonts w:ascii="Times New Roman" w:hAnsi="Times New Roman" w:cs="Times New Roman"/>
              </w:rPr>
            </w:pPr>
            <w:r>
              <w:rPr>
                <w:rFonts w:ascii="Times New Roman" w:hAnsi="Times New Roman" w:cs="Times New Roman"/>
              </w:rPr>
              <w:t>Are text labels used either inside or near form fields to identify what information users should be entering?</w:t>
            </w:r>
          </w:p>
          <w:p w:rsidR="00B5776D" w:rsidRDefault="00261135">
            <w:pPr>
              <w:spacing w:after="0" w:line="240" w:lineRule="auto"/>
              <w:rPr>
                <w:rFonts w:ascii="Times New Roman" w:hAnsi="Times New Roman" w:cs="Times New Roman"/>
              </w:rPr>
            </w:pPr>
            <w:r>
              <w:rPr>
                <w:rFonts w:ascii="Times New Roman" w:hAnsi="Times New Roman" w:cs="Times New Roman"/>
              </w:rPr>
              <w:t>Can a screen reader identify the form(s)?</w:t>
            </w:r>
          </w:p>
          <w:p w:rsidR="00B5776D" w:rsidRDefault="00261135">
            <w:pPr>
              <w:spacing w:after="0" w:line="240" w:lineRule="auto"/>
              <w:rPr>
                <w:rFonts w:ascii="Times New Roman" w:hAnsi="Times New Roman" w:cs="Times New Roman"/>
              </w:rPr>
            </w:pPr>
            <w:r>
              <w:rPr>
                <w:rFonts w:ascii="Times New Roman" w:hAnsi="Times New Roman" w:cs="Times New Roman"/>
              </w:rPr>
              <w:t>Do the forms follow a logical order? For example, if a user hears “Last Name” is the corresponding form the area where they would enter their last name?</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Is there a way for users, especially those using screen readers to skip repetitive navigational links?</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Navigational links are a set of routine navigation links frequently used to move users to pages within a web site, usually located on the top or side of each web page. For example, “Help,” “Contact Us,” etc. links that all appear on the same page within a web site in exactly the same way and location.</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If users are given a certain amount of time for an action or response, is there any indication how much time they have left or an option to request more time?</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Some web pages may expire or time out after a certain amount of time, and refresh the entire page, for example those requesting personal information.</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Unicode character set for Bangla</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Use of Unicode character set for Bangla - Interspersing Bangla and English in the same page should be avoided until such time that there is a screen reader which can handle multiple languages.</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Accessible documents on web pages</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Where it is not possible to make a document accessible, then an alternative, accessible format should be downloadable along with the original image file.</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Navigation mark-up</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Use of heading level 1-6, in addition to navigation links like 'skip to main content'.</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HTML validation</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HTML is the simplest programming language used for website development and is accessible on all browsers — desktop browser or a mobile browser. All web pages should have HTML validation.</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CSS validation</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Content presented with CSS errors may lead to serious problems such as overlapping of content, making it almost impossible to read. CSS errors may also prevent some users from successfully carrying out custom CSS processing to set the preference of color and size of text and object to suit their vision requirement.</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Color adjustment option</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High contrast and font customization options should be available</w:t>
            </w:r>
          </w:p>
        </w:tc>
      </w:tr>
      <w:tr w:rsidR="00B5776D">
        <w:tc>
          <w:tcPr>
            <w:tcW w:w="541" w:type="dxa"/>
            <w:shd w:val="clear" w:color="auto" w:fill="auto"/>
          </w:tcPr>
          <w:p w:rsidR="00B5776D" w:rsidRDefault="00B5776D">
            <w:pPr>
              <w:spacing w:after="0" w:line="240" w:lineRule="auto"/>
              <w:rPr>
                <w:rFonts w:ascii="Times New Roman" w:hAnsi="Times New Roman" w:cs="Times New Roman"/>
              </w:rPr>
            </w:pPr>
          </w:p>
        </w:tc>
        <w:tc>
          <w:tcPr>
            <w:tcW w:w="222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Labeling of Links</w:t>
            </w:r>
          </w:p>
        </w:tc>
        <w:tc>
          <w:tcPr>
            <w:tcW w:w="6247"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rPr>
              <w:t>Labeling links correctly rather than just 'click here'- i.e., descriptions should be accurate.</w:t>
            </w:r>
          </w:p>
          <w:p w:rsidR="00B5776D" w:rsidRDefault="00261135">
            <w:pPr>
              <w:spacing w:after="0" w:line="240" w:lineRule="auto"/>
              <w:rPr>
                <w:rFonts w:ascii="Times New Roman" w:hAnsi="Times New Roman" w:cs="Times New Roman"/>
              </w:rPr>
            </w:pPr>
            <w:r>
              <w:rPr>
                <w:rFonts w:ascii="Times New Roman" w:hAnsi="Times New Roman" w:cs="Times New Roman"/>
              </w:rPr>
              <w:t xml:space="preserve">The web page has a descriptive and informative page title. </w:t>
            </w:r>
          </w:p>
          <w:p w:rsidR="00B5776D" w:rsidRDefault="00261135">
            <w:pPr>
              <w:spacing w:after="0" w:line="240" w:lineRule="auto"/>
              <w:rPr>
                <w:rFonts w:ascii="Times New Roman" w:hAnsi="Times New Roman" w:cs="Times New Roman"/>
              </w:rPr>
            </w:pPr>
            <w:r>
              <w:rPr>
                <w:rFonts w:ascii="Times New Roman" w:hAnsi="Times New Roman" w:cs="Times New Roman"/>
              </w:rPr>
              <w:t xml:space="preserve">A sign language video is provided for all media content that contains audio. </w:t>
            </w:r>
          </w:p>
          <w:p w:rsidR="00B5776D" w:rsidRDefault="00261135">
            <w:pPr>
              <w:spacing w:after="0" w:line="240" w:lineRule="auto"/>
              <w:rPr>
                <w:rFonts w:ascii="Times New Roman" w:hAnsi="Times New Roman" w:cs="Times New Roman"/>
              </w:rPr>
            </w:pPr>
            <w:r>
              <w:rPr>
                <w:rFonts w:ascii="Times New Roman" w:hAnsi="Times New Roman" w:cs="Times New Roman"/>
              </w:rPr>
              <w:t xml:space="preserve">The page is readable and functional when the text size is doubled. </w:t>
            </w:r>
          </w:p>
          <w:p w:rsidR="00B5776D" w:rsidRDefault="00261135">
            <w:pPr>
              <w:spacing w:after="0" w:line="240" w:lineRule="auto"/>
              <w:rPr>
                <w:rFonts w:ascii="Times New Roman" w:hAnsi="Times New Roman" w:cs="Times New Roman"/>
              </w:rPr>
            </w:pPr>
            <w:r>
              <w:rPr>
                <w:rFonts w:ascii="Times New Roman" w:hAnsi="Times New Roman" w:cs="Times New Roman"/>
              </w:rPr>
              <w:t>All page functionality is available using the keyboard</w:t>
            </w:r>
          </w:p>
        </w:tc>
      </w:tr>
    </w:tbl>
    <w:p w:rsidR="00B5776D" w:rsidRDefault="00B5776D">
      <w:pPr>
        <w:ind w:firstLine="360"/>
        <w:jc w:val="both"/>
        <w:rPr>
          <w:rFonts w:ascii="Times New Roman" w:hAnsi="Times New Roman" w:cs="Times New Roman"/>
        </w:rPr>
      </w:pP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80" w:name="_Toc358523090"/>
      <w:bookmarkStart w:id="81" w:name="_Toc194275"/>
      <w:r>
        <w:rPr>
          <w:rFonts w:ascii="Times New Roman" w:hAnsi="Times New Roman" w:cs="Times New Roman"/>
        </w:rPr>
        <w:t>Coding Conventions</w:t>
      </w:r>
      <w:bookmarkEnd w:id="80"/>
      <w:bookmarkEnd w:id="81"/>
    </w:p>
    <w:p w:rsidR="00B5776D" w:rsidRDefault="00261135">
      <w:pPr>
        <w:ind w:firstLine="360"/>
        <w:jc w:val="both"/>
        <w:rPr>
          <w:rFonts w:ascii="Times New Roman" w:hAnsi="Times New Roman" w:cs="Times New Roman"/>
        </w:rPr>
      </w:pPr>
      <w:r>
        <w:rPr>
          <w:rFonts w:ascii="Times New Roman" w:hAnsi="Times New Roman" w:cs="Times New Roman"/>
        </w:rPr>
        <w:t>The vendor must follow the standard coding styles to produce high-quality code for further uses of the code in terms of reusability, refactoring, task automation, language factors etc. The vendor should submit a standard coding convention approach, which may include different conventions like commenting, indent style, naming etc. following the best coding practices.</w:t>
      </w:r>
    </w:p>
    <w:p w:rsidR="00B5776D" w:rsidRDefault="00261135">
      <w:pPr>
        <w:pStyle w:val="Heading3"/>
        <w:rPr>
          <w:rFonts w:ascii="Times New Roman" w:hAnsi="Times New Roman" w:cs="Times New Roman"/>
        </w:rPr>
      </w:pPr>
      <w:bookmarkStart w:id="82" w:name="_Toc194276"/>
      <w:bookmarkStart w:id="83" w:name="_Toc358523091"/>
      <w:r>
        <w:rPr>
          <w:rFonts w:ascii="Times New Roman" w:hAnsi="Times New Roman" w:cs="Times New Roman"/>
        </w:rPr>
        <w:t>Documentation</w:t>
      </w:r>
      <w:bookmarkEnd w:id="82"/>
      <w:bookmarkEnd w:id="83"/>
    </w:p>
    <w:p w:rsidR="00B5776D" w:rsidRDefault="00261135">
      <w:pPr>
        <w:ind w:firstLine="360"/>
        <w:jc w:val="both"/>
        <w:rPr>
          <w:rFonts w:ascii="Times New Roman" w:hAnsi="Times New Roman" w:cs="Times New Roman"/>
        </w:rPr>
      </w:pPr>
      <w:r>
        <w:rPr>
          <w:rFonts w:ascii="Times New Roman" w:hAnsi="Times New Roman" w:cs="Times New Roman"/>
        </w:rPr>
        <w:t xml:space="preserve">Detail and proper documentation of such ICT based project like Digital Service application development and implementation for Government is very vital and essential. Documentation is required for any such project as reference, knowledge transfer, analysis of development and implementation history, baseline information for any modification or change, guidance etc. In this issue, Vender should </w:t>
      </w:r>
      <w:proofErr w:type="gramStart"/>
      <w:r>
        <w:rPr>
          <w:rFonts w:ascii="Times New Roman" w:hAnsi="Times New Roman" w:cs="Times New Roman"/>
        </w:rPr>
        <w:t>shows</w:t>
      </w:r>
      <w:proofErr w:type="gramEnd"/>
      <w:r>
        <w:rPr>
          <w:rFonts w:ascii="Times New Roman" w:hAnsi="Times New Roman" w:cs="Times New Roman"/>
        </w:rPr>
        <w:t xml:space="preserve"> highest-level of professionalism for delivering the standard documentation approach at each phase of Digital Service development and implementation project. Vendor should include an extensive documentation plan of this project in their technical proposal, which may cover the followings </w:t>
      </w:r>
    </w:p>
    <w:p w:rsidR="00B5776D" w:rsidRDefault="00261135">
      <w:pPr>
        <w:pStyle w:val="ListParagraph"/>
        <w:numPr>
          <w:ilvl w:val="0"/>
          <w:numId w:val="30"/>
        </w:numPr>
        <w:jc w:val="both"/>
        <w:rPr>
          <w:rFonts w:ascii="Times New Roman" w:hAnsi="Times New Roman" w:cs="Times New Roman"/>
          <w:szCs w:val="24"/>
        </w:rPr>
      </w:pPr>
      <w:r>
        <w:rPr>
          <w:rFonts w:ascii="Times New Roman" w:hAnsi="Times New Roman" w:cs="Times New Roman"/>
          <w:szCs w:val="24"/>
        </w:rPr>
        <w:t xml:space="preserve">Documents titles phase or activity wise </w:t>
      </w:r>
    </w:p>
    <w:p w:rsidR="00B5776D" w:rsidRDefault="00261135">
      <w:pPr>
        <w:pStyle w:val="ListParagraph"/>
        <w:numPr>
          <w:ilvl w:val="0"/>
          <w:numId w:val="30"/>
        </w:numPr>
        <w:jc w:val="both"/>
        <w:rPr>
          <w:rFonts w:ascii="Times New Roman" w:hAnsi="Times New Roman" w:cs="Times New Roman"/>
          <w:szCs w:val="24"/>
        </w:rPr>
      </w:pPr>
      <w:r>
        <w:rPr>
          <w:rFonts w:ascii="Times New Roman" w:hAnsi="Times New Roman" w:cs="Times New Roman"/>
          <w:szCs w:val="24"/>
        </w:rPr>
        <w:t xml:space="preserve">Purpose of document </w:t>
      </w:r>
    </w:p>
    <w:p w:rsidR="00B5776D" w:rsidRDefault="00261135">
      <w:pPr>
        <w:pStyle w:val="ListParagraph"/>
        <w:numPr>
          <w:ilvl w:val="0"/>
          <w:numId w:val="30"/>
        </w:numPr>
        <w:jc w:val="both"/>
        <w:rPr>
          <w:rFonts w:ascii="Times New Roman" w:hAnsi="Times New Roman" w:cs="Times New Roman"/>
          <w:szCs w:val="24"/>
        </w:rPr>
      </w:pPr>
      <w:r>
        <w:rPr>
          <w:rFonts w:ascii="Times New Roman" w:hAnsi="Times New Roman" w:cs="Times New Roman"/>
          <w:szCs w:val="24"/>
        </w:rPr>
        <w:t xml:space="preserve">About the format of documents (if </w:t>
      </w:r>
      <w:proofErr w:type="gramStart"/>
      <w:r>
        <w:rPr>
          <w:rFonts w:ascii="Times New Roman" w:hAnsi="Times New Roman" w:cs="Times New Roman"/>
          <w:szCs w:val="24"/>
        </w:rPr>
        <w:t>possible</w:t>
      </w:r>
      <w:proofErr w:type="gramEnd"/>
      <w:r>
        <w:rPr>
          <w:rFonts w:ascii="Times New Roman" w:hAnsi="Times New Roman" w:cs="Times New Roman"/>
          <w:szCs w:val="24"/>
        </w:rPr>
        <w:t xml:space="preserve"> only index or fields) </w:t>
      </w:r>
    </w:p>
    <w:p w:rsidR="00B5776D" w:rsidRDefault="00261135">
      <w:pPr>
        <w:pStyle w:val="ListParagraph"/>
        <w:numPr>
          <w:ilvl w:val="0"/>
          <w:numId w:val="30"/>
        </w:numPr>
        <w:jc w:val="both"/>
        <w:rPr>
          <w:rFonts w:ascii="Times New Roman" w:hAnsi="Times New Roman" w:cs="Times New Roman"/>
          <w:szCs w:val="24"/>
        </w:rPr>
      </w:pPr>
      <w:r>
        <w:rPr>
          <w:rFonts w:ascii="Times New Roman" w:hAnsi="Times New Roman" w:cs="Times New Roman"/>
          <w:szCs w:val="24"/>
        </w:rPr>
        <w:t xml:space="preserve">Type of expert and skilled resource will be used for documentation </w:t>
      </w:r>
    </w:p>
    <w:p w:rsidR="00B5776D" w:rsidRDefault="00261135">
      <w:pPr>
        <w:pStyle w:val="ListParagraph"/>
        <w:numPr>
          <w:ilvl w:val="0"/>
          <w:numId w:val="30"/>
        </w:numPr>
        <w:jc w:val="both"/>
        <w:rPr>
          <w:rFonts w:ascii="Times New Roman" w:hAnsi="Times New Roman" w:cs="Times New Roman"/>
          <w:szCs w:val="24"/>
        </w:rPr>
      </w:pPr>
      <w:r>
        <w:rPr>
          <w:rFonts w:ascii="Times New Roman" w:hAnsi="Times New Roman" w:cs="Times New Roman"/>
          <w:szCs w:val="24"/>
        </w:rPr>
        <w:t xml:space="preserve">Document priority and dependency </w:t>
      </w:r>
    </w:p>
    <w:p w:rsidR="00B5776D" w:rsidRDefault="00261135">
      <w:pPr>
        <w:pStyle w:val="ListParagraph"/>
        <w:numPr>
          <w:ilvl w:val="0"/>
          <w:numId w:val="30"/>
        </w:numPr>
        <w:jc w:val="both"/>
        <w:rPr>
          <w:rFonts w:ascii="Times New Roman" w:hAnsi="Times New Roman" w:cs="Times New Roman"/>
          <w:szCs w:val="24"/>
        </w:rPr>
      </w:pPr>
      <w:r>
        <w:rPr>
          <w:rFonts w:ascii="Times New Roman" w:hAnsi="Times New Roman" w:cs="Times New Roman"/>
          <w:szCs w:val="24"/>
        </w:rPr>
        <w:t xml:space="preserve">Time requirement for preparation (If applicable) </w:t>
      </w:r>
    </w:p>
    <w:p w:rsidR="00B5776D" w:rsidRDefault="00261135">
      <w:pPr>
        <w:pStyle w:val="Heading3"/>
        <w:rPr>
          <w:rFonts w:ascii="Times New Roman" w:hAnsi="Times New Roman" w:cs="Times New Roman"/>
        </w:rPr>
      </w:pPr>
      <w:bookmarkStart w:id="84" w:name="_Toc194277"/>
      <w:bookmarkStart w:id="85" w:name="_Toc358523092"/>
      <w:r>
        <w:rPr>
          <w:rFonts w:ascii="Times New Roman" w:hAnsi="Times New Roman" w:cs="Times New Roman"/>
        </w:rPr>
        <w:t>Tools and Technologies to be used</w:t>
      </w:r>
      <w:bookmarkEnd w:id="84"/>
      <w:bookmarkEnd w:id="85"/>
    </w:p>
    <w:p w:rsidR="00B5776D" w:rsidRDefault="00261135">
      <w:pPr>
        <w:pStyle w:val="ListParagraph"/>
        <w:numPr>
          <w:ilvl w:val="0"/>
          <w:numId w:val="31"/>
        </w:numPr>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Vendor is recommended to choose the appropriate tools and technologies to be used for the development and implementation of the Digital Service application. The selected vendor has to consult with a2i and </w:t>
      </w:r>
      <w:r>
        <w:rPr>
          <w:rFonts w:ascii="Times New Roman" w:eastAsia="Arial" w:hAnsi="Times New Roman" w:cs="Times New Roman"/>
          <w:color w:val="C45911" w:themeColor="accent2" w:themeShade="BF"/>
        </w:rPr>
        <w:t>Ministry of Agriculture</w:t>
      </w:r>
      <w:r>
        <w:rPr>
          <w:rFonts w:ascii="Times New Roman" w:eastAsia="Arial" w:hAnsi="Times New Roman" w:cs="Times New Roman"/>
          <w:szCs w:val="24"/>
        </w:rPr>
        <w:t xml:space="preserve"> </w:t>
      </w:r>
      <w:r>
        <w:rPr>
          <w:rFonts w:ascii="Times New Roman" w:eastAsia="Arial" w:hAnsi="Times New Roman" w:cs="Times New Roman"/>
          <w:szCs w:val="24"/>
          <w:highlight w:val="white"/>
        </w:rPr>
        <w:t xml:space="preserve">to finalize the tools, technologies, framework and platform with the approval of same authorities consent. </w:t>
      </w:r>
    </w:p>
    <w:p w:rsidR="00B5776D" w:rsidRDefault="00261135">
      <w:pPr>
        <w:pStyle w:val="ListParagraph"/>
        <w:numPr>
          <w:ilvl w:val="0"/>
          <w:numId w:val="31"/>
        </w:numPr>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The main components of the software will be </w:t>
      </w:r>
      <w:proofErr w:type="gramStart"/>
      <w:r>
        <w:rPr>
          <w:rFonts w:ascii="Times New Roman" w:eastAsia="Arial" w:hAnsi="Times New Roman" w:cs="Times New Roman"/>
          <w:szCs w:val="24"/>
          <w:highlight w:val="white"/>
        </w:rPr>
        <w:t>web based</w:t>
      </w:r>
      <w:proofErr w:type="gramEnd"/>
      <w:r>
        <w:rPr>
          <w:rFonts w:ascii="Times New Roman" w:eastAsia="Arial" w:hAnsi="Times New Roman" w:cs="Times New Roman"/>
          <w:szCs w:val="24"/>
          <w:highlight w:val="white"/>
        </w:rPr>
        <w:t xml:space="preserve"> application. It should be run in Windows/Linux/</w:t>
      </w:r>
      <w:proofErr w:type="spellStart"/>
      <w:r>
        <w:rPr>
          <w:rFonts w:ascii="Times New Roman" w:eastAsia="Arial" w:hAnsi="Times New Roman" w:cs="Times New Roman"/>
          <w:szCs w:val="24"/>
          <w:highlight w:val="white"/>
        </w:rPr>
        <w:t>OSx</w:t>
      </w:r>
      <w:proofErr w:type="spellEnd"/>
      <w:r>
        <w:rPr>
          <w:rFonts w:ascii="Times New Roman" w:eastAsia="Arial" w:hAnsi="Times New Roman" w:cs="Times New Roman"/>
          <w:szCs w:val="24"/>
          <w:highlight w:val="white"/>
        </w:rPr>
        <w:t xml:space="preserve"> operating system at user end and should be compatible to all major browsers such as – Internet Explorer, Firefox, Google Chrome, Opera etc. </w:t>
      </w:r>
    </w:p>
    <w:p w:rsidR="00B5776D" w:rsidRDefault="00261135">
      <w:pPr>
        <w:pStyle w:val="ListParagraph"/>
        <w:numPr>
          <w:ilvl w:val="0"/>
          <w:numId w:val="31"/>
        </w:numPr>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The System UI should be compatible with Tab &amp; Smart Phone browsers and in case of Mobile Apps should be support both Android and IOS</w:t>
      </w:r>
    </w:p>
    <w:p w:rsidR="00B5776D" w:rsidRDefault="00261135">
      <w:pPr>
        <w:spacing w:after="0" w:line="240" w:lineRule="auto"/>
        <w:jc w:val="both"/>
        <w:rPr>
          <w:rFonts w:ascii="Times New Roman" w:eastAsia="Arial" w:hAnsi="Times New Roman" w:cs="Times New Roman"/>
          <w:b/>
          <w:szCs w:val="24"/>
        </w:rPr>
      </w:pPr>
      <w:r>
        <w:rPr>
          <w:rFonts w:ascii="Times New Roman" w:eastAsia="Arial" w:hAnsi="Times New Roman" w:cs="Times New Roman"/>
          <w:szCs w:val="24"/>
        </w:rPr>
        <w:t xml:space="preserve">Understanding the details scope of this project, vendor is requested to submit a comprehensive plan in their technical proposal following the table format mentioned below </w:t>
      </w:r>
    </w:p>
    <w:p w:rsidR="00B5776D" w:rsidRDefault="00261135">
      <w:pPr>
        <w:spacing w:after="0" w:line="240" w:lineRule="auto"/>
        <w:jc w:val="both"/>
        <w:rPr>
          <w:rFonts w:ascii="Times New Roman" w:eastAsia="Arial" w:hAnsi="Times New Roman" w:cs="Times New Roman"/>
          <w:b/>
          <w:sz w:val="24"/>
          <w:szCs w:val="24"/>
        </w:rPr>
      </w:pPr>
      <w:r>
        <w:rPr>
          <w:rFonts w:ascii="Times New Roman" w:eastAsia="Arial" w:hAnsi="Times New Roman" w:cs="Times New Roman"/>
          <w:sz w:val="24"/>
          <w:szCs w:val="24"/>
        </w:rPr>
        <w:tab/>
      </w:r>
    </w:p>
    <w:tbl>
      <w:tblPr>
        <w:tblStyle w:val="ListTable5Dark1"/>
        <w:tblW w:w="9017" w:type="dxa"/>
        <w:tblLayout w:type="fixed"/>
        <w:tblLook w:val="04A0" w:firstRow="1" w:lastRow="0" w:firstColumn="1" w:lastColumn="0" w:noHBand="0" w:noVBand="1"/>
      </w:tblPr>
      <w:tblGrid>
        <w:gridCol w:w="2703"/>
        <w:gridCol w:w="2101"/>
        <w:gridCol w:w="1801"/>
        <w:gridCol w:w="2412"/>
      </w:tblGrid>
      <w:tr w:rsidR="00B5776D" w:rsidTr="00B5776D">
        <w:trPr>
          <w:cnfStyle w:val="100000000000" w:firstRow="1" w:lastRow="0" w:firstColumn="0" w:lastColumn="0" w:oddVBand="0" w:evenVBand="0" w:oddHBand="0" w:evenHBand="0" w:firstRowFirstColumn="0" w:firstRowLastColumn="0" w:lastRowFirstColumn="0" w:lastRowLastColumn="0"/>
          <w:trHeight w:val="20"/>
          <w:tblHeader/>
        </w:trPr>
        <w:tc>
          <w:tcPr>
            <w:cnfStyle w:val="001000000100" w:firstRow="0" w:lastRow="0" w:firstColumn="1" w:lastColumn="0" w:oddVBand="0" w:evenVBand="0" w:oddHBand="0" w:evenHBand="0" w:firstRowFirstColumn="1"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Issues/Phases/Purpose</w:t>
            </w:r>
          </w:p>
        </w:tc>
        <w:tc>
          <w:tcPr>
            <w:tcW w:w="2101"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Used Technology/ Tools</w:t>
            </w:r>
          </w:p>
        </w:tc>
        <w:tc>
          <w:tcPr>
            <w:tcW w:w="1801"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Justification for use</w:t>
            </w:r>
          </w:p>
        </w:tc>
        <w:tc>
          <w:tcPr>
            <w:tcW w:w="2412"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Alternative Tool/ Technology</w:t>
            </w: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Project Management</w:t>
            </w:r>
          </w:p>
        </w:tc>
        <w:tc>
          <w:tcPr>
            <w:tcW w:w="21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Version Control</w:t>
            </w:r>
          </w:p>
        </w:tc>
        <w:tc>
          <w:tcPr>
            <w:tcW w:w="21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System Requirement Analysis</w:t>
            </w:r>
          </w:p>
        </w:tc>
        <w:tc>
          <w:tcPr>
            <w:tcW w:w="21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System Design</w:t>
            </w:r>
          </w:p>
        </w:tc>
        <w:tc>
          <w:tcPr>
            <w:tcW w:w="21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Development (Client end)</w:t>
            </w:r>
          </w:p>
        </w:tc>
        <w:tc>
          <w:tcPr>
            <w:tcW w:w="21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Development (Server end)</w:t>
            </w:r>
          </w:p>
        </w:tc>
        <w:tc>
          <w:tcPr>
            <w:tcW w:w="21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lastRenderedPageBreak/>
              <w:t>API/Web services</w:t>
            </w:r>
          </w:p>
        </w:tc>
        <w:tc>
          <w:tcPr>
            <w:tcW w:w="21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Apps</w:t>
            </w:r>
          </w:p>
        </w:tc>
        <w:tc>
          <w:tcPr>
            <w:tcW w:w="21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Testing</w:t>
            </w:r>
          </w:p>
        </w:tc>
        <w:tc>
          <w:tcPr>
            <w:tcW w:w="21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Integration</w:t>
            </w:r>
          </w:p>
        </w:tc>
        <w:tc>
          <w:tcPr>
            <w:tcW w:w="21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Hosting &amp; Deployment</w:t>
            </w:r>
          </w:p>
        </w:tc>
        <w:tc>
          <w:tcPr>
            <w:tcW w:w="21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Documentation</w:t>
            </w:r>
          </w:p>
        </w:tc>
        <w:tc>
          <w:tcPr>
            <w:tcW w:w="21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QA</w:t>
            </w:r>
          </w:p>
        </w:tc>
        <w:tc>
          <w:tcPr>
            <w:tcW w:w="21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Helpdesk/Support</w:t>
            </w:r>
          </w:p>
        </w:tc>
        <w:tc>
          <w:tcPr>
            <w:tcW w:w="21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Reporting</w:t>
            </w:r>
          </w:p>
        </w:tc>
        <w:tc>
          <w:tcPr>
            <w:tcW w:w="21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D9D9D9" w:themeFill="background1" w:themeFillShade="D9"/>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r w:rsidR="00B5776D" w:rsidTr="00B5776D">
        <w:trPr>
          <w:trHeight w:val="432"/>
        </w:trPr>
        <w:tc>
          <w:tcPr>
            <w:cnfStyle w:val="001000000000" w:firstRow="0" w:lastRow="0" w:firstColumn="1" w:lastColumn="0" w:oddVBand="0" w:evenVBand="0" w:oddHBand="0" w:evenHBand="0" w:firstRowFirstColumn="0" w:firstRowLastColumn="0" w:lastRowFirstColumn="0" w:lastRowLastColumn="0"/>
            <w:tcW w:w="2703" w:type="dxa"/>
            <w:tcBorders>
              <w:left w:val="single" w:sz="4" w:space="0" w:color="FFFFFF" w:themeColor="background1"/>
              <w:right w:val="single" w:sz="4" w:space="0" w:color="FFFFFF" w:themeColor="background1"/>
            </w:tcBorders>
          </w:tcPr>
          <w:p w:rsidR="00B5776D" w:rsidRDefault="00261135">
            <w:pPr>
              <w:spacing w:before="100" w:beforeAutospacing="1" w:after="100" w:afterAutospacing="1" w:line="259" w:lineRule="auto"/>
              <w:rPr>
                <w:rFonts w:ascii="Times New Roman" w:eastAsia="Arial" w:hAnsi="Times New Roman" w:cs="Times New Roman"/>
                <w:bCs w:val="0"/>
                <w:color w:val="FFFFFF" w:themeColor="background1"/>
              </w:rPr>
            </w:pPr>
            <w:r>
              <w:rPr>
                <w:rFonts w:ascii="Times New Roman" w:eastAsia="Arial" w:hAnsi="Times New Roman" w:cs="Times New Roman"/>
                <w:color w:val="FFFFFF" w:themeColor="background1"/>
              </w:rPr>
              <w:t>Communication</w:t>
            </w:r>
          </w:p>
        </w:tc>
        <w:tc>
          <w:tcPr>
            <w:tcW w:w="21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1801"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c>
          <w:tcPr>
            <w:tcW w:w="2412" w:type="dxa"/>
            <w:tcBorders>
              <w:left w:val="single" w:sz="4" w:space="0" w:color="FFFFFF" w:themeColor="background1"/>
              <w:right w:val="single" w:sz="4" w:space="0" w:color="FFFFFF" w:themeColor="background1"/>
            </w:tcBorders>
            <w:shd w:val="clear" w:color="auto" w:fill="BFBFBF" w:themeFill="background1" w:themeFillShade="BF"/>
          </w:tcPr>
          <w:p w:rsidR="00B5776D" w:rsidRDefault="00B5776D">
            <w:pPr>
              <w:spacing w:before="100" w:beforeAutospacing="1" w:after="100" w:afterAutospacing="1" w:line="259"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b/>
                <w:color w:val="auto"/>
              </w:rPr>
            </w:pPr>
          </w:p>
        </w:tc>
      </w:tr>
    </w:tbl>
    <w:p w:rsidR="00B5776D" w:rsidRDefault="00261135">
      <w:pPr>
        <w:pStyle w:val="Heading3"/>
        <w:rPr>
          <w:rFonts w:ascii="Times New Roman" w:hAnsi="Times New Roman" w:cs="Times New Roman"/>
        </w:rPr>
      </w:pPr>
      <w:bookmarkStart w:id="86" w:name="_Toc194278"/>
      <w:bookmarkStart w:id="87" w:name="_Toc358523093"/>
      <w:r>
        <w:rPr>
          <w:rFonts w:ascii="Times New Roman" w:hAnsi="Times New Roman" w:cs="Times New Roman"/>
        </w:rPr>
        <w:t>Quality Attributes and Assurance</w:t>
      </w:r>
      <w:bookmarkEnd w:id="86"/>
      <w:bookmarkEnd w:id="87"/>
    </w:p>
    <w:p w:rsidR="00B5776D" w:rsidRDefault="00261135">
      <w:pPr>
        <w:pStyle w:val="ListParagraph"/>
        <w:numPr>
          <w:ilvl w:val="0"/>
          <w:numId w:val="32"/>
        </w:numPr>
        <w:jc w:val="both"/>
        <w:rPr>
          <w:rFonts w:ascii="Times New Roman" w:hAnsi="Times New Roman" w:cs="Times New Roman"/>
          <w:szCs w:val="24"/>
        </w:rPr>
      </w:pPr>
      <w:r>
        <w:rPr>
          <w:rFonts w:ascii="Times New Roman" w:hAnsi="Times New Roman" w:cs="Times New Roman"/>
          <w:szCs w:val="24"/>
        </w:rPr>
        <w:t>The Quality attributes and Assurance plan will describe the standards, processes and procedures in this Digital Service application development life cycle which will be used to support the consistent delivery of high-quality, professional standard Digital Service application and services provided in the support of an automated environment.  The quality assurance process will be concerned with establishing the authority of the QA function, quality assurance standards, procedures, policies, and monitoring, and evaluation processes to determine quality in relation to established standards.  Quality assurance activities will concentrate on the prevention of problems through the continuous improvement of processes.</w:t>
      </w:r>
    </w:p>
    <w:p w:rsidR="00B5776D" w:rsidRDefault="00261135">
      <w:pPr>
        <w:pStyle w:val="ListParagraph"/>
        <w:numPr>
          <w:ilvl w:val="0"/>
          <w:numId w:val="32"/>
        </w:numPr>
        <w:jc w:val="both"/>
        <w:rPr>
          <w:rFonts w:ascii="Times New Roman" w:hAnsi="Times New Roman" w:cs="Times New Roman"/>
          <w:szCs w:val="24"/>
        </w:rPr>
      </w:pPr>
      <w:r>
        <w:rPr>
          <w:rFonts w:ascii="Times New Roman" w:hAnsi="Times New Roman" w:cs="Times New Roman"/>
          <w:szCs w:val="24"/>
        </w:rPr>
        <w:t xml:space="preserve">In order to provide high quality products and services, each support team will adhere to processes, procedures and standards.  Quality Assurance (QA) is a process used to monitor and evaluate the adherence to processes, procedures, and standards to determine potential product and service quality.  It will involve reviewing and auditing the products and activities to verify that they comply with the applicable procedures and standards, and will assure the appropriate visibility for the results of the reviews and audits. </w:t>
      </w:r>
    </w:p>
    <w:p w:rsidR="00B5776D" w:rsidRDefault="00261135">
      <w:pPr>
        <w:pStyle w:val="ListParagraph"/>
        <w:numPr>
          <w:ilvl w:val="0"/>
          <w:numId w:val="32"/>
        </w:numPr>
        <w:jc w:val="both"/>
        <w:rPr>
          <w:rFonts w:ascii="Times New Roman" w:hAnsi="Times New Roman" w:cs="Times New Roman"/>
          <w:sz w:val="20"/>
        </w:rPr>
      </w:pPr>
      <w:r>
        <w:rPr>
          <w:rFonts w:ascii="Times New Roman" w:hAnsi="Times New Roman" w:cs="Times New Roman"/>
          <w:szCs w:val="24"/>
        </w:rPr>
        <w:t>The vendor is requested to provide an extensive Quality Assurance plan with measurable attributes for each phases of this Digital Service development life cycle in their technical proposal.</w:t>
      </w:r>
    </w:p>
    <w:p w:rsidR="00B5776D" w:rsidRDefault="00261135">
      <w:pPr>
        <w:pStyle w:val="Heading3"/>
        <w:rPr>
          <w:rFonts w:ascii="Times New Roman" w:hAnsi="Times New Roman" w:cs="Times New Roman"/>
        </w:rPr>
      </w:pPr>
      <w:bookmarkStart w:id="88" w:name="_Toc194279"/>
      <w:bookmarkStart w:id="89" w:name="_Toc358523094"/>
      <w:r>
        <w:rPr>
          <w:rFonts w:ascii="Times New Roman" w:hAnsi="Times New Roman" w:cs="Times New Roman"/>
        </w:rPr>
        <w:t>Copyright</w:t>
      </w:r>
      <w:bookmarkEnd w:id="88"/>
      <w:bookmarkEnd w:id="89"/>
    </w:p>
    <w:p w:rsidR="00B5776D" w:rsidRDefault="00261135">
      <w:pPr>
        <w:pStyle w:val="ListParagraph"/>
        <w:numPr>
          <w:ilvl w:val="0"/>
          <w:numId w:val="33"/>
        </w:numPr>
        <w:jc w:val="both"/>
        <w:rPr>
          <w:rFonts w:ascii="Times New Roman" w:hAnsi="Times New Roman" w:cs="Times New Roman"/>
          <w:szCs w:val="24"/>
        </w:rPr>
      </w:pPr>
      <w:r>
        <w:rPr>
          <w:rFonts w:ascii="Times New Roman" w:hAnsi="Times New Roman" w:cs="Times New Roman"/>
          <w:color w:val="833C0B" w:themeColor="accent2" w:themeShade="80"/>
          <w:szCs w:val="24"/>
        </w:rPr>
        <w:t xml:space="preserve">Ministry of Agriculture </w:t>
      </w:r>
      <w:r>
        <w:rPr>
          <w:rFonts w:ascii="Times New Roman" w:hAnsi="Times New Roman" w:cs="Times New Roman"/>
          <w:szCs w:val="24"/>
        </w:rPr>
        <w:t xml:space="preserve">shall be entitled to all proprietary rights including but not limited to patents, copyrights and trademarks, with regard to many Vendor. </w:t>
      </w:r>
    </w:p>
    <w:p w:rsidR="00B5776D" w:rsidRDefault="00261135">
      <w:pPr>
        <w:pStyle w:val="ListParagraph"/>
        <w:numPr>
          <w:ilvl w:val="0"/>
          <w:numId w:val="33"/>
        </w:numPr>
        <w:jc w:val="both"/>
        <w:rPr>
          <w:rFonts w:ascii="Times New Roman" w:hAnsi="Times New Roman" w:cs="Times New Roman"/>
          <w:szCs w:val="24"/>
        </w:rPr>
      </w:pPr>
      <w:r>
        <w:rPr>
          <w:rFonts w:ascii="Times New Roman" w:hAnsi="Times New Roman" w:cs="Times New Roman"/>
          <w:szCs w:val="24"/>
        </w:rPr>
        <w:t xml:space="preserve">All kinds of source code including code documentation and other approved documents (all versions trail, </w:t>
      </w:r>
      <w:proofErr w:type="gramStart"/>
      <w:r>
        <w:rPr>
          <w:rFonts w:ascii="Times New Roman" w:hAnsi="Times New Roman" w:cs="Times New Roman"/>
          <w:szCs w:val="24"/>
        </w:rPr>
        <w:t>products ,</w:t>
      </w:r>
      <w:proofErr w:type="gramEnd"/>
      <w:r>
        <w:rPr>
          <w:rFonts w:ascii="Times New Roman" w:hAnsi="Times New Roman" w:cs="Times New Roman"/>
          <w:szCs w:val="24"/>
        </w:rPr>
        <w:t xml:space="preserve"> developed applications, documents and all kinds of deliverables which bear a direct relation to or is made in consequence of the services provided by the vendor under this scope of this TOR. </w:t>
      </w:r>
    </w:p>
    <w:p w:rsidR="00B5776D" w:rsidRDefault="00261135">
      <w:pPr>
        <w:pStyle w:val="ListParagraph"/>
        <w:numPr>
          <w:ilvl w:val="0"/>
          <w:numId w:val="33"/>
        </w:numPr>
        <w:jc w:val="both"/>
        <w:rPr>
          <w:rFonts w:ascii="Times New Roman" w:hAnsi="Times New Roman" w:cs="Times New Roman"/>
          <w:color w:val="ED7D31" w:themeColor="accent2"/>
          <w:szCs w:val="24"/>
        </w:rPr>
      </w:pPr>
      <w:r>
        <w:rPr>
          <w:rFonts w:ascii="Times New Roman" w:hAnsi="Times New Roman" w:cs="Times New Roman"/>
          <w:szCs w:val="24"/>
        </w:rPr>
        <w:t xml:space="preserve">At the request of the </w:t>
      </w:r>
      <w:r>
        <w:rPr>
          <w:rFonts w:ascii="Times New Roman" w:eastAsia="Arial" w:hAnsi="Times New Roman" w:cs="Times New Roman"/>
          <w:color w:val="C45911" w:themeColor="accent2" w:themeShade="BF"/>
        </w:rPr>
        <w:t>Ministry of Agriculture</w:t>
      </w:r>
      <w:r>
        <w:rPr>
          <w:rFonts w:ascii="Times New Roman" w:hAnsi="Times New Roman" w:cs="Times New Roman"/>
          <w:szCs w:val="24"/>
        </w:rPr>
        <w:t xml:space="preserve">, the vendor shall assist in securing such property rights and transferring them in compliance with the requirement of the applicable law. After the completion of the project such rights will be handed over to the </w:t>
      </w:r>
      <w:r>
        <w:rPr>
          <w:rFonts w:ascii="Times New Roman" w:hAnsi="Times New Roman" w:cs="Times New Roman"/>
          <w:color w:val="833C0B" w:themeColor="accent2" w:themeShade="80"/>
          <w:szCs w:val="24"/>
        </w:rPr>
        <w:t xml:space="preserve">Ministry of Agriculture </w:t>
      </w:r>
      <w:r>
        <w:rPr>
          <w:rFonts w:ascii="Times New Roman" w:hAnsi="Times New Roman" w:cs="Times New Roman"/>
          <w:szCs w:val="24"/>
        </w:rPr>
        <w:t xml:space="preserve">that will be produced at the time of entire system development and implementation life cycle under the scope of this TOR will be owned by </w:t>
      </w:r>
      <w:r>
        <w:rPr>
          <w:rFonts w:ascii="Times New Roman" w:hAnsi="Times New Roman" w:cs="Times New Roman"/>
          <w:color w:val="833C0B" w:themeColor="accent2" w:themeShade="80"/>
          <w:szCs w:val="24"/>
        </w:rPr>
        <w:t>Ministry of Agriculture</w:t>
      </w:r>
      <w:r>
        <w:rPr>
          <w:rFonts w:ascii="Times New Roman" w:hAnsi="Times New Roman" w:cs="Times New Roman"/>
          <w:szCs w:val="24"/>
        </w:rPr>
        <w:t>.</w:t>
      </w:r>
      <w:r>
        <w:rPr>
          <w:rFonts w:ascii="Times New Roman" w:hAnsi="Times New Roman" w:cs="Times New Roman"/>
          <w:color w:val="ED7D31" w:themeColor="accent2"/>
          <w:szCs w:val="24"/>
        </w:rPr>
        <w:t xml:space="preserve"> </w:t>
      </w:r>
    </w:p>
    <w:p w:rsidR="00B5776D" w:rsidRDefault="00261135">
      <w:pPr>
        <w:pStyle w:val="ListParagraph"/>
        <w:numPr>
          <w:ilvl w:val="0"/>
          <w:numId w:val="33"/>
        </w:numPr>
        <w:jc w:val="both"/>
        <w:rPr>
          <w:rFonts w:ascii="Times New Roman" w:hAnsi="Times New Roman" w:cs="Times New Roman"/>
          <w:szCs w:val="24"/>
        </w:rPr>
      </w:pPr>
      <w:r>
        <w:rPr>
          <w:rFonts w:ascii="Times New Roman" w:hAnsi="Times New Roman" w:cs="Times New Roman"/>
          <w:szCs w:val="24"/>
        </w:rPr>
        <w:t xml:space="preserve">The vendor should properly deliver all the entire approved source codes and other deliverables to the </w:t>
      </w:r>
      <w:r>
        <w:rPr>
          <w:rFonts w:ascii="Times New Roman" w:hAnsi="Times New Roman" w:cs="Times New Roman"/>
          <w:color w:val="833C0B" w:themeColor="accent2" w:themeShade="80"/>
          <w:szCs w:val="24"/>
        </w:rPr>
        <w:t>Ministry of Agriculture</w:t>
      </w:r>
      <w:r>
        <w:rPr>
          <w:rFonts w:ascii="Times New Roman" w:hAnsi="Times New Roman" w:cs="Times New Roman"/>
          <w:szCs w:val="24"/>
        </w:rPr>
        <w:t xml:space="preserve">. The vendor cannot claim any royalty or authority of any sort in case of </w:t>
      </w:r>
      <w:r>
        <w:rPr>
          <w:rFonts w:ascii="Times New Roman" w:hAnsi="Times New Roman" w:cs="Times New Roman"/>
          <w:szCs w:val="24"/>
        </w:rPr>
        <w:lastRenderedPageBreak/>
        <w:t xml:space="preserve">replicating the source code or database or any other deliverables under this TOR for any future use that </w:t>
      </w:r>
      <w:r>
        <w:rPr>
          <w:rFonts w:ascii="Times New Roman" w:hAnsi="Times New Roman" w:cs="Times New Roman"/>
          <w:color w:val="833C0B" w:themeColor="accent2" w:themeShade="80"/>
          <w:szCs w:val="24"/>
        </w:rPr>
        <w:t>Ministry of Agriculture</w:t>
      </w:r>
      <w:r>
        <w:rPr>
          <w:rFonts w:ascii="Times New Roman" w:hAnsi="Times New Roman" w:cs="Times New Roman"/>
          <w:color w:val="ED7D31" w:themeColor="accent2"/>
          <w:szCs w:val="24"/>
        </w:rPr>
        <w:t xml:space="preserve"> </w:t>
      </w:r>
      <w:r>
        <w:rPr>
          <w:rFonts w:ascii="Times New Roman" w:hAnsi="Times New Roman" w:cs="Times New Roman"/>
          <w:szCs w:val="24"/>
        </w:rPr>
        <w:t>and the Government of Bangladesh may see fit.</w:t>
      </w:r>
    </w:p>
    <w:p w:rsidR="00B5776D" w:rsidRDefault="00261135">
      <w:pPr>
        <w:pStyle w:val="ListParagraph"/>
        <w:numPr>
          <w:ilvl w:val="0"/>
          <w:numId w:val="33"/>
        </w:numPr>
        <w:jc w:val="both"/>
        <w:rPr>
          <w:rFonts w:ascii="Times New Roman" w:hAnsi="Times New Roman" w:cs="Times New Roman"/>
          <w:color w:val="ED7D31" w:themeColor="accent2"/>
          <w:szCs w:val="24"/>
        </w:rPr>
      </w:pPr>
      <w:r>
        <w:rPr>
          <w:rFonts w:ascii="Times New Roman" w:hAnsi="Times New Roman" w:cs="Times New Roman"/>
          <w:szCs w:val="24"/>
        </w:rPr>
        <w:t xml:space="preserve">Any studies, documents, reports, graphics or other material prepared by the vendor for this project under this TOR shall belong to and remain the property of </w:t>
      </w:r>
      <w:r>
        <w:rPr>
          <w:rFonts w:ascii="Times New Roman" w:hAnsi="Times New Roman" w:cs="Times New Roman"/>
          <w:color w:val="833C0B" w:themeColor="accent2" w:themeShade="80"/>
          <w:szCs w:val="24"/>
        </w:rPr>
        <w:t>Ministry of Agriculture</w:t>
      </w:r>
      <w:r>
        <w:rPr>
          <w:rFonts w:ascii="Times New Roman" w:hAnsi="Times New Roman" w:cs="Times New Roman"/>
          <w:szCs w:val="24"/>
        </w:rPr>
        <w:t>.</w:t>
      </w:r>
    </w:p>
    <w:p w:rsidR="00B5776D" w:rsidRDefault="00261135">
      <w:pPr>
        <w:pStyle w:val="Heading2"/>
        <w:rPr>
          <w:rFonts w:ascii="Times New Roman" w:hAnsi="Times New Roman" w:cs="Times New Roman"/>
        </w:rPr>
      </w:pPr>
      <w:bookmarkStart w:id="90" w:name="_Toc358523095"/>
      <w:bookmarkStart w:id="91" w:name="_Toc194280"/>
      <w:r>
        <w:rPr>
          <w:rFonts w:ascii="Times New Roman" w:hAnsi="Times New Roman" w:cs="Times New Roman"/>
        </w:rPr>
        <w:t>Scope of Work</w:t>
      </w:r>
      <w:bookmarkEnd w:id="90"/>
      <w:bookmarkEnd w:id="91"/>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92" w:name="_Toc194281"/>
      <w:bookmarkStart w:id="93" w:name="_Toc358523096"/>
      <w:r>
        <w:rPr>
          <w:rFonts w:ascii="Times New Roman" w:hAnsi="Times New Roman" w:cs="Times New Roman"/>
        </w:rPr>
        <w:t>Development and Implementation Methodology</w:t>
      </w:r>
      <w:bookmarkEnd w:id="92"/>
      <w:bookmarkEnd w:id="93"/>
    </w:p>
    <w:p w:rsidR="00B5776D" w:rsidRDefault="00261135">
      <w:pPr>
        <w:ind w:firstLine="360"/>
        <w:jc w:val="both"/>
        <w:rPr>
          <w:rFonts w:ascii="Times New Roman" w:hAnsi="Times New Roman" w:cs="Times New Roman"/>
          <w:sz w:val="20"/>
        </w:rPr>
      </w:pPr>
      <w:r>
        <w:rPr>
          <w:rFonts w:ascii="Times New Roman" w:hAnsi="Times New Roman" w:cs="Times New Roman"/>
          <w:szCs w:val="24"/>
        </w:rPr>
        <w:t>Development methodology i.e. SDLC plays a very important role to clear the ultimate project objectives precisely, to stable the project requirements, to monitor the progress with measurable deliverables and managing the entire project efficiently. Here the vendor is requested to propose and submit a best possible suited SDLC approach for this project considering the project scopes, requirements of e-Service, objectives, organizational environmental factors and behavior, project timeline, ultimate deliverables and various resources to be used.</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94" w:name="_Toc194282"/>
      <w:bookmarkStart w:id="95" w:name="_Toc358523097"/>
      <w:r>
        <w:rPr>
          <w:rFonts w:ascii="Times New Roman" w:hAnsi="Times New Roman" w:cs="Times New Roman"/>
        </w:rPr>
        <w:t>System Requirement Analysis</w:t>
      </w:r>
      <w:bookmarkEnd w:id="94"/>
      <w:bookmarkEnd w:id="95"/>
    </w:p>
    <w:p w:rsidR="00B5776D" w:rsidRDefault="00261135">
      <w:pPr>
        <w:ind w:firstLine="360"/>
        <w:jc w:val="both"/>
        <w:rPr>
          <w:rFonts w:ascii="Times New Roman" w:hAnsi="Times New Roman" w:cs="Times New Roman"/>
          <w:sz w:val="20"/>
        </w:rPr>
      </w:pPr>
      <w:r>
        <w:rPr>
          <w:rFonts w:ascii="Times New Roman" w:hAnsi="Times New Roman" w:cs="Times New Roman"/>
          <w:szCs w:val="24"/>
        </w:rPr>
        <w:t xml:space="preserve">Requirements finalization will be a very important milestone of vendor’s proposed development methodology. It is expected </w:t>
      </w:r>
      <w:proofErr w:type="gramStart"/>
      <w:r>
        <w:rPr>
          <w:rFonts w:ascii="Times New Roman" w:hAnsi="Times New Roman" w:cs="Times New Roman"/>
          <w:szCs w:val="24"/>
        </w:rPr>
        <w:t>that,</w:t>
      </w:r>
      <w:proofErr w:type="gramEnd"/>
      <w:r>
        <w:rPr>
          <w:rFonts w:ascii="Times New Roman" w:hAnsi="Times New Roman" w:cs="Times New Roman"/>
          <w:szCs w:val="24"/>
        </w:rPr>
        <w:t xml:space="preserve"> the selected vendor will carry out detailed requirement study and analysis on the each and every scope of Digital Service that mentioned in the TOR. Under this scope of work, the selected vendor has to analyze the detail functions, processes, documents, actors, sites and infrastructure of the relevant prevailing system precisely of the concerned organization. At this phase, vendor’s ultimate objective will be finalization of the Digital Service requirements in details under the scope of TOR and approval of the concern organizational authority. Here vendor is requested to propose and submit a system requirement analysis plan which should cover the scope of work at this phase, relevant activities to be performed, timeline, deliverables to be produced, dependencies and resources to be used.</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96" w:name="_Toc194283"/>
      <w:bookmarkStart w:id="97" w:name="_Toc358523098"/>
      <w:r>
        <w:rPr>
          <w:rFonts w:ascii="Times New Roman" w:hAnsi="Times New Roman" w:cs="Times New Roman"/>
        </w:rPr>
        <w:t>System Design</w:t>
      </w:r>
      <w:bookmarkEnd w:id="96"/>
      <w:bookmarkEnd w:id="97"/>
    </w:p>
    <w:p w:rsidR="00B5776D" w:rsidRDefault="00261135">
      <w:pPr>
        <w:ind w:firstLine="360"/>
        <w:jc w:val="both"/>
        <w:rPr>
          <w:rFonts w:ascii="Times New Roman" w:eastAsia="Arial" w:hAnsi="Times New Roman" w:cs="Times New Roman"/>
          <w:b/>
          <w:szCs w:val="24"/>
        </w:rPr>
      </w:pPr>
      <w:r>
        <w:rPr>
          <w:rFonts w:ascii="Times New Roman" w:eastAsia="Arial" w:hAnsi="Times New Roman" w:cs="Times New Roman"/>
          <w:szCs w:val="24"/>
        </w:rPr>
        <w:t>At this phase, the detail functional scope defining and designing as per the standard of software engineering approach for the proposed Digital Service system tasks are being performed. This is very vital and important phase of any SDLC. Considering the ultimate development and implementation scope, the proposed system design should be robust, scalable, user friendly and interoperable enough.</w:t>
      </w:r>
    </w:p>
    <w:p w:rsidR="00B5776D" w:rsidRDefault="00261135">
      <w:pPr>
        <w:ind w:firstLine="360"/>
        <w:jc w:val="both"/>
        <w:rPr>
          <w:rFonts w:ascii="Times New Roman" w:eastAsia="Arial" w:hAnsi="Times New Roman" w:cs="Times New Roman"/>
          <w:szCs w:val="24"/>
        </w:rPr>
      </w:pPr>
      <w:r>
        <w:rPr>
          <w:rFonts w:ascii="Times New Roman" w:eastAsia="Arial" w:hAnsi="Times New Roman" w:cs="Times New Roman"/>
          <w:szCs w:val="24"/>
        </w:rPr>
        <w:t>At this system-designing phase, vendor may performs following designing related task and will produce various standard System Designing Documents (SDD):</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Identifying module, components, tasks, I/O and functional features</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Specifying technical and functional requirements</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User Interface design</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Description of UI and requirements</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Preparing the use cases</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Defining Integration and interoperability scope</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Designing system architecture</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Determine process and data flow</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Database design</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API design</w:t>
      </w:r>
    </w:p>
    <w:p w:rsidR="00B5776D" w:rsidRDefault="00261135">
      <w:pPr>
        <w:numPr>
          <w:ilvl w:val="0"/>
          <w:numId w:val="34"/>
        </w:numPr>
        <w:tabs>
          <w:tab w:val="left" w:pos="1170"/>
        </w:tabs>
        <w:spacing w:after="0" w:line="240" w:lineRule="auto"/>
        <w:ind w:left="1800" w:hanging="360"/>
        <w:contextualSpacing/>
        <w:rPr>
          <w:rFonts w:ascii="Times New Roman" w:hAnsi="Times New Roman" w:cs="Times New Roman"/>
          <w:b/>
          <w:szCs w:val="24"/>
        </w:rPr>
      </w:pPr>
      <w:r>
        <w:rPr>
          <w:rFonts w:ascii="Times New Roman" w:hAnsi="Times New Roman" w:cs="Times New Roman"/>
          <w:szCs w:val="24"/>
        </w:rPr>
        <w:t>Finalizing tools, technologies and frameworks to be used etc.</w:t>
      </w:r>
    </w:p>
    <w:p w:rsidR="00B5776D" w:rsidRDefault="00B5776D">
      <w:pPr>
        <w:tabs>
          <w:tab w:val="left" w:pos="1170"/>
        </w:tabs>
        <w:spacing w:after="0" w:line="240" w:lineRule="auto"/>
        <w:contextualSpacing/>
        <w:rPr>
          <w:rFonts w:ascii="Times New Roman" w:hAnsi="Times New Roman" w:cs="Times New Roman"/>
          <w:b/>
          <w:szCs w:val="24"/>
        </w:rPr>
      </w:pPr>
    </w:p>
    <w:p w:rsidR="00B5776D" w:rsidRDefault="00261135">
      <w:pPr>
        <w:ind w:firstLine="360"/>
        <w:jc w:val="both"/>
        <w:rPr>
          <w:rFonts w:ascii="Times New Roman" w:hAnsi="Times New Roman" w:cs="Times New Roman"/>
          <w:sz w:val="20"/>
        </w:rPr>
      </w:pPr>
      <w:r>
        <w:rPr>
          <w:rFonts w:ascii="Times New Roman" w:eastAsia="Arial" w:hAnsi="Times New Roman" w:cs="Times New Roman"/>
          <w:szCs w:val="24"/>
          <w:highlight w:val="white"/>
        </w:rPr>
        <w:lastRenderedPageBreak/>
        <w:t>Here vendor is requested to cover details system designing plan in their technical proposal, which may include relevant activities, approaches, methods, documentations and deliverables.</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98" w:name="_Toc194284"/>
      <w:bookmarkStart w:id="99" w:name="_Toc358523099"/>
      <w:r>
        <w:rPr>
          <w:rFonts w:ascii="Times New Roman" w:hAnsi="Times New Roman" w:cs="Times New Roman"/>
        </w:rPr>
        <w:t>Development</w:t>
      </w:r>
      <w:bookmarkEnd w:id="98"/>
      <w:bookmarkEnd w:id="99"/>
    </w:p>
    <w:p w:rsidR="00B5776D" w:rsidRDefault="00261135">
      <w:pPr>
        <w:ind w:firstLine="360"/>
        <w:jc w:val="both"/>
        <w:rPr>
          <w:rFonts w:ascii="Times New Roman" w:hAnsi="Times New Roman" w:cs="Times New Roman"/>
          <w:szCs w:val="24"/>
        </w:rPr>
      </w:pPr>
      <w:r>
        <w:rPr>
          <w:rFonts w:ascii="Times New Roman" w:hAnsi="Times New Roman" w:cs="Times New Roman"/>
          <w:szCs w:val="24"/>
        </w:rPr>
        <w:t>At this stage, vendor must take prior acceptance or approval from the concerned authority on tools, technologies and framework that will be used for the development of the Digital Service application. Based on approved SRS and SDD, vendor will prepare a comprehensive development plan for the Digital Service Application which should include a schedule consisting development item wise start date, test date, review date, completion date etc. At the development stage, vendor must follow the standard code convention, code level documentations, header of each file, algorithms, interfaces, code compression and APIs should be supplied with proper description and documentations. All kinds of standard testing tasks that are required to be performed at the development phase, should be mentioned in the plan. Considering the scope mentioned in the TOR for this Digital Service application, vendor is requested to include a preliminary development plan (standard approach) in their technical proposal.</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100" w:name="_Toc194285"/>
      <w:bookmarkStart w:id="101" w:name="_Toc358523100"/>
      <w:r>
        <w:rPr>
          <w:rFonts w:ascii="Times New Roman" w:hAnsi="Times New Roman" w:cs="Times New Roman"/>
        </w:rPr>
        <w:t>Integration</w:t>
      </w:r>
      <w:bookmarkEnd w:id="100"/>
      <w:bookmarkEnd w:id="101"/>
      <w:r>
        <w:rPr>
          <w:rFonts w:ascii="Times New Roman" w:hAnsi="Times New Roman" w:cs="Times New Roman"/>
        </w:rPr>
        <w:t xml:space="preserve"> </w:t>
      </w:r>
    </w:p>
    <w:p w:rsidR="00B5776D" w:rsidRDefault="00261135">
      <w:pPr>
        <w:ind w:firstLine="360"/>
        <w:jc w:val="both"/>
        <w:rPr>
          <w:rFonts w:ascii="Times New Roman" w:hAnsi="Times New Roman" w:cs="Times New Roman"/>
          <w:szCs w:val="24"/>
        </w:rPr>
      </w:pPr>
      <w:r>
        <w:rPr>
          <w:rFonts w:ascii="Times New Roman" w:hAnsi="Times New Roman" w:cs="Times New Roman"/>
          <w:szCs w:val="24"/>
        </w:rPr>
        <w:t xml:space="preserve">Considering the </w:t>
      </w:r>
      <w:proofErr w:type="gramStart"/>
      <w:r>
        <w:rPr>
          <w:rFonts w:ascii="Times New Roman" w:hAnsi="Times New Roman" w:cs="Times New Roman"/>
          <w:szCs w:val="24"/>
        </w:rPr>
        <w:t>above mentioned</w:t>
      </w:r>
      <w:proofErr w:type="gramEnd"/>
      <w:r>
        <w:rPr>
          <w:rFonts w:ascii="Times New Roman" w:hAnsi="Times New Roman" w:cs="Times New Roman"/>
          <w:szCs w:val="24"/>
        </w:rPr>
        <w:t xml:space="preserve"> Integration requirements and scopes for this Digital Service application, vendor must include a phase in their proposed development and implementation methodology approach. At this stage, the vendor will perform all necessary tasks regarding integration to make the Digital Service application interoperable. </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102" w:name="_Toc358523101"/>
      <w:bookmarkStart w:id="103" w:name="_Toc194286"/>
      <w:r>
        <w:rPr>
          <w:rFonts w:ascii="Times New Roman" w:hAnsi="Times New Roman" w:cs="Times New Roman"/>
        </w:rPr>
        <w:t>Testing</w:t>
      </w:r>
      <w:bookmarkEnd w:id="102"/>
      <w:bookmarkEnd w:id="103"/>
    </w:p>
    <w:p w:rsidR="00B5776D" w:rsidRDefault="00261135">
      <w:pPr>
        <w:ind w:firstLine="360"/>
        <w:jc w:val="both"/>
        <w:rPr>
          <w:rFonts w:ascii="Times New Roman" w:eastAsia="Arial" w:hAnsi="Times New Roman" w:cs="Times New Roman"/>
          <w:szCs w:val="24"/>
        </w:rPr>
      </w:pPr>
      <w:r>
        <w:rPr>
          <w:rFonts w:ascii="Times New Roman" w:eastAsia="Arial" w:hAnsi="Times New Roman" w:cs="Times New Roman"/>
          <w:szCs w:val="24"/>
        </w:rPr>
        <w:t xml:space="preserve">The vendor must propose a testing plan for this Digital Service application starting from development to deployment. This testing plan should cover all the standard suitable testing approaches for this Digital Service application which may include phase wise testing activities like test scripting, test cases, testing tools, testing process, test log, result and report formats i.e. expected test deliverables based on the application development requirements. The vendor should submit testing plan which may include standard test approaches. Some are mentioned below as examples for reference </w:t>
      </w:r>
    </w:p>
    <w:p w:rsidR="00B5776D" w:rsidRDefault="00261135">
      <w:pPr>
        <w:pStyle w:val="ListParagraph"/>
        <w:numPr>
          <w:ilvl w:val="0"/>
          <w:numId w:val="35"/>
        </w:numPr>
        <w:rPr>
          <w:rFonts w:ascii="Times New Roman" w:hAnsi="Times New Roman" w:cs="Times New Roman"/>
          <w:szCs w:val="24"/>
        </w:rPr>
      </w:pPr>
      <w:r>
        <w:rPr>
          <w:rFonts w:ascii="Times New Roman" w:hAnsi="Times New Roman" w:cs="Times New Roman"/>
          <w:szCs w:val="24"/>
        </w:rPr>
        <w:t xml:space="preserve">Unit Test </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 xml:space="preserve">Functional Test </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Installation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Compatibility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Smoke and sanity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Regression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Stress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Acceptance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Alpha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Beta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Functional vs non-functional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Continuous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Destructive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Software performance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Usability testing</w:t>
      </w:r>
    </w:p>
    <w:p w:rsidR="00B5776D" w:rsidRDefault="00261135">
      <w:pPr>
        <w:pStyle w:val="ListParagraph"/>
        <w:numPr>
          <w:ilvl w:val="0"/>
          <w:numId w:val="35"/>
        </w:numPr>
        <w:rPr>
          <w:rFonts w:ascii="Times New Roman" w:hAnsi="Times New Roman" w:cs="Times New Roman"/>
          <w:sz w:val="24"/>
          <w:szCs w:val="28"/>
        </w:rPr>
      </w:pPr>
      <w:r>
        <w:rPr>
          <w:rFonts w:ascii="Times New Roman" w:hAnsi="Times New Roman" w:cs="Times New Roman"/>
          <w:szCs w:val="24"/>
        </w:rPr>
        <w:t>Accessibility testing</w:t>
      </w:r>
    </w:p>
    <w:p w:rsidR="00B5776D" w:rsidRDefault="00261135">
      <w:pPr>
        <w:pStyle w:val="ListParagraph"/>
        <w:numPr>
          <w:ilvl w:val="0"/>
          <w:numId w:val="35"/>
        </w:numPr>
        <w:rPr>
          <w:rFonts w:ascii="Times New Roman" w:hAnsi="Times New Roman" w:cs="Times New Roman"/>
          <w:szCs w:val="24"/>
        </w:rPr>
      </w:pPr>
      <w:r>
        <w:rPr>
          <w:rFonts w:ascii="Times New Roman" w:hAnsi="Times New Roman" w:cs="Times New Roman"/>
          <w:szCs w:val="24"/>
        </w:rPr>
        <w:t>Security testing</w:t>
      </w:r>
    </w:p>
    <w:p w:rsidR="00B5776D" w:rsidRDefault="00261135">
      <w:pPr>
        <w:pStyle w:val="Heading3"/>
        <w:rPr>
          <w:rFonts w:ascii="Times New Roman" w:hAnsi="Times New Roman" w:cs="Times New Roman"/>
        </w:rPr>
      </w:pPr>
      <w:r>
        <w:rPr>
          <w:rFonts w:ascii="Times New Roman" w:hAnsi="Times New Roman" w:cs="Times New Roman"/>
        </w:rPr>
        <w:lastRenderedPageBreak/>
        <w:t xml:space="preserve"> </w:t>
      </w:r>
      <w:bookmarkStart w:id="104" w:name="_Toc358523102"/>
      <w:bookmarkStart w:id="105" w:name="_Toc194287"/>
      <w:r>
        <w:rPr>
          <w:rFonts w:ascii="Times New Roman" w:hAnsi="Times New Roman" w:cs="Times New Roman"/>
        </w:rPr>
        <w:t>Hosting</w:t>
      </w:r>
      <w:bookmarkEnd w:id="104"/>
      <w:bookmarkEnd w:id="105"/>
    </w:p>
    <w:p w:rsidR="00B5776D" w:rsidRDefault="00261135">
      <w:pPr>
        <w:spacing w:line="305" w:lineRule="auto"/>
        <w:ind w:firstLine="360"/>
        <w:jc w:val="both"/>
        <w:rPr>
          <w:rFonts w:ascii="Times New Roman" w:eastAsia="Arial" w:hAnsi="Times New Roman" w:cs="Times New Roman"/>
          <w:szCs w:val="24"/>
          <w:highlight w:val="white"/>
        </w:rPr>
      </w:pPr>
      <w:r>
        <w:rPr>
          <w:rFonts w:ascii="Times New Roman" w:eastAsia="Arial" w:hAnsi="Times New Roman" w:cs="Times New Roman"/>
          <w:szCs w:val="24"/>
          <w:highlight w:val="white"/>
        </w:rPr>
        <w:t xml:space="preserve">Vendor should submit primary hosting requirements for this application related to hardware, servers, network, security, storage, traffic, firewall, bandwidth etc. i.e. complete hosting infrastructure that will be requires for their developed application hosting considering the implementation scope. Based on their submitted requirements, regarding hosting </w:t>
      </w:r>
      <w:r>
        <w:rPr>
          <w:rFonts w:ascii="Times New Roman" w:eastAsia="Arial" w:hAnsi="Times New Roman" w:cs="Times New Roman"/>
          <w:color w:val="C45911" w:themeColor="accent2" w:themeShade="BF"/>
          <w:szCs w:val="24"/>
        </w:rPr>
        <w:t xml:space="preserve">Ministry of Agriculture </w:t>
      </w:r>
      <w:r>
        <w:rPr>
          <w:rFonts w:ascii="Times New Roman" w:eastAsia="Arial" w:hAnsi="Times New Roman" w:cs="Times New Roman"/>
          <w:szCs w:val="24"/>
        </w:rPr>
        <w:t>will provide detail hosting infrastructure,</w:t>
      </w:r>
      <w:r>
        <w:rPr>
          <w:rFonts w:ascii="Times New Roman" w:eastAsia="Arial" w:hAnsi="Times New Roman" w:cs="Times New Roman"/>
          <w:szCs w:val="24"/>
          <w:highlight w:val="white"/>
        </w:rPr>
        <w:t xml:space="preserve"> facility and environment.</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106" w:name="_Toc194288"/>
      <w:bookmarkStart w:id="107" w:name="_Toc358523103"/>
      <w:r>
        <w:rPr>
          <w:rFonts w:ascii="Times New Roman" w:hAnsi="Times New Roman" w:cs="Times New Roman"/>
        </w:rPr>
        <w:t>User Acceptance Test (UAT)</w:t>
      </w:r>
      <w:bookmarkEnd w:id="106"/>
      <w:bookmarkEnd w:id="107"/>
    </w:p>
    <w:p w:rsidR="00B5776D" w:rsidRDefault="00261135">
      <w:pPr>
        <w:spacing w:line="305" w:lineRule="auto"/>
        <w:ind w:firstLine="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User Acceptance Test (UAT) is a very vital and essential phase in the Digital Service development lifecycle. At this phase, all types of users must test the developed Digital Service application by themselves and have to provide a details feedback/ test report. Based on the UAT report, vendor has to update the application accordingly to ensure user satisfaction by making it more user friendly.  Here, it is expected that, considering the type of users and their role in the Digital Service application, the vendor must propose a comprehensive UAT plan in their technical proposal which may cover the followings:</w:t>
      </w:r>
    </w:p>
    <w:p w:rsidR="00B5776D" w:rsidRDefault="00261135">
      <w:pPr>
        <w:numPr>
          <w:ilvl w:val="0"/>
          <w:numId w:val="36"/>
        </w:numPr>
        <w:tabs>
          <w:tab w:val="left" w:pos="1170"/>
        </w:tabs>
        <w:spacing w:after="160" w:line="305"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UAT activities to be perform (planning, designing test cases, selection of testing team, </w:t>
      </w:r>
      <w:proofErr w:type="gramStart"/>
      <w:r>
        <w:rPr>
          <w:rFonts w:ascii="Times New Roman" w:eastAsia="Arial" w:hAnsi="Times New Roman" w:cs="Times New Roman"/>
          <w:szCs w:val="24"/>
          <w:highlight w:val="white"/>
        </w:rPr>
        <w:t>Executing</w:t>
      </w:r>
      <w:proofErr w:type="gramEnd"/>
      <w:r>
        <w:rPr>
          <w:rFonts w:ascii="Times New Roman" w:eastAsia="Arial" w:hAnsi="Times New Roman" w:cs="Times New Roman"/>
          <w:szCs w:val="24"/>
          <w:highlight w:val="white"/>
        </w:rPr>
        <w:t xml:space="preserve"> test cases and documenting, Bug fixing, sign-off etc.)</w:t>
      </w:r>
    </w:p>
    <w:p w:rsidR="00B5776D" w:rsidRDefault="00261135">
      <w:pPr>
        <w:numPr>
          <w:ilvl w:val="0"/>
          <w:numId w:val="36"/>
        </w:numPr>
        <w:tabs>
          <w:tab w:val="left" w:pos="1170"/>
        </w:tabs>
        <w:spacing w:after="160" w:line="305"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Types of user wise roles and test items distribution</w:t>
      </w:r>
    </w:p>
    <w:p w:rsidR="00B5776D" w:rsidRDefault="00261135">
      <w:pPr>
        <w:numPr>
          <w:ilvl w:val="0"/>
          <w:numId w:val="36"/>
        </w:numPr>
        <w:tabs>
          <w:tab w:val="left" w:pos="1170"/>
        </w:tabs>
        <w:spacing w:after="160" w:line="305"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resource requirement, </w:t>
      </w:r>
    </w:p>
    <w:p w:rsidR="00B5776D" w:rsidRDefault="00261135">
      <w:pPr>
        <w:numPr>
          <w:ilvl w:val="0"/>
          <w:numId w:val="36"/>
        </w:numPr>
        <w:tabs>
          <w:tab w:val="left" w:pos="1170"/>
        </w:tabs>
        <w:spacing w:after="160" w:line="305"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activity wise time requirement</w:t>
      </w:r>
    </w:p>
    <w:p w:rsidR="00B5776D" w:rsidRDefault="00261135">
      <w:pPr>
        <w:numPr>
          <w:ilvl w:val="0"/>
          <w:numId w:val="36"/>
        </w:numPr>
        <w:tabs>
          <w:tab w:val="left" w:pos="1170"/>
        </w:tabs>
        <w:spacing w:after="160" w:line="305" w:lineRule="auto"/>
        <w:ind w:hanging="360"/>
        <w:contextualSpacing/>
        <w:jc w:val="both"/>
        <w:rPr>
          <w:rFonts w:ascii="Times New Roman" w:hAnsi="Times New Roman" w:cs="Times New Roman"/>
          <w:sz w:val="24"/>
          <w:szCs w:val="28"/>
        </w:rPr>
      </w:pPr>
      <w:r>
        <w:rPr>
          <w:rFonts w:ascii="Times New Roman" w:eastAsia="Arial" w:hAnsi="Times New Roman" w:cs="Times New Roman"/>
          <w:szCs w:val="24"/>
          <w:highlight w:val="white"/>
        </w:rPr>
        <w:t xml:space="preserve">activity wise test </w:t>
      </w:r>
      <w:proofErr w:type="gramStart"/>
      <w:r>
        <w:rPr>
          <w:rFonts w:ascii="Times New Roman" w:eastAsia="Arial" w:hAnsi="Times New Roman" w:cs="Times New Roman"/>
          <w:szCs w:val="24"/>
          <w:highlight w:val="white"/>
        </w:rPr>
        <w:t>case ,</w:t>
      </w:r>
      <w:proofErr w:type="gramEnd"/>
      <w:r>
        <w:rPr>
          <w:rFonts w:ascii="Times New Roman" w:eastAsia="Arial" w:hAnsi="Times New Roman" w:cs="Times New Roman"/>
          <w:szCs w:val="24"/>
          <w:highlight w:val="white"/>
        </w:rPr>
        <w:t xml:space="preserve"> test results/ deliverables</w:t>
      </w:r>
    </w:p>
    <w:p w:rsidR="00B5776D" w:rsidRDefault="00261135">
      <w:pPr>
        <w:numPr>
          <w:ilvl w:val="0"/>
          <w:numId w:val="36"/>
        </w:numPr>
        <w:tabs>
          <w:tab w:val="left" w:pos="1170"/>
        </w:tabs>
        <w:spacing w:after="160" w:line="305" w:lineRule="auto"/>
        <w:ind w:hanging="360"/>
        <w:contextualSpacing/>
        <w:jc w:val="both"/>
        <w:rPr>
          <w:rFonts w:ascii="Times New Roman" w:hAnsi="Times New Roman" w:cs="Times New Roman"/>
          <w:sz w:val="20"/>
        </w:rPr>
      </w:pPr>
      <w:r>
        <w:rPr>
          <w:rFonts w:ascii="Times New Roman" w:eastAsia="Arial" w:hAnsi="Times New Roman" w:cs="Times New Roman"/>
          <w:szCs w:val="24"/>
          <w:highlight w:val="white"/>
        </w:rPr>
        <w:t>detail user feedback / test reports</w:t>
      </w:r>
    </w:p>
    <w:p w:rsidR="00B5776D" w:rsidRDefault="00261135">
      <w:pPr>
        <w:numPr>
          <w:ilvl w:val="0"/>
          <w:numId w:val="36"/>
        </w:numPr>
        <w:tabs>
          <w:tab w:val="left" w:pos="1170"/>
        </w:tabs>
        <w:spacing w:after="160" w:line="305" w:lineRule="auto"/>
        <w:ind w:hanging="360"/>
        <w:contextualSpacing/>
        <w:jc w:val="both"/>
        <w:rPr>
          <w:rFonts w:ascii="Times New Roman" w:hAnsi="Times New Roman" w:cs="Times New Roman"/>
          <w:sz w:val="20"/>
        </w:rPr>
      </w:pPr>
      <w:r>
        <w:rPr>
          <w:rFonts w:ascii="Times New Roman" w:eastAsia="Arial" w:hAnsi="Times New Roman" w:cs="Times New Roman"/>
          <w:szCs w:val="24"/>
          <w:highlight w:val="white"/>
        </w:rPr>
        <w:t>System update plan</w:t>
      </w:r>
    </w:p>
    <w:p w:rsidR="00B5776D" w:rsidRDefault="00261135">
      <w:pPr>
        <w:pStyle w:val="Heading3"/>
        <w:rPr>
          <w:rFonts w:ascii="Times New Roman" w:hAnsi="Times New Roman" w:cs="Times New Roman"/>
        </w:rPr>
      </w:pPr>
      <w:r>
        <w:rPr>
          <w:rFonts w:ascii="Times New Roman" w:hAnsi="Times New Roman" w:cs="Times New Roman"/>
        </w:rPr>
        <w:t xml:space="preserve"> </w:t>
      </w:r>
      <w:bookmarkStart w:id="108" w:name="_Toc358523104"/>
      <w:bookmarkStart w:id="109" w:name="_Toc194289"/>
      <w:r>
        <w:rPr>
          <w:rFonts w:ascii="Times New Roman" w:hAnsi="Times New Roman" w:cs="Times New Roman"/>
        </w:rPr>
        <w:t>Management and Migration of Legacy Data</w:t>
      </w:r>
      <w:bookmarkEnd w:id="108"/>
      <w:bookmarkEnd w:id="109"/>
    </w:p>
    <w:p w:rsidR="00B5776D" w:rsidRDefault="00261135">
      <w:pPr>
        <w:ind w:firstLine="360"/>
        <w:jc w:val="both"/>
        <w:rPr>
          <w:rFonts w:ascii="Times New Roman" w:hAnsi="Times New Roman" w:cs="Times New Roman"/>
          <w:szCs w:val="24"/>
        </w:rPr>
      </w:pPr>
      <w:r>
        <w:rPr>
          <w:rFonts w:ascii="Times New Roman" w:hAnsi="Times New Roman" w:cs="Times New Roman"/>
          <w:szCs w:val="24"/>
        </w:rPr>
        <w:t xml:space="preserve">Under the process of service to Digital Service transformation, during Digital Service activation or deployment, it may be necessary to move the legacy data of prevailing services. In this case, vendor may require to perform different relevant activities that may include data collection, softcopy conversion, data filter, data cleansing, data verification, data process, data entry, data migration and overall data management. Here, it is expected that, the vendor will propose their detail data management and data migration plan for this Digital Service application considering the estimation of legacy data mentioned below which will be required to migrate into the developed application.  </w:t>
      </w:r>
    </w:p>
    <w:p w:rsidR="00B5776D" w:rsidRDefault="00261135">
      <w:pPr>
        <w:jc w:val="both"/>
        <w:rPr>
          <w:rFonts w:ascii="Times New Roman" w:hAnsi="Times New Roman" w:cs="Times New Roman"/>
          <w:color w:val="00B0F0"/>
          <w:szCs w:val="24"/>
        </w:rPr>
      </w:pPr>
      <w:r>
        <w:rPr>
          <w:rFonts w:ascii="Times New Roman" w:hAnsi="Times New Roman" w:cs="Times New Roman"/>
          <w:color w:val="00B0F0"/>
          <w:szCs w:val="24"/>
        </w:rPr>
        <w:t xml:space="preserve">[Hint: A table titled </w:t>
      </w:r>
      <w:proofErr w:type="gramStart"/>
      <w:r>
        <w:rPr>
          <w:rFonts w:ascii="Times New Roman" w:hAnsi="Times New Roman" w:cs="Times New Roman"/>
          <w:color w:val="00B0F0"/>
          <w:szCs w:val="24"/>
        </w:rPr>
        <w:t>“ Estimation</w:t>
      </w:r>
      <w:proofErr w:type="gramEnd"/>
      <w:r>
        <w:rPr>
          <w:rFonts w:ascii="Times New Roman" w:hAnsi="Times New Roman" w:cs="Times New Roman"/>
          <w:color w:val="00B0F0"/>
          <w:szCs w:val="24"/>
        </w:rPr>
        <w:t xml:space="preserve"> of Legacy Data to be migrated”  may place here with the column names like Data About, Description , number of pages/fields , current status, amount of data, dependency]</w:t>
      </w:r>
    </w:p>
    <w:p w:rsidR="00B5776D" w:rsidRDefault="00261135">
      <w:pPr>
        <w:jc w:val="both"/>
        <w:rPr>
          <w:rFonts w:ascii="Times New Roman" w:hAnsi="Times New Roman" w:cs="Times New Roman"/>
        </w:rPr>
      </w:pPr>
      <w:r>
        <w:rPr>
          <w:rFonts w:ascii="Times New Roman" w:hAnsi="Times New Roman" w:cs="Times New Roman"/>
          <w:szCs w:val="24"/>
        </w:rPr>
        <w:t xml:space="preserve">The plan may cover amount of data to be migrated, activities to be performed, amount of resources to be used, required time for different data migration phases </w:t>
      </w:r>
      <w:proofErr w:type="gramStart"/>
      <w:r>
        <w:rPr>
          <w:rFonts w:ascii="Times New Roman" w:hAnsi="Times New Roman" w:cs="Times New Roman"/>
          <w:szCs w:val="24"/>
        </w:rPr>
        <w:t>for  different</w:t>
      </w:r>
      <w:proofErr w:type="gramEnd"/>
      <w:r>
        <w:rPr>
          <w:rFonts w:ascii="Times New Roman" w:hAnsi="Times New Roman" w:cs="Times New Roman"/>
          <w:szCs w:val="24"/>
        </w:rPr>
        <w:t xml:space="preserve"> activities (data collection, hardcopy to softcopy conversion, data entry, data transformation from soft copy, data filtration, data cleaning, data verification ) etc.</w:t>
      </w:r>
    </w:p>
    <w:p w:rsidR="00B5776D" w:rsidRDefault="00261135">
      <w:pPr>
        <w:pStyle w:val="Heading3"/>
        <w:rPr>
          <w:rFonts w:ascii="Times New Roman" w:hAnsi="Times New Roman" w:cs="Times New Roman"/>
        </w:rPr>
      </w:pPr>
      <w:bookmarkStart w:id="110" w:name="_Toc194290"/>
      <w:bookmarkStart w:id="111" w:name="_Toc358523105"/>
      <w:r>
        <w:rPr>
          <w:rFonts w:ascii="Times New Roman" w:hAnsi="Times New Roman" w:cs="Times New Roman"/>
        </w:rPr>
        <w:t>Deployment and Implementation</w:t>
      </w:r>
      <w:bookmarkEnd w:id="110"/>
      <w:bookmarkEnd w:id="111"/>
    </w:p>
    <w:p w:rsidR="00B5776D" w:rsidRDefault="00261135">
      <w:pPr>
        <w:ind w:firstLine="576"/>
        <w:jc w:val="both"/>
        <w:rPr>
          <w:rFonts w:ascii="Times New Roman" w:hAnsi="Times New Roman" w:cs="Times New Roman"/>
          <w:sz w:val="20"/>
        </w:rPr>
      </w:pPr>
      <w:r>
        <w:rPr>
          <w:rFonts w:ascii="Times New Roman" w:hAnsi="Times New Roman" w:cs="Times New Roman"/>
          <w:szCs w:val="24"/>
        </w:rPr>
        <w:t xml:space="preserve">This is the phase of SDLC, when the consent is being given to “GO LIVE” of the developed </w:t>
      </w:r>
      <w:r>
        <w:rPr>
          <w:rFonts w:ascii="Times New Roman" w:hAnsi="Times New Roman" w:cs="Times New Roman"/>
          <w:szCs w:val="24"/>
        </w:rPr>
        <w:lastRenderedPageBreak/>
        <w:t xml:space="preserve">system after completed all kinds of development integration, testing and hosting. This is very crucial and sensitive stage for a Government application because at this stage the system becomes public and expose to access towards all levels of users. The Pilot or </w:t>
      </w:r>
      <w:proofErr w:type="gramStart"/>
      <w:r>
        <w:rPr>
          <w:rFonts w:ascii="Times New Roman" w:hAnsi="Times New Roman" w:cs="Times New Roman"/>
          <w:szCs w:val="24"/>
        </w:rPr>
        <w:t>full scale</w:t>
      </w:r>
      <w:proofErr w:type="gramEnd"/>
      <w:r>
        <w:rPr>
          <w:rFonts w:ascii="Times New Roman" w:hAnsi="Times New Roman" w:cs="Times New Roman"/>
          <w:szCs w:val="24"/>
        </w:rPr>
        <w:t xml:space="preserve"> implementation period starts formally in this stage only. Vendor is requested to propose their deployment and implementation plan covering the major activities to be performed, the deliverables to be provided etc. </w:t>
      </w:r>
    </w:p>
    <w:p w:rsidR="00B5776D" w:rsidRDefault="00261135">
      <w:pPr>
        <w:pStyle w:val="Heading3"/>
        <w:rPr>
          <w:rFonts w:ascii="Times New Roman" w:hAnsi="Times New Roman" w:cs="Times New Roman"/>
        </w:rPr>
      </w:pPr>
      <w:bookmarkStart w:id="112" w:name="_Toc358523106"/>
      <w:bookmarkStart w:id="113" w:name="_Toc194291"/>
      <w:r>
        <w:rPr>
          <w:rFonts w:ascii="Times New Roman" w:hAnsi="Times New Roman" w:cs="Times New Roman"/>
        </w:rPr>
        <w:t>Training and Knowledge Transfer</w:t>
      </w:r>
      <w:bookmarkEnd w:id="112"/>
      <w:bookmarkEnd w:id="113"/>
    </w:p>
    <w:p w:rsidR="00B5776D" w:rsidRDefault="00261135">
      <w:pPr>
        <w:pStyle w:val="ListParagraph"/>
        <w:numPr>
          <w:ilvl w:val="0"/>
          <w:numId w:val="37"/>
        </w:numPr>
        <w:tabs>
          <w:tab w:val="left" w:pos="1170"/>
        </w:tabs>
        <w:spacing w:line="259" w:lineRule="auto"/>
        <w:ind w:left="1080"/>
        <w:contextualSpacing/>
        <w:jc w:val="both"/>
        <w:rPr>
          <w:rFonts w:ascii="Times New Roman" w:eastAsia="Arial" w:hAnsi="Times New Roman" w:cs="Times New Roman"/>
          <w:szCs w:val="24"/>
        </w:rPr>
      </w:pPr>
      <w:r>
        <w:rPr>
          <w:rFonts w:ascii="Times New Roman" w:eastAsia="Arial" w:hAnsi="Times New Roman" w:cs="Times New Roman"/>
          <w:szCs w:val="24"/>
        </w:rPr>
        <w:t xml:space="preserve">The vendor must propose a detail training plan for the users of the Digital Service application. </w:t>
      </w:r>
    </w:p>
    <w:p w:rsidR="00B5776D" w:rsidRDefault="00261135">
      <w:pPr>
        <w:pStyle w:val="ListParagraph"/>
        <w:numPr>
          <w:ilvl w:val="0"/>
          <w:numId w:val="37"/>
        </w:numPr>
        <w:tabs>
          <w:tab w:val="left" w:pos="1170"/>
        </w:tabs>
        <w:spacing w:line="259" w:lineRule="auto"/>
        <w:ind w:left="1080"/>
        <w:contextualSpacing/>
        <w:jc w:val="both"/>
        <w:rPr>
          <w:rFonts w:ascii="Times New Roman" w:eastAsia="Arial" w:hAnsi="Times New Roman" w:cs="Times New Roman"/>
          <w:szCs w:val="24"/>
        </w:rPr>
      </w:pPr>
      <w:r>
        <w:rPr>
          <w:rFonts w:ascii="Times New Roman" w:eastAsia="Arial" w:hAnsi="Times New Roman" w:cs="Times New Roman"/>
          <w:szCs w:val="24"/>
        </w:rPr>
        <w:t xml:space="preserve">The vendor should include necessary training methodology, documentation and training materials support in their training plan </w:t>
      </w:r>
    </w:p>
    <w:p w:rsidR="00B5776D" w:rsidRDefault="00261135">
      <w:pPr>
        <w:pStyle w:val="ListParagraph"/>
        <w:numPr>
          <w:ilvl w:val="0"/>
          <w:numId w:val="37"/>
        </w:numPr>
        <w:tabs>
          <w:tab w:val="left" w:pos="1170"/>
        </w:tabs>
        <w:spacing w:line="259" w:lineRule="auto"/>
        <w:ind w:left="1080"/>
        <w:contextualSpacing/>
        <w:jc w:val="both"/>
        <w:rPr>
          <w:rFonts w:ascii="Times New Roman" w:eastAsia="Arial" w:hAnsi="Times New Roman" w:cs="Times New Roman"/>
          <w:szCs w:val="24"/>
        </w:rPr>
      </w:pPr>
      <w:r>
        <w:rPr>
          <w:rFonts w:ascii="Times New Roman" w:eastAsia="Arial" w:hAnsi="Times New Roman" w:cs="Times New Roman"/>
          <w:szCs w:val="24"/>
        </w:rPr>
        <w:t>The training materials may include user manual, administration manual, quick start tutorial, online help, and frequently asked questions</w:t>
      </w:r>
    </w:p>
    <w:p w:rsidR="00B5776D" w:rsidRDefault="00261135">
      <w:pPr>
        <w:pStyle w:val="ListParagraph"/>
        <w:numPr>
          <w:ilvl w:val="0"/>
          <w:numId w:val="37"/>
        </w:numPr>
        <w:tabs>
          <w:tab w:val="left" w:pos="1170"/>
        </w:tabs>
        <w:spacing w:line="259" w:lineRule="auto"/>
        <w:ind w:left="1080"/>
        <w:contextualSpacing/>
        <w:jc w:val="both"/>
        <w:rPr>
          <w:rFonts w:ascii="Times New Roman" w:eastAsia="Arial" w:hAnsi="Times New Roman" w:cs="Times New Roman"/>
          <w:szCs w:val="24"/>
        </w:rPr>
      </w:pPr>
      <w:r>
        <w:rPr>
          <w:rFonts w:ascii="Times New Roman" w:eastAsia="Arial" w:hAnsi="Times New Roman" w:cs="Times New Roman"/>
          <w:szCs w:val="24"/>
        </w:rPr>
        <w:t xml:space="preserve">The training plan must describe the sequencing, time, duration and resources involved in implementation of each of the consultant’s proposed training activities. </w:t>
      </w:r>
    </w:p>
    <w:p w:rsidR="00B5776D" w:rsidRDefault="00261135">
      <w:pPr>
        <w:pStyle w:val="ListParagraph"/>
        <w:numPr>
          <w:ilvl w:val="0"/>
          <w:numId w:val="37"/>
        </w:numPr>
        <w:tabs>
          <w:tab w:val="left" w:pos="1170"/>
        </w:tabs>
        <w:spacing w:line="259" w:lineRule="auto"/>
        <w:ind w:left="1080"/>
        <w:contextualSpacing/>
        <w:jc w:val="both"/>
        <w:rPr>
          <w:rFonts w:ascii="Times New Roman" w:eastAsia="Arial" w:hAnsi="Times New Roman" w:cs="Times New Roman"/>
          <w:szCs w:val="24"/>
        </w:rPr>
      </w:pPr>
      <w:r>
        <w:rPr>
          <w:rFonts w:ascii="Times New Roman" w:eastAsia="Arial" w:hAnsi="Times New Roman" w:cs="Times New Roman"/>
          <w:szCs w:val="24"/>
        </w:rPr>
        <w:t>The training plan should contain full course descriptions for all courses that to be carried out for respective users.</w:t>
      </w:r>
    </w:p>
    <w:p w:rsidR="00B5776D" w:rsidRDefault="00261135">
      <w:pPr>
        <w:pStyle w:val="ListParagraph"/>
        <w:numPr>
          <w:ilvl w:val="0"/>
          <w:numId w:val="37"/>
        </w:numPr>
        <w:tabs>
          <w:tab w:val="left" w:pos="1170"/>
        </w:tabs>
        <w:spacing w:line="259" w:lineRule="auto"/>
        <w:ind w:left="1080"/>
        <w:contextualSpacing/>
        <w:jc w:val="both"/>
        <w:rPr>
          <w:rFonts w:ascii="Times New Roman" w:eastAsia="Arial" w:hAnsi="Times New Roman" w:cs="Times New Roman"/>
          <w:szCs w:val="24"/>
        </w:rPr>
      </w:pPr>
      <w:r>
        <w:rPr>
          <w:rFonts w:ascii="Times New Roman" w:eastAsia="Arial" w:hAnsi="Times New Roman" w:cs="Times New Roman"/>
          <w:szCs w:val="24"/>
        </w:rPr>
        <w:t xml:space="preserve">The vendor should develop multimedia training materials for all users. These materials shall be available for viewing and reviewing for all users through a web portal. </w:t>
      </w:r>
    </w:p>
    <w:p w:rsidR="00B5776D" w:rsidRDefault="00261135">
      <w:pPr>
        <w:pStyle w:val="ListParagraph"/>
        <w:numPr>
          <w:ilvl w:val="0"/>
          <w:numId w:val="37"/>
        </w:numPr>
        <w:tabs>
          <w:tab w:val="left" w:pos="1170"/>
        </w:tabs>
        <w:spacing w:line="259" w:lineRule="auto"/>
        <w:ind w:left="1080"/>
        <w:contextualSpacing/>
        <w:jc w:val="both"/>
        <w:rPr>
          <w:rFonts w:ascii="Times New Roman" w:eastAsia="Arial" w:hAnsi="Times New Roman" w:cs="Times New Roman"/>
          <w:szCs w:val="24"/>
        </w:rPr>
      </w:pPr>
      <w:r>
        <w:rPr>
          <w:rFonts w:ascii="Times New Roman" w:eastAsia="Arial" w:hAnsi="Times New Roman" w:cs="Times New Roman"/>
          <w:szCs w:val="24"/>
        </w:rPr>
        <w:t>The training instructions should support both English and Bengali language.</w:t>
      </w:r>
    </w:p>
    <w:p w:rsidR="00B5776D" w:rsidRDefault="00261135">
      <w:pPr>
        <w:pStyle w:val="ListParagraph"/>
        <w:numPr>
          <w:ilvl w:val="0"/>
          <w:numId w:val="37"/>
        </w:numPr>
        <w:tabs>
          <w:tab w:val="left" w:pos="1170"/>
        </w:tabs>
        <w:spacing w:line="259" w:lineRule="auto"/>
        <w:ind w:left="1080"/>
        <w:contextualSpacing/>
        <w:jc w:val="both"/>
        <w:rPr>
          <w:rFonts w:ascii="Times New Roman" w:eastAsia="Arial" w:hAnsi="Times New Roman" w:cs="Times New Roman"/>
          <w:szCs w:val="24"/>
        </w:rPr>
      </w:pPr>
      <w:r>
        <w:rPr>
          <w:rFonts w:ascii="Times New Roman" w:eastAsia="Arial" w:hAnsi="Times New Roman" w:cs="Times New Roman"/>
          <w:szCs w:val="24"/>
        </w:rPr>
        <w:t>The training activities should cover the training feedback, evaluation and report also.</w:t>
      </w:r>
    </w:p>
    <w:p w:rsidR="00B5776D" w:rsidRDefault="00261135">
      <w:pPr>
        <w:pStyle w:val="ListParagraph"/>
        <w:numPr>
          <w:ilvl w:val="0"/>
          <w:numId w:val="37"/>
        </w:numPr>
        <w:tabs>
          <w:tab w:val="left" w:pos="1170"/>
        </w:tabs>
        <w:spacing w:line="259" w:lineRule="auto"/>
        <w:ind w:left="1080"/>
        <w:contextualSpacing/>
        <w:jc w:val="both"/>
        <w:rPr>
          <w:rFonts w:ascii="Times New Roman" w:eastAsia="Arial" w:hAnsi="Times New Roman" w:cs="Times New Roman"/>
          <w:szCs w:val="24"/>
        </w:rPr>
      </w:pPr>
      <w:r>
        <w:rPr>
          <w:rFonts w:ascii="Times New Roman" w:eastAsia="Arial" w:hAnsi="Times New Roman" w:cs="Times New Roman"/>
          <w:szCs w:val="24"/>
        </w:rPr>
        <w:t xml:space="preserve">The vendor also requested to submit propose their smooth, efficient and effective </w:t>
      </w:r>
      <w:r>
        <w:rPr>
          <w:rFonts w:ascii="Times New Roman" w:eastAsia="Arial" w:hAnsi="Times New Roman" w:cs="Times New Roman"/>
          <w:b/>
          <w:szCs w:val="24"/>
        </w:rPr>
        <w:t xml:space="preserve">Training Plan </w:t>
      </w:r>
      <w:r>
        <w:rPr>
          <w:rFonts w:ascii="Times New Roman" w:eastAsia="Arial" w:hAnsi="Times New Roman" w:cs="Times New Roman"/>
          <w:szCs w:val="24"/>
        </w:rPr>
        <w:t xml:space="preserve">and </w:t>
      </w:r>
      <w:r>
        <w:rPr>
          <w:rFonts w:ascii="Times New Roman" w:eastAsia="Arial" w:hAnsi="Times New Roman" w:cs="Times New Roman"/>
          <w:b/>
          <w:szCs w:val="24"/>
        </w:rPr>
        <w:t>knowledge transfer</w:t>
      </w:r>
      <w:r>
        <w:rPr>
          <w:rFonts w:ascii="Times New Roman" w:eastAsia="Arial" w:hAnsi="Times New Roman" w:cs="Times New Roman"/>
          <w:szCs w:val="24"/>
        </w:rPr>
        <w:t xml:space="preserve"> </w:t>
      </w:r>
      <w:r>
        <w:rPr>
          <w:rFonts w:ascii="Times New Roman" w:eastAsia="Arial" w:hAnsi="Times New Roman" w:cs="Times New Roman"/>
          <w:b/>
          <w:szCs w:val="24"/>
        </w:rPr>
        <w:t>plan</w:t>
      </w:r>
      <w:r>
        <w:rPr>
          <w:rFonts w:ascii="Times New Roman" w:eastAsia="Arial" w:hAnsi="Times New Roman" w:cs="Times New Roman"/>
          <w:szCs w:val="24"/>
        </w:rPr>
        <w:t xml:space="preserve"> here in this technical proposal.</w:t>
      </w:r>
    </w:p>
    <w:p w:rsidR="00B5776D" w:rsidRDefault="00261135">
      <w:pPr>
        <w:pStyle w:val="Heading3"/>
        <w:rPr>
          <w:rFonts w:ascii="Times New Roman" w:hAnsi="Times New Roman" w:cs="Times New Roman"/>
        </w:rPr>
      </w:pPr>
      <w:bookmarkStart w:id="114" w:name="_Toc194292"/>
      <w:bookmarkStart w:id="115" w:name="_Toc358523107"/>
      <w:r>
        <w:rPr>
          <w:rFonts w:ascii="Times New Roman" w:hAnsi="Times New Roman" w:cs="Times New Roman"/>
        </w:rPr>
        <w:t>Duration of the Project and Work Station</w:t>
      </w:r>
      <w:bookmarkEnd w:id="114"/>
    </w:p>
    <w:p w:rsidR="00B5776D" w:rsidRDefault="00261135">
      <w:pPr>
        <w:spacing w:line="240" w:lineRule="auto"/>
        <w:ind w:firstLine="360"/>
        <w:jc w:val="both"/>
        <w:rPr>
          <w:rFonts w:ascii="Times New Roman" w:eastAsia="Arial" w:hAnsi="Times New Roman" w:cs="Times New Roman"/>
          <w:b/>
          <w:szCs w:val="24"/>
        </w:rPr>
      </w:pPr>
      <w:r>
        <w:rPr>
          <w:rFonts w:ascii="Times New Roman" w:eastAsia="Arial" w:hAnsi="Times New Roman" w:cs="Times New Roman"/>
          <w:szCs w:val="24"/>
        </w:rPr>
        <w:t xml:space="preserve">The selected vendor will need to work for the above-mentioned scope as per approved project management schedule. The selected vendor must complete Digital Service application development and deployment i.e. development life cycle as per their proposed development methodology within </w:t>
      </w:r>
      <w:r>
        <w:rPr>
          <w:rFonts w:ascii="Times New Roman" w:eastAsia="Arial" w:hAnsi="Times New Roman" w:cs="Times New Roman"/>
          <w:color w:val="C45911" w:themeColor="accent2" w:themeShade="BF"/>
          <w:szCs w:val="24"/>
        </w:rPr>
        <w:t>[Number of Days/Months/Years]</w:t>
      </w:r>
      <w:r>
        <w:rPr>
          <w:rFonts w:ascii="Times New Roman" w:eastAsia="Arial" w:hAnsi="Times New Roman" w:cs="Times New Roman"/>
          <w:b/>
          <w:szCs w:val="24"/>
        </w:rPr>
        <w:t xml:space="preserve"> </w:t>
      </w:r>
      <w:r>
        <w:rPr>
          <w:rFonts w:ascii="Times New Roman" w:eastAsia="Arial" w:hAnsi="Times New Roman" w:cs="Times New Roman"/>
          <w:szCs w:val="24"/>
        </w:rPr>
        <w:t>excluding the maintenance and support service period</w:t>
      </w:r>
      <w:proofErr w:type="gramStart"/>
      <w:r>
        <w:rPr>
          <w:rFonts w:ascii="Times New Roman" w:eastAsia="Arial" w:hAnsi="Times New Roman" w:cs="Times New Roman"/>
          <w:szCs w:val="24"/>
        </w:rPr>
        <w:t>. .</w:t>
      </w:r>
      <w:proofErr w:type="gramEnd"/>
    </w:p>
    <w:p w:rsidR="00B5776D" w:rsidRDefault="00261135">
      <w:pPr>
        <w:spacing w:line="240" w:lineRule="auto"/>
        <w:ind w:firstLine="360"/>
        <w:jc w:val="both"/>
        <w:rPr>
          <w:rFonts w:ascii="Times New Roman" w:eastAsia="Arial" w:hAnsi="Times New Roman" w:cs="Times New Roman"/>
          <w:b/>
          <w:szCs w:val="24"/>
        </w:rPr>
      </w:pPr>
      <w:r>
        <w:rPr>
          <w:rFonts w:ascii="Times New Roman" w:eastAsia="Arial" w:hAnsi="Times New Roman" w:cs="Times New Roman"/>
          <w:szCs w:val="24"/>
        </w:rPr>
        <w:t>Now here in their technical proposal vendor is requested to propose detailed timeframe plan which may include:</w:t>
      </w:r>
    </w:p>
    <w:p w:rsidR="00B5776D" w:rsidRDefault="00261135">
      <w:pPr>
        <w:numPr>
          <w:ilvl w:val="0"/>
          <w:numId w:val="38"/>
        </w:numPr>
        <w:tabs>
          <w:tab w:val="left" w:pos="1170"/>
        </w:tabs>
        <w:spacing w:after="160" w:line="240" w:lineRule="auto"/>
        <w:ind w:left="1080" w:hanging="360"/>
        <w:contextualSpacing/>
        <w:jc w:val="both"/>
        <w:rPr>
          <w:rFonts w:ascii="Times New Roman" w:eastAsia="Arial" w:hAnsi="Times New Roman" w:cs="Times New Roman"/>
          <w:b/>
          <w:szCs w:val="24"/>
        </w:rPr>
      </w:pPr>
      <w:r>
        <w:rPr>
          <w:rFonts w:ascii="Times New Roman" w:eastAsia="Arial" w:hAnsi="Times New Roman" w:cs="Times New Roman"/>
          <w:szCs w:val="24"/>
        </w:rPr>
        <w:t xml:space="preserve">Total duration of the Digital Service application development i.e. Digital Service development </w:t>
      </w:r>
    </w:p>
    <w:p w:rsidR="00B5776D" w:rsidRDefault="00261135">
      <w:pPr>
        <w:numPr>
          <w:ilvl w:val="0"/>
          <w:numId w:val="38"/>
        </w:numPr>
        <w:tabs>
          <w:tab w:val="left" w:pos="1170"/>
        </w:tabs>
        <w:spacing w:after="160" w:line="240" w:lineRule="auto"/>
        <w:ind w:left="1080" w:hanging="360"/>
        <w:contextualSpacing/>
        <w:jc w:val="both"/>
        <w:rPr>
          <w:rFonts w:ascii="Times New Roman" w:eastAsia="Arial" w:hAnsi="Times New Roman" w:cs="Times New Roman"/>
          <w:b/>
          <w:szCs w:val="24"/>
        </w:rPr>
      </w:pPr>
      <w:r>
        <w:rPr>
          <w:rFonts w:ascii="Times New Roman" w:eastAsia="Arial" w:hAnsi="Times New Roman" w:cs="Times New Roman"/>
          <w:szCs w:val="24"/>
        </w:rPr>
        <w:t xml:space="preserve">Total duration of the Maintenance and support service at implementation phase </w:t>
      </w:r>
    </w:p>
    <w:p w:rsidR="00B5776D" w:rsidRDefault="00261135">
      <w:pPr>
        <w:numPr>
          <w:ilvl w:val="0"/>
          <w:numId w:val="38"/>
        </w:numPr>
        <w:tabs>
          <w:tab w:val="left" w:pos="1170"/>
        </w:tabs>
        <w:spacing w:after="160" w:line="240" w:lineRule="auto"/>
        <w:ind w:left="1080" w:hanging="360"/>
        <w:contextualSpacing/>
        <w:jc w:val="both"/>
        <w:rPr>
          <w:rFonts w:ascii="Times New Roman" w:eastAsia="Arial" w:hAnsi="Times New Roman" w:cs="Times New Roman"/>
          <w:b/>
          <w:szCs w:val="24"/>
        </w:rPr>
      </w:pPr>
      <w:r>
        <w:rPr>
          <w:rFonts w:ascii="Times New Roman" w:eastAsia="Arial" w:hAnsi="Times New Roman" w:cs="Times New Roman"/>
          <w:szCs w:val="24"/>
        </w:rPr>
        <w:t xml:space="preserve">Proposed SDLC Phase wise and deliverable </w:t>
      </w:r>
      <w:proofErr w:type="gramStart"/>
      <w:r>
        <w:rPr>
          <w:rFonts w:ascii="Times New Roman" w:eastAsia="Arial" w:hAnsi="Times New Roman" w:cs="Times New Roman"/>
          <w:szCs w:val="24"/>
        </w:rPr>
        <w:t>wise  time</w:t>
      </w:r>
      <w:proofErr w:type="gramEnd"/>
      <w:r>
        <w:rPr>
          <w:rFonts w:ascii="Times New Roman" w:eastAsia="Arial" w:hAnsi="Times New Roman" w:cs="Times New Roman"/>
          <w:szCs w:val="24"/>
        </w:rPr>
        <w:t xml:space="preserve"> distribution and duration </w:t>
      </w:r>
    </w:p>
    <w:p w:rsidR="00B5776D" w:rsidRDefault="00261135">
      <w:pPr>
        <w:numPr>
          <w:ilvl w:val="0"/>
          <w:numId w:val="38"/>
        </w:numPr>
        <w:tabs>
          <w:tab w:val="left" w:pos="1170"/>
        </w:tabs>
        <w:spacing w:after="160" w:line="240" w:lineRule="auto"/>
        <w:ind w:left="1080" w:hanging="360"/>
        <w:contextualSpacing/>
        <w:jc w:val="both"/>
        <w:rPr>
          <w:rFonts w:ascii="Times New Roman" w:hAnsi="Times New Roman" w:cs="Times New Roman"/>
          <w:sz w:val="24"/>
          <w:szCs w:val="28"/>
        </w:rPr>
      </w:pPr>
      <w:r>
        <w:rPr>
          <w:rFonts w:ascii="Times New Roman" w:eastAsia="Arial" w:hAnsi="Times New Roman" w:cs="Times New Roman"/>
          <w:szCs w:val="24"/>
        </w:rPr>
        <w:t>The schedule may cover Activity, Deliverables, Time in Days, Dependencies etc.</w:t>
      </w:r>
    </w:p>
    <w:p w:rsidR="00B5776D" w:rsidRDefault="00261135">
      <w:pPr>
        <w:numPr>
          <w:ilvl w:val="0"/>
          <w:numId w:val="38"/>
        </w:numPr>
        <w:tabs>
          <w:tab w:val="left" w:pos="1170"/>
        </w:tabs>
        <w:spacing w:after="160" w:line="240" w:lineRule="auto"/>
        <w:ind w:left="1080" w:hanging="360"/>
        <w:contextualSpacing/>
        <w:jc w:val="both"/>
        <w:rPr>
          <w:rFonts w:ascii="Times New Roman" w:hAnsi="Times New Roman" w:cs="Times New Roman"/>
          <w:sz w:val="20"/>
        </w:rPr>
      </w:pPr>
      <w:r>
        <w:rPr>
          <w:rFonts w:ascii="Times New Roman" w:eastAsia="Arial" w:hAnsi="Times New Roman" w:cs="Times New Roman"/>
          <w:szCs w:val="24"/>
        </w:rPr>
        <w:t>Can be present as table or Gantt chart</w:t>
      </w:r>
    </w:p>
    <w:p w:rsidR="00B5776D" w:rsidRDefault="00261135">
      <w:pPr>
        <w:pStyle w:val="Heading3"/>
        <w:rPr>
          <w:rFonts w:ascii="Times New Roman" w:hAnsi="Times New Roman" w:cs="Times New Roman"/>
        </w:rPr>
      </w:pPr>
      <w:bookmarkStart w:id="116" w:name="_Toc194293"/>
      <w:r>
        <w:rPr>
          <w:rFonts w:ascii="Times New Roman" w:hAnsi="Times New Roman" w:cs="Times New Roman"/>
        </w:rPr>
        <w:t>Maintenance and Support Service</w:t>
      </w:r>
      <w:bookmarkEnd w:id="115"/>
      <w:bookmarkEnd w:id="116"/>
    </w:p>
    <w:p w:rsidR="00B5776D" w:rsidRDefault="00261135">
      <w:pPr>
        <w:ind w:firstLine="360"/>
        <w:jc w:val="both"/>
        <w:rPr>
          <w:rFonts w:ascii="Times New Roman" w:hAnsi="Times New Roman" w:cs="Times New Roman"/>
          <w:b/>
          <w:szCs w:val="24"/>
          <w:highlight w:val="white"/>
        </w:rPr>
      </w:pPr>
      <w:r>
        <w:rPr>
          <w:rFonts w:ascii="Times New Roman" w:hAnsi="Times New Roman" w:cs="Times New Roman"/>
          <w:szCs w:val="24"/>
          <w:highlight w:val="white"/>
        </w:rPr>
        <w:t xml:space="preserve">The selected vendor has to provide a period of </w:t>
      </w:r>
      <w:r>
        <w:rPr>
          <w:rFonts w:ascii="Times New Roman" w:hAnsi="Times New Roman" w:cs="Times New Roman"/>
          <w:color w:val="C45911" w:themeColor="accent2" w:themeShade="BF"/>
          <w:szCs w:val="24"/>
        </w:rPr>
        <w:t>3 Years</w:t>
      </w:r>
      <w:r>
        <w:rPr>
          <w:rFonts w:ascii="Times New Roman" w:hAnsi="Times New Roman" w:cs="Times New Roman"/>
          <w:color w:val="00B0F0"/>
        </w:rPr>
        <w:t xml:space="preserve"> </w:t>
      </w:r>
      <w:r>
        <w:rPr>
          <w:rFonts w:ascii="Times New Roman" w:hAnsi="Times New Roman" w:cs="Times New Roman"/>
          <w:color w:val="auto"/>
          <w:szCs w:val="24"/>
        </w:rPr>
        <w:t>maintenance and support service</w:t>
      </w:r>
      <w:r>
        <w:rPr>
          <w:rFonts w:ascii="Times New Roman" w:hAnsi="Times New Roman" w:cs="Times New Roman"/>
          <w:color w:val="auto"/>
          <w:szCs w:val="24"/>
          <w:highlight w:val="white"/>
        </w:rPr>
        <w:t xml:space="preserve">. </w:t>
      </w:r>
      <w:r>
        <w:rPr>
          <w:rFonts w:ascii="Times New Roman" w:hAnsi="Times New Roman" w:cs="Times New Roman"/>
          <w:szCs w:val="24"/>
          <w:highlight w:val="white"/>
        </w:rPr>
        <w:t xml:space="preserve">After the development and deployment phase when the implementation period starts the vendor has to provide maintenance and support service for the </w:t>
      </w:r>
      <w:r>
        <w:rPr>
          <w:rFonts w:ascii="Times New Roman" w:hAnsi="Times New Roman" w:cs="Times New Roman"/>
          <w:color w:val="C45911" w:themeColor="accent2" w:themeShade="BF"/>
          <w:szCs w:val="24"/>
        </w:rPr>
        <w:t>3 Years</w:t>
      </w:r>
      <w:r>
        <w:rPr>
          <w:rFonts w:ascii="Times New Roman" w:hAnsi="Times New Roman" w:cs="Times New Roman"/>
          <w:szCs w:val="24"/>
          <w:highlight w:val="white"/>
        </w:rPr>
        <w:t>. Here it is expected that, the vendor must provide a detail maintenance and support service plan in the technical proposal, which may include the followings:</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Support service types and mode of services </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Service desk functionalities</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lastRenderedPageBreak/>
        <w:t xml:space="preserve">Configuration management </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Change management</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Service layers for support </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Tools will be used for Support service management </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Communication management and modality </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Release management</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Incident management </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Problem management</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SLA (Service Level Agreement)</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Maintenance and support </w:t>
      </w:r>
      <w:proofErr w:type="gramStart"/>
      <w:r>
        <w:rPr>
          <w:rFonts w:ascii="Times New Roman" w:eastAsia="Arial" w:hAnsi="Times New Roman" w:cs="Times New Roman"/>
          <w:szCs w:val="24"/>
          <w:highlight w:val="white"/>
        </w:rPr>
        <w:t>service related</w:t>
      </w:r>
      <w:proofErr w:type="gramEnd"/>
      <w:r>
        <w:rPr>
          <w:rFonts w:ascii="Times New Roman" w:eastAsia="Arial" w:hAnsi="Times New Roman" w:cs="Times New Roman"/>
          <w:szCs w:val="24"/>
          <w:highlight w:val="white"/>
        </w:rPr>
        <w:t xml:space="preserve"> reporting </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Support service types </w:t>
      </w:r>
    </w:p>
    <w:p w:rsidR="00B5776D" w:rsidRDefault="00261135">
      <w:pPr>
        <w:numPr>
          <w:ilvl w:val="0"/>
          <w:numId w:val="39"/>
        </w:numPr>
        <w:tabs>
          <w:tab w:val="left" w:pos="1170"/>
        </w:tabs>
        <w:spacing w:after="160" w:line="259" w:lineRule="auto"/>
        <w:ind w:hanging="360"/>
        <w:contextualSpacing/>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Service Log Management </w:t>
      </w:r>
    </w:p>
    <w:p w:rsidR="00B5776D" w:rsidRDefault="00261135">
      <w:pPr>
        <w:ind w:firstLine="360"/>
        <w:rPr>
          <w:rFonts w:ascii="Times New Roman" w:hAnsi="Times New Roman" w:cs="Times New Roman"/>
          <w:sz w:val="20"/>
        </w:rPr>
      </w:pPr>
      <w:r>
        <w:rPr>
          <w:rFonts w:ascii="Times New Roman" w:eastAsia="Arial" w:hAnsi="Times New Roman" w:cs="Times New Roman"/>
          <w:szCs w:val="24"/>
          <w:highlight w:val="white"/>
        </w:rPr>
        <w:t xml:space="preserve">Apart from the </w:t>
      </w:r>
      <w:proofErr w:type="gramStart"/>
      <w:r>
        <w:rPr>
          <w:rFonts w:ascii="Times New Roman" w:eastAsia="Arial" w:hAnsi="Times New Roman" w:cs="Times New Roman"/>
          <w:szCs w:val="24"/>
          <w:highlight w:val="white"/>
        </w:rPr>
        <w:t>above mentioned</w:t>
      </w:r>
      <w:proofErr w:type="gramEnd"/>
      <w:r>
        <w:rPr>
          <w:rFonts w:ascii="Times New Roman" w:eastAsia="Arial" w:hAnsi="Times New Roman" w:cs="Times New Roman"/>
          <w:szCs w:val="24"/>
          <w:highlight w:val="white"/>
        </w:rPr>
        <w:t xml:space="preserve"> issues, if vendor thinks any other issue to be included in their plan, it would be considered as added value addition.</w:t>
      </w:r>
    </w:p>
    <w:p w:rsidR="00B5776D" w:rsidRDefault="00261135">
      <w:pPr>
        <w:pStyle w:val="Heading3"/>
        <w:rPr>
          <w:rFonts w:ascii="Times New Roman" w:hAnsi="Times New Roman" w:cs="Times New Roman"/>
        </w:rPr>
      </w:pPr>
      <w:bookmarkStart w:id="117" w:name="_Toc194294"/>
      <w:bookmarkStart w:id="118" w:name="_Toc358523109"/>
      <w:r>
        <w:rPr>
          <w:rFonts w:ascii="Times New Roman" w:hAnsi="Times New Roman" w:cs="Times New Roman"/>
        </w:rPr>
        <w:t>Work Distribution and Team Composition</w:t>
      </w:r>
      <w:bookmarkEnd w:id="117"/>
      <w:bookmarkEnd w:id="118"/>
    </w:p>
    <w:p w:rsidR="00B5776D" w:rsidRDefault="00261135">
      <w:pPr>
        <w:spacing w:after="120"/>
        <w:ind w:firstLine="360"/>
        <w:jc w:val="both"/>
        <w:rPr>
          <w:rFonts w:ascii="Times New Roman" w:eastAsia="Arial" w:hAnsi="Times New Roman" w:cs="Times New Roman"/>
          <w:b/>
          <w:szCs w:val="24"/>
        </w:rPr>
      </w:pPr>
      <w:r>
        <w:rPr>
          <w:rFonts w:ascii="Times New Roman" w:eastAsia="Arial" w:hAnsi="Times New Roman" w:cs="Times New Roman"/>
          <w:szCs w:val="24"/>
        </w:rPr>
        <w:t>The vendor is expected to provide work distribution and team composition plan as deemed suited based on this project requirements and milestones and as per their proposed development and implementation methodology approach. The interested applicant (Vendor) should provide a team composition plan in their proposal describing the position, roles, tasks to be assigned, expected man-days of involvement, expected deliverables and required skill and expertise.</w:t>
      </w:r>
    </w:p>
    <w:p w:rsidR="00B5776D" w:rsidRDefault="00261135">
      <w:pPr>
        <w:ind w:firstLine="360"/>
        <w:jc w:val="both"/>
        <w:rPr>
          <w:rFonts w:ascii="Times New Roman" w:eastAsia="Arial" w:hAnsi="Times New Roman" w:cs="Times New Roman"/>
          <w:szCs w:val="24"/>
        </w:rPr>
      </w:pPr>
      <w:r>
        <w:rPr>
          <w:rFonts w:ascii="Times New Roman" w:eastAsia="Arial" w:hAnsi="Times New Roman" w:cs="Times New Roman"/>
          <w:szCs w:val="24"/>
        </w:rPr>
        <w:t>However, the vendor shall propose at least the following personnel as minimum requirement:</w:t>
      </w:r>
    </w:p>
    <w:tbl>
      <w:tblPr>
        <w:tblStyle w:val="GridTable4-Accent31"/>
        <w:tblW w:w="6860" w:type="dxa"/>
        <w:jc w:val="center"/>
        <w:tblLayout w:type="fixed"/>
        <w:tblLook w:val="04A0" w:firstRow="1" w:lastRow="0" w:firstColumn="1" w:lastColumn="0" w:noHBand="0" w:noVBand="1"/>
      </w:tblPr>
      <w:tblGrid>
        <w:gridCol w:w="521"/>
        <w:gridCol w:w="4694"/>
        <w:gridCol w:w="1645"/>
      </w:tblGrid>
      <w:tr w:rsidR="00B5776D" w:rsidTr="00B5776D">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521" w:type="dxa"/>
          </w:tcPr>
          <w:p w:rsidR="00B5776D" w:rsidRDefault="00261135">
            <w:pPr>
              <w:spacing w:after="0" w:line="240" w:lineRule="auto"/>
              <w:jc w:val="center"/>
              <w:rPr>
                <w:rFonts w:ascii="Times New Roman" w:hAnsi="Times New Roman" w:cs="Times New Roman"/>
                <w:b w:val="0"/>
                <w:bCs w:val="0"/>
                <w:color w:val="FFFFFF" w:themeColor="background1"/>
                <w:sz w:val="24"/>
              </w:rPr>
            </w:pPr>
            <w:bookmarkStart w:id="119" w:name="_Toc358523110"/>
            <w:r>
              <w:rPr>
                <w:rFonts w:ascii="Times New Roman" w:hAnsi="Times New Roman" w:cs="Times New Roman"/>
                <w:color w:val="FFFFFF" w:themeColor="background1"/>
                <w:sz w:val="24"/>
              </w:rPr>
              <w:t>SL</w:t>
            </w:r>
          </w:p>
        </w:tc>
        <w:tc>
          <w:tcPr>
            <w:tcW w:w="4694" w:type="dxa"/>
          </w:tcPr>
          <w:p w:rsidR="00B5776D" w:rsidRDefault="0026113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FFFFFF" w:themeColor="background1"/>
                <w:sz w:val="24"/>
              </w:rPr>
            </w:pPr>
            <w:r>
              <w:rPr>
                <w:rFonts w:ascii="Times New Roman" w:hAnsi="Times New Roman" w:cs="Times New Roman"/>
                <w:color w:val="FFFFFF" w:themeColor="background1"/>
                <w:sz w:val="24"/>
              </w:rPr>
              <w:t>Position</w:t>
            </w:r>
          </w:p>
        </w:tc>
        <w:tc>
          <w:tcPr>
            <w:tcW w:w="1645" w:type="dxa"/>
          </w:tcPr>
          <w:p w:rsidR="00B5776D" w:rsidRDefault="0026113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FFFFFF" w:themeColor="background1"/>
                <w:sz w:val="24"/>
              </w:rPr>
            </w:pPr>
            <w:r>
              <w:rPr>
                <w:rFonts w:ascii="Times New Roman" w:hAnsi="Times New Roman" w:cs="Times New Roman"/>
                <w:color w:val="FFFFFF" w:themeColor="background1"/>
                <w:sz w:val="24"/>
              </w:rPr>
              <w:t>No. of Person</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shd w:val="clear" w:color="auto" w:fill="EDEDED" w:themeFill="accent3" w:themeFillTint="33"/>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shd w:val="clear" w:color="auto" w:fill="EDEDED" w:themeFill="accent3" w:themeFillTint="33"/>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Project Manager</w:t>
            </w:r>
          </w:p>
        </w:tc>
        <w:tc>
          <w:tcPr>
            <w:tcW w:w="1645" w:type="dxa"/>
            <w:shd w:val="clear" w:color="auto" w:fill="EDEDED" w:themeFill="accent3" w:themeFillTint="33"/>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Software Architect</w:t>
            </w:r>
          </w:p>
        </w:tc>
        <w:tc>
          <w:tcPr>
            <w:tcW w:w="1645" w:type="dxa"/>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shd w:val="clear" w:color="auto" w:fill="EDEDED" w:themeFill="accent3" w:themeFillTint="33"/>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shd w:val="clear" w:color="auto" w:fill="EDEDED" w:themeFill="accent3" w:themeFillTint="33"/>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Business Analyst </w:t>
            </w:r>
          </w:p>
        </w:tc>
        <w:tc>
          <w:tcPr>
            <w:tcW w:w="1645" w:type="dxa"/>
            <w:shd w:val="clear" w:color="auto" w:fill="EDEDED" w:themeFill="accent3" w:themeFillTint="33"/>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System Analyst </w:t>
            </w:r>
          </w:p>
        </w:tc>
        <w:tc>
          <w:tcPr>
            <w:tcW w:w="1645" w:type="dxa"/>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shd w:val="clear" w:color="auto" w:fill="EDEDED" w:themeFill="accent3" w:themeFillTint="33"/>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shd w:val="clear" w:color="auto" w:fill="EDEDED" w:themeFill="accent3" w:themeFillTint="33"/>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Database Administrator (DBA)</w:t>
            </w:r>
          </w:p>
        </w:tc>
        <w:tc>
          <w:tcPr>
            <w:tcW w:w="1645" w:type="dxa"/>
            <w:shd w:val="clear" w:color="auto" w:fill="EDEDED" w:themeFill="accent3" w:themeFillTint="33"/>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Sr. Developer/Programmer</w:t>
            </w:r>
          </w:p>
        </w:tc>
        <w:tc>
          <w:tcPr>
            <w:tcW w:w="1645" w:type="dxa"/>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shd w:val="clear" w:color="auto" w:fill="EDEDED" w:themeFill="accent3" w:themeFillTint="33"/>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shd w:val="clear" w:color="auto" w:fill="EDEDED" w:themeFill="accent3" w:themeFillTint="33"/>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Developer/Programmer</w:t>
            </w:r>
          </w:p>
        </w:tc>
        <w:tc>
          <w:tcPr>
            <w:tcW w:w="1645" w:type="dxa"/>
            <w:shd w:val="clear" w:color="auto" w:fill="EDEDED" w:themeFill="accent3" w:themeFillTint="33"/>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3</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Mobile Apps Developer/Programmer</w:t>
            </w:r>
          </w:p>
        </w:tc>
        <w:tc>
          <w:tcPr>
            <w:tcW w:w="1645" w:type="dxa"/>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shd w:val="clear" w:color="auto" w:fill="EDEDED" w:themeFill="accent3" w:themeFillTint="33"/>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shd w:val="clear" w:color="auto" w:fill="EDEDED" w:themeFill="accent3" w:themeFillTint="33"/>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QA Expert </w:t>
            </w:r>
          </w:p>
        </w:tc>
        <w:tc>
          <w:tcPr>
            <w:tcW w:w="1645" w:type="dxa"/>
            <w:shd w:val="clear" w:color="auto" w:fill="EDEDED" w:themeFill="accent3" w:themeFillTint="33"/>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Interoperability Expert</w:t>
            </w:r>
          </w:p>
        </w:tc>
        <w:tc>
          <w:tcPr>
            <w:tcW w:w="1645" w:type="dxa"/>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shd w:val="clear" w:color="auto" w:fill="EDEDED" w:themeFill="accent3" w:themeFillTint="33"/>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shd w:val="clear" w:color="auto" w:fill="EDEDED" w:themeFill="accent3" w:themeFillTint="33"/>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System Administrator</w:t>
            </w:r>
          </w:p>
        </w:tc>
        <w:tc>
          <w:tcPr>
            <w:tcW w:w="1645" w:type="dxa"/>
            <w:shd w:val="clear" w:color="auto" w:fill="EDEDED" w:themeFill="accent3" w:themeFillTint="33"/>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Technical Document Expert</w:t>
            </w:r>
          </w:p>
        </w:tc>
        <w:tc>
          <w:tcPr>
            <w:tcW w:w="1645" w:type="dxa"/>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shd w:val="clear" w:color="auto" w:fill="EDEDED" w:themeFill="accent3" w:themeFillTint="33"/>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shd w:val="clear" w:color="auto" w:fill="EDEDED" w:themeFill="accent3" w:themeFillTint="33"/>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UI Designer</w:t>
            </w:r>
          </w:p>
        </w:tc>
        <w:tc>
          <w:tcPr>
            <w:tcW w:w="1645" w:type="dxa"/>
            <w:shd w:val="clear" w:color="auto" w:fill="EDEDED" w:themeFill="accent3" w:themeFillTint="33"/>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UX Expert</w:t>
            </w:r>
          </w:p>
        </w:tc>
        <w:tc>
          <w:tcPr>
            <w:tcW w:w="1645" w:type="dxa"/>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shd w:val="clear" w:color="auto" w:fill="EDEDED" w:themeFill="accent3" w:themeFillTint="33"/>
          </w:tcPr>
          <w:p w:rsidR="00B5776D" w:rsidRDefault="00B5776D">
            <w:pPr>
              <w:numPr>
                <w:ilvl w:val="0"/>
                <w:numId w:val="40"/>
              </w:numPr>
              <w:spacing w:after="0" w:line="240" w:lineRule="auto"/>
              <w:jc w:val="center"/>
              <w:rPr>
                <w:rFonts w:ascii="Times New Roman" w:hAnsi="Times New Roman" w:cs="Times New Roman"/>
                <w:sz w:val="20"/>
              </w:rPr>
            </w:pPr>
          </w:p>
        </w:tc>
        <w:tc>
          <w:tcPr>
            <w:tcW w:w="4694" w:type="dxa"/>
            <w:shd w:val="clear" w:color="auto" w:fill="EDEDED" w:themeFill="accent3" w:themeFillTint="33"/>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Training Expert</w:t>
            </w:r>
          </w:p>
        </w:tc>
        <w:tc>
          <w:tcPr>
            <w:tcW w:w="1645" w:type="dxa"/>
            <w:shd w:val="clear" w:color="auto" w:fill="EDEDED" w:themeFill="accent3" w:themeFillTint="33"/>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21" w:type="dxa"/>
            <w:tcBorders>
              <w:top w:val="double" w:sz="4" w:space="0" w:color="A5A5A5" w:themeColor="accent3"/>
            </w:tcBorders>
          </w:tcPr>
          <w:p w:rsidR="00B5776D" w:rsidRDefault="00B5776D">
            <w:pPr>
              <w:spacing w:after="0" w:line="240" w:lineRule="auto"/>
              <w:jc w:val="center"/>
              <w:rPr>
                <w:rFonts w:ascii="Times New Roman" w:hAnsi="Times New Roman" w:cs="Times New Roman"/>
                <w:b w:val="0"/>
                <w:bCs w:val="0"/>
              </w:rPr>
            </w:pPr>
          </w:p>
        </w:tc>
        <w:tc>
          <w:tcPr>
            <w:tcW w:w="4694" w:type="dxa"/>
            <w:tcBorders>
              <w:top w:val="double" w:sz="4" w:space="0" w:color="A5A5A5" w:themeColor="accent3"/>
            </w:tcBorders>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bCs/>
              </w:rPr>
              <w:t>Totals</w:t>
            </w:r>
          </w:p>
        </w:tc>
        <w:tc>
          <w:tcPr>
            <w:tcW w:w="1645" w:type="dxa"/>
            <w:tcBorders>
              <w:top w:val="double" w:sz="4" w:space="0" w:color="A5A5A5" w:themeColor="accent3"/>
            </w:tcBorders>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rPr>
            </w:pPr>
            <w:r>
              <w:rPr>
                <w:rFonts w:ascii="Times New Roman" w:hAnsi="Times New Roman" w:cs="Times New Roman"/>
                <w:b/>
                <w:bCs/>
              </w:rPr>
              <w:fldChar w:fldCharType="begin"/>
            </w:r>
            <w:r>
              <w:rPr>
                <w:rFonts w:ascii="Times New Roman" w:hAnsi="Times New Roman" w:cs="Times New Roman"/>
                <w:b/>
                <w:bCs/>
              </w:rPr>
              <w:instrText xml:space="preserve"> =SUM(ABOVE) </w:instrText>
            </w:r>
            <w:r>
              <w:rPr>
                <w:rFonts w:ascii="Times New Roman" w:hAnsi="Times New Roman" w:cs="Times New Roman"/>
                <w:b/>
                <w:bCs/>
              </w:rPr>
              <w:fldChar w:fldCharType="separate"/>
            </w:r>
            <w:r>
              <w:rPr>
                <w:rFonts w:ascii="Times New Roman" w:hAnsi="Times New Roman" w:cs="Times New Roman"/>
                <w:b/>
                <w:bCs/>
              </w:rPr>
              <w:t>2</w:t>
            </w:r>
            <w:r>
              <w:rPr>
                <w:rFonts w:ascii="Times New Roman" w:hAnsi="Times New Roman" w:cs="Times New Roman"/>
                <w:b/>
                <w:bCs/>
              </w:rPr>
              <w:fldChar w:fldCharType="end"/>
            </w:r>
            <w:r>
              <w:rPr>
                <w:rFonts w:ascii="Times New Roman" w:hAnsi="Times New Roman" w:cs="Times New Roman"/>
                <w:b/>
                <w:bCs/>
              </w:rPr>
              <w:t>5</w:t>
            </w:r>
          </w:p>
        </w:tc>
      </w:tr>
    </w:tbl>
    <w:p w:rsidR="00B5776D" w:rsidRDefault="00261135">
      <w:pPr>
        <w:tabs>
          <w:tab w:val="right" w:pos="6766"/>
        </w:tabs>
        <w:spacing w:before="120" w:after="120"/>
        <w:rPr>
          <w:rFonts w:ascii="Times New Roman" w:hAnsi="Times New Roman" w:cs="Times New Roman"/>
          <w:b/>
          <w:color w:val="auto"/>
          <w:lang w:val="en-GB"/>
        </w:rPr>
      </w:pPr>
      <w:r>
        <w:rPr>
          <w:rFonts w:ascii="Times New Roman" w:hAnsi="Times New Roman" w:cs="Times New Roman"/>
          <w:b/>
          <w:color w:val="auto"/>
          <w:lang w:val="en-GB"/>
        </w:rPr>
        <w:t>For Maintenance Service &amp; Support:</w:t>
      </w:r>
    </w:p>
    <w:tbl>
      <w:tblPr>
        <w:tblStyle w:val="GridTable4-Accent31"/>
        <w:tblW w:w="6835" w:type="dxa"/>
        <w:jc w:val="center"/>
        <w:tblLayout w:type="fixed"/>
        <w:tblLook w:val="04A0" w:firstRow="1" w:lastRow="0" w:firstColumn="1" w:lastColumn="0" w:noHBand="0" w:noVBand="1"/>
      </w:tblPr>
      <w:tblGrid>
        <w:gridCol w:w="511"/>
        <w:gridCol w:w="4705"/>
        <w:gridCol w:w="1619"/>
      </w:tblGrid>
      <w:tr w:rsidR="00B5776D" w:rsidTr="00B5776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511" w:type="dxa"/>
          </w:tcPr>
          <w:p w:rsidR="00B5776D" w:rsidRDefault="00261135">
            <w:pPr>
              <w:spacing w:after="0" w:line="240" w:lineRule="auto"/>
              <w:rPr>
                <w:rFonts w:ascii="Times New Roman" w:hAnsi="Times New Roman" w:cs="Times New Roman"/>
                <w:color w:val="FFFFFF" w:themeColor="background1"/>
                <w:sz w:val="24"/>
              </w:rPr>
            </w:pPr>
            <w:r>
              <w:rPr>
                <w:rFonts w:ascii="Times New Roman" w:hAnsi="Times New Roman" w:cs="Times New Roman"/>
                <w:color w:val="FFFFFF" w:themeColor="background1"/>
                <w:sz w:val="24"/>
              </w:rPr>
              <w:t>Sl.</w:t>
            </w:r>
          </w:p>
        </w:tc>
        <w:tc>
          <w:tcPr>
            <w:tcW w:w="4705" w:type="dxa"/>
          </w:tcPr>
          <w:p w:rsidR="00B5776D" w:rsidRDefault="0026113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rPr>
            </w:pPr>
            <w:r>
              <w:rPr>
                <w:rFonts w:ascii="Times New Roman" w:hAnsi="Times New Roman" w:cs="Times New Roman"/>
                <w:color w:val="FFFFFF" w:themeColor="background1"/>
                <w:sz w:val="24"/>
              </w:rPr>
              <w:t>Key IT Personnel</w:t>
            </w:r>
          </w:p>
        </w:tc>
        <w:tc>
          <w:tcPr>
            <w:tcW w:w="1619" w:type="dxa"/>
          </w:tcPr>
          <w:p w:rsidR="00B5776D" w:rsidRDefault="0026113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 w:val="24"/>
              </w:rPr>
            </w:pPr>
            <w:r>
              <w:rPr>
                <w:rFonts w:ascii="Times New Roman" w:hAnsi="Times New Roman" w:cs="Times New Roman"/>
                <w:color w:val="FFFFFF" w:themeColor="background1"/>
                <w:sz w:val="24"/>
              </w:rPr>
              <w:t>No.</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11" w:type="dxa"/>
            <w:shd w:val="clear" w:color="auto" w:fill="EDEDED" w:themeFill="accent3" w:themeFillTint="33"/>
          </w:tcPr>
          <w:p w:rsidR="00B5776D" w:rsidRDefault="00B5776D">
            <w:pPr>
              <w:numPr>
                <w:ilvl w:val="0"/>
                <w:numId w:val="40"/>
              </w:numPr>
              <w:spacing w:after="0" w:line="240" w:lineRule="auto"/>
              <w:rPr>
                <w:rFonts w:ascii="Times New Roman" w:hAnsi="Times New Roman" w:cs="Times New Roman"/>
                <w:b w:val="0"/>
              </w:rPr>
            </w:pPr>
          </w:p>
        </w:tc>
        <w:tc>
          <w:tcPr>
            <w:tcW w:w="4705" w:type="dxa"/>
            <w:shd w:val="clear" w:color="auto" w:fill="EDEDED" w:themeFill="accent3" w:themeFillTint="33"/>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Helpdesk Support Executive (On Demand)</w:t>
            </w:r>
          </w:p>
        </w:tc>
        <w:tc>
          <w:tcPr>
            <w:tcW w:w="1619" w:type="dxa"/>
            <w:shd w:val="clear" w:color="auto" w:fill="EDEDED" w:themeFill="accent3" w:themeFillTint="33"/>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11" w:type="dxa"/>
          </w:tcPr>
          <w:p w:rsidR="00B5776D" w:rsidRDefault="00B5776D">
            <w:pPr>
              <w:numPr>
                <w:ilvl w:val="0"/>
                <w:numId w:val="40"/>
              </w:numPr>
              <w:spacing w:after="0" w:line="240" w:lineRule="auto"/>
              <w:rPr>
                <w:rFonts w:ascii="Times New Roman" w:hAnsi="Times New Roman" w:cs="Times New Roman"/>
                <w:b w:val="0"/>
              </w:rPr>
            </w:pPr>
          </w:p>
        </w:tc>
        <w:tc>
          <w:tcPr>
            <w:tcW w:w="4705" w:type="dxa"/>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Software Maintenance Expert (On Demand)</w:t>
            </w:r>
          </w:p>
        </w:tc>
        <w:tc>
          <w:tcPr>
            <w:tcW w:w="1619" w:type="dxa"/>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11" w:type="dxa"/>
            <w:shd w:val="clear" w:color="auto" w:fill="EDEDED" w:themeFill="accent3" w:themeFillTint="33"/>
          </w:tcPr>
          <w:p w:rsidR="00B5776D" w:rsidRDefault="00B5776D">
            <w:pPr>
              <w:numPr>
                <w:ilvl w:val="0"/>
                <w:numId w:val="40"/>
              </w:numPr>
              <w:spacing w:after="0" w:line="240" w:lineRule="auto"/>
              <w:rPr>
                <w:rFonts w:ascii="Times New Roman" w:hAnsi="Times New Roman" w:cs="Times New Roman"/>
                <w:b w:val="0"/>
              </w:rPr>
            </w:pPr>
          </w:p>
        </w:tc>
        <w:tc>
          <w:tcPr>
            <w:tcW w:w="4705" w:type="dxa"/>
            <w:shd w:val="clear" w:color="auto" w:fill="EDEDED" w:themeFill="accent3" w:themeFillTint="33"/>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Developer/Programmer (On Demand)</w:t>
            </w:r>
          </w:p>
        </w:tc>
        <w:tc>
          <w:tcPr>
            <w:tcW w:w="1619" w:type="dxa"/>
            <w:shd w:val="clear" w:color="auto" w:fill="EDEDED" w:themeFill="accent3" w:themeFillTint="33"/>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w:t>
            </w:r>
          </w:p>
        </w:tc>
      </w:tr>
      <w:tr w:rsidR="00B5776D" w:rsidTr="00B5776D">
        <w:trPr>
          <w:trHeight w:val="300"/>
          <w:jc w:val="center"/>
        </w:trPr>
        <w:tc>
          <w:tcPr>
            <w:cnfStyle w:val="001000000000" w:firstRow="0" w:lastRow="0" w:firstColumn="1" w:lastColumn="0" w:oddVBand="0" w:evenVBand="0" w:oddHBand="0" w:evenHBand="0" w:firstRowFirstColumn="0" w:firstRowLastColumn="0" w:lastRowFirstColumn="0" w:lastRowLastColumn="0"/>
            <w:tcW w:w="511" w:type="dxa"/>
            <w:tcBorders>
              <w:top w:val="double" w:sz="4" w:space="0" w:color="A5A5A5" w:themeColor="accent3"/>
            </w:tcBorders>
          </w:tcPr>
          <w:p w:rsidR="00B5776D" w:rsidRDefault="00B5776D">
            <w:pPr>
              <w:spacing w:after="0" w:line="240" w:lineRule="auto"/>
              <w:rPr>
                <w:rFonts w:ascii="Times New Roman" w:hAnsi="Times New Roman" w:cs="Times New Roman"/>
              </w:rPr>
            </w:pPr>
          </w:p>
        </w:tc>
        <w:tc>
          <w:tcPr>
            <w:tcW w:w="4705" w:type="dxa"/>
            <w:tcBorders>
              <w:top w:val="double" w:sz="4" w:space="0" w:color="A5A5A5" w:themeColor="accent3"/>
            </w:tcBorders>
          </w:tcPr>
          <w:p w:rsidR="00B5776D" w:rsidRDefault="0026113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Totals</w:t>
            </w:r>
          </w:p>
        </w:tc>
        <w:tc>
          <w:tcPr>
            <w:tcW w:w="1619" w:type="dxa"/>
            <w:tcBorders>
              <w:top w:val="double" w:sz="4" w:space="0" w:color="A5A5A5" w:themeColor="accent3"/>
            </w:tcBorders>
          </w:tcPr>
          <w:p w:rsidR="00B5776D" w:rsidRDefault="00261135">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Pr>
                <w:rFonts w:ascii="Times New Roman" w:hAnsi="Times New Roman" w:cs="Times New Roman"/>
                <w:b/>
                <w:bCs/>
              </w:rPr>
              <w:t>4</w:t>
            </w:r>
          </w:p>
        </w:tc>
      </w:tr>
    </w:tbl>
    <w:p w:rsidR="00B5776D" w:rsidRDefault="00B5776D">
      <w:pPr>
        <w:rPr>
          <w:rFonts w:ascii="Times New Roman" w:hAnsi="Times New Roman" w:cs="Times New Roman"/>
          <w:color w:val="00B0F0"/>
        </w:rPr>
      </w:pPr>
    </w:p>
    <w:p w:rsidR="00B5776D" w:rsidRDefault="00261135">
      <w:pPr>
        <w:pStyle w:val="Heading3"/>
        <w:rPr>
          <w:rFonts w:ascii="Times New Roman" w:hAnsi="Times New Roman" w:cs="Times New Roman"/>
        </w:rPr>
      </w:pPr>
      <w:bookmarkStart w:id="120" w:name="_Toc194295"/>
      <w:r>
        <w:rPr>
          <w:rFonts w:ascii="Times New Roman" w:hAnsi="Times New Roman" w:cs="Times New Roman"/>
        </w:rPr>
        <w:t>Expected Deliverables</w:t>
      </w:r>
      <w:bookmarkEnd w:id="119"/>
      <w:bookmarkEnd w:id="120"/>
    </w:p>
    <w:p w:rsidR="00B5776D" w:rsidRDefault="00261135">
      <w:pPr>
        <w:ind w:firstLine="360"/>
        <w:jc w:val="both"/>
        <w:rPr>
          <w:rFonts w:ascii="Times New Roman" w:eastAsia="Arial" w:hAnsi="Times New Roman" w:cs="Times New Roman"/>
          <w:b/>
          <w:szCs w:val="24"/>
        </w:rPr>
      </w:pPr>
      <w:r>
        <w:rPr>
          <w:rFonts w:ascii="Times New Roman" w:eastAsia="Arial" w:hAnsi="Times New Roman" w:cs="Times New Roman"/>
          <w:szCs w:val="24"/>
        </w:rPr>
        <w:t>Considering the scope of service and scope of work of this project and based on the proposed project development &amp; implementation methodology, the vendor has to submit here a complete list of all types of deliverables will be produced throughout the entire project timeline whether those are materials, services, applications, source codes, documents, plans, reports etc. in a table format mentioning the stages, activities and timelines. Some examples of the deliverables are mentioned here under for your reference.</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Project inception and management report</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System requirement specification (SRS)</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System design document (SDD)</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Complete source code</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Detail source code documentation </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Test plan with test scripts and testing reports </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Technical documentation (system architecture, module integration points, workflow engine, data dictionary, user manual etc.)</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Training plan and reports</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Training materials and user manuals</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Integration plan and reports</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Audit log</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Mobile Application</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Web application </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UAT Report</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Maintenance, agreement &amp; SLA</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Maintenance and support log</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 xml:space="preserve">Hosting requirement </w:t>
      </w:r>
      <w:proofErr w:type="gramStart"/>
      <w:r>
        <w:rPr>
          <w:rFonts w:ascii="Times New Roman" w:eastAsia="Arial" w:hAnsi="Times New Roman" w:cs="Times New Roman"/>
          <w:szCs w:val="24"/>
          <w:highlight w:val="white"/>
        </w:rPr>
        <w:t>specification ,</w:t>
      </w:r>
      <w:proofErr w:type="gramEnd"/>
      <w:r>
        <w:rPr>
          <w:rFonts w:ascii="Times New Roman" w:eastAsia="Arial" w:hAnsi="Times New Roman" w:cs="Times New Roman"/>
          <w:szCs w:val="24"/>
          <w:highlight w:val="white"/>
        </w:rPr>
        <w:t xml:space="preserve"> plan and report</w:t>
      </w:r>
    </w:p>
    <w:p w:rsidR="00B5776D" w:rsidRDefault="00261135">
      <w:pPr>
        <w:numPr>
          <w:ilvl w:val="0"/>
          <w:numId w:val="41"/>
        </w:numPr>
        <w:tabs>
          <w:tab w:val="left" w:pos="1170"/>
        </w:tabs>
        <w:spacing w:after="0"/>
        <w:ind w:hanging="360"/>
        <w:jc w:val="both"/>
        <w:rPr>
          <w:rFonts w:ascii="Times New Roman" w:eastAsia="Arial" w:hAnsi="Times New Roman" w:cs="Times New Roman"/>
          <w:b/>
          <w:szCs w:val="24"/>
          <w:highlight w:val="white"/>
        </w:rPr>
      </w:pPr>
      <w:r>
        <w:rPr>
          <w:rFonts w:ascii="Times New Roman" w:eastAsia="Arial" w:hAnsi="Times New Roman" w:cs="Times New Roman"/>
          <w:szCs w:val="24"/>
          <w:highlight w:val="white"/>
        </w:rPr>
        <w:t>Implementation plan and report</w:t>
      </w:r>
    </w:p>
    <w:p w:rsidR="00B5776D" w:rsidRDefault="00261135">
      <w:pPr>
        <w:numPr>
          <w:ilvl w:val="0"/>
          <w:numId w:val="41"/>
        </w:numPr>
        <w:tabs>
          <w:tab w:val="left" w:pos="1170"/>
        </w:tabs>
        <w:spacing w:after="0"/>
        <w:ind w:hanging="360"/>
        <w:jc w:val="both"/>
        <w:rPr>
          <w:rFonts w:ascii="Times New Roman" w:hAnsi="Times New Roman" w:cs="Times New Roman"/>
          <w:sz w:val="24"/>
          <w:szCs w:val="28"/>
        </w:rPr>
      </w:pPr>
      <w:r>
        <w:rPr>
          <w:rFonts w:ascii="Times New Roman" w:eastAsia="Arial" w:hAnsi="Times New Roman" w:cs="Times New Roman"/>
          <w:szCs w:val="24"/>
          <w:highlight w:val="white"/>
        </w:rPr>
        <w:t>HR activity plan and report</w:t>
      </w:r>
    </w:p>
    <w:p w:rsidR="00B5776D" w:rsidRDefault="00261135">
      <w:pPr>
        <w:numPr>
          <w:ilvl w:val="0"/>
          <w:numId w:val="41"/>
        </w:numPr>
        <w:tabs>
          <w:tab w:val="left" w:pos="1170"/>
        </w:tabs>
        <w:spacing w:after="0"/>
        <w:ind w:hanging="360"/>
        <w:jc w:val="both"/>
        <w:rPr>
          <w:rFonts w:ascii="Times New Roman" w:hAnsi="Times New Roman" w:cs="Times New Roman"/>
          <w:sz w:val="20"/>
        </w:rPr>
      </w:pPr>
      <w:r>
        <w:rPr>
          <w:rFonts w:ascii="Times New Roman" w:eastAsia="Arial" w:hAnsi="Times New Roman" w:cs="Times New Roman"/>
          <w:szCs w:val="24"/>
          <w:highlight w:val="white"/>
        </w:rPr>
        <w:t>Progress and review reports</w:t>
      </w:r>
    </w:p>
    <w:p w:rsidR="00B5776D" w:rsidRDefault="00261135">
      <w:pPr>
        <w:pStyle w:val="Heading2"/>
        <w:rPr>
          <w:rFonts w:ascii="Times New Roman" w:hAnsi="Times New Roman" w:cs="Times New Roman"/>
        </w:rPr>
      </w:pPr>
      <w:bookmarkStart w:id="121" w:name="_Toc194296"/>
      <w:r>
        <w:rPr>
          <w:rFonts w:ascii="Times New Roman" w:hAnsi="Times New Roman" w:cs="Times New Roman"/>
        </w:rPr>
        <w:t>TCV Analysis, Pilot Implementation and Budget</w:t>
      </w:r>
      <w:bookmarkEnd w:id="121"/>
    </w:p>
    <w:p w:rsidR="00B5776D" w:rsidRDefault="00261135">
      <w:pPr>
        <w:pStyle w:val="Heading3"/>
        <w:ind w:left="0" w:firstLine="540"/>
        <w:rPr>
          <w:rFonts w:ascii="Times New Roman" w:hAnsi="Times New Roman" w:cs="Times New Roman"/>
        </w:rPr>
      </w:pPr>
      <w:bookmarkStart w:id="122" w:name="_Toc194297"/>
      <w:r>
        <w:rPr>
          <w:rFonts w:ascii="Times New Roman" w:hAnsi="Times New Roman" w:cs="Times New Roman"/>
        </w:rPr>
        <w:t>TCV analysis</w:t>
      </w:r>
      <w:bookmarkEnd w:id="122"/>
    </w:p>
    <w:tbl>
      <w:tblPr>
        <w:tblW w:w="7822" w:type="dxa"/>
        <w:tblInd w:w="-5" w:type="dxa"/>
        <w:tblLayout w:type="fixed"/>
        <w:tblLook w:val="04A0" w:firstRow="1" w:lastRow="0" w:firstColumn="1" w:lastColumn="0" w:noHBand="0" w:noVBand="1"/>
      </w:tblPr>
      <w:tblGrid>
        <w:gridCol w:w="2163"/>
        <w:gridCol w:w="1893"/>
        <w:gridCol w:w="1479"/>
        <w:gridCol w:w="1443"/>
        <w:gridCol w:w="844"/>
      </w:tblGrid>
      <w:tr w:rsidR="00B5776D">
        <w:trPr>
          <w:trHeight w:val="375"/>
        </w:trPr>
        <w:tc>
          <w:tcPr>
            <w:tcW w:w="7822" w:type="dxa"/>
            <w:gridSpan w:val="5"/>
            <w:tcBorders>
              <w:top w:val="single" w:sz="4" w:space="0" w:color="auto"/>
              <w:left w:val="single" w:sz="4" w:space="0" w:color="auto"/>
              <w:bottom w:val="single" w:sz="4" w:space="0" w:color="auto"/>
              <w:right w:val="nil"/>
            </w:tcBorders>
            <w:shd w:val="clear" w:color="000000" w:fill="F4B084"/>
            <w:vAlign w:val="bottom"/>
          </w:tcPr>
          <w:p w:rsidR="00B5776D" w:rsidRDefault="00261135">
            <w:pPr>
              <w:widowControl/>
              <w:spacing w:after="0" w:line="240" w:lineRule="auto"/>
              <w:jc w:val="center"/>
              <w:rPr>
                <w:rFonts w:eastAsia="Times New Roman"/>
                <w:b/>
                <w:bCs/>
                <w:sz w:val="28"/>
                <w:szCs w:val="28"/>
              </w:rPr>
            </w:pPr>
            <w:r>
              <w:rPr>
                <w:rFonts w:eastAsia="Times New Roman"/>
                <w:b/>
                <w:bCs/>
                <w:sz w:val="28"/>
                <w:szCs w:val="28"/>
              </w:rPr>
              <w:t>Manual Service TCV Study &amp; Analysis</w:t>
            </w:r>
          </w:p>
        </w:tc>
      </w:tr>
      <w:tr w:rsidR="00B5776D">
        <w:trPr>
          <w:trHeight w:val="375"/>
        </w:trPr>
        <w:tc>
          <w:tcPr>
            <w:tcW w:w="7822" w:type="dxa"/>
            <w:gridSpan w:val="5"/>
            <w:tcBorders>
              <w:top w:val="single" w:sz="4" w:space="0" w:color="auto"/>
              <w:left w:val="single" w:sz="4" w:space="0" w:color="auto"/>
              <w:bottom w:val="single" w:sz="4" w:space="0" w:color="auto"/>
              <w:right w:val="nil"/>
            </w:tcBorders>
            <w:shd w:val="clear" w:color="000000" w:fill="FFE699"/>
            <w:vAlign w:val="bottom"/>
          </w:tcPr>
          <w:p w:rsidR="00B5776D" w:rsidRDefault="00261135">
            <w:pPr>
              <w:widowControl/>
              <w:spacing w:after="0" w:line="240" w:lineRule="auto"/>
              <w:jc w:val="center"/>
              <w:rPr>
                <w:rFonts w:eastAsia="Times New Roman"/>
                <w:b/>
                <w:bCs/>
                <w:sz w:val="28"/>
                <w:szCs w:val="28"/>
              </w:rPr>
            </w:pPr>
            <w:r>
              <w:rPr>
                <w:rFonts w:eastAsia="Times New Roman"/>
                <w:b/>
                <w:bCs/>
                <w:sz w:val="28"/>
                <w:szCs w:val="28"/>
              </w:rPr>
              <w:t>Service Name:  Clinical Trial Oversight Service</w:t>
            </w:r>
          </w:p>
        </w:tc>
      </w:tr>
      <w:tr w:rsidR="00B5776D">
        <w:trPr>
          <w:trHeight w:val="375"/>
        </w:trPr>
        <w:tc>
          <w:tcPr>
            <w:tcW w:w="7822" w:type="dxa"/>
            <w:gridSpan w:val="5"/>
            <w:tcBorders>
              <w:top w:val="single" w:sz="4" w:space="0" w:color="auto"/>
              <w:left w:val="single" w:sz="4" w:space="0" w:color="auto"/>
              <w:bottom w:val="single" w:sz="4" w:space="0" w:color="auto"/>
              <w:right w:val="nil"/>
            </w:tcBorders>
            <w:shd w:val="clear" w:color="000000" w:fill="DBDBDB"/>
            <w:vAlign w:val="bottom"/>
          </w:tcPr>
          <w:p w:rsidR="00B5776D" w:rsidRDefault="00261135">
            <w:pPr>
              <w:widowControl/>
              <w:spacing w:after="0" w:line="240" w:lineRule="auto"/>
              <w:jc w:val="center"/>
              <w:rPr>
                <w:rFonts w:eastAsia="Times New Roman"/>
                <w:b/>
                <w:bCs/>
                <w:sz w:val="28"/>
                <w:szCs w:val="28"/>
              </w:rPr>
            </w:pPr>
            <w:r>
              <w:rPr>
                <w:rFonts w:eastAsia="Times New Roman"/>
                <w:b/>
                <w:bCs/>
                <w:sz w:val="28"/>
                <w:szCs w:val="28"/>
              </w:rPr>
              <w:t>Organization Name: DGDA</w:t>
            </w:r>
          </w:p>
        </w:tc>
      </w:tr>
      <w:tr w:rsidR="00B5776D">
        <w:trPr>
          <w:trHeight w:val="750"/>
        </w:trPr>
        <w:tc>
          <w:tcPr>
            <w:tcW w:w="2163"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sz w:val="28"/>
                <w:szCs w:val="28"/>
              </w:rPr>
            </w:pPr>
            <w:r>
              <w:rPr>
                <w:rFonts w:eastAsia="Times New Roman"/>
                <w:b/>
                <w:bCs/>
                <w:sz w:val="28"/>
                <w:szCs w:val="28"/>
              </w:rPr>
              <w:t> </w:t>
            </w:r>
          </w:p>
        </w:tc>
        <w:tc>
          <w:tcPr>
            <w:tcW w:w="1893"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sz w:val="28"/>
                <w:szCs w:val="28"/>
              </w:rPr>
            </w:pPr>
            <w:r>
              <w:rPr>
                <w:rFonts w:eastAsia="Times New Roman"/>
                <w:b/>
                <w:bCs/>
                <w:sz w:val="28"/>
                <w:szCs w:val="28"/>
              </w:rPr>
              <w:t>Beneficiary Size (Yearly)</w:t>
            </w:r>
          </w:p>
        </w:tc>
        <w:tc>
          <w:tcPr>
            <w:tcW w:w="1479"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sz w:val="28"/>
                <w:szCs w:val="28"/>
              </w:rPr>
            </w:pPr>
            <w:r>
              <w:rPr>
                <w:rFonts w:eastAsia="Times New Roman"/>
                <w:b/>
                <w:bCs/>
                <w:sz w:val="28"/>
                <w:szCs w:val="28"/>
              </w:rPr>
              <w:t>Time (day)</w:t>
            </w:r>
          </w:p>
        </w:tc>
        <w:tc>
          <w:tcPr>
            <w:tcW w:w="1443"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sz w:val="28"/>
                <w:szCs w:val="28"/>
              </w:rPr>
            </w:pPr>
            <w:r>
              <w:rPr>
                <w:rFonts w:eastAsia="Times New Roman"/>
                <w:b/>
                <w:bCs/>
                <w:sz w:val="28"/>
                <w:szCs w:val="28"/>
              </w:rPr>
              <w:t>Cost (BDT)</w:t>
            </w:r>
          </w:p>
        </w:tc>
        <w:tc>
          <w:tcPr>
            <w:tcW w:w="84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sz w:val="28"/>
                <w:szCs w:val="28"/>
              </w:rPr>
            </w:pPr>
            <w:r>
              <w:rPr>
                <w:rFonts w:eastAsia="Times New Roman"/>
                <w:b/>
                <w:bCs/>
                <w:sz w:val="28"/>
                <w:szCs w:val="28"/>
              </w:rPr>
              <w:t>Visit</w:t>
            </w:r>
          </w:p>
        </w:tc>
      </w:tr>
      <w:tr w:rsidR="00B5776D">
        <w:trPr>
          <w:trHeight w:val="315"/>
        </w:trPr>
        <w:tc>
          <w:tcPr>
            <w:tcW w:w="2163"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sz w:val="24"/>
                <w:szCs w:val="24"/>
              </w:rPr>
            </w:pPr>
            <w:r>
              <w:rPr>
                <w:rFonts w:eastAsia="Times New Roman"/>
                <w:sz w:val="24"/>
                <w:szCs w:val="24"/>
              </w:rPr>
              <w:t xml:space="preserve">Manual </w:t>
            </w:r>
          </w:p>
        </w:tc>
        <w:tc>
          <w:tcPr>
            <w:tcW w:w="1893"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sz w:val="24"/>
                <w:szCs w:val="24"/>
              </w:rPr>
            </w:pPr>
            <w:r>
              <w:rPr>
                <w:rFonts w:eastAsia="Times New Roman"/>
                <w:sz w:val="24"/>
                <w:szCs w:val="24"/>
              </w:rPr>
              <w:t>30</w:t>
            </w:r>
          </w:p>
        </w:tc>
        <w:tc>
          <w:tcPr>
            <w:tcW w:w="1479"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sz w:val="24"/>
                <w:szCs w:val="24"/>
              </w:rPr>
            </w:pPr>
            <w:r>
              <w:rPr>
                <w:rFonts w:eastAsia="Times New Roman"/>
                <w:sz w:val="24"/>
                <w:szCs w:val="24"/>
              </w:rPr>
              <w:t>64</w:t>
            </w:r>
          </w:p>
        </w:tc>
        <w:tc>
          <w:tcPr>
            <w:tcW w:w="1443"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sz w:val="24"/>
                <w:szCs w:val="24"/>
              </w:rPr>
            </w:pPr>
            <w:r>
              <w:rPr>
                <w:rFonts w:eastAsia="Times New Roman"/>
                <w:sz w:val="24"/>
                <w:szCs w:val="24"/>
              </w:rPr>
              <w:t>7000</w:t>
            </w:r>
          </w:p>
        </w:tc>
        <w:tc>
          <w:tcPr>
            <w:tcW w:w="84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sz w:val="24"/>
                <w:szCs w:val="24"/>
              </w:rPr>
            </w:pPr>
            <w:r>
              <w:rPr>
                <w:rFonts w:eastAsia="Times New Roman"/>
                <w:sz w:val="24"/>
                <w:szCs w:val="24"/>
              </w:rPr>
              <w:t>5</w:t>
            </w:r>
          </w:p>
        </w:tc>
      </w:tr>
      <w:tr w:rsidR="00B5776D">
        <w:trPr>
          <w:trHeight w:val="315"/>
        </w:trPr>
        <w:tc>
          <w:tcPr>
            <w:tcW w:w="2163"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sz w:val="24"/>
                <w:szCs w:val="24"/>
              </w:rPr>
            </w:pPr>
            <w:r>
              <w:rPr>
                <w:rFonts w:eastAsia="Times New Roman"/>
                <w:sz w:val="24"/>
                <w:szCs w:val="24"/>
              </w:rPr>
              <w:lastRenderedPageBreak/>
              <w:t>Digital</w:t>
            </w:r>
          </w:p>
        </w:tc>
        <w:tc>
          <w:tcPr>
            <w:tcW w:w="1893"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sz w:val="24"/>
                <w:szCs w:val="24"/>
              </w:rPr>
            </w:pPr>
            <w:r>
              <w:rPr>
                <w:rFonts w:eastAsia="Times New Roman"/>
                <w:sz w:val="24"/>
                <w:szCs w:val="24"/>
              </w:rPr>
              <w:t>500</w:t>
            </w:r>
          </w:p>
        </w:tc>
        <w:tc>
          <w:tcPr>
            <w:tcW w:w="1479"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sz w:val="24"/>
                <w:szCs w:val="24"/>
              </w:rPr>
            </w:pPr>
            <w:r>
              <w:rPr>
                <w:rFonts w:eastAsia="Times New Roman"/>
                <w:sz w:val="24"/>
                <w:szCs w:val="24"/>
              </w:rPr>
              <w:t>40</w:t>
            </w:r>
          </w:p>
        </w:tc>
        <w:tc>
          <w:tcPr>
            <w:tcW w:w="1443"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sz w:val="24"/>
                <w:szCs w:val="24"/>
              </w:rPr>
            </w:pPr>
            <w:r>
              <w:rPr>
                <w:rFonts w:eastAsia="Times New Roman"/>
                <w:sz w:val="24"/>
                <w:szCs w:val="24"/>
              </w:rPr>
              <w:t>2000</w:t>
            </w:r>
          </w:p>
        </w:tc>
        <w:tc>
          <w:tcPr>
            <w:tcW w:w="84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sz w:val="24"/>
                <w:szCs w:val="24"/>
              </w:rPr>
            </w:pPr>
            <w:r>
              <w:rPr>
                <w:rFonts w:eastAsia="Times New Roman"/>
                <w:sz w:val="24"/>
                <w:szCs w:val="24"/>
              </w:rPr>
              <w:t>2</w:t>
            </w:r>
          </w:p>
        </w:tc>
      </w:tr>
      <w:tr w:rsidR="00B5776D">
        <w:trPr>
          <w:trHeight w:val="630"/>
        </w:trPr>
        <w:tc>
          <w:tcPr>
            <w:tcW w:w="2163"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sz w:val="24"/>
                <w:szCs w:val="24"/>
              </w:rPr>
            </w:pPr>
            <w:r>
              <w:rPr>
                <w:rFonts w:eastAsia="Times New Roman"/>
                <w:b/>
                <w:bCs/>
                <w:sz w:val="24"/>
                <w:szCs w:val="24"/>
              </w:rPr>
              <w:t>Estimated Efficiency</w:t>
            </w:r>
          </w:p>
        </w:tc>
        <w:tc>
          <w:tcPr>
            <w:tcW w:w="1893"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sz w:val="24"/>
                <w:szCs w:val="24"/>
              </w:rPr>
            </w:pPr>
            <w:r>
              <w:rPr>
                <w:rFonts w:eastAsia="Times New Roman"/>
                <w:b/>
                <w:bCs/>
                <w:sz w:val="24"/>
                <w:szCs w:val="24"/>
              </w:rPr>
              <w:t> </w:t>
            </w:r>
          </w:p>
        </w:tc>
        <w:tc>
          <w:tcPr>
            <w:tcW w:w="1479"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color w:val="4472C4"/>
                <w:sz w:val="36"/>
                <w:szCs w:val="36"/>
              </w:rPr>
            </w:pPr>
            <w:r>
              <w:rPr>
                <w:rFonts w:eastAsia="Times New Roman"/>
                <w:b/>
                <w:bCs/>
                <w:color w:val="4472C4"/>
                <w:sz w:val="36"/>
                <w:szCs w:val="36"/>
              </w:rPr>
              <w:t>24</w:t>
            </w:r>
          </w:p>
        </w:tc>
        <w:tc>
          <w:tcPr>
            <w:tcW w:w="1443"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color w:val="00B050"/>
                <w:sz w:val="36"/>
                <w:szCs w:val="36"/>
              </w:rPr>
            </w:pPr>
            <w:r>
              <w:rPr>
                <w:rFonts w:eastAsia="Times New Roman"/>
                <w:b/>
                <w:bCs/>
                <w:color w:val="00B050"/>
                <w:sz w:val="36"/>
                <w:szCs w:val="36"/>
              </w:rPr>
              <w:t>5000</w:t>
            </w:r>
          </w:p>
        </w:tc>
        <w:tc>
          <w:tcPr>
            <w:tcW w:w="84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color w:val="7030A0"/>
                <w:sz w:val="36"/>
                <w:szCs w:val="36"/>
              </w:rPr>
            </w:pPr>
            <w:r>
              <w:rPr>
                <w:rFonts w:eastAsia="Times New Roman"/>
                <w:b/>
                <w:bCs/>
                <w:color w:val="7030A0"/>
                <w:sz w:val="36"/>
                <w:szCs w:val="36"/>
              </w:rPr>
              <w:t>3</w:t>
            </w:r>
          </w:p>
        </w:tc>
      </w:tr>
      <w:tr w:rsidR="00B5776D">
        <w:trPr>
          <w:trHeight w:val="465"/>
        </w:trPr>
        <w:tc>
          <w:tcPr>
            <w:tcW w:w="2163"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sz w:val="24"/>
                <w:szCs w:val="24"/>
              </w:rPr>
            </w:pPr>
            <w:r>
              <w:rPr>
                <w:rFonts w:eastAsia="Times New Roman"/>
                <w:b/>
                <w:bCs/>
                <w:sz w:val="24"/>
                <w:szCs w:val="24"/>
              </w:rPr>
              <w:t>Efficiency in %</w:t>
            </w:r>
          </w:p>
        </w:tc>
        <w:tc>
          <w:tcPr>
            <w:tcW w:w="1893"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sz w:val="24"/>
                <w:szCs w:val="24"/>
              </w:rPr>
            </w:pPr>
            <w:r>
              <w:rPr>
                <w:rFonts w:eastAsia="Times New Roman"/>
                <w:b/>
                <w:bCs/>
                <w:sz w:val="24"/>
                <w:szCs w:val="24"/>
              </w:rPr>
              <w:t> </w:t>
            </w:r>
          </w:p>
        </w:tc>
        <w:tc>
          <w:tcPr>
            <w:tcW w:w="1479"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color w:val="4472C4"/>
                <w:sz w:val="36"/>
                <w:szCs w:val="36"/>
              </w:rPr>
            </w:pPr>
            <w:r>
              <w:rPr>
                <w:rFonts w:eastAsia="Times New Roman"/>
                <w:b/>
                <w:bCs/>
                <w:color w:val="4472C4"/>
                <w:sz w:val="36"/>
                <w:szCs w:val="36"/>
              </w:rPr>
              <w:t>38%</w:t>
            </w:r>
          </w:p>
        </w:tc>
        <w:tc>
          <w:tcPr>
            <w:tcW w:w="1443"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color w:val="4472C4"/>
                <w:sz w:val="36"/>
                <w:szCs w:val="36"/>
              </w:rPr>
            </w:pPr>
            <w:r>
              <w:rPr>
                <w:rFonts w:eastAsia="Times New Roman"/>
                <w:b/>
                <w:bCs/>
                <w:color w:val="4472C4"/>
                <w:sz w:val="36"/>
                <w:szCs w:val="36"/>
              </w:rPr>
              <w:t>71%</w:t>
            </w:r>
          </w:p>
        </w:tc>
        <w:tc>
          <w:tcPr>
            <w:tcW w:w="844" w:type="dxa"/>
            <w:tcBorders>
              <w:top w:val="nil"/>
              <w:left w:val="nil"/>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eastAsia="Times New Roman"/>
                <w:b/>
                <w:bCs/>
                <w:color w:val="4472C4"/>
                <w:sz w:val="36"/>
                <w:szCs w:val="36"/>
              </w:rPr>
            </w:pPr>
            <w:r>
              <w:rPr>
                <w:rFonts w:eastAsia="Times New Roman"/>
                <w:b/>
                <w:bCs/>
                <w:color w:val="4472C4"/>
                <w:sz w:val="36"/>
                <w:szCs w:val="36"/>
              </w:rPr>
              <w:t>60%</w:t>
            </w:r>
          </w:p>
        </w:tc>
      </w:tr>
      <w:tr w:rsidR="00B5776D">
        <w:trPr>
          <w:trHeight w:val="465"/>
        </w:trPr>
        <w:tc>
          <w:tcPr>
            <w:tcW w:w="2163" w:type="dxa"/>
            <w:tcBorders>
              <w:top w:val="nil"/>
              <w:left w:val="nil"/>
              <w:bottom w:val="nil"/>
              <w:right w:val="nil"/>
            </w:tcBorders>
            <w:shd w:val="clear" w:color="auto" w:fill="auto"/>
            <w:vAlign w:val="bottom"/>
          </w:tcPr>
          <w:p w:rsidR="00B5776D" w:rsidRDefault="00B5776D">
            <w:pPr>
              <w:widowControl/>
              <w:spacing w:after="0" w:line="240" w:lineRule="auto"/>
              <w:jc w:val="center"/>
              <w:rPr>
                <w:rFonts w:eastAsia="Times New Roman"/>
                <w:b/>
                <w:bCs/>
                <w:color w:val="4472C4"/>
                <w:sz w:val="36"/>
                <w:szCs w:val="36"/>
              </w:rPr>
            </w:pPr>
          </w:p>
        </w:tc>
        <w:tc>
          <w:tcPr>
            <w:tcW w:w="1893" w:type="dxa"/>
            <w:tcBorders>
              <w:top w:val="nil"/>
              <w:left w:val="nil"/>
              <w:bottom w:val="nil"/>
              <w:right w:val="nil"/>
            </w:tcBorders>
            <w:shd w:val="clear" w:color="auto" w:fill="auto"/>
            <w:vAlign w:val="center"/>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center"/>
          </w:tcPr>
          <w:p w:rsidR="00B5776D" w:rsidRDefault="00B5776D">
            <w:pPr>
              <w:widowControl/>
              <w:spacing w:after="0" w:line="240" w:lineRule="auto"/>
              <w:jc w:val="center"/>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center"/>
          </w:tcPr>
          <w:p w:rsidR="00B5776D" w:rsidRDefault="00B5776D">
            <w:pPr>
              <w:widowControl/>
              <w:spacing w:after="0" w:line="240" w:lineRule="auto"/>
              <w:jc w:val="center"/>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center"/>
          </w:tcPr>
          <w:p w:rsidR="00B5776D" w:rsidRDefault="00B5776D">
            <w:pPr>
              <w:widowControl/>
              <w:spacing w:after="0" w:line="240" w:lineRule="auto"/>
              <w:jc w:val="center"/>
              <w:rPr>
                <w:rFonts w:ascii="Times New Roman" w:eastAsia="Times New Roman" w:hAnsi="Times New Roman" w:cs="Times New Roman"/>
                <w:color w:val="auto"/>
                <w:sz w:val="20"/>
                <w:szCs w:val="20"/>
              </w:rPr>
            </w:pPr>
          </w:p>
        </w:tc>
      </w:tr>
      <w:tr w:rsidR="00B5776D">
        <w:trPr>
          <w:trHeight w:val="465"/>
        </w:trPr>
        <w:tc>
          <w:tcPr>
            <w:tcW w:w="2163" w:type="dxa"/>
            <w:tcBorders>
              <w:top w:val="nil"/>
              <w:left w:val="nil"/>
              <w:bottom w:val="nil"/>
              <w:right w:val="nil"/>
            </w:tcBorders>
            <w:shd w:val="clear" w:color="auto" w:fill="auto"/>
            <w:vAlign w:val="bottom"/>
          </w:tcPr>
          <w:p w:rsidR="00B5776D" w:rsidRDefault="00B5776D">
            <w:pPr>
              <w:widowControl/>
              <w:spacing w:after="0" w:line="240" w:lineRule="auto"/>
              <w:jc w:val="center"/>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center"/>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center"/>
          </w:tcPr>
          <w:p w:rsidR="00B5776D" w:rsidRDefault="00B5776D">
            <w:pPr>
              <w:widowControl/>
              <w:spacing w:after="0" w:line="240" w:lineRule="auto"/>
              <w:jc w:val="center"/>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center"/>
          </w:tcPr>
          <w:p w:rsidR="00B5776D" w:rsidRDefault="00B5776D">
            <w:pPr>
              <w:widowControl/>
              <w:spacing w:after="0" w:line="240" w:lineRule="auto"/>
              <w:jc w:val="center"/>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center"/>
          </w:tcPr>
          <w:p w:rsidR="00B5776D" w:rsidRDefault="00B5776D">
            <w:pPr>
              <w:widowControl/>
              <w:spacing w:after="0" w:line="240" w:lineRule="auto"/>
              <w:jc w:val="center"/>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261135">
            <w:pPr>
              <w:widowControl/>
              <w:spacing w:after="0" w:line="240" w:lineRule="auto"/>
              <w:rPr>
                <w:rFonts w:eastAsia="Times New Roman"/>
              </w:rPr>
            </w:pPr>
            <w:r>
              <w:rPr>
                <w:rFonts w:eastAsia="Times New Roman"/>
                <w:noProof/>
              </w:rPr>
              <w:drawing>
                <wp:anchor distT="0" distB="0" distL="114300" distR="114300" simplePos="0" relativeHeight="251665408" behindDoc="0" locked="0" layoutInCell="1" allowOverlap="1">
                  <wp:simplePos x="0" y="0"/>
                  <wp:positionH relativeFrom="column">
                    <wp:posOffset>133350</wp:posOffset>
                  </wp:positionH>
                  <wp:positionV relativeFrom="paragraph">
                    <wp:posOffset>161925</wp:posOffset>
                  </wp:positionV>
                  <wp:extent cx="1504950" cy="2371725"/>
                  <wp:effectExtent l="0" t="0" r="0" b="9525"/>
                  <wp:wrapNone/>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rFonts w:eastAsia="Times New Roman"/>
                <w:noProof/>
              </w:rPr>
              <w:drawing>
                <wp:anchor distT="0" distB="0" distL="114300" distR="114300" simplePos="0" relativeHeight="251666432" behindDoc="0" locked="0" layoutInCell="1" allowOverlap="1">
                  <wp:simplePos x="0" y="0"/>
                  <wp:positionH relativeFrom="column">
                    <wp:posOffset>1828800</wp:posOffset>
                  </wp:positionH>
                  <wp:positionV relativeFrom="paragraph">
                    <wp:posOffset>152400</wp:posOffset>
                  </wp:positionV>
                  <wp:extent cx="1447800" cy="2381250"/>
                  <wp:effectExtent l="0" t="0" r="0" b="0"/>
                  <wp:wrapNone/>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Pr>
                <w:rFonts w:eastAsia="Times New Roman"/>
                <w:noProof/>
              </w:rPr>
              <w:drawing>
                <wp:anchor distT="0" distB="0" distL="114300" distR="114300" simplePos="0" relativeHeight="251667456" behindDoc="0" locked="0" layoutInCell="1" allowOverlap="1">
                  <wp:simplePos x="0" y="0"/>
                  <wp:positionH relativeFrom="column">
                    <wp:posOffset>3400425</wp:posOffset>
                  </wp:positionH>
                  <wp:positionV relativeFrom="paragraph">
                    <wp:posOffset>152400</wp:posOffset>
                  </wp:positionV>
                  <wp:extent cx="1609725" cy="2390775"/>
                  <wp:effectExtent l="0" t="0" r="9525" b="9525"/>
                  <wp:wrapNone/>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anchor>
              </w:drawing>
            </w:r>
          </w:p>
          <w:tbl>
            <w:tblPr>
              <w:tblW w:w="1840" w:type="dxa"/>
              <w:tblCellSpacing w:w="0" w:type="dxa"/>
              <w:tblLayout w:type="fixed"/>
              <w:tblCellMar>
                <w:left w:w="0" w:type="dxa"/>
                <w:right w:w="0" w:type="dxa"/>
              </w:tblCellMar>
              <w:tblLook w:val="04A0" w:firstRow="1" w:lastRow="0" w:firstColumn="1" w:lastColumn="0" w:noHBand="0" w:noVBand="1"/>
            </w:tblPr>
            <w:tblGrid>
              <w:gridCol w:w="1840"/>
            </w:tblGrid>
            <w:tr w:rsidR="00B5776D">
              <w:trPr>
                <w:trHeight w:val="300"/>
                <w:tblCellSpacing w:w="0" w:type="dxa"/>
              </w:trPr>
              <w:tc>
                <w:tcPr>
                  <w:tcW w:w="1840" w:type="dxa"/>
                  <w:tcBorders>
                    <w:top w:val="nil"/>
                    <w:left w:val="nil"/>
                    <w:bottom w:val="nil"/>
                    <w:right w:val="nil"/>
                  </w:tcBorders>
                  <w:shd w:val="clear" w:color="auto" w:fill="auto"/>
                  <w:vAlign w:val="bottom"/>
                </w:tcPr>
                <w:p w:rsidR="00B5776D" w:rsidRDefault="00B5776D">
                  <w:pPr>
                    <w:widowControl/>
                    <w:spacing w:after="0" w:line="240" w:lineRule="auto"/>
                    <w:rPr>
                      <w:rFonts w:eastAsia="Times New Roman"/>
                    </w:rPr>
                  </w:pPr>
                </w:p>
              </w:tc>
            </w:tr>
          </w:tbl>
          <w:p w:rsidR="00B5776D" w:rsidRDefault="00B5776D">
            <w:pPr>
              <w:widowControl/>
              <w:spacing w:after="0" w:line="240" w:lineRule="auto"/>
              <w:rPr>
                <w:rFonts w:eastAsia="Times New Roman"/>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300"/>
        </w:trPr>
        <w:tc>
          <w:tcPr>
            <w:tcW w:w="216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89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79"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1443"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c>
          <w:tcPr>
            <w:tcW w:w="844"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bl>
    <w:p w:rsidR="00B5776D" w:rsidRDefault="00B5776D">
      <w:pPr>
        <w:rPr>
          <w:rFonts w:ascii="Times New Roman" w:hAnsi="Times New Roman" w:cs="Times New Roman"/>
          <w:highlight w:val="yellow"/>
        </w:rPr>
      </w:pPr>
    </w:p>
    <w:p w:rsidR="00B5776D" w:rsidRDefault="00261135">
      <w:pPr>
        <w:pStyle w:val="Heading3"/>
        <w:rPr>
          <w:rFonts w:ascii="Times New Roman" w:hAnsi="Times New Roman" w:cs="Times New Roman"/>
        </w:rPr>
      </w:pPr>
      <w:r>
        <w:rPr>
          <w:rFonts w:ascii="Times New Roman" w:hAnsi="Times New Roman" w:cs="Times New Roman"/>
        </w:rPr>
        <w:t>Digital Service Implementation</w:t>
      </w:r>
      <w:r>
        <w:rPr>
          <w:rFonts w:ascii="Times New Roman" w:hAnsi="Times New Roman" w:cs="Times New Roman"/>
          <w:color w:val="auto"/>
        </w:rPr>
        <w:t xml:space="preserve"> action chart </w:t>
      </w:r>
      <w:r>
        <w:rPr>
          <w:rFonts w:ascii="Times New Roman" w:hAnsi="Times New Roman" w:cs="Times New Roman"/>
        </w:rPr>
        <w:t>(to be action)</w:t>
      </w:r>
    </w:p>
    <w:p w:rsidR="00B5776D" w:rsidRDefault="00261135">
      <w:pPr>
        <w:rPr>
          <w:rFonts w:ascii="Times New Roman" w:eastAsiaTheme="majorEastAsia" w:hAnsi="Times New Roman" w:cs="Times New Roman"/>
          <w:color w:val="auto"/>
          <w:sz w:val="24"/>
          <w:szCs w:val="24"/>
        </w:rPr>
      </w:pPr>
      <w:r>
        <w:rPr>
          <w:rFonts w:ascii="Times New Roman" w:hAnsi="Times New Roman" w:cs="Times New Roman"/>
          <w:noProof/>
        </w:rPr>
        <w:drawing>
          <wp:inline distT="0" distB="0" distL="0" distR="0">
            <wp:extent cx="4487545" cy="3561715"/>
            <wp:effectExtent l="0" t="0" r="825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4487617" cy="3562045"/>
                    </a:xfrm>
                    <a:prstGeom prst="rect">
                      <a:avLst/>
                    </a:prstGeom>
                    <a:noFill/>
                    <a:ln w="9525">
                      <a:noFill/>
                      <a:miter lim="800000"/>
                      <a:headEnd/>
                      <a:tailEnd/>
                    </a:ln>
                  </pic:spPr>
                </pic:pic>
              </a:graphicData>
            </a:graphic>
          </wp:inline>
        </w:drawing>
      </w:r>
    </w:p>
    <w:p w:rsidR="00B5776D" w:rsidRDefault="00261135">
      <w:pPr>
        <w:rPr>
          <w:rFonts w:ascii="Times New Roman" w:eastAsiaTheme="majorEastAsia" w:hAnsi="Times New Roman" w:cs="Times New Roman"/>
          <w:color w:val="auto"/>
          <w:sz w:val="24"/>
          <w:szCs w:val="30"/>
          <w:lang w:bidi="bn-IN"/>
        </w:rPr>
      </w:pPr>
      <w:r>
        <w:rPr>
          <w:rFonts w:ascii="Times New Roman" w:eastAsiaTheme="majorEastAsia" w:hAnsi="Times New Roman" w:cs="Times New Roman"/>
          <w:color w:val="auto"/>
          <w:sz w:val="24"/>
          <w:szCs w:val="30"/>
          <w:lang w:bidi="bn-IN"/>
        </w:rPr>
        <w:lastRenderedPageBreak/>
        <w:t>Fig. No.: 8</w:t>
      </w:r>
    </w:p>
    <w:p w:rsidR="00B5776D" w:rsidRDefault="00261135">
      <w:pPr>
        <w:pStyle w:val="Heading3"/>
        <w:rPr>
          <w:rFonts w:ascii="Times New Roman" w:hAnsi="Times New Roman" w:cs="Times New Roman"/>
        </w:rPr>
      </w:pPr>
      <w:bookmarkStart w:id="123" w:name="_Toc194298"/>
      <w:r>
        <w:rPr>
          <w:rFonts w:ascii="Times New Roman" w:hAnsi="Times New Roman" w:cs="Times New Roman"/>
        </w:rPr>
        <w:t>Software Development Budget</w:t>
      </w:r>
      <w:bookmarkEnd w:id="123"/>
    </w:p>
    <w:tbl>
      <w:tblPr>
        <w:tblW w:w="9087" w:type="dxa"/>
        <w:tblInd w:w="50" w:type="dxa"/>
        <w:tblLayout w:type="fixed"/>
        <w:tblLook w:val="04A0" w:firstRow="1" w:lastRow="0" w:firstColumn="1" w:lastColumn="0" w:noHBand="0" w:noVBand="1"/>
      </w:tblPr>
      <w:tblGrid>
        <w:gridCol w:w="2045"/>
        <w:gridCol w:w="2586"/>
        <w:gridCol w:w="1094"/>
        <w:gridCol w:w="985"/>
        <w:gridCol w:w="985"/>
        <w:gridCol w:w="1392"/>
      </w:tblGrid>
      <w:tr w:rsidR="00B5776D">
        <w:trPr>
          <w:trHeight w:val="375"/>
        </w:trPr>
        <w:tc>
          <w:tcPr>
            <w:tcW w:w="9087" w:type="dxa"/>
            <w:gridSpan w:val="6"/>
            <w:vMerge w:val="restart"/>
            <w:tcBorders>
              <w:top w:val="nil"/>
              <w:left w:val="nil"/>
              <w:bottom w:val="nil"/>
              <w:right w:val="nil"/>
            </w:tcBorders>
            <w:shd w:val="clear" w:color="auto" w:fill="auto"/>
          </w:tcPr>
          <w:p w:rsidR="00B5776D" w:rsidRDefault="00261135">
            <w:pPr>
              <w:widowControl/>
              <w:spacing w:after="0" w:line="240" w:lineRule="auto"/>
              <w:jc w:val="center"/>
              <w:rPr>
                <w:rFonts w:eastAsia="Times New Roman"/>
                <w:b/>
                <w:bCs/>
                <w:sz w:val="28"/>
                <w:szCs w:val="28"/>
              </w:rPr>
            </w:pPr>
            <w:r>
              <w:rPr>
                <w:rFonts w:eastAsia="Times New Roman"/>
                <w:b/>
                <w:bCs/>
                <w:sz w:val="28"/>
                <w:szCs w:val="28"/>
              </w:rPr>
              <w:t xml:space="preserve">Budget </w:t>
            </w:r>
            <w:proofErr w:type="gramStart"/>
            <w:r>
              <w:rPr>
                <w:rFonts w:eastAsia="Times New Roman"/>
                <w:b/>
                <w:bCs/>
                <w:sz w:val="28"/>
                <w:szCs w:val="28"/>
              </w:rPr>
              <w:t xml:space="preserve">for </w:t>
            </w:r>
            <w:r>
              <w:rPr>
                <w:rFonts w:eastAsia="Times New Roman"/>
                <w:b/>
                <w:bCs/>
                <w:color w:val="FF0000"/>
                <w:sz w:val="28"/>
                <w:szCs w:val="28"/>
              </w:rPr>
              <w:t xml:space="preserve"> Ministry</w:t>
            </w:r>
            <w:proofErr w:type="gramEnd"/>
            <w:r>
              <w:rPr>
                <w:rFonts w:eastAsia="Times New Roman"/>
                <w:b/>
                <w:bCs/>
                <w:color w:val="FF0000"/>
                <w:sz w:val="28"/>
                <w:szCs w:val="28"/>
              </w:rPr>
              <w:t xml:space="preserve"> of Health &amp; Family Welfare (Health Service Division)</w:t>
            </w:r>
            <w:r>
              <w:rPr>
                <w:rFonts w:eastAsia="Times New Roman"/>
                <w:b/>
                <w:bCs/>
                <w:sz w:val="28"/>
                <w:szCs w:val="28"/>
              </w:rPr>
              <w:br/>
              <w:t>Group Name: B</w:t>
            </w:r>
          </w:p>
        </w:tc>
      </w:tr>
      <w:tr w:rsidR="00B5776D">
        <w:trPr>
          <w:trHeight w:val="375"/>
        </w:trPr>
        <w:tc>
          <w:tcPr>
            <w:tcW w:w="9087" w:type="dxa"/>
            <w:gridSpan w:val="6"/>
            <w:vMerge/>
            <w:tcBorders>
              <w:top w:val="nil"/>
              <w:left w:val="nil"/>
              <w:bottom w:val="nil"/>
              <w:right w:val="nil"/>
            </w:tcBorders>
            <w:vAlign w:val="center"/>
          </w:tcPr>
          <w:p w:rsidR="00B5776D" w:rsidRDefault="00B5776D">
            <w:pPr>
              <w:widowControl/>
              <w:spacing w:after="0" w:line="240" w:lineRule="auto"/>
              <w:rPr>
                <w:rFonts w:eastAsia="Times New Roman"/>
                <w:b/>
                <w:bCs/>
                <w:sz w:val="28"/>
                <w:szCs w:val="28"/>
              </w:rPr>
            </w:pPr>
          </w:p>
        </w:tc>
      </w:tr>
      <w:tr w:rsidR="00B5776D">
        <w:trPr>
          <w:trHeight w:val="360"/>
        </w:trPr>
        <w:tc>
          <w:tcPr>
            <w:tcW w:w="9087" w:type="dxa"/>
            <w:gridSpan w:val="6"/>
            <w:tcBorders>
              <w:top w:val="nil"/>
              <w:left w:val="nil"/>
              <w:bottom w:val="nil"/>
              <w:right w:val="nil"/>
            </w:tcBorders>
            <w:shd w:val="clear" w:color="auto" w:fill="auto"/>
            <w:vAlign w:val="bottom"/>
          </w:tcPr>
          <w:p w:rsidR="00B5776D" w:rsidRDefault="00261135">
            <w:pPr>
              <w:widowControl/>
              <w:spacing w:after="0" w:line="240" w:lineRule="auto"/>
              <w:rPr>
                <w:rFonts w:eastAsia="Times New Roman"/>
                <w:b/>
                <w:bCs/>
              </w:rPr>
            </w:pPr>
            <w:r>
              <w:rPr>
                <w:rFonts w:eastAsia="Times New Roman"/>
                <w:b/>
                <w:bCs/>
              </w:rPr>
              <w:t>Organization Name: Directorate General of Drug Administration</w:t>
            </w:r>
          </w:p>
        </w:tc>
      </w:tr>
      <w:tr w:rsidR="00B5776D">
        <w:trPr>
          <w:trHeight w:val="300"/>
        </w:trPr>
        <w:tc>
          <w:tcPr>
            <w:tcW w:w="9087" w:type="dxa"/>
            <w:gridSpan w:val="6"/>
            <w:tcBorders>
              <w:top w:val="nil"/>
              <w:left w:val="nil"/>
              <w:bottom w:val="nil"/>
              <w:right w:val="nil"/>
            </w:tcBorders>
            <w:shd w:val="clear" w:color="auto" w:fill="auto"/>
            <w:vAlign w:val="bottom"/>
          </w:tcPr>
          <w:p w:rsidR="00B5776D" w:rsidRDefault="00261135">
            <w:pPr>
              <w:widowControl/>
              <w:spacing w:after="0" w:line="240" w:lineRule="auto"/>
              <w:rPr>
                <w:rFonts w:eastAsia="Times New Roman"/>
                <w:b/>
                <w:bCs/>
              </w:rPr>
            </w:pPr>
            <w:r>
              <w:rPr>
                <w:rFonts w:eastAsia="Times New Roman"/>
                <w:b/>
                <w:bCs/>
              </w:rPr>
              <w:t>Service/Component Name:  Clinical Trial Service</w:t>
            </w:r>
          </w:p>
        </w:tc>
      </w:tr>
      <w:tr w:rsidR="00B5776D">
        <w:trPr>
          <w:trHeight w:val="300"/>
        </w:trPr>
        <w:tc>
          <w:tcPr>
            <w:tcW w:w="2045" w:type="dxa"/>
            <w:tcBorders>
              <w:top w:val="nil"/>
              <w:left w:val="nil"/>
              <w:bottom w:val="nil"/>
              <w:right w:val="nil"/>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No. of </w:t>
            </w:r>
            <w:proofErr w:type="gramStart"/>
            <w:r>
              <w:rPr>
                <w:rFonts w:eastAsia="Times New Roman"/>
              </w:rPr>
              <w:t>Module :</w:t>
            </w:r>
            <w:proofErr w:type="gramEnd"/>
            <w:r>
              <w:rPr>
                <w:rFonts w:eastAsia="Times New Roman"/>
              </w:rPr>
              <w:t xml:space="preserve"> </w:t>
            </w:r>
            <w:r w:rsidR="00CD67A5">
              <w:rPr>
                <w:rFonts w:eastAsia="Times New Roman"/>
              </w:rPr>
              <w:t>4</w:t>
            </w:r>
          </w:p>
        </w:tc>
        <w:tc>
          <w:tcPr>
            <w:tcW w:w="2586" w:type="dxa"/>
            <w:tcBorders>
              <w:top w:val="nil"/>
              <w:left w:val="nil"/>
              <w:bottom w:val="nil"/>
              <w:right w:val="nil"/>
            </w:tcBorders>
            <w:shd w:val="clear" w:color="auto" w:fill="auto"/>
            <w:vAlign w:val="bottom"/>
          </w:tcPr>
          <w:p w:rsidR="00B5776D" w:rsidRDefault="00B5776D">
            <w:pPr>
              <w:widowControl/>
              <w:spacing w:after="0" w:line="240" w:lineRule="auto"/>
              <w:jc w:val="right"/>
              <w:rPr>
                <w:rFonts w:eastAsia="Times New Roman"/>
              </w:rPr>
            </w:pPr>
          </w:p>
        </w:tc>
        <w:tc>
          <w:tcPr>
            <w:tcW w:w="2079" w:type="dxa"/>
            <w:gridSpan w:val="2"/>
            <w:tcBorders>
              <w:top w:val="nil"/>
              <w:left w:val="nil"/>
              <w:bottom w:val="nil"/>
              <w:right w:val="nil"/>
            </w:tcBorders>
            <w:shd w:val="clear" w:color="auto" w:fill="auto"/>
            <w:vAlign w:val="bottom"/>
          </w:tcPr>
          <w:p w:rsidR="00B5776D" w:rsidRDefault="00261135">
            <w:pPr>
              <w:widowControl/>
              <w:spacing w:after="0" w:line="240" w:lineRule="auto"/>
              <w:rPr>
                <w:rFonts w:eastAsia="Times New Roman"/>
              </w:rPr>
            </w:pPr>
            <w:r>
              <w:rPr>
                <w:rFonts w:eastAsia="Times New Roman"/>
              </w:rPr>
              <w:t>Category: Medium</w:t>
            </w:r>
          </w:p>
        </w:tc>
        <w:tc>
          <w:tcPr>
            <w:tcW w:w="985" w:type="dxa"/>
            <w:tcBorders>
              <w:top w:val="nil"/>
              <w:left w:val="nil"/>
              <w:bottom w:val="nil"/>
              <w:right w:val="nil"/>
            </w:tcBorders>
            <w:shd w:val="clear" w:color="auto" w:fill="auto"/>
            <w:vAlign w:val="bottom"/>
          </w:tcPr>
          <w:p w:rsidR="00B5776D" w:rsidRDefault="00B5776D">
            <w:pPr>
              <w:widowControl/>
              <w:spacing w:after="0" w:line="240" w:lineRule="auto"/>
              <w:rPr>
                <w:rFonts w:eastAsia="Times New Roman"/>
              </w:rPr>
            </w:pPr>
          </w:p>
        </w:tc>
        <w:tc>
          <w:tcPr>
            <w:tcW w:w="1392" w:type="dxa"/>
            <w:tcBorders>
              <w:top w:val="nil"/>
              <w:left w:val="nil"/>
              <w:bottom w:val="nil"/>
              <w:right w:val="nil"/>
            </w:tcBorders>
            <w:shd w:val="clear" w:color="auto" w:fill="auto"/>
            <w:vAlign w:val="bottom"/>
          </w:tcPr>
          <w:p w:rsidR="00B5776D" w:rsidRDefault="00B5776D">
            <w:pPr>
              <w:widowControl/>
              <w:spacing w:after="0" w:line="240" w:lineRule="auto"/>
              <w:rPr>
                <w:rFonts w:ascii="Times New Roman" w:eastAsia="Times New Roman" w:hAnsi="Times New Roman" w:cs="Times New Roman"/>
                <w:color w:val="auto"/>
                <w:sz w:val="20"/>
                <w:szCs w:val="20"/>
              </w:rPr>
            </w:pPr>
          </w:p>
        </w:tc>
      </w:tr>
      <w:tr w:rsidR="00B5776D">
        <w:trPr>
          <w:trHeight w:val="600"/>
        </w:trPr>
        <w:tc>
          <w:tcPr>
            <w:tcW w:w="2045" w:type="dxa"/>
            <w:tcBorders>
              <w:top w:val="single" w:sz="4" w:space="0" w:color="auto"/>
              <w:left w:val="single" w:sz="4" w:space="0" w:color="auto"/>
              <w:bottom w:val="single" w:sz="4" w:space="0" w:color="auto"/>
              <w:right w:val="single" w:sz="4" w:space="0" w:color="auto"/>
            </w:tcBorders>
            <w:shd w:val="clear" w:color="000000" w:fill="C4BD97"/>
            <w:vAlign w:val="bottom"/>
          </w:tcPr>
          <w:p w:rsidR="00B5776D" w:rsidRDefault="00261135">
            <w:pPr>
              <w:widowControl/>
              <w:spacing w:after="0" w:line="240" w:lineRule="auto"/>
              <w:rPr>
                <w:rFonts w:eastAsia="Times New Roman"/>
                <w:b/>
                <w:bCs/>
              </w:rPr>
            </w:pPr>
            <w:r>
              <w:rPr>
                <w:rFonts w:eastAsia="Times New Roman"/>
                <w:b/>
                <w:bCs/>
              </w:rPr>
              <w:t>Cost Center</w:t>
            </w:r>
          </w:p>
        </w:tc>
        <w:tc>
          <w:tcPr>
            <w:tcW w:w="2586" w:type="dxa"/>
            <w:tcBorders>
              <w:top w:val="single" w:sz="4" w:space="0" w:color="auto"/>
              <w:left w:val="nil"/>
              <w:bottom w:val="single" w:sz="4" w:space="0" w:color="auto"/>
              <w:right w:val="single" w:sz="4" w:space="0" w:color="auto"/>
            </w:tcBorders>
            <w:shd w:val="clear" w:color="000000" w:fill="C4BD97"/>
            <w:vAlign w:val="bottom"/>
          </w:tcPr>
          <w:p w:rsidR="00B5776D" w:rsidRDefault="00261135">
            <w:pPr>
              <w:widowControl/>
              <w:spacing w:after="0" w:line="240" w:lineRule="auto"/>
              <w:rPr>
                <w:rFonts w:eastAsia="Times New Roman"/>
                <w:b/>
                <w:bCs/>
              </w:rPr>
            </w:pPr>
            <w:r>
              <w:rPr>
                <w:rFonts w:eastAsia="Times New Roman"/>
                <w:b/>
                <w:bCs/>
              </w:rPr>
              <w:t>Cost Item</w:t>
            </w:r>
          </w:p>
        </w:tc>
        <w:tc>
          <w:tcPr>
            <w:tcW w:w="1094" w:type="dxa"/>
            <w:tcBorders>
              <w:top w:val="single" w:sz="4" w:space="0" w:color="auto"/>
              <w:left w:val="nil"/>
              <w:bottom w:val="single" w:sz="4" w:space="0" w:color="auto"/>
              <w:right w:val="single" w:sz="4" w:space="0" w:color="auto"/>
            </w:tcBorders>
            <w:shd w:val="clear" w:color="000000" w:fill="C4BD97"/>
            <w:vAlign w:val="bottom"/>
          </w:tcPr>
          <w:p w:rsidR="00B5776D" w:rsidRDefault="00261135">
            <w:pPr>
              <w:widowControl/>
              <w:spacing w:after="0" w:line="240" w:lineRule="auto"/>
              <w:rPr>
                <w:rFonts w:eastAsia="Times New Roman"/>
                <w:b/>
                <w:bCs/>
              </w:rPr>
            </w:pPr>
            <w:r>
              <w:rPr>
                <w:rFonts w:eastAsia="Times New Roman"/>
                <w:b/>
                <w:bCs/>
              </w:rPr>
              <w:t>Resource Unit</w:t>
            </w:r>
          </w:p>
        </w:tc>
        <w:tc>
          <w:tcPr>
            <w:tcW w:w="985" w:type="dxa"/>
            <w:tcBorders>
              <w:top w:val="single" w:sz="4" w:space="0" w:color="auto"/>
              <w:left w:val="nil"/>
              <w:bottom w:val="single" w:sz="4" w:space="0" w:color="auto"/>
              <w:right w:val="single" w:sz="4" w:space="0" w:color="auto"/>
            </w:tcBorders>
            <w:shd w:val="clear" w:color="000000" w:fill="C4BD97"/>
            <w:vAlign w:val="bottom"/>
          </w:tcPr>
          <w:p w:rsidR="00B5776D" w:rsidRDefault="00261135">
            <w:pPr>
              <w:widowControl/>
              <w:spacing w:after="0" w:line="240" w:lineRule="auto"/>
              <w:rPr>
                <w:rFonts w:eastAsia="Times New Roman"/>
                <w:b/>
                <w:bCs/>
              </w:rPr>
            </w:pPr>
            <w:r>
              <w:rPr>
                <w:rFonts w:eastAsia="Times New Roman"/>
                <w:b/>
                <w:bCs/>
              </w:rPr>
              <w:t>(Man Day)</w:t>
            </w:r>
          </w:p>
        </w:tc>
        <w:tc>
          <w:tcPr>
            <w:tcW w:w="985" w:type="dxa"/>
            <w:tcBorders>
              <w:top w:val="single" w:sz="4" w:space="0" w:color="auto"/>
              <w:left w:val="nil"/>
              <w:bottom w:val="single" w:sz="4" w:space="0" w:color="auto"/>
              <w:right w:val="single" w:sz="4" w:space="0" w:color="auto"/>
            </w:tcBorders>
            <w:shd w:val="clear" w:color="000000" w:fill="C4BD97"/>
            <w:vAlign w:val="bottom"/>
          </w:tcPr>
          <w:p w:rsidR="00B5776D" w:rsidRDefault="00261135">
            <w:pPr>
              <w:widowControl/>
              <w:spacing w:after="0" w:line="240" w:lineRule="auto"/>
              <w:rPr>
                <w:rFonts w:eastAsia="Times New Roman"/>
                <w:b/>
                <w:bCs/>
              </w:rPr>
            </w:pPr>
            <w:r>
              <w:rPr>
                <w:rFonts w:eastAsia="Times New Roman"/>
                <w:b/>
                <w:bCs/>
              </w:rPr>
              <w:t>Unit Cost</w:t>
            </w:r>
          </w:p>
        </w:tc>
        <w:tc>
          <w:tcPr>
            <w:tcW w:w="1392" w:type="dxa"/>
            <w:tcBorders>
              <w:top w:val="single" w:sz="4" w:space="0" w:color="auto"/>
              <w:left w:val="nil"/>
              <w:bottom w:val="single" w:sz="4" w:space="0" w:color="auto"/>
              <w:right w:val="single" w:sz="4" w:space="0" w:color="auto"/>
            </w:tcBorders>
            <w:shd w:val="clear" w:color="000000" w:fill="C4BD97"/>
            <w:vAlign w:val="bottom"/>
          </w:tcPr>
          <w:p w:rsidR="00B5776D" w:rsidRDefault="00261135">
            <w:pPr>
              <w:widowControl/>
              <w:spacing w:after="0" w:line="240" w:lineRule="auto"/>
              <w:jc w:val="right"/>
              <w:rPr>
                <w:rFonts w:eastAsia="Times New Roman"/>
                <w:b/>
                <w:bCs/>
              </w:rPr>
            </w:pPr>
            <w:r>
              <w:rPr>
                <w:rFonts w:eastAsia="Times New Roman"/>
                <w:b/>
                <w:bCs/>
              </w:rPr>
              <w:t>Total Cost</w:t>
            </w:r>
          </w:p>
        </w:tc>
      </w:tr>
      <w:tr w:rsidR="00B5776D">
        <w:trPr>
          <w:trHeight w:val="300"/>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 xml:space="preserve">System Requirement Study </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35</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392"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Project Manager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13</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91,000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Business Analyst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23</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116,667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System Analyst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12</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64,167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Document Writer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23</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70,000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proofErr w:type="spellStart"/>
            <w:r>
              <w:rPr>
                <w:rFonts w:eastAsia="Times New Roman"/>
              </w:rPr>
              <w:t>Survier</w:t>
            </w:r>
            <w:proofErr w:type="spellEnd"/>
            <w:r>
              <w:rPr>
                <w:rFonts w:eastAsia="Times New Roman"/>
              </w:rPr>
              <w:t xml:space="preserve">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Assistant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12</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23,333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Sub-Total</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b/>
                <w:bCs/>
                <w:color w:val="0070C0"/>
              </w:rPr>
            </w:pPr>
            <w:r>
              <w:rPr>
                <w:rFonts w:eastAsia="Times New Roman"/>
                <w:b/>
                <w:bCs/>
                <w:color w:val="0070C0"/>
              </w:rPr>
              <w:t xml:space="preserve">             365,167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 xml:space="preserve">System Analysis &amp; Design </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35</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392"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Project Manager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11.667</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81,667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Business Analyst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87,500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System Analyst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23</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128,333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Software </w:t>
            </w:r>
            <w:proofErr w:type="spellStart"/>
            <w:r>
              <w:rPr>
                <w:rFonts w:eastAsia="Times New Roman"/>
              </w:rPr>
              <w:t>Architecht</w:t>
            </w:r>
            <w:proofErr w:type="spellEnd"/>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9</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65,625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Database Administrator/Designer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12</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58,333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Document Writer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23</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70,000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UI Designer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12</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40,833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UX Expert</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12</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52,500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Assistant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35,000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Sub-Total</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b/>
                <w:bCs/>
                <w:color w:val="0070C0"/>
              </w:rPr>
            </w:pPr>
            <w:r>
              <w:rPr>
                <w:rFonts w:eastAsia="Times New Roman"/>
                <w:b/>
                <w:bCs/>
                <w:color w:val="0070C0"/>
              </w:rPr>
              <w:t xml:space="preserve">             619,792 </w:t>
            </w:r>
          </w:p>
        </w:tc>
      </w:tr>
      <w:tr w:rsidR="00B5776D">
        <w:trPr>
          <w:trHeight w:val="285"/>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lastRenderedPageBreak/>
              <w:t>System Development</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150</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392"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Project Manager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350,000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proofErr w:type="spellStart"/>
            <w:proofErr w:type="gramStart"/>
            <w:r>
              <w:rPr>
                <w:rFonts w:eastAsia="Times New Roman"/>
              </w:rPr>
              <w:t>Sr.Developer</w:t>
            </w:r>
            <w:proofErr w:type="spellEnd"/>
            <w:proofErr w:type="gramEnd"/>
            <w:r>
              <w:rPr>
                <w:rFonts w:eastAsia="Times New Roman"/>
              </w:rPr>
              <w:t>/Programmer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100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1,000,000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Developer/Programmer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150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2,025,000 </w:t>
            </w:r>
          </w:p>
        </w:tc>
      </w:tr>
      <w:tr w:rsidR="00B5776D">
        <w:trPr>
          <w:trHeight w:val="6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proofErr w:type="spellStart"/>
            <w:proofErr w:type="gramStart"/>
            <w:r>
              <w:rPr>
                <w:rFonts w:eastAsia="Times New Roman"/>
              </w:rPr>
              <w:t>Sr.Mobile</w:t>
            </w:r>
            <w:proofErr w:type="spellEnd"/>
            <w:proofErr w:type="gramEnd"/>
            <w:r>
              <w:rPr>
                <w:rFonts w:eastAsia="Times New Roman"/>
              </w:rPr>
              <w:t xml:space="preserve"> Apps Developer /Programmer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100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900,000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Mobile Apps Developer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150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1,050,000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System Analyst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275,000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proofErr w:type="spellStart"/>
            <w:r>
              <w:rPr>
                <w:rFonts w:eastAsia="Times New Roman"/>
              </w:rPr>
              <w:t>Sofware</w:t>
            </w:r>
            <w:proofErr w:type="spellEnd"/>
            <w:r>
              <w:rPr>
                <w:rFonts w:eastAsia="Times New Roman"/>
              </w:rPr>
              <w:t xml:space="preserve"> </w:t>
            </w:r>
            <w:proofErr w:type="spellStart"/>
            <w:r>
              <w:rPr>
                <w:rFonts w:eastAsia="Times New Roman"/>
              </w:rPr>
              <w:t>Architecht</w:t>
            </w:r>
            <w:proofErr w:type="spellEnd"/>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112,500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Database Administrator/Designer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187,500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Document Writer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225,000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UI Designer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125,000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UX Expert</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131,250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QA Expert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337,500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Assistant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100,000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b/>
                <w:bCs/>
                <w:color w:val="0070C0"/>
              </w:rPr>
            </w:pPr>
            <w:r>
              <w:rPr>
                <w:rFonts w:eastAsia="Times New Roman"/>
                <w:b/>
                <w:bCs/>
                <w:color w:val="0070C0"/>
              </w:rPr>
              <w:t xml:space="preserve">         6,818,750 </w:t>
            </w:r>
          </w:p>
        </w:tc>
      </w:tr>
      <w:tr w:rsidR="00B5776D">
        <w:trPr>
          <w:trHeight w:val="285"/>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 xml:space="preserve">Integration </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15</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392"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Project Manager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35,000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proofErr w:type="spellStart"/>
            <w:proofErr w:type="gramStart"/>
            <w:r>
              <w:rPr>
                <w:rFonts w:eastAsia="Times New Roman"/>
              </w:rPr>
              <w:t>Sr.Developer</w:t>
            </w:r>
            <w:proofErr w:type="spellEnd"/>
            <w:proofErr w:type="gramEnd"/>
            <w:r>
              <w:rPr>
                <w:rFonts w:eastAsia="Times New Roman"/>
              </w:rPr>
              <w:t>/Programmer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Developer/Programmer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33,750 </w:t>
            </w:r>
          </w:p>
        </w:tc>
      </w:tr>
      <w:tr w:rsidR="00B5776D">
        <w:trPr>
          <w:trHeight w:val="6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Mobile Apps. Developer /Programmer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22,500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System Analyst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20,625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Database Administrator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18,750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Document Writer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22,500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Interoperability   Expert</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82,500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Security Expert</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82,500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lastRenderedPageBreak/>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QA Expert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22,500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Assistant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0070C0"/>
              </w:rPr>
            </w:pPr>
            <w:r>
              <w:rPr>
                <w:rFonts w:eastAsia="Times New Roman"/>
                <w:color w:val="0070C0"/>
              </w:rPr>
              <w:t xml:space="preserve">             365,625 </w:t>
            </w:r>
          </w:p>
        </w:tc>
      </w:tr>
      <w:tr w:rsidR="00B5776D">
        <w:trPr>
          <w:trHeight w:val="285"/>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Hosting</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20</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392"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Project Manager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35,000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Developer/Programmer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Mobile Apps Developer/Programmer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22,500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System Analyst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22,000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System Administrator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100,000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Security Expert</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110,000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Document Writer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12,000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QA Expert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45,000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Assistant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0070C0"/>
              </w:rPr>
            </w:pPr>
            <w:r>
              <w:rPr>
                <w:rFonts w:eastAsia="Times New Roman"/>
                <w:color w:val="0070C0"/>
              </w:rPr>
              <w:t xml:space="preserve">             371,500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User Acceptance Testing (UAT)</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25</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392"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Project Manager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6</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43,750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proofErr w:type="spellStart"/>
            <w:proofErr w:type="gramStart"/>
            <w:r>
              <w:rPr>
                <w:rFonts w:eastAsia="Times New Roman"/>
              </w:rPr>
              <w:t>Sr.Developer</w:t>
            </w:r>
            <w:proofErr w:type="spellEnd"/>
            <w:proofErr w:type="gramEnd"/>
            <w:r>
              <w:rPr>
                <w:rFonts w:eastAsia="Times New Roman"/>
              </w:rPr>
              <w:t>/Programmer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41,667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Developer/Programmer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Mobile Apps. Developer/Programmer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37,500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System Analyst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6</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34,375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System </w:t>
            </w:r>
            <w:proofErr w:type="spellStart"/>
            <w:r>
              <w:rPr>
                <w:rFonts w:eastAsia="Times New Roman"/>
              </w:rPr>
              <w:t>Adminstrator</w:t>
            </w:r>
            <w:proofErr w:type="spellEnd"/>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37,500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Document Writer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13</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37,500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QA Expert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17</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4500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75,000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Assistant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0</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13</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0070C0"/>
              </w:rPr>
            </w:pPr>
            <w:r>
              <w:rPr>
                <w:rFonts w:eastAsia="Times New Roman"/>
                <w:color w:val="0070C0"/>
              </w:rPr>
              <w:t xml:space="preserve">             307,292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lastRenderedPageBreak/>
              <w:t>User Training &amp; Deployment</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25</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392"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Project Manager</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6</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7000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43,750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Document Writer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3000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25,000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Training Expert</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25</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4000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100,000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Technical Assistant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1</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8</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2000</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16,667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094"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0070C0"/>
              </w:rPr>
            </w:pPr>
            <w:r>
              <w:rPr>
                <w:rFonts w:eastAsia="Times New Roman"/>
                <w:color w:val="0070C0"/>
              </w:rPr>
              <w:t xml:space="preserve">             185,417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Sub-Total</w:t>
            </w:r>
          </w:p>
        </w:tc>
        <w:tc>
          <w:tcPr>
            <w:tcW w:w="2586"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3064" w:type="dxa"/>
            <w:gridSpan w:val="3"/>
            <w:tcBorders>
              <w:top w:val="single" w:sz="4" w:space="0" w:color="auto"/>
              <w:left w:val="nil"/>
              <w:bottom w:val="single" w:sz="4" w:space="0" w:color="auto"/>
              <w:right w:val="single" w:sz="4" w:space="0" w:color="auto"/>
            </w:tcBorders>
            <w:shd w:val="clear" w:color="auto" w:fill="auto"/>
            <w:vAlign w:val="bottom"/>
          </w:tcPr>
          <w:p w:rsidR="00B5776D" w:rsidRDefault="00261135">
            <w:pPr>
              <w:widowControl/>
              <w:spacing w:after="0" w:line="240" w:lineRule="auto"/>
              <w:jc w:val="center"/>
              <w:rPr>
                <w:rFonts w:eastAsia="Times New Roman"/>
                <w:b/>
                <w:bCs/>
                <w:color w:val="0070C0"/>
              </w:rPr>
            </w:pPr>
            <w:r>
              <w:rPr>
                <w:rFonts w:eastAsia="Times New Roman"/>
                <w:b/>
                <w:bCs/>
                <w:color w:val="0070C0"/>
              </w:rPr>
              <w:t xml:space="preserve">Total </w:t>
            </w:r>
            <w:proofErr w:type="spellStart"/>
            <w:r>
              <w:rPr>
                <w:rFonts w:eastAsia="Times New Roman"/>
                <w:b/>
                <w:bCs/>
                <w:color w:val="0070C0"/>
              </w:rPr>
              <w:t>Developmnent</w:t>
            </w:r>
            <w:proofErr w:type="spellEnd"/>
            <w:r>
              <w:rPr>
                <w:rFonts w:eastAsia="Times New Roman"/>
                <w:b/>
                <w:bCs/>
                <w:color w:val="0070C0"/>
              </w:rPr>
              <w:t xml:space="preserve"> Cost</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b/>
                <w:bCs/>
                <w:color w:val="0070C0"/>
              </w:rPr>
            </w:pPr>
            <w:r>
              <w:rPr>
                <w:rFonts w:eastAsia="Times New Roman"/>
                <w:b/>
                <w:bCs/>
                <w:color w:val="0070C0"/>
              </w:rPr>
              <w:t xml:space="preserve">         9,033,542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Maintenance support</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3</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Year</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b/>
                <w:bCs/>
                <w:color w:val="0070C0"/>
              </w:rPr>
            </w:pPr>
            <w:r>
              <w:rPr>
                <w:rFonts w:eastAsia="Times New Roman"/>
                <w:b/>
                <w:bCs/>
                <w:color w:val="0070C0"/>
              </w:rPr>
              <w:t xml:space="preserve">   4,065,093.75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proofErr w:type="spellStart"/>
            <w:r>
              <w:rPr>
                <w:rFonts w:eastAsia="Times New Roman"/>
                <w:b/>
                <w:bCs/>
                <w:color w:val="0070C0"/>
              </w:rPr>
              <w:t>Reinversable</w:t>
            </w:r>
            <w:proofErr w:type="spellEnd"/>
            <w:r>
              <w:rPr>
                <w:rFonts w:eastAsia="Times New Roman"/>
                <w:b/>
                <w:bCs/>
                <w:color w:val="0070C0"/>
              </w:rPr>
              <w:t xml:space="preserve"> Cost </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392"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 xml:space="preserve">             903,354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Sub-Total</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b/>
                <w:bCs/>
              </w:rPr>
            </w:pPr>
            <w:r>
              <w:rPr>
                <w:rFonts w:eastAsia="Times New Roman"/>
                <w:b/>
                <w:bCs/>
              </w:rPr>
              <w:t xml:space="preserve">       14,001,990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Add: VAT&amp; Taxes</w:t>
            </w:r>
          </w:p>
        </w:tc>
        <w:tc>
          <w:tcPr>
            <w:tcW w:w="2586"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 </w:t>
            </w:r>
          </w:p>
        </w:tc>
        <w:tc>
          <w:tcPr>
            <w:tcW w:w="1094"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 </w:t>
            </w:r>
          </w:p>
        </w:tc>
        <w:tc>
          <w:tcPr>
            <w:tcW w:w="98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 xml:space="preserve">             700,099 </w:t>
            </w:r>
          </w:p>
        </w:tc>
      </w:tr>
      <w:tr w:rsidR="00B5776D">
        <w:trPr>
          <w:trHeight w:val="300"/>
        </w:trPr>
        <w:tc>
          <w:tcPr>
            <w:tcW w:w="2045" w:type="dxa"/>
            <w:tcBorders>
              <w:top w:val="nil"/>
              <w:left w:val="single" w:sz="4" w:space="0" w:color="auto"/>
              <w:bottom w:val="single" w:sz="4" w:space="0" w:color="auto"/>
              <w:right w:val="single" w:sz="4" w:space="0" w:color="auto"/>
            </w:tcBorders>
            <w:shd w:val="clear" w:color="000000" w:fill="F79646"/>
            <w:vAlign w:val="bottom"/>
          </w:tcPr>
          <w:p w:rsidR="00B5776D" w:rsidRDefault="00261135">
            <w:pPr>
              <w:widowControl/>
              <w:spacing w:after="0" w:line="240" w:lineRule="auto"/>
              <w:rPr>
                <w:rFonts w:eastAsia="Times New Roman"/>
                <w:b/>
                <w:bCs/>
                <w:color w:val="FF0000"/>
              </w:rPr>
            </w:pPr>
            <w:r>
              <w:rPr>
                <w:rFonts w:eastAsia="Times New Roman"/>
                <w:b/>
                <w:bCs/>
                <w:color w:val="FF0000"/>
              </w:rPr>
              <w:t>Grand Total</w:t>
            </w:r>
          </w:p>
        </w:tc>
        <w:tc>
          <w:tcPr>
            <w:tcW w:w="2586" w:type="dxa"/>
            <w:tcBorders>
              <w:top w:val="nil"/>
              <w:left w:val="nil"/>
              <w:bottom w:val="single" w:sz="4" w:space="0" w:color="auto"/>
              <w:right w:val="single" w:sz="4" w:space="0" w:color="auto"/>
            </w:tcBorders>
            <w:shd w:val="clear" w:color="000000" w:fill="F79646"/>
            <w:vAlign w:val="bottom"/>
          </w:tcPr>
          <w:p w:rsidR="00B5776D" w:rsidRDefault="00261135">
            <w:pPr>
              <w:widowControl/>
              <w:spacing w:after="0" w:line="240" w:lineRule="auto"/>
              <w:rPr>
                <w:rFonts w:eastAsia="Times New Roman"/>
                <w:b/>
                <w:bCs/>
                <w:color w:val="FF0000"/>
              </w:rPr>
            </w:pPr>
            <w:r>
              <w:rPr>
                <w:rFonts w:eastAsia="Times New Roman"/>
                <w:b/>
                <w:bCs/>
                <w:color w:val="FF0000"/>
              </w:rPr>
              <w:t> </w:t>
            </w:r>
          </w:p>
        </w:tc>
        <w:tc>
          <w:tcPr>
            <w:tcW w:w="1094" w:type="dxa"/>
            <w:tcBorders>
              <w:top w:val="nil"/>
              <w:left w:val="nil"/>
              <w:bottom w:val="single" w:sz="4" w:space="0" w:color="auto"/>
              <w:right w:val="single" w:sz="4" w:space="0" w:color="auto"/>
            </w:tcBorders>
            <w:shd w:val="clear" w:color="000000" w:fill="F79646"/>
            <w:vAlign w:val="bottom"/>
          </w:tcPr>
          <w:p w:rsidR="00B5776D" w:rsidRDefault="00261135">
            <w:pPr>
              <w:widowControl/>
              <w:spacing w:after="0" w:line="240" w:lineRule="auto"/>
              <w:rPr>
                <w:rFonts w:eastAsia="Times New Roman"/>
                <w:b/>
                <w:bCs/>
                <w:color w:val="FF0000"/>
              </w:rPr>
            </w:pPr>
            <w:r>
              <w:rPr>
                <w:rFonts w:eastAsia="Times New Roman"/>
                <w:b/>
                <w:bCs/>
                <w:color w:val="FF0000"/>
              </w:rPr>
              <w:t> </w:t>
            </w:r>
          </w:p>
        </w:tc>
        <w:tc>
          <w:tcPr>
            <w:tcW w:w="985" w:type="dxa"/>
            <w:tcBorders>
              <w:top w:val="nil"/>
              <w:left w:val="nil"/>
              <w:bottom w:val="single" w:sz="4" w:space="0" w:color="auto"/>
              <w:right w:val="single" w:sz="4" w:space="0" w:color="auto"/>
            </w:tcBorders>
            <w:shd w:val="clear" w:color="000000" w:fill="F79646"/>
            <w:vAlign w:val="bottom"/>
          </w:tcPr>
          <w:p w:rsidR="00B5776D" w:rsidRDefault="00261135">
            <w:pPr>
              <w:widowControl/>
              <w:spacing w:after="0" w:line="240" w:lineRule="auto"/>
              <w:rPr>
                <w:rFonts w:eastAsia="Times New Roman"/>
                <w:b/>
                <w:bCs/>
                <w:color w:val="FF0000"/>
              </w:rPr>
            </w:pPr>
            <w:r>
              <w:rPr>
                <w:rFonts w:eastAsia="Times New Roman"/>
                <w:b/>
                <w:bCs/>
                <w:color w:val="FF0000"/>
              </w:rPr>
              <w:t> </w:t>
            </w:r>
          </w:p>
        </w:tc>
        <w:tc>
          <w:tcPr>
            <w:tcW w:w="985" w:type="dxa"/>
            <w:tcBorders>
              <w:top w:val="nil"/>
              <w:left w:val="nil"/>
              <w:bottom w:val="single" w:sz="4" w:space="0" w:color="auto"/>
              <w:right w:val="single" w:sz="4" w:space="0" w:color="auto"/>
            </w:tcBorders>
            <w:shd w:val="clear" w:color="000000" w:fill="F79646"/>
            <w:vAlign w:val="bottom"/>
          </w:tcPr>
          <w:p w:rsidR="00B5776D" w:rsidRDefault="00261135">
            <w:pPr>
              <w:widowControl/>
              <w:spacing w:after="0" w:line="240" w:lineRule="auto"/>
              <w:rPr>
                <w:rFonts w:eastAsia="Times New Roman"/>
                <w:b/>
                <w:bCs/>
                <w:color w:val="FF0000"/>
              </w:rPr>
            </w:pPr>
            <w:r>
              <w:rPr>
                <w:rFonts w:eastAsia="Times New Roman"/>
                <w:b/>
                <w:bCs/>
                <w:color w:val="FF0000"/>
              </w:rPr>
              <w:t> </w:t>
            </w:r>
          </w:p>
        </w:tc>
        <w:tc>
          <w:tcPr>
            <w:tcW w:w="1392"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b/>
                <w:bCs/>
              </w:rPr>
            </w:pPr>
            <w:r>
              <w:rPr>
                <w:rFonts w:eastAsia="Times New Roman"/>
                <w:b/>
                <w:bCs/>
              </w:rPr>
              <w:t xml:space="preserve">       14,702,089 </w:t>
            </w:r>
          </w:p>
        </w:tc>
      </w:tr>
    </w:tbl>
    <w:p w:rsidR="00B5776D" w:rsidRDefault="00B5776D">
      <w:pPr>
        <w:rPr>
          <w:rFonts w:ascii="Times New Roman" w:hAnsi="Times New Roman" w:cs="Times New Roman"/>
        </w:rPr>
      </w:pPr>
    </w:p>
    <w:p w:rsidR="00B5776D" w:rsidRDefault="00B5776D">
      <w:pPr>
        <w:rPr>
          <w:rFonts w:ascii="Times New Roman" w:hAnsi="Times New Roman" w:cs="Times New Roman"/>
        </w:rPr>
      </w:pPr>
    </w:p>
    <w:p w:rsidR="00B5776D" w:rsidRDefault="00261135">
      <w:pPr>
        <w:pStyle w:val="Heading3"/>
        <w:rPr>
          <w:rFonts w:ascii="Times New Roman" w:hAnsi="Times New Roman" w:cs="Times New Roman"/>
        </w:rPr>
      </w:pPr>
      <w:bookmarkStart w:id="124" w:name="_Toc194299"/>
      <w:r>
        <w:rPr>
          <w:rFonts w:ascii="Times New Roman" w:hAnsi="Times New Roman" w:cs="Times New Roman"/>
        </w:rPr>
        <w:t>Pilot Implementation Budget</w:t>
      </w:r>
      <w:bookmarkEnd w:id="124"/>
    </w:p>
    <w:tbl>
      <w:tblPr>
        <w:tblW w:w="9085" w:type="dxa"/>
        <w:tblLayout w:type="fixed"/>
        <w:tblLook w:val="04A0" w:firstRow="1" w:lastRow="0" w:firstColumn="1" w:lastColumn="0" w:noHBand="0" w:noVBand="1"/>
      </w:tblPr>
      <w:tblGrid>
        <w:gridCol w:w="440"/>
        <w:gridCol w:w="1895"/>
        <w:gridCol w:w="3240"/>
        <w:gridCol w:w="990"/>
        <w:gridCol w:w="1260"/>
        <w:gridCol w:w="1260"/>
      </w:tblGrid>
      <w:tr w:rsidR="00B5776D">
        <w:trPr>
          <w:trHeight w:val="375"/>
        </w:trPr>
        <w:tc>
          <w:tcPr>
            <w:tcW w:w="9085" w:type="dxa"/>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B5776D" w:rsidRDefault="00261135">
            <w:pPr>
              <w:widowControl/>
              <w:spacing w:after="0" w:line="240" w:lineRule="auto"/>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Piloting Budget </w:t>
            </w:r>
            <w:proofErr w:type="gramStart"/>
            <w:r>
              <w:rPr>
                <w:rFonts w:ascii="Times New Roman" w:eastAsia="Times New Roman" w:hAnsi="Times New Roman" w:cs="Times New Roman"/>
                <w:b/>
                <w:bCs/>
                <w:sz w:val="28"/>
                <w:szCs w:val="28"/>
              </w:rPr>
              <w:t>for  Ministry</w:t>
            </w:r>
            <w:proofErr w:type="gramEnd"/>
            <w:r>
              <w:rPr>
                <w:rFonts w:ascii="Times New Roman" w:eastAsia="Times New Roman" w:hAnsi="Times New Roman" w:cs="Times New Roman"/>
                <w:b/>
                <w:bCs/>
                <w:sz w:val="28"/>
                <w:szCs w:val="28"/>
              </w:rPr>
              <w:t xml:space="preserve"> of Health and Family welfare</w:t>
            </w:r>
          </w:p>
        </w:tc>
      </w:tr>
      <w:tr w:rsidR="00B5776D">
        <w:trPr>
          <w:trHeight w:val="375"/>
        </w:trPr>
        <w:tc>
          <w:tcPr>
            <w:tcW w:w="9085" w:type="dxa"/>
            <w:gridSpan w:val="6"/>
            <w:vMerge/>
            <w:tcBorders>
              <w:top w:val="single" w:sz="4" w:space="0" w:color="auto"/>
              <w:left w:val="single" w:sz="4" w:space="0" w:color="auto"/>
              <w:bottom w:val="single" w:sz="4" w:space="0" w:color="auto"/>
              <w:right w:val="single" w:sz="4" w:space="0" w:color="auto"/>
            </w:tcBorders>
            <w:vAlign w:val="center"/>
          </w:tcPr>
          <w:p w:rsidR="00B5776D" w:rsidRDefault="00B5776D">
            <w:pPr>
              <w:widowControl/>
              <w:spacing w:after="0" w:line="240" w:lineRule="auto"/>
              <w:rPr>
                <w:rFonts w:ascii="Times New Roman" w:eastAsia="Times New Roman" w:hAnsi="Times New Roman" w:cs="Times New Roman"/>
                <w:b/>
                <w:bCs/>
                <w:sz w:val="28"/>
                <w:szCs w:val="28"/>
              </w:rPr>
            </w:pP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Organization Name:</w:t>
            </w:r>
          </w:p>
        </w:tc>
        <w:tc>
          <w:tcPr>
            <w:tcW w:w="6750" w:type="dxa"/>
            <w:gridSpan w:val="4"/>
            <w:tcBorders>
              <w:top w:val="single" w:sz="4" w:space="0" w:color="auto"/>
              <w:left w:val="nil"/>
              <w:bottom w:val="single" w:sz="4" w:space="0" w:color="auto"/>
              <w:right w:val="single" w:sz="4" w:space="0" w:color="auto"/>
            </w:tcBorders>
            <w:shd w:val="clear" w:color="auto" w:fill="auto"/>
            <w:vAlign w:val="bottom"/>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Directorate General of Drug Administration</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Service Name: </w:t>
            </w:r>
          </w:p>
        </w:tc>
        <w:tc>
          <w:tcPr>
            <w:tcW w:w="6750" w:type="dxa"/>
            <w:gridSpan w:val="4"/>
            <w:tcBorders>
              <w:top w:val="single" w:sz="4" w:space="0" w:color="auto"/>
              <w:left w:val="nil"/>
              <w:bottom w:val="single" w:sz="4" w:space="0" w:color="auto"/>
              <w:right w:val="single" w:sz="4" w:space="0" w:color="auto"/>
            </w:tcBorders>
            <w:shd w:val="clear" w:color="auto" w:fill="auto"/>
            <w:vAlign w:val="bottom"/>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 xml:space="preserve">Clinical Trial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Group: </w:t>
            </w:r>
          </w:p>
        </w:tc>
        <w:tc>
          <w:tcPr>
            <w:tcW w:w="6750" w:type="dxa"/>
            <w:gridSpan w:val="4"/>
            <w:tcBorders>
              <w:top w:val="single" w:sz="4" w:space="0" w:color="auto"/>
              <w:left w:val="nil"/>
              <w:bottom w:val="single" w:sz="4" w:space="0" w:color="auto"/>
              <w:right w:val="single" w:sz="4" w:space="0" w:color="auto"/>
            </w:tcBorders>
            <w:shd w:val="clear" w:color="auto" w:fill="auto"/>
            <w:vAlign w:val="bottom"/>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B</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ascii="Times New Roman" w:eastAsia="Times New Roman" w:hAnsi="Times New Roman" w:cs="Times New Roman"/>
              </w:rPr>
            </w:pPr>
            <w:r>
              <w:rPr>
                <w:rFonts w:ascii="Times New Roman" w:eastAsia="Times New Roman" w:hAnsi="Times New Roman" w:cs="Times New Roman"/>
              </w:rPr>
              <w:t>No. of Module</w:t>
            </w:r>
          </w:p>
        </w:tc>
        <w:tc>
          <w:tcPr>
            <w:tcW w:w="6750" w:type="dxa"/>
            <w:gridSpan w:val="4"/>
            <w:tcBorders>
              <w:top w:val="single" w:sz="4" w:space="0" w:color="auto"/>
              <w:left w:val="nil"/>
              <w:bottom w:val="single" w:sz="4" w:space="0" w:color="auto"/>
              <w:right w:val="single" w:sz="4" w:space="0" w:color="auto"/>
            </w:tcBorders>
            <w:shd w:val="clear" w:color="auto" w:fill="auto"/>
            <w:vAlign w:val="bottom"/>
          </w:tcPr>
          <w:p w:rsidR="00B5776D" w:rsidRDefault="00261135">
            <w:pPr>
              <w:widowControl/>
              <w:spacing w:after="0" w:line="240" w:lineRule="auto"/>
              <w:jc w:val="center"/>
              <w:rPr>
                <w:rFonts w:ascii="Times New Roman" w:eastAsia="Times New Roman" w:hAnsi="Times New Roman" w:cs="Times New Roman"/>
              </w:rPr>
            </w:pPr>
            <w:r>
              <w:rPr>
                <w:rFonts w:ascii="Times New Roman" w:eastAsia="Times New Roman" w:hAnsi="Times New Roman" w:cs="Times New Roman"/>
              </w:rPr>
              <w:t>4</w:t>
            </w:r>
          </w:p>
        </w:tc>
      </w:tr>
      <w:tr w:rsidR="00B5776D">
        <w:trPr>
          <w:trHeight w:val="300"/>
        </w:trPr>
        <w:tc>
          <w:tcPr>
            <w:tcW w:w="9085" w:type="dxa"/>
            <w:gridSpan w:val="6"/>
            <w:tcBorders>
              <w:top w:val="single" w:sz="4" w:space="0" w:color="auto"/>
              <w:left w:val="single" w:sz="4" w:space="0" w:color="auto"/>
              <w:bottom w:val="single" w:sz="4" w:space="0" w:color="auto"/>
              <w:right w:val="single" w:sz="4" w:space="0" w:color="000000"/>
            </w:tcBorders>
            <w:shd w:val="clear" w:color="auto" w:fill="auto"/>
            <w:vAlign w:val="bottom"/>
          </w:tcPr>
          <w:p w:rsidR="00B5776D" w:rsidRDefault="00261135">
            <w:pPr>
              <w:widowControl/>
              <w:spacing w:after="0" w:line="240" w:lineRule="auto"/>
              <w:jc w:val="center"/>
              <w:rPr>
                <w:rFonts w:eastAsia="Times New Roman"/>
              </w:rPr>
            </w:pPr>
            <w:r>
              <w:rPr>
                <w:rFonts w:eastAsia="Times New Roman"/>
              </w:rPr>
              <w:t> </w:t>
            </w:r>
          </w:p>
        </w:tc>
      </w:tr>
      <w:tr w:rsidR="00B5776D">
        <w:trPr>
          <w:trHeight w:val="330"/>
        </w:trPr>
        <w:tc>
          <w:tcPr>
            <w:tcW w:w="440" w:type="dxa"/>
            <w:tcBorders>
              <w:top w:val="nil"/>
              <w:left w:val="single" w:sz="4" w:space="0" w:color="auto"/>
              <w:bottom w:val="single" w:sz="4" w:space="0" w:color="auto"/>
              <w:right w:val="single" w:sz="4" w:space="0" w:color="auto"/>
            </w:tcBorders>
            <w:shd w:val="clear" w:color="000000" w:fill="C4BD97"/>
            <w:vAlign w:val="center"/>
          </w:tcPr>
          <w:p w:rsidR="00B5776D" w:rsidRDefault="00261135">
            <w:pPr>
              <w:widowControl/>
              <w:spacing w:after="0" w:line="240" w:lineRule="auto"/>
              <w:rPr>
                <w:rFonts w:eastAsia="Times New Roman"/>
                <w:b/>
                <w:bCs/>
              </w:rPr>
            </w:pPr>
            <w:r>
              <w:rPr>
                <w:rFonts w:eastAsia="Times New Roman"/>
                <w:b/>
                <w:bCs/>
              </w:rPr>
              <w:t>SL</w:t>
            </w:r>
          </w:p>
        </w:tc>
        <w:tc>
          <w:tcPr>
            <w:tcW w:w="1895" w:type="dxa"/>
            <w:tcBorders>
              <w:top w:val="nil"/>
              <w:left w:val="nil"/>
              <w:bottom w:val="single" w:sz="4" w:space="0" w:color="auto"/>
              <w:right w:val="single" w:sz="4" w:space="0" w:color="auto"/>
            </w:tcBorders>
            <w:shd w:val="clear" w:color="000000" w:fill="C4BD97"/>
            <w:vAlign w:val="center"/>
          </w:tcPr>
          <w:p w:rsidR="00B5776D" w:rsidRDefault="00261135">
            <w:pPr>
              <w:widowControl/>
              <w:spacing w:after="0" w:line="240" w:lineRule="auto"/>
              <w:rPr>
                <w:rFonts w:eastAsia="Times New Roman"/>
                <w:b/>
                <w:bCs/>
              </w:rPr>
            </w:pPr>
            <w:r>
              <w:rPr>
                <w:rFonts w:eastAsia="Times New Roman"/>
                <w:b/>
                <w:bCs/>
              </w:rPr>
              <w:t>Cost Center</w:t>
            </w:r>
          </w:p>
        </w:tc>
        <w:tc>
          <w:tcPr>
            <w:tcW w:w="3240" w:type="dxa"/>
            <w:tcBorders>
              <w:top w:val="nil"/>
              <w:left w:val="nil"/>
              <w:bottom w:val="single" w:sz="4" w:space="0" w:color="auto"/>
              <w:right w:val="single" w:sz="4" w:space="0" w:color="auto"/>
            </w:tcBorders>
            <w:shd w:val="clear" w:color="000000" w:fill="C4BD97"/>
            <w:vAlign w:val="center"/>
          </w:tcPr>
          <w:p w:rsidR="00B5776D" w:rsidRDefault="00261135">
            <w:pPr>
              <w:widowControl/>
              <w:spacing w:after="0" w:line="240" w:lineRule="auto"/>
              <w:rPr>
                <w:rFonts w:eastAsia="Times New Roman"/>
                <w:b/>
                <w:bCs/>
              </w:rPr>
            </w:pPr>
            <w:r>
              <w:rPr>
                <w:rFonts w:eastAsia="Times New Roman"/>
                <w:b/>
                <w:bCs/>
              </w:rPr>
              <w:t>Cost Item</w:t>
            </w:r>
          </w:p>
        </w:tc>
        <w:tc>
          <w:tcPr>
            <w:tcW w:w="990" w:type="dxa"/>
            <w:tcBorders>
              <w:top w:val="nil"/>
              <w:left w:val="nil"/>
              <w:bottom w:val="single" w:sz="4" w:space="0" w:color="auto"/>
              <w:right w:val="single" w:sz="4" w:space="0" w:color="auto"/>
            </w:tcBorders>
            <w:shd w:val="clear" w:color="000000" w:fill="C4BD97"/>
            <w:vAlign w:val="center"/>
          </w:tcPr>
          <w:p w:rsidR="00B5776D" w:rsidRDefault="00261135">
            <w:pPr>
              <w:widowControl/>
              <w:spacing w:after="0" w:line="240" w:lineRule="auto"/>
              <w:rPr>
                <w:rFonts w:eastAsia="Times New Roman"/>
                <w:b/>
                <w:bCs/>
              </w:rPr>
            </w:pPr>
            <w:r>
              <w:rPr>
                <w:rFonts w:eastAsia="Times New Roman"/>
                <w:b/>
                <w:bCs/>
              </w:rPr>
              <w:t>UNIT</w:t>
            </w:r>
          </w:p>
        </w:tc>
        <w:tc>
          <w:tcPr>
            <w:tcW w:w="1260" w:type="dxa"/>
            <w:tcBorders>
              <w:top w:val="nil"/>
              <w:left w:val="nil"/>
              <w:bottom w:val="single" w:sz="4" w:space="0" w:color="auto"/>
              <w:right w:val="single" w:sz="4" w:space="0" w:color="auto"/>
            </w:tcBorders>
            <w:shd w:val="clear" w:color="000000" w:fill="C4BD97"/>
            <w:vAlign w:val="center"/>
          </w:tcPr>
          <w:p w:rsidR="00B5776D" w:rsidRDefault="00261135">
            <w:pPr>
              <w:widowControl/>
              <w:spacing w:after="0" w:line="240" w:lineRule="auto"/>
              <w:rPr>
                <w:rFonts w:eastAsia="Times New Roman"/>
                <w:b/>
                <w:bCs/>
              </w:rPr>
            </w:pPr>
            <w:r>
              <w:rPr>
                <w:rFonts w:eastAsia="Times New Roman"/>
                <w:b/>
                <w:bCs/>
              </w:rPr>
              <w:t>Unit Cost</w:t>
            </w:r>
          </w:p>
        </w:tc>
        <w:tc>
          <w:tcPr>
            <w:tcW w:w="1260" w:type="dxa"/>
            <w:tcBorders>
              <w:top w:val="nil"/>
              <w:left w:val="nil"/>
              <w:bottom w:val="single" w:sz="4" w:space="0" w:color="auto"/>
              <w:right w:val="single" w:sz="4" w:space="0" w:color="auto"/>
            </w:tcBorders>
            <w:shd w:val="clear" w:color="000000" w:fill="C4BD97"/>
            <w:vAlign w:val="center"/>
          </w:tcPr>
          <w:p w:rsidR="00B5776D" w:rsidRDefault="00261135">
            <w:pPr>
              <w:widowControl/>
              <w:spacing w:after="0" w:line="240" w:lineRule="auto"/>
              <w:rPr>
                <w:rFonts w:eastAsia="Times New Roman"/>
                <w:b/>
                <w:bCs/>
              </w:rPr>
            </w:pPr>
            <w:r>
              <w:rPr>
                <w:rFonts w:eastAsia="Times New Roman"/>
                <w:b/>
                <w:bCs/>
              </w:rPr>
              <w:t>Total Cost</w:t>
            </w:r>
          </w:p>
        </w:tc>
      </w:tr>
      <w:tr w:rsidR="00B5776D">
        <w:trPr>
          <w:trHeight w:val="300"/>
        </w:trPr>
        <w:tc>
          <w:tcPr>
            <w:tcW w:w="440"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1</w:t>
            </w:r>
          </w:p>
        </w:tc>
        <w:tc>
          <w:tcPr>
            <w:tcW w:w="189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Infrastructure</w:t>
            </w:r>
          </w:p>
        </w:tc>
        <w:tc>
          <w:tcPr>
            <w:tcW w:w="324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9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Desktop Computer/PC</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2</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60000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120,000.00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nil"/>
              <w:right w:val="nil"/>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Laptop </w:t>
            </w:r>
          </w:p>
        </w:tc>
        <w:tc>
          <w:tcPr>
            <w:tcW w:w="99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80000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single" w:sz="4" w:space="0" w:color="auto"/>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TAB</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2</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15000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30,000.00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Mobile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30000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lastRenderedPageBreak/>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LAN /Router /LAN Server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15000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15,000.00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Printer (Network)&amp; Scanner</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60000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60,000.00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UPS</w:t>
            </w:r>
          </w:p>
        </w:tc>
        <w:tc>
          <w:tcPr>
            <w:tcW w:w="990" w:type="dxa"/>
            <w:tcBorders>
              <w:top w:val="nil"/>
              <w:left w:val="nil"/>
              <w:bottom w:val="nil"/>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2</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5000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10,000.00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Internet Line from BTCL</w:t>
            </w:r>
          </w:p>
        </w:tc>
        <w:tc>
          <w:tcPr>
            <w:tcW w:w="990" w:type="dxa"/>
            <w:tcBorders>
              <w:top w:val="single" w:sz="4" w:space="0" w:color="auto"/>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50000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LCD Display for Dashboard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60000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60,000.00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Sub-Total</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 </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 </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0070C0"/>
              </w:rPr>
            </w:pPr>
            <w:r>
              <w:rPr>
                <w:rFonts w:eastAsia="Times New Roman"/>
                <w:b/>
                <w:bCs/>
                <w:color w:val="0070C0"/>
              </w:rPr>
              <w:t xml:space="preserve">              295,000.00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2</w:t>
            </w:r>
          </w:p>
        </w:tc>
        <w:tc>
          <w:tcPr>
            <w:tcW w:w="189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 xml:space="preserve">HR Outsource for Piloting </w:t>
            </w:r>
          </w:p>
        </w:tc>
        <w:tc>
          <w:tcPr>
            <w:tcW w:w="324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9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Data Entry Operator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15000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Data Validation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IT </w:t>
            </w:r>
            <w:proofErr w:type="spellStart"/>
            <w:r>
              <w:rPr>
                <w:rFonts w:eastAsia="Times New Roman"/>
              </w:rPr>
              <w:t>Excutive</w:t>
            </w:r>
            <w:proofErr w:type="spellEnd"/>
            <w:r>
              <w:rPr>
                <w:rFonts w:eastAsia="Times New Roman"/>
              </w:rPr>
              <w:t xml:space="preserve"> for System Admin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20000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Sub-Total</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0070C0"/>
              </w:rPr>
            </w:pPr>
            <w:r>
              <w:rPr>
                <w:rFonts w:eastAsia="Times New Roman"/>
                <w:b/>
                <w:bCs/>
                <w:color w:val="0070C0"/>
              </w:rPr>
              <w:t xml:space="preserve">                               -   </w:t>
            </w:r>
          </w:p>
        </w:tc>
      </w:tr>
      <w:tr w:rsidR="00B5776D">
        <w:trPr>
          <w:trHeight w:val="285"/>
        </w:trPr>
        <w:tc>
          <w:tcPr>
            <w:tcW w:w="440"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3</w:t>
            </w:r>
          </w:p>
        </w:tc>
        <w:tc>
          <w:tcPr>
            <w:tcW w:w="189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 xml:space="preserve">Sensitization &amp; Training </w:t>
            </w:r>
          </w:p>
        </w:tc>
        <w:tc>
          <w:tcPr>
            <w:tcW w:w="324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9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Orientation workshop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40000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40,000.00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User Training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50000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50,000.00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proofErr w:type="spellStart"/>
            <w:r>
              <w:rPr>
                <w:rFonts w:eastAsia="Times New Roman"/>
              </w:rPr>
              <w:t>Inaguration</w:t>
            </w:r>
            <w:proofErr w:type="spellEnd"/>
            <w:r>
              <w:rPr>
                <w:rFonts w:eastAsia="Times New Roman"/>
              </w:rPr>
              <w:t xml:space="preserve"> Event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100,000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100,000.00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Service </w:t>
            </w:r>
            <w:proofErr w:type="spellStart"/>
            <w:r>
              <w:rPr>
                <w:rFonts w:eastAsia="Times New Roman"/>
              </w:rPr>
              <w:t>receipient</w:t>
            </w:r>
            <w:proofErr w:type="spellEnd"/>
            <w:r>
              <w:rPr>
                <w:rFonts w:eastAsia="Times New Roman"/>
              </w:rPr>
              <w:t xml:space="preserve"> </w:t>
            </w:r>
            <w:proofErr w:type="spellStart"/>
            <w:r>
              <w:rPr>
                <w:rFonts w:eastAsia="Times New Roman"/>
              </w:rPr>
              <w:t>Senstization</w:t>
            </w:r>
            <w:proofErr w:type="spellEnd"/>
            <w:r>
              <w:rPr>
                <w:rFonts w:eastAsia="Times New Roman"/>
              </w:rPr>
              <w:t xml:space="preserve"> workshop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60000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60,000.00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FLW (Field Level </w:t>
            </w:r>
            <w:proofErr w:type="spellStart"/>
            <w:r>
              <w:rPr>
                <w:rFonts w:eastAsia="Times New Roman"/>
              </w:rPr>
              <w:t>Sesitization</w:t>
            </w:r>
            <w:proofErr w:type="spellEnd"/>
            <w:r>
              <w:rPr>
                <w:rFonts w:eastAsia="Times New Roman"/>
              </w:rPr>
              <w:t xml:space="preserve"> meeting)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20000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20,000.00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Sub-Total</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FF0000"/>
              </w:rPr>
            </w:pPr>
            <w:r>
              <w:rPr>
                <w:rFonts w:eastAsia="Times New Roman"/>
                <w:color w:val="FF0000"/>
              </w:rPr>
              <w:t> </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0070C0"/>
              </w:rPr>
            </w:pPr>
            <w:r>
              <w:rPr>
                <w:rFonts w:eastAsia="Times New Roman"/>
                <w:b/>
                <w:bCs/>
                <w:color w:val="0070C0"/>
              </w:rPr>
              <w:t xml:space="preserve">              270,000.00 </w:t>
            </w:r>
          </w:p>
        </w:tc>
      </w:tr>
      <w:tr w:rsidR="00B5776D">
        <w:trPr>
          <w:trHeight w:val="285"/>
        </w:trPr>
        <w:tc>
          <w:tcPr>
            <w:tcW w:w="440"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4</w:t>
            </w:r>
          </w:p>
        </w:tc>
        <w:tc>
          <w:tcPr>
            <w:tcW w:w="189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 xml:space="preserve">Promotion &amp; Advertisement </w:t>
            </w:r>
          </w:p>
        </w:tc>
        <w:tc>
          <w:tcPr>
            <w:tcW w:w="324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9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TV AD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100000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Local TV AD</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50000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Billboard</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50000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Poster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15</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Leaflet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Banner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3</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2000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6,000.00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lastRenderedPageBreak/>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Audio/</w:t>
            </w:r>
            <w:proofErr w:type="spellStart"/>
            <w:r>
              <w:rPr>
                <w:rFonts w:eastAsia="Times New Roman"/>
              </w:rPr>
              <w:t>Vidoe</w:t>
            </w:r>
            <w:proofErr w:type="spellEnd"/>
            <w:r>
              <w:rPr>
                <w:rFonts w:eastAsia="Times New Roman"/>
              </w:rPr>
              <w:t xml:space="preserve"> Materials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50000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Digital Display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200000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proofErr w:type="spellStart"/>
            <w:r>
              <w:rPr>
                <w:rFonts w:eastAsia="Times New Roman"/>
              </w:rPr>
              <w:t>Youtube</w:t>
            </w:r>
            <w:proofErr w:type="spellEnd"/>
            <w:r>
              <w:rPr>
                <w:rFonts w:eastAsia="Times New Roman"/>
              </w:rPr>
              <w:t xml:space="preserve">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IVR</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50000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USSD</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100000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Paper AD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20000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20,000.00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Voice Message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SMS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0.5</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Facebook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15</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2000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30,000.00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Sub-Total</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xml:space="preserve">                56,000.00 </w:t>
            </w:r>
          </w:p>
        </w:tc>
      </w:tr>
      <w:tr w:rsidR="00B5776D">
        <w:trPr>
          <w:trHeight w:val="285"/>
        </w:trPr>
        <w:tc>
          <w:tcPr>
            <w:tcW w:w="440"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5</w:t>
            </w:r>
          </w:p>
        </w:tc>
        <w:tc>
          <w:tcPr>
            <w:tcW w:w="189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0070C0"/>
              </w:rPr>
            </w:pPr>
            <w:r>
              <w:rPr>
                <w:rFonts w:eastAsia="Times New Roman"/>
                <w:b/>
                <w:bCs/>
                <w:color w:val="0070C0"/>
              </w:rPr>
              <w:t>Operation</w:t>
            </w:r>
          </w:p>
        </w:tc>
        <w:tc>
          <w:tcPr>
            <w:tcW w:w="324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99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rPr>
            </w:pPr>
            <w:r>
              <w:rPr>
                <w:rFonts w:eastAsia="Times New Roman"/>
              </w:rPr>
              <w:t>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System </w:t>
            </w:r>
            <w:proofErr w:type="spellStart"/>
            <w:r>
              <w:rPr>
                <w:rFonts w:eastAsia="Times New Roman"/>
              </w:rPr>
              <w:t>Generetaed</w:t>
            </w:r>
            <w:proofErr w:type="spellEnd"/>
            <w:r>
              <w:rPr>
                <w:rFonts w:eastAsia="Times New Roman"/>
              </w:rPr>
              <w:t xml:space="preserve"> SMS or Bulk SMS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30000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0.25</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7,500.00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Stationaries (Monthly)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3</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5000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15,000.00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Hardware maintenance (Monthly)</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15</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5000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75,000.00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Internet Monthly (Monthly)</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3</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1000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3,000.00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Others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jc w:val="right"/>
              <w:rPr>
                <w:rFonts w:eastAsia="Times New Roman"/>
                <w:color w:val="FF0000"/>
              </w:rPr>
            </w:pPr>
            <w:r>
              <w:rPr>
                <w:rFonts w:eastAsia="Times New Roman"/>
                <w:color w:val="FF0000"/>
              </w:rPr>
              <w:t>34500</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xml:space="preserve">                34,500.00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rPr>
            </w:pPr>
            <w:r>
              <w:rPr>
                <w:rFonts w:eastAsia="Times New Roman"/>
              </w:rPr>
              <w:t> </w:t>
            </w:r>
          </w:p>
        </w:tc>
        <w:tc>
          <w:tcPr>
            <w:tcW w:w="1895"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b/>
                <w:bCs/>
                <w:color w:val="auto"/>
              </w:rPr>
            </w:pPr>
            <w:r>
              <w:rPr>
                <w:rFonts w:eastAsia="Times New Roman"/>
                <w:b/>
                <w:bCs/>
                <w:color w:val="auto"/>
              </w:rPr>
              <w:t>Sub-Total</w:t>
            </w:r>
          </w:p>
        </w:tc>
        <w:tc>
          <w:tcPr>
            <w:tcW w:w="324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9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1260" w:type="dxa"/>
            <w:tcBorders>
              <w:top w:val="nil"/>
              <w:left w:val="nil"/>
              <w:bottom w:val="single" w:sz="4" w:space="0" w:color="auto"/>
              <w:right w:val="single" w:sz="4" w:space="0" w:color="auto"/>
            </w:tcBorders>
            <w:shd w:val="clear" w:color="auto" w:fill="auto"/>
            <w:vAlign w:val="bottom"/>
          </w:tcPr>
          <w:p w:rsidR="00B5776D" w:rsidRDefault="00261135">
            <w:pPr>
              <w:widowControl/>
              <w:spacing w:after="0" w:line="240" w:lineRule="auto"/>
              <w:rPr>
                <w:rFonts w:eastAsia="Times New Roman"/>
                <w:color w:val="0070C0"/>
              </w:rPr>
            </w:pPr>
            <w:r>
              <w:rPr>
                <w:rFonts w:eastAsia="Times New Roman"/>
                <w:color w:val="0070C0"/>
              </w:rPr>
              <w:t xml:space="preserve">              135,000.00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6</w:t>
            </w:r>
          </w:p>
        </w:tc>
        <w:tc>
          <w:tcPr>
            <w:tcW w:w="1895"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color w:val="auto"/>
              </w:rPr>
            </w:pPr>
            <w:r>
              <w:rPr>
                <w:rFonts w:eastAsia="Times New Roman"/>
                <w:b/>
                <w:bCs/>
                <w:color w:val="auto"/>
              </w:rPr>
              <w:t>Electrical Work</w:t>
            </w:r>
          </w:p>
        </w:tc>
        <w:tc>
          <w:tcPr>
            <w:tcW w:w="324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color w:val="0070C0"/>
              </w:rPr>
            </w:pPr>
            <w:r>
              <w:rPr>
                <w:rFonts w:eastAsia="Times New Roman"/>
                <w:color w:val="0070C0"/>
              </w:rPr>
              <w:t> </w:t>
            </w:r>
          </w:p>
        </w:tc>
        <w:tc>
          <w:tcPr>
            <w:tcW w:w="990" w:type="dxa"/>
            <w:tcBorders>
              <w:top w:val="nil"/>
              <w:left w:val="nil"/>
              <w:bottom w:val="nil"/>
              <w:right w:val="nil"/>
            </w:tcBorders>
            <w:shd w:val="clear" w:color="000000" w:fill="FABF8F"/>
            <w:vAlign w:val="bottom"/>
          </w:tcPr>
          <w:p w:rsidR="00B5776D" w:rsidRDefault="00261135">
            <w:pPr>
              <w:widowControl/>
              <w:spacing w:after="0" w:line="240" w:lineRule="auto"/>
              <w:jc w:val="right"/>
              <w:rPr>
                <w:rFonts w:eastAsia="Times New Roman"/>
              </w:rPr>
            </w:pPr>
            <w:r>
              <w:rPr>
                <w:rFonts w:eastAsia="Times New Roman"/>
              </w:rPr>
              <w:t>1</w:t>
            </w:r>
          </w:p>
        </w:tc>
        <w:tc>
          <w:tcPr>
            <w:tcW w:w="1260" w:type="dxa"/>
            <w:tcBorders>
              <w:top w:val="nil"/>
              <w:left w:val="single" w:sz="4" w:space="0" w:color="auto"/>
              <w:bottom w:val="single" w:sz="4" w:space="0" w:color="auto"/>
              <w:right w:val="single" w:sz="4" w:space="0" w:color="auto"/>
            </w:tcBorders>
            <w:shd w:val="clear" w:color="000000" w:fill="FABF8F"/>
            <w:vAlign w:val="bottom"/>
          </w:tcPr>
          <w:p w:rsidR="00B5776D" w:rsidRDefault="00261135">
            <w:pPr>
              <w:widowControl/>
              <w:spacing w:after="0" w:line="240" w:lineRule="auto"/>
              <w:jc w:val="right"/>
              <w:rPr>
                <w:rFonts w:eastAsia="Times New Roman"/>
                <w:color w:val="0070C0"/>
              </w:rPr>
            </w:pPr>
            <w:r>
              <w:rPr>
                <w:rFonts w:eastAsia="Times New Roman"/>
                <w:color w:val="0070C0"/>
              </w:rPr>
              <w:t>20000</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color w:val="0070C0"/>
              </w:rPr>
            </w:pPr>
            <w:r>
              <w:rPr>
                <w:rFonts w:eastAsia="Times New Roman"/>
                <w:color w:val="0070C0"/>
              </w:rPr>
              <w:t xml:space="preserve">                20,000.00 </w:t>
            </w:r>
          </w:p>
        </w:tc>
      </w:tr>
      <w:tr w:rsidR="00B5776D">
        <w:trPr>
          <w:trHeight w:val="300"/>
        </w:trPr>
        <w:tc>
          <w:tcPr>
            <w:tcW w:w="440" w:type="dxa"/>
            <w:tcBorders>
              <w:top w:val="nil"/>
              <w:left w:val="single" w:sz="4" w:space="0" w:color="auto"/>
              <w:bottom w:val="single" w:sz="4" w:space="0" w:color="auto"/>
              <w:right w:val="single" w:sz="4" w:space="0" w:color="auto"/>
            </w:tcBorders>
            <w:shd w:val="clear" w:color="000000" w:fill="F79646"/>
            <w:vAlign w:val="bottom"/>
          </w:tcPr>
          <w:p w:rsidR="00B5776D" w:rsidRDefault="00261135">
            <w:pPr>
              <w:widowControl/>
              <w:spacing w:after="0" w:line="240" w:lineRule="auto"/>
              <w:jc w:val="right"/>
              <w:rPr>
                <w:rFonts w:eastAsia="Times New Roman"/>
              </w:rPr>
            </w:pPr>
            <w:r>
              <w:rPr>
                <w:rFonts w:eastAsia="Times New Roman"/>
              </w:rPr>
              <w:t>11</w:t>
            </w:r>
          </w:p>
        </w:tc>
        <w:tc>
          <w:tcPr>
            <w:tcW w:w="1895" w:type="dxa"/>
            <w:tcBorders>
              <w:top w:val="nil"/>
              <w:left w:val="nil"/>
              <w:bottom w:val="single" w:sz="4" w:space="0" w:color="auto"/>
              <w:right w:val="single" w:sz="4" w:space="0" w:color="auto"/>
            </w:tcBorders>
            <w:shd w:val="clear" w:color="000000" w:fill="F79646"/>
            <w:vAlign w:val="bottom"/>
          </w:tcPr>
          <w:p w:rsidR="00B5776D" w:rsidRDefault="00261135">
            <w:pPr>
              <w:widowControl/>
              <w:spacing w:after="0" w:line="240" w:lineRule="auto"/>
              <w:rPr>
                <w:rFonts w:eastAsia="Times New Roman"/>
                <w:b/>
                <w:bCs/>
                <w:color w:val="FF0000"/>
              </w:rPr>
            </w:pPr>
            <w:r>
              <w:rPr>
                <w:rFonts w:eastAsia="Times New Roman"/>
                <w:b/>
                <w:bCs/>
                <w:color w:val="FF0000"/>
              </w:rPr>
              <w:t>Grand Total</w:t>
            </w:r>
          </w:p>
        </w:tc>
        <w:tc>
          <w:tcPr>
            <w:tcW w:w="3240" w:type="dxa"/>
            <w:tcBorders>
              <w:top w:val="nil"/>
              <w:left w:val="nil"/>
              <w:bottom w:val="single" w:sz="4" w:space="0" w:color="auto"/>
              <w:right w:val="single" w:sz="4" w:space="0" w:color="auto"/>
            </w:tcBorders>
            <w:shd w:val="clear" w:color="000000" w:fill="F79646"/>
            <w:vAlign w:val="bottom"/>
          </w:tcPr>
          <w:p w:rsidR="00B5776D" w:rsidRDefault="00261135">
            <w:pPr>
              <w:widowControl/>
              <w:spacing w:after="0" w:line="240" w:lineRule="auto"/>
              <w:rPr>
                <w:rFonts w:eastAsia="Times New Roman"/>
                <w:b/>
                <w:bCs/>
                <w:color w:val="FF0000"/>
              </w:rPr>
            </w:pPr>
            <w:r>
              <w:rPr>
                <w:rFonts w:eastAsia="Times New Roman"/>
                <w:b/>
                <w:bCs/>
                <w:color w:val="FF0000"/>
              </w:rPr>
              <w:t> </w:t>
            </w:r>
          </w:p>
        </w:tc>
        <w:tc>
          <w:tcPr>
            <w:tcW w:w="990" w:type="dxa"/>
            <w:tcBorders>
              <w:top w:val="single" w:sz="4" w:space="0" w:color="auto"/>
              <w:left w:val="nil"/>
              <w:bottom w:val="single" w:sz="4" w:space="0" w:color="auto"/>
              <w:right w:val="single" w:sz="4" w:space="0" w:color="auto"/>
            </w:tcBorders>
            <w:shd w:val="clear" w:color="000000" w:fill="F79646"/>
            <w:vAlign w:val="bottom"/>
          </w:tcPr>
          <w:p w:rsidR="00B5776D" w:rsidRDefault="00261135">
            <w:pPr>
              <w:widowControl/>
              <w:spacing w:after="0" w:line="240" w:lineRule="auto"/>
              <w:rPr>
                <w:rFonts w:eastAsia="Times New Roman"/>
                <w:b/>
                <w:bCs/>
                <w:color w:val="FF0000"/>
              </w:rPr>
            </w:pPr>
            <w:r>
              <w:rPr>
                <w:rFonts w:eastAsia="Times New Roman"/>
                <w:b/>
                <w:bCs/>
                <w:color w:val="FF0000"/>
              </w:rPr>
              <w:t> </w:t>
            </w:r>
          </w:p>
        </w:tc>
        <w:tc>
          <w:tcPr>
            <w:tcW w:w="1260" w:type="dxa"/>
            <w:tcBorders>
              <w:top w:val="nil"/>
              <w:left w:val="nil"/>
              <w:bottom w:val="single" w:sz="4" w:space="0" w:color="auto"/>
              <w:right w:val="single" w:sz="4" w:space="0" w:color="auto"/>
            </w:tcBorders>
            <w:shd w:val="clear" w:color="000000" w:fill="F79646"/>
            <w:vAlign w:val="bottom"/>
          </w:tcPr>
          <w:p w:rsidR="00B5776D" w:rsidRDefault="00261135">
            <w:pPr>
              <w:widowControl/>
              <w:spacing w:after="0" w:line="240" w:lineRule="auto"/>
              <w:rPr>
                <w:rFonts w:eastAsia="Times New Roman"/>
                <w:b/>
                <w:bCs/>
                <w:color w:val="FF0000"/>
              </w:rPr>
            </w:pPr>
            <w:r>
              <w:rPr>
                <w:rFonts w:eastAsia="Times New Roman"/>
                <w:b/>
                <w:bCs/>
                <w:color w:val="FF0000"/>
              </w:rPr>
              <w:t> </w:t>
            </w:r>
          </w:p>
        </w:tc>
        <w:tc>
          <w:tcPr>
            <w:tcW w:w="1260" w:type="dxa"/>
            <w:tcBorders>
              <w:top w:val="nil"/>
              <w:left w:val="nil"/>
              <w:bottom w:val="single" w:sz="4" w:space="0" w:color="auto"/>
              <w:right w:val="single" w:sz="4" w:space="0" w:color="auto"/>
            </w:tcBorders>
            <w:shd w:val="clear" w:color="000000" w:fill="FABF8F"/>
            <w:vAlign w:val="bottom"/>
          </w:tcPr>
          <w:p w:rsidR="00B5776D" w:rsidRDefault="00261135">
            <w:pPr>
              <w:widowControl/>
              <w:spacing w:after="0" w:line="240" w:lineRule="auto"/>
              <w:rPr>
                <w:rFonts w:eastAsia="Times New Roman"/>
                <w:b/>
                <w:bCs/>
              </w:rPr>
            </w:pPr>
            <w:r>
              <w:rPr>
                <w:rFonts w:eastAsia="Times New Roman"/>
                <w:b/>
                <w:bCs/>
              </w:rPr>
              <w:t xml:space="preserve">              776,000.00 </w:t>
            </w:r>
          </w:p>
        </w:tc>
      </w:tr>
    </w:tbl>
    <w:p w:rsidR="00B5776D" w:rsidRDefault="00B5776D"/>
    <w:p w:rsidR="00B5776D" w:rsidRDefault="00B5776D"/>
    <w:p w:rsidR="00B5776D" w:rsidRDefault="00261135">
      <w:pPr>
        <w:pStyle w:val="Heading2"/>
        <w:rPr>
          <w:rFonts w:ascii="Times New Roman" w:hAnsi="Times New Roman" w:cs="Times New Roman"/>
        </w:rPr>
      </w:pPr>
      <w:bookmarkStart w:id="125" w:name="_Toc194300"/>
      <w:r>
        <w:rPr>
          <w:rFonts w:ascii="Times New Roman" w:hAnsi="Times New Roman" w:cs="Times New Roman"/>
        </w:rPr>
        <w:t>Conclusion</w:t>
      </w:r>
      <w:bookmarkEnd w:id="125"/>
    </w:p>
    <w:p w:rsidR="00B5776D" w:rsidRDefault="00261135">
      <w:pPr>
        <w:spacing w:line="240" w:lineRule="auto"/>
        <w:jc w:val="both"/>
        <w:rPr>
          <w:rFonts w:ascii="Times New Roman" w:hAnsi="Times New Roman" w:cs="Times New Roman"/>
        </w:rPr>
      </w:pPr>
      <w:r>
        <w:rPr>
          <w:rFonts w:ascii="Times New Roman" w:hAnsi="Times New Roman" w:cs="Times New Roman"/>
        </w:rPr>
        <w:t>Ministry of Health and family welfare has the mission of ensuring the best Government online Digital Service s to make the life of citizens comfortable. Planned digitization implies the broad use of computers, and embodies the modern philosophy of effective and useful use of Information &amp; Communication Technology in terms of implementing the promises in education, health and poverty reduction under “Digital Bangladesh” initiative. This will include all classes of people does not discriminate people in terms of technology.</w:t>
      </w:r>
    </w:p>
    <w:p w:rsidR="00B5776D" w:rsidRDefault="00261135">
      <w:pPr>
        <w:pStyle w:val="ListParagraph"/>
        <w:spacing w:line="276" w:lineRule="auto"/>
        <w:ind w:left="0"/>
        <w:jc w:val="both"/>
        <w:rPr>
          <w:rFonts w:ascii="Times New Roman" w:hAnsi="Times New Roman" w:cs="Times New Roman"/>
          <w:color w:val="00B0F0"/>
        </w:rPr>
      </w:pPr>
      <w:r>
        <w:rPr>
          <w:rFonts w:ascii="Times New Roman" w:hAnsi="Times New Roman" w:cs="Times New Roman"/>
        </w:rPr>
        <w:lastRenderedPageBreak/>
        <w:t>In view of the above, Vendor has to design, develop, implement, maintain a Single Sign-on web &amp; mobile Apps based solution for Digital Service s for Ministry of Agriculture. Obviously, the proposed technical proposal has to reflect the visualization, deep level understanding of the processes, system requirement/sizing, development platform, Quality Assurance (QA) plan including capability of adopting future technologies.</w:t>
      </w:r>
    </w:p>
    <w:p w:rsidR="00B5776D" w:rsidRDefault="00B5776D">
      <w:pPr>
        <w:pStyle w:val="ListParagraph"/>
        <w:ind w:left="0"/>
        <w:rPr>
          <w:rFonts w:ascii="Times New Roman" w:hAnsi="Times New Roman" w:cs="Times New Roman"/>
        </w:rPr>
      </w:pPr>
    </w:p>
    <w:p w:rsidR="00B5776D" w:rsidRDefault="00B5776D">
      <w:pPr>
        <w:pStyle w:val="ListParagraph"/>
        <w:ind w:left="0"/>
        <w:rPr>
          <w:rFonts w:ascii="Times New Roman" w:hAnsi="Times New Roman" w:cs="Times New Roman"/>
        </w:rPr>
      </w:pPr>
    </w:p>
    <w:p w:rsidR="00B5776D" w:rsidRDefault="00B5776D">
      <w:pPr>
        <w:pStyle w:val="ListParagraph"/>
        <w:ind w:left="0"/>
        <w:rPr>
          <w:rFonts w:ascii="Times New Roman" w:hAnsi="Times New Roman" w:cs="Times New Roman"/>
        </w:rPr>
      </w:pPr>
    </w:p>
    <w:p w:rsidR="00B5776D" w:rsidRDefault="00261135">
      <w:pPr>
        <w:pStyle w:val="NormalWeb"/>
        <w:spacing w:before="0" w:beforeAutospacing="0" w:after="160" w:afterAutospacing="0" w:line="276" w:lineRule="auto"/>
        <w:rPr>
          <w:color w:val="7030A0"/>
          <w:sz w:val="28"/>
          <w:szCs w:val="28"/>
        </w:rPr>
      </w:pPr>
      <w:r>
        <w:rPr>
          <w:b/>
          <w:color w:val="7030A0"/>
          <w:sz w:val="28"/>
          <w:szCs w:val="28"/>
          <w:u w:val="single"/>
        </w:rPr>
        <w:t>Abbreviations</w:t>
      </w:r>
      <w:r>
        <w:rPr>
          <w:color w:val="7030A0"/>
          <w:sz w:val="28"/>
          <w:szCs w:val="28"/>
        </w:rPr>
        <w:t>:</w:t>
      </w:r>
    </w:p>
    <w:tbl>
      <w:tblPr>
        <w:tblW w:w="90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10"/>
        <w:gridCol w:w="469"/>
        <w:gridCol w:w="5738"/>
      </w:tblGrid>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DG</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 xml:space="preserve">Director General </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DD</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Deputy Director</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AD</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 xml:space="preserve">Assistant Director </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SSA</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color w:val="222222"/>
                <w:shd w:val="clear" w:color="auto" w:fill="FFFFFF"/>
                <w:lang w:bidi="bn-IN"/>
              </w:rPr>
            </w:pPr>
            <w:r>
              <w:rPr>
                <w:color w:val="222222"/>
                <w:shd w:val="clear" w:color="auto" w:fill="FFFFFF"/>
                <w:lang w:bidi="bn-IN"/>
              </w:rPr>
              <w:t>Senior Systems Analyst</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SA</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color w:val="222222"/>
                <w:shd w:val="clear" w:color="auto" w:fill="FFFFFF"/>
                <w:lang w:bidi="bn-IN"/>
              </w:rPr>
            </w:pPr>
            <w:r>
              <w:rPr>
                <w:color w:val="222222"/>
                <w:shd w:val="clear" w:color="auto" w:fill="FFFFFF"/>
                <w:lang w:bidi="bn-IN"/>
              </w:rPr>
              <w:t>Systems Analyst/ Systems Administrator</w:t>
            </w:r>
          </w:p>
        </w:tc>
      </w:tr>
      <w:tr w:rsidR="00B5776D">
        <w:trPr>
          <w:trHeight w:val="288"/>
        </w:trPr>
        <w:tc>
          <w:tcPr>
            <w:tcW w:w="2810" w:type="dxa"/>
            <w:shd w:val="clear" w:color="auto" w:fill="auto"/>
          </w:tcPr>
          <w:p w:rsidR="00B5776D" w:rsidRDefault="00261135">
            <w:pPr>
              <w:pStyle w:val="NormalWeb"/>
              <w:spacing w:before="0" w:beforeAutospacing="0" w:after="0" w:afterAutospacing="0"/>
              <w:rPr>
                <w:rStyle w:val="Hyperlink"/>
                <w:color w:val="000000"/>
                <w:u w:val="none"/>
                <w:lang w:bidi="bn-IN"/>
              </w:rPr>
            </w:pPr>
            <w:r>
              <w:rPr>
                <w:rStyle w:val="Hyperlink"/>
                <w:color w:val="000000"/>
                <w:u w:val="none"/>
                <w:lang w:bidi="bn-IN"/>
              </w:rPr>
              <w:t>SME</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rStyle w:val="Emphasis"/>
                <w:i w:val="0"/>
                <w:iCs w:val="0"/>
                <w:shd w:val="clear" w:color="auto" w:fill="FFFFFF"/>
                <w:lang w:bidi="bn-IN"/>
              </w:rPr>
            </w:pPr>
            <w:r>
              <w:rPr>
                <w:rStyle w:val="Emphasis"/>
                <w:shd w:val="clear" w:color="auto" w:fill="FFFFFF"/>
                <w:lang w:bidi="bn-IN"/>
              </w:rPr>
              <w:t>Senior Maintenance Engineer</w:t>
            </w:r>
          </w:p>
        </w:tc>
      </w:tr>
      <w:tr w:rsidR="00B5776D">
        <w:trPr>
          <w:trHeight w:val="288"/>
        </w:trPr>
        <w:tc>
          <w:tcPr>
            <w:tcW w:w="2810" w:type="dxa"/>
            <w:shd w:val="clear" w:color="auto" w:fill="auto"/>
          </w:tcPr>
          <w:p w:rsidR="00B5776D" w:rsidRDefault="00261135">
            <w:pPr>
              <w:pStyle w:val="NormalWeb"/>
              <w:spacing w:before="0" w:beforeAutospacing="0" w:after="0" w:afterAutospacing="0"/>
              <w:rPr>
                <w:rStyle w:val="Hyperlink"/>
                <w:color w:val="000000"/>
                <w:u w:val="none"/>
                <w:lang w:bidi="bn-IN"/>
              </w:rPr>
            </w:pPr>
            <w:r>
              <w:rPr>
                <w:rStyle w:val="Hyperlink"/>
                <w:color w:val="000000"/>
                <w:u w:val="none"/>
                <w:lang w:bidi="bn-IN"/>
              </w:rPr>
              <w:t>A</w:t>
            </w:r>
            <w:r>
              <w:rPr>
                <w:rStyle w:val="Hyperlink"/>
                <w:lang w:bidi="bn-IN"/>
              </w:rPr>
              <w:t>P</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rStyle w:val="Emphasis"/>
                <w:shd w:val="clear" w:color="auto" w:fill="FFFFFF"/>
                <w:lang w:bidi="bn-IN"/>
              </w:rPr>
            </w:pPr>
            <w:r>
              <w:rPr>
                <w:rStyle w:val="Emphasis"/>
                <w:shd w:val="clear" w:color="auto" w:fill="FFFFFF"/>
                <w:lang w:bidi="bn-IN"/>
              </w:rPr>
              <w:t>Assistant Programmer</w:t>
            </w:r>
          </w:p>
        </w:tc>
      </w:tr>
      <w:tr w:rsidR="00B5776D">
        <w:trPr>
          <w:trHeight w:val="288"/>
        </w:trPr>
        <w:tc>
          <w:tcPr>
            <w:tcW w:w="2810" w:type="dxa"/>
            <w:shd w:val="clear" w:color="auto" w:fill="auto"/>
          </w:tcPr>
          <w:p w:rsidR="00B5776D" w:rsidRDefault="00261135">
            <w:pPr>
              <w:pStyle w:val="NormalWeb"/>
              <w:spacing w:before="0" w:beforeAutospacing="0" w:after="0" w:afterAutospacing="0"/>
              <w:rPr>
                <w:rStyle w:val="Hyperlink"/>
                <w:color w:val="000000"/>
                <w:u w:val="none"/>
                <w:lang w:bidi="bn-IN"/>
              </w:rPr>
            </w:pPr>
            <w:r>
              <w:rPr>
                <w:rStyle w:val="Hyperlink"/>
                <w:color w:val="000000"/>
                <w:u w:val="none"/>
                <w:lang w:bidi="bn-IN"/>
              </w:rPr>
              <w:t>DBA</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rStyle w:val="Emphasis"/>
                <w:i w:val="0"/>
                <w:iCs w:val="0"/>
                <w:shd w:val="clear" w:color="auto" w:fill="FFFFFF"/>
                <w:lang w:bidi="bn-IN"/>
              </w:rPr>
            </w:pPr>
            <w:r>
              <w:rPr>
                <w:rStyle w:val="Emphasis"/>
                <w:shd w:val="clear" w:color="auto" w:fill="FFFFFF"/>
                <w:lang w:bidi="bn-IN"/>
              </w:rPr>
              <w:t>Database Administrator</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IFB</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Islamic Foundation of Bangladesh</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ICT</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Information and Communication Technology</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ID</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Identification</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IVR</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color w:val="222222"/>
                <w:shd w:val="clear" w:color="auto" w:fill="FFFFFF"/>
                <w:lang w:bidi="bn-IN"/>
              </w:rPr>
              <w:t>Interactive Voice Response</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NID</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National Identification</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PD</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Project Director</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rStyle w:val="Hyperlink"/>
                <w:color w:val="000000"/>
                <w:u w:val="none"/>
                <w:lang w:bidi="bn-IN"/>
              </w:rPr>
              <w:t>SMS</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rStyle w:val="Emphasis"/>
                <w:shd w:val="clear" w:color="auto" w:fill="FFFFFF"/>
                <w:lang w:bidi="bn-IN"/>
              </w:rPr>
              <w:t>Short Message Service</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TCV</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Time, Cost &amp; Visit</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UDC</w:t>
            </w:r>
          </w:p>
        </w:tc>
        <w:tc>
          <w:tcPr>
            <w:tcW w:w="469" w:type="dxa"/>
            <w:shd w:val="clear" w:color="auto" w:fill="auto"/>
          </w:tcPr>
          <w:p w:rsidR="00B5776D" w:rsidRDefault="00261135">
            <w:pPr>
              <w:spacing w:after="0" w:line="240" w:lineRule="auto"/>
              <w:rPr>
                <w:rFonts w:ascii="Times New Roman" w:hAnsi="Times New Roman" w:cs="Times New Roma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Union Digital Center</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999</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National Emergency Service</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333</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National Information Call Center</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CC</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Call Center</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NDC</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National Data Center</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BCC</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Bangladesh Computer Council</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UAT</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User Acceptance Test</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TOR</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lang w:bidi="bn-IN"/>
              </w:rPr>
              <w:t>Terms of Reference</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SRS</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tabs>
                <w:tab w:val="left" w:pos="1170"/>
              </w:tabs>
              <w:spacing w:after="160" w:line="259" w:lineRule="auto"/>
              <w:contextualSpacing/>
              <w:jc w:val="both"/>
              <w:rPr>
                <w:rFonts w:ascii="Times New Roman" w:hAnsi="Times New Roman" w:cs="Times New Roman"/>
                <w:lang w:bidi="bn-IN"/>
              </w:rPr>
            </w:pPr>
            <w:r>
              <w:rPr>
                <w:rFonts w:ascii="Times New Roman" w:eastAsia="Arial" w:hAnsi="Times New Roman" w:cs="Times New Roman"/>
                <w:sz w:val="24"/>
                <w:szCs w:val="24"/>
              </w:rPr>
              <w:t xml:space="preserve">System Requirement Specification </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SDD</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lang w:bidi="bn-IN"/>
              </w:rPr>
            </w:pPr>
            <w:r>
              <w:rPr>
                <w:rFonts w:eastAsia="Arial"/>
              </w:rPr>
              <w:t>System Design Document</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SLA</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 xml:space="preserve">: </w:t>
            </w:r>
          </w:p>
        </w:tc>
        <w:tc>
          <w:tcPr>
            <w:tcW w:w="5738" w:type="dxa"/>
            <w:shd w:val="clear" w:color="auto" w:fill="auto"/>
          </w:tcPr>
          <w:p w:rsidR="00B5776D" w:rsidRDefault="00261135">
            <w:pPr>
              <w:pStyle w:val="NormalWeb"/>
              <w:spacing w:before="0" w:beforeAutospacing="0" w:after="0" w:afterAutospacing="0"/>
              <w:rPr>
                <w:rFonts w:eastAsia="Arial"/>
              </w:rPr>
            </w:pPr>
            <w:r>
              <w:rPr>
                <w:rFonts w:eastAsia="Arial"/>
              </w:rPr>
              <w:t>Service Level Agreement</w:t>
            </w:r>
          </w:p>
        </w:tc>
      </w:tr>
      <w:tr w:rsidR="00B5776D">
        <w:trPr>
          <w:trHeight w:val="288"/>
        </w:trPr>
        <w:tc>
          <w:tcPr>
            <w:tcW w:w="2810" w:type="dxa"/>
            <w:shd w:val="clear" w:color="auto" w:fill="auto"/>
          </w:tcPr>
          <w:p w:rsidR="00B5776D" w:rsidRDefault="00261135">
            <w:pPr>
              <w:pStyle w:val="NormalWeb"/>
              <w:spacing w:before="0" w:beforeAutospacing="0" w:after="0" w:afterAutospacing="0"/>
              <w:rPr>
                <w:lang w:bidi="bn-IN"/>
              </w:rPr>
            </w:pPr>
            <w:r>
              <w:rPr>
                <w:lang w:bidi="bn-IN"/>
              </w:rPr>
              <w:t xml:space="preserve">USSD </w:t>
            </w:r>
          </w:p>
        </w:tc>
        <w:tc>
          <w:tcPr>
            <w:tcW w:w="469" w:type="dxa"/>
            <w:shd w:val="clear" w:color="auto" w:fill="auto"/>
          </w:tcPr>
          <w:p w:rsidR="00B5776D" w:rsidRDefault="00261135">
            <w:pPr>
              <w:spacing w:after="0" w:line="240" w:lineRule="auto"/>
              <w:rPr>
                <w:rFonts w:ascii="Times New Roman" w:hAnsi="Times New Roman" w:cs="Times New Roman"/>
                <w:color w:val="auto"/>
                <w:sz w:val="24"/>
                <w:szCs w:val="24"/>
                <w:lang w:bidi="bn-IN"/>
              </w:rPr>
            </w:pPr>
            <w:r>
              <w:rPr>
                <w:rFonts w:ascii="Times New Roman" w:hAnsi="Times New Roman" w:cs="Times New Roman"/>
                <w:color w:val="auto"/>
                <w:sz w:val="24"/>
                <w:szCs w:val="24"/>
                <w:lang w:bidi="bn-IN"/>
              </w:rPr>
              <w:t>:</w:t>
            </w:r>
          </w:p>
        </w:tc>
        <w:tc>
          <w:tcPr>
            <w:tcW w:w="5738" w:type="dxa"/>
            <w:shd w:val="clear" w:color="auto" w:fill="auto"/>
          </w:tcPr>
          <w:p w:rsidR="00B5776D" w:rsidRDefault="00261135">
            <w:pPr>
              <w:pStyle w:val="NormalWeb"/>
              <w:spacing w:before="0" w:beforeAutospacing="0" w:after="0" w:afterAutospacing="0"/>
              <w:rPr>
                <w:rFonts w:eastAsia="Arial"/>
              </w:rPr>
            </w:pPr>
            <w:r>
              <w:rPr>
                <w:lang w:bidi="bn-IN"/>
              </w:rPr>
              <w:t>Unstructured Supplementary Service Data</w:t>
            </w:r>
          </w:p>
        </w:tc>
      </w:tr>
    </w:tbl>
    <w:p w:rsidR="00B5776D" w:rsidRDefault="00B5776D">
      <w:pPr>
        <w:tabs>
          <w:tab w:val="left" w:pos="1170"/>
        </w:tabs>
        <w:spacing w:after="160" w:line="259" w:lineRule="auto"/>
        <w:contextualSpacing/>
        <w:jc w:val="both"/>
        <w:rPr>
          <w:rFonts w:ascii="Times New Roman" w:hAnsi="Times New Roman" w:cs="Times New Roman"/>
        </w:rPr>
      </w:pPr>
    </w:p>
    <w:p w:rsidR="00B5776D" w:rsidRDefault="00B5776D">
      <w:pPr>
        <w:pStyle w:val="ListParagraph"/>
        <w:ind w:left="0"/>
        <w:rPr>
          <w:rFonts w:ascii="Times New Roman" w:hAnsi="Times New Roman" w:cs="Times New Roman"/>
        </w:rPr>
      </w:pPr>
    </w:p>
    <w:p w:rsidR="00B5776D" w:rsidRDefault="00B5776D">
      <w:pPr>
        <w:pStyle w:val="NormalWeb"/>
        <w:spacing w:before="0" w:beforeAutospacing="0" w:after="160" w:afterAutospacing="0"/>
      </w:pPr>
    </w:p>
    <w:sectPr w:rsidR="00B5776D">
      <w:headerReference w:type="default" r:id="rId24"/>
      <w:footerReference w:type="even" r:id="rId25"/>
      <w:footerReference w:type="default" r:id="rId26"/>
      <w:headerReference w:type="first" r:id="rId27"/>
      <w:pgSz w:w="11907" w:h="16839"/>
      <w:pgMar w:top="1440" w:right="1440" w:bottom="1440" w:left="1440" w:header="0" w:footer="28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0DF5" w:rsidRDefault="00680DF5">
      <w:pPr>
        <w:spacing w:after="0" w:line="240" w:lineRule="auto"/>
      </w:pPr>
      <w:r>
        <w:separator/>
      </w:r>
    </w:p>
  </w:endnote>
  <w:endnote w:type="continuationSeparator" w:id="0">
    <w:p w:rsidR="00680DF5" w:rsidRDefault="00680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default"/>
    <w:sig w:usb0="E00006FF" w:usb1="400004FF" w:usb2="00000000" w:usb3="00000000" w:csb0="2000019F" w:csb1="00000000"/>
  </w:font>
  <w:font w:name="Tahoma">
    <w:panose1 w:val="020B0604030504040204"/>
    <w:charset w:val="00"/>
    <w:family w:val="swiss"/>
    <w:pitch w:val="variable"/>
    <w:sig w:usb0="E1002EFF" w:usb1="C000605B" w:usb2="00000029" w:usb3="00000000" w:csb0="000101FF" w:csb1="00000000"/>
  </w:font>
  <w:font w:name="Vrinda">
    <w:panose1 w:val="020B0502040204020203"/>
    <w:charset w:val="00"/>
    <w:family w:val="swiss"/>
    <w:pitch w:val="variable"/>
    <w:sig w:usb0="00000003" w:usb1="00000000" w:usb2="00000000" w:usb3="00000000" w:csb0="00000001" w:csb1="00000000"/>
  </w:font>
  <w:font w:name="Georgia">
    <w:panose1 w:val="02040502050405020303"/>
    <w:charset w:val="00"/>
    <w:family w:val="roman"/>
    <w:pitch w:val="default"/>
    <w:sig w:usb0="00000287" w:usb1="00000000" w:usb2="00000000" w:usb3="00000000" w:csb0="2000009F" w:csb1="00000000"/>
  </w:font>
  <w:font w:name="Calibri Light">
    <w:panose1 w:val="020F0302020204030204"/>
    <w:charset w:val="00"/>
    <w:family w:val="swiss"/>
    <w:pitch w:val="variable"/>
    <w:sig w:usb0="E0002AFF" w:usb1="C000247B" w:usb2="00000009" w:usb3="00000000" w:csb0="000001FF" w:csb1="00000000"/>
  </w:font>
  <w:font w:name="Brush Script MT">
    <w:panose1 w:val="03060802040406070304"/>
    <w:charset w:val="00"/>
    <w:family w:val="script"/>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135" w:rsidRDefault="0026113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61135" w:rsidRDefault="00261135">
    <w:pPr>
      <w:pStyle w:val="Footer"/>
      <w:ind w:right="360"/>
    </w:pPr>
  </w:p>
  <w:p w:rsidR="00261135" w:rsidRDefault="0026113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135" w:rsidRDefault="0026113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65</w:t>
    </w:r>
    <w:r>
      <w:rPr>
        <w:rStyle w:val="PageNumber"/>
      </w:rPr>
      <w:fldChar w:fldCharType="end"/>
    </w:r>
  </w:p>
  <w:p w:rsidR="00261135" w:rsidRDefault="00261135">
    <w:pPr>
      <w:ind w:right="360"/>
      <w:rPr>
        <w:rFonts w:ascii="Times New Roman" w:eastAsia="Times New Roman" w:hAnsi="Times New Roman" w:cs="Times New Roman"/>
        <w:color w:val="808080" w:themeColor="background1" w:themeShade="80"/>
        <w:sz w:val="24"/>
        <w:szCs w:val="24"/>
      </w:rPr>
    </w:pPr>
    <w:r>
      <w:rPr>
        <w:rFonts w:ascii="Times New Roman" w:eastAsia="Times New Roman" w:hAnsi="Times New Roman" w:cs="Times New Roman"/>
        <w:i/>
        <w:iCs/>
        <w:color w:val="808080" w:themeColor="background1" w:themeShade="80"/>
        <w:sz w:val="18"/>
        <w:szCs w:val="18"/>
      </w:rPr>
      <w:t>Prepared by Ministry of Agriculture Supported by a2i, ICTD</w:t>
    </w:r>
    <w:r>
      <w:rPr>
        <w:rFonts w:ascii="Times New Roman" w:eastAsia="Times New Roman" w:hAnsi="Times New Roman" w:cs="Times New Roman"/>
        <w:color w:val="808080" w:themeColor="background1" w:themeShade="80"/>
      </w:rPr>
      <w:t xml:space="preserve">                       </w:t>
    </w:r>
    <w:r>
      <w:rPr>
        <w:rFonts w:ascii="Times New Roman" w:eastAsia="Times New Roman" w:hAnsi="Times New Roman" w:cs="Times New Roman"/>
        <w:color w:val="808080" w:themeColor="background1" w:themeShade="80"/>
      </w:rPr>
      <w:tab/>
      <w:t xml:space="preserve">        </w:t>
    </w:r>
    <w:r>
      <w:rPr>
        <w:rFonts w:ascii="Times New Roman" w:eastAsia="Times New Roman" w:hAnsi="Times New Roman" w:cs="Times New Roman"/>
        <w:color w:val="808080" w:themeColor="background1" w:themeShade="80"/>
      </w:rPr>
      <w:tab/>
    </w:r>
    <w:r>
      <w:rPr>
        <w:rFonts w:ascii="Times New Roman" w:eastAsia="Times New Roman" w:hAnsi="Times New Roman" w:cs="Times New Roman"/>
        <w:color w:val="808080" w:themeColor="background1" w:themeShade="80"/>
      </w:rPr>
      <w:tab/>
    </w:r>
    <w:r>
      <w:rPr>
        <w:rFonts w:ascii="Times New Roman" w:eastAsia="Times New Roman" w:hAnsi="Times New Roman" w:cs="Times New Roman"/>
        <w:color w:val="808080" w:themeColor="background1" w:themeShade="80"/>
      </w:rPr>
      <w:tab/>
      <w:t xml:space="preserve">Page: </w:t>
    </w:r>
  </w:p>
  <w:p w:rsidR="00261135" w:rsidRDefault="00261135">
    <w:pPr>
      <w:tabs>
        <w:tab w:val="left" w:pos="592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0DF5" w:rsidRDefault="00680DF5">
      <w:pPr>
        <w:spacing w:after="0" w:line="240" w:lineRule="auto"/>
      </w:pPr>
      <w:r>
        <w:separator/>
      </w:r>
    </w:p>
  </w:footnote>
  <w:footnote w:type="continuationSeparator" w:id="0">
    <w:p w:rsidR="00680DF5" w:rsidRDefault="00680D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135" w:rsidRDefault="00261135">
    <w:pPr>
      <w:jc w:val="center"/>
      <w:rPr>
        <w:rFonts w:ascii="Times New Roman" w:eastAsia="Times New Roman" w:hAnsi="Times New Roman" w:cs="Times New Roman"/>
        <w:sz w:val="20"/>
        <w:szCs w:val="20"/>
      </w:rPr>
    </w:pPr>
    <w:r>
      <w:rPr>
        <w:noProof/>
        <w:color w:val="808080" w:themeColor="background1" w:themeShade="80"/>
        <w:szCs w:val="24"/>
      </w:rPr>
      <w:drawing>
        <wp:anchor distT="0" distB="0" distL="114300" distR="114300" simplePos="0" relativeHeight="251656192" behindDoc="1" locked="0" layoutInCell="0" allowOverlap="1">
          <wp:simplePos x="0" y="0"/>
          <wp:positionH relativeFrom="margin">
            <wp:posOffset>-695325</wp:posOffset>
          </wp:positionH>
          <wp:positionV relativeFrom="page">
            <wp:posOffset>200025</wp:posOffset>
          </wp:positionV>
          <wp:extent cx="554355" cy="544830"/>
          <wp:effectExtent l="0" t="0" r="0" b="7620"/>
          <wp:wrapTight wrapText="bothSides">
            <wp:wrapPolygon edited="0">
              <wp:start x="0" y="0"/>
              <wp:lineTo x="0" y="21147"/>
              <wp:lineTo x="20784" y="21147"/>
              <wp:lineTo x="20784" y="0"/>
              <wp:lineTo x="0" y="0"/>
            </wp:wrapPolygon>
          </wp:wrapTight>
          <wp:docPr id="24" name="image4.jpg"/>
          <wp:cNvGraphicFramePr/>
          <a:graphic xmlns:a="http://schemas.openxmlformats.org/drawingml/2006/main">
            <a:graphicData uri="http://schemas.openxmlformats.org/drawingml/2006/picture">
              <pic:pic xmlns:pic="http://schemas.openxmlformats.org/drawingml/2006/picture">
                <pic:nvPicPr>
                  <pic:cNvPr id="24" name="image4.jpg"/>
                  <pic:cNvPicPr preferRelativeResize="0"/>
                </pic:nvPicPr>
                <pic:blipFill>
                  <a:blip r:embed="rId1"/>
                  <a:srcRect/>
                  <a:stretch>
                    <a:fillRect/>
                  </a:stretch>
                </pic:blipFill>
                <pic:spPr>
                  <a:xfrm>
                    <a:off x="0" y="0"/>
                    <a:ext cx="554355" cy="544830"/>
                  </a:xfrm>
                  <a:prstGeom prst="rect">
                    <a:avLst/>
                  </a:prstGeom>
                  <a:noFill/>
                  <a:ln>
                    <a:noFill/>
                  </a:ln>
                </pic:spPr>
              </pic:pic>
            </a:graphicData>
          </a:graphic>
        </wp:anchor>
      </w:drawing>
    </w:r>
    <w:r>
      <w:rPr>
        <w:rFonts w:ascii="Brush Script MT" w:hAnsi="Brush Script MT"/>
        <w:b/>
        <w:bCs/>
        <w:noProof/>
        <w:color w:val="auto"/>
        <w:sz w:val="40"/>
        <w:szCs w:val="40"/>
      </w:rPr>
      <w:drawing>
        <wp:anchor distT="0" distB="0" distL="114300" distR="114300" simplePos="0" relativeHeight="251661312" behindDoc="1" locked="0" layoutInCell="1" allowOverlap="1">
          <wp:simplePos x="0" y="0"/>
          <wp:positionH relativeFrom="column">
            <wp:posOffset>5895975</wp:posOffset>
          </wp:positionH>
          <wp:positionV relativeFrom="paragraph">
            <wp:posOffset>152400</wp:posOffset>
          </wp:positionV>
          <wp:extent cx="622300" cy="6223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622300" cy="622300"/>
                  </a:xfrm>
                  <a:prstGeom prst="rect">
                    <a:avLst/>
                  </a:prstGeom>
                </pic:spPr>
              </pic:pic>
            </a:graphicData>
          </a:graphic>
        </wp:anchor>
      </w:drawing>
    </w:r>
  </w:p>
  <w:p w:rsidR="00261135" w:rsidRDefault="00261135">
    <w:pPr>
      <w:jc w:val="center"/>
      <w:rPr>
        <w:color w:val="808080" w:themeColor="background1" w:themeShade="80"/>
        <w:sz w:val="21"/>
        <w:szCs w:val="21"/>
      </w:rPr>
    </w:pPr>
    <w:r>
      <w:rPr>
        <w:rFonts w:ascii="Times New Roman" w:eastAsia="Times New Roman" w:hAnsi="Times New Roman" w:cs="Times New Roman"/>
        <w:color w:val="808080" w:themeColor="background1" w:themeShade="80"/>
        <w:sz w:val="21"/>
        <w:szCs w:val="21"/>
      </w:rPr>
      <w:t xml:space="preserve">Terms of Reference (TOR) for </w:t>
    </w:r>
    <w:r>
      <w:rPr>
        <w:rFonts w:ascii="Times New Roman" w:hAnsi="Times New Roman" w:cs="Times New Roman"/>
        <w:color w:val="808080" w:themeColor="background1" w:themeShade="80"/>
        <w:sz w:val="21"/>
        <w:szCs w:val="21"/>
      </w:rPr>
      <w:t xml:space="preserve">Integrated Digital Service Delivery Platform of </w:t>
    </w:r>
    <w:bookmarkStart w:id="126" w:name="_Hlk6936568"/>
    <w:r>
      <w:rPr>
        <w:rFonts w:ascii="Times New Roman" w:hAnsi="Times New Roman" w:cs="Times New Roman"/>
        <w:b/>
        <w:color w:val="ED7D31" w:themeColor="accent2"/>
        <w:sz w:val="21"/>
        <w:szCs w:val="21"/>
      </w:rPr>
      <w:t>Ministry of Agriculture</w:t>
    </w:r>
    <w:bookmarkEnd w:id="126"/>
  </w:p>
  <w:p w:rsidR="00261135" w:rsidRDefault="0026113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1135" w:rsidRDefault="00261135">
    <w:pPr>
      <w:pStyle w:val="Header"/>
    </w:pPr>
    <w:r>
      <w:rPr>
        <w:rFonts w:ascii="Brush Script MT" w:hAnsi="Brush Script MT"/>
        <w:b/>
        <w:bCs/>
        <w:noProof/>
        <w:color w:val="auto"/>
        <w:sz w:val="40"/>
        <w:szCs w:val="40"/>
      </w:rPr>
      <w:drawing>
        <wp:anchor distT="0" distB="0" distL="114300" distR="114300" simplePos="0" relativeHeight="251663360" behindDoc="1" locked="0" layoutInCell="1" allowOverlap="1">
          <wp:simplePos x="0" y="0"/>
          <wp:positionH relativeFrom="rightMargin">
            <wp:align>left</wp:align>
          </wp:positionH>
          <wp:positionV relativeFrom="paragraph">
            <wp:posOffset>95250</wp:posOffset>
          </wp:positionV>
          <wp:extent cx="622300" cy="62230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2300" cy="622300"/>
                  </a:xfrm>
                  <a:prstGeom prst="rect">
                    <a:avLst/>
                  </a:prstGeom>
                </pic:spPr>
              </pic:pic>
            </a:graphicData>
          </a:graphic>
        </wp:anchor>
      </w:drawing>
    </w:r>
    <w:r>
      <w:rPr>
        <w:noProof/>
      </w:rPr>
      <w:drawing>
        <wp:anchor distT="0" distB="0" distL="114300" distR="114300" simplePos="0" relativeHeight="251657216" behindDoc="1" locked="0" layoutInCell="0" allowOverlap="1">
          <wp:simplePos x="0" y="0"/>
          <wp:positionH relativeFrom="margin">
            <wp:posOffset>-571500</wp:posOffset>
          </wp:positionH>
          <wp:positionV relativeFrom="page">
            <wp:posOffset>228600</wp:posOffset>
          </wp:positionV>
          <wp:extent cx="468630" cy="468630"/>
          <wp:effectExtent l="0" t="0" r="0" b="0"/>
          <wp:wrapTopAndBottom/>
          <wp:docPr id="27" name="image4.jpg"/>
          <wp:cNvGraphicFramePr/>
          <a:graphic xmlns:a="http://schemas.openxmlformats.org/drawingml/2006/main">
            <a:graphicData uri="http://schemas.openxmlformats.org/drawingml/2006/picture">
              <pic:pic xmlns:pic="http://schemas.openxmlformats.org/drawingml/2006/picture">
                <pic:nvPicPr>
                  <pic:cNvPr id="27" name="image4.jpg"/>
                  <pic:cNvPicPr preferRelativeResize="0"/>
                </pic:nvPicPr>
                <pic:blipFill>
                  <a:blip r:embed="rId2"/>
                  <a:srcRect/>
                  <a:stretch>
                    <a:fillRect/>
                  </a:stretch>
                </pic:blipFill>
                <pic:spPr>
                  <a:xfrm>
                    <a:off x="0" y="0"/>
                    <a:ext cx="468630" cy="46863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o:spid="_x0000_i1084" type="#_x0000_t75" style="width:192.2pt;height:192.2pt" o:bullet="t">
        <v:imagedata r:id="rId1" o:title=""/>
      </v:shape>
    </w:pict>
  </w:numPicBullet>
  <w:abstractNum w:abstractNumId="0" w15:restartNumberingAfterBreak="0">
    <w:nsid w:val="00E87517"/>
    <w:multiLevelType w:val="multilevel"/>
    <w:tmpl w:val="00E87517"/>
    <w:lvl w:ilvl="0">
      <w:start w:val="1"/>
      <w:numFmt w:val="bullet"/>
      <w:lvlText w:val="●"/>
      <w:lvlJc w:val="left"/>
      <w:pPr>
        <w:ind w:left="1080" w:firstLine="1440"/>
      </w:pPr>
      <w:rPr>
        <w:rFonts w:ascii="Arial" w:eastAsia="Arial" w:hAnsi="Arial" w:cs="Arial"/>
      </w:rPr>
    </w:lvl>
    <w:lvl w:ilvl="1">
      <w:start w:val="1"/>
      <w:numFmt w:val="bullet"/>
      <w:lvlText w:val="o"/>
      <w:lvlJc w:val="left"/>
      <w:pPr>
        <w:ind w:left="1800" w:firstLine="2160"/>
      </w:pPr>
      <w:rPr>
        <w:rFonts w:ascii="Arial" w:eastAsia="Arial" w:hAnsi="Arial" w:cs="Arial"/>
      </w:rPr>
    </w:lvl>
    <w:lvl w:ilvl="2">
      <w:start w:val="1"/>
      <w:numFmt w:val="bullet"/>
      <w:lvlText w:val="▪"/>
      <w:lvlJc w:val="left"/>
      <w:pPr>
        <w:ind w:left="2520" w:firstLine="2880"/>
      </w:pPr>
      <w:rPr>
        <w:rFonts w:ascii="Arial" w:eastAsia="Arial" w:hAnsi="Arial" w:cs="Arial"/>
      </w:rPr>
    </w:lvl>
    <w:lvl w:ilvl="3">
      <w:start w:val="1"/>
      <w:numFmt w:val="bullet"/>
      <w:lvlText w:val="●"/>
      <w:lvlJc w:val="left"/>
      <w:pPr>
        <w:ind w:left="3240" w:firstLine="3600"/>
      </w:pPr>
      <w:rPr>
        <w:rFonts w:ascii="Arial" w:eastAsia="Arial" w:hAnsi="Arial" w:cs="Arial"/>
      </w:rPr>
    </w:lvl>
    <w:lvl w:ilvl="4">
      <w:start w:val="1"/>
      <w:numFmt w:val="bullet"/>
      <w:lvlText w:val="o"/>
      <w:lvlJc w:val="left"/>
      <w:pPr>
        <w:ind w:left="3960" w:firstLine="4320"/>
      </w:pPr>
      <w:rPr>
        <w:rFonts w:ascii="Arial" w:eastAsia="Arial" w:hAnsi="Arial" w:cs="Arial"/>
      </w:rPr>
    </w:lvl>
    <w:lvl w:ilvl="5">
      <w:start w:val="1"/>
      <w:numFmt w:val="bullet"/>
      <w:lvlText w:val="▪"/>
      <w:lvlJc w:val="left"/>
      <w:pPr>
        <w:ind w:left="4680" w:firstLine="5040"/>
      </w:pPr>
      <w:rPr>
        <w:rFonts w:ascii="Arial" w:eastAsia="Arial" w:hAnsi="Arial" w:cs="Arial"/>
      </w:rPr>
    </w:lvl>
    <w:lvl w:ilvl="6">
      <w:start w:val="1"/>
      <w:numFmt w:val="bullet"/>
      <w:lvlText w:val="●"/>
      <w:lvlJc w:val="left"/>
      <w:pPr>
        <w:ind w:left="5400" w:firstLine="5760"/>
      </w:pPr>
      <w:rPr>
        <w:rFonts w:ascii="Arial" w:eastAsia="Arial" w:hAnsi="Arial" w:cs="Arial"/>
      </w:rPr>
    </w:lvl>
    <w:lvl w:ilvl="7">
      <w:start w:val="1"/>
      <w:numFmt w:val="bullet"/>
      <w:lvlText w:val="o"/>
      <w:lvlJc w:val="left"/>
      <w:pPr>
        <w:ind w:left="6120" w:firstLine="6480"/>
      </w:pPr>
      <w:rPr>
        <w:rFonts w:ascii="Arial" w:eastAsia="Arial" w:hAnsi="Arial" w:cs="Arial"/>
      </w:rPr>
    </w:lvl>
    <w:lvl w:ilvl="8">
      <w:start w:val="1"/>
      <w:numFmt w:val="bullet"/>
      <w:lvlText w:val="▪"/>
      <w:lvlJc w:val="left"/>
      <w:pPr>
        <w:ind w:left="6840" w:firstLine="7200"/>
      </w:pPr>
      <w:rPr>
        <w:rFonts w:ascii="Arial" w:eastAsia="Arial" w:hAnsi="Arial" w:cs="Arial"/>
      </w:rPr>
    </w:lvl>
  </w:abstractNum>
  <w:abstractNum w:abstractNumId="1" w15:restartNumberingAfterBreak="0">
    <w:nsid w:val="03FF7854"/>
    <w:multiLevelType w:val="multilevel"/>
    <w:tmpl w:val="03FF78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A5464FE"/>
    <w:multiLevelType w:val="multilevel"/>
    <w:tmpl w:val="0A5464F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B63A45"/>
    <w:multiLevelType w:val="multilevel"/>
    <w:tmpl w:val="0DB63A4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0A1213C"/>
    <w:multiLevelType w:val="multilevel"/>
    <w:tmpl w:val="10A1213C"/>
    <w:lvl w:ilvl="0">
      <w:start w:val="1"/>
      <w:numFmt w:val="bullet"/>
      <w:lvlText w:val=""/>
      <w:lvlPicBulletId w:val="0"/>
      <w:lvlJc w:val="left"/>
      <w:pPr>
        <w:ind w:left="1080" w:hanging="360"/>
      </w:pPr>
      <w:rPr>
        <w:rFonts w:ascii="Symbol" w:hAnsi="Symbol" w:hint="default"/>
        <w:color w:val="auto"/>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156618B9"/>
    <w:multiLevelType w:val="multilevel"/>
    <w:tmpl w:val="156618B9"/>
    <w:lvl w:ilvl="0">
      <w:start w:val="1"/>
      <w:numFmt w:val="bullet"/>
      <w:lvlText w:val="●"/>
      <w:lvlJc w:val="left"/>
      <w:pPr>
        <w:ind w:left="720" w:firstLine="720"/>
      </w:pPr>
      <w:rPr>
        <w:rFonts w:ascii="Arial" w:eastAsia="Arial" w:hAnsi="Arial" w:cs="Arial"/>
      </w:rPr>
    </w:lvl>
    <w:lvl w:ilvl="1">
      <w:start w:val="1"/>
      <w:numFmt w:val="bullet"/>
      <w:lvlText w:val="o"/>
      <w:lvlJc w:val="left"/>
      <w:pPr>
        <w:ind w:left="1440" w:firstLine="1440"/>
      </w:pPr>
      <w:rPr>
        <w:rFonts w:ascii="Arial" w:eastAsia="Arial" w:hAnsi="Arial" w:cs="Arial"/>
      </w:rPr>
    </w:lvl>
    <w:lvl w:ilvl="2">
      <w:start w:val="1"/>
      <w:numFmt w:val="bullet"/>
      <w:lvlText w:val="▪"/>
      <w:lvlJc w:val="left"/>
      <w:pPr>
        <w:ind w:left="2160" w:firstLine="2160"/>
      </w:pPr>
      <w:rPr>
        <w:rFonts w:ascii="Arial" w:eastAsia="Arial" w:hAnsi="Arial" w:cs="Arial"/>
      </w:rPr>
    </w:lvl>
    <w:lvl w:ilvl="3">
      <w:start w:val="1"/>
      <w:numFmt w:val="bullet"/>
      <w:lvlText w:val="●"/>
      <w:lvlJc w:val="left"/>
      <w:pPr>
        <w:ind w:left="2880" w:firstLine="2880"/>
      </w:pPr>
      <w:rPr>
        <w:rFonts w:ascii="Arial" w:eastAsia="Arial" w:hAnsi="Arial" w:cs="Arial"/>
      </w:rPr>
    </w:lvl>
    <w:lvl w:ilvl="4">
      <w:start w:val="1"/>
      <w:numFmt w:val="bullet"/>
      <w:lvlText w:val="o"/>
      <w:lvlJc w:val="left"/>
      <w:pPr>
        <w:ind w:left="3600" w:firstLine="3600"/>
      </w:pPr>
      <w:rPr>
        <w:rFonts w:ascii="Arial" w:eastAsia="Arial" w:hAnsi="Arial" w:cs="Arial"/>
      </w:rPr>
    </w:lvl>
    <w:lvl w:ilvl="5">
      <w:start w:val="1"/>
      <w:numFmt w:val="bullet"/>
      <w:lvlText w:val="▪"/>
      <w:lvlJc w:val="left"/>
      <w:pPr>
        <w:ind w:left="4320" w:firstLine="4320"/>
      </w:pPr>
      <w:rPr>
        <w:rFonts w:ascii="Arial" w:eastAsia="Arial" w:hAnsi="Arial" w:cs="Arial"/>
      </w:rPr>
    </w:lvl>
    <w:lvl w:ilvl="6">
      <w:start w:val="1"/>
      <w:numFmt w:val="bullet"/>
      <w:lvlText w:val="●"/>
      <w:lvlJc w:val="left"/>
      <w:pPr>
        <w:ind w:left="5040" w:firstLine="5040"/>
      </w:pPr>
      <w:rPr>
        <w:rFonts w:ascii="Arial" w:eastAsia="Arial" w:hAnsi="Arial" w:cs="Arial"/>
      </w:rPr>
    </w:lvl>
    <w:lvl w:ilvl="7">
      <w:start w:val="1"/>
      <w:numFmt w:val="bullet"/>
      <w:lvlText w:val="o"/>
      <w:lvlJc w:val="left"/>
      <w:pPr>
        <w:ind w:left="5760" w:firstLine="5760"/>
      </w:pPr>
      <w:rPr>
        <w:rFonts w:ascii="Arial" w:eastAsia="Arial" w:hAnsi="Arial" w:cs="Arial"/>
      </w:rPr>
    </w:lvl>
    <w:lvl w:ilvl="8">
      <w:start w:val="1"/>
      <w:numFmt w:val="bullet"/>
      <w:lvlText w:val="▪"/>
      <w:lvlJc w:val="left"/>
      <w:pPr>
        <w:ind w:left="6480" w:firstLine="6480"/>
      </w:pPr>
      <w:rPr>
        <w:rFonts w:ascii="Arial" w:eastAsia="Arial" w:hAnsi="Arial" w:cs="Arial"/>
      </w:rPr>
    </w:lvl>
  </w:abstractNum>
  <w:abstractNum w:abstractNumId="6" w15:restartNumberingAfterBreak="0">
    <w:nsid w:val="1A294523"/>
    <w:multiLevelType w:val="multilevel"/>
    <w:tmpl w:val="1A294523"/>
    <w:lvl w:ilvl="0">
      <w:numFmt w:val="bullet"/>
      <w:lvlText w:val=""/>
      <w:lvlJc w:val="left"/>
      <w:pPr>
        <w:ind w:left="720" w:hanging="360"/>
      </w:pPr>
      <w:rPr>
        <w:rFonts w:ascii="Wingdings" w:eastAsia="Wingdings" w:hAnsi="Wingdings" w:cs="Wingdings" w:hint="default"/>
        <w:b w:val="0"/>
        <w:bCs/>
        <w:w w:val="100"/>
        <w:sz w:val="22"/>
        <w:szCs w:val="22"/>
      </w:rPr>
    </w:lvl>
    <w:lvl w:ilvl="1">
      <w:numFmt w:val="bullet"/>
      <w:lvlText w:val=""/>
      <w:lvlJc w:val="left"/>
      <w:pPr>
        <w:ind w:left="1501" w:hanging="361"/>
      </w:pPr>
      <w:rPr>
        <w:rFonts w:ascii="Wingdings" w:eastAsia="Wingdings" w:hAnsi="Wingdings" w:cs="Wingdings" w:hint="default"/>
        <w:w w:val="100"/>
        <w:sz w:val="22"/>
        <w:szCs w:val="22"/>
      </w:rPr>
    </w:lvl>
    <w:lvl w:ilvl="2">
      <w:numFmt w:val="bullet"/>
      <w:lvlText w:val="•"/>
      <w:lvlJc w:val="left"/>
      <w:pPr>
        <w:ind w:left="1500" w:hanging="361"/>
      </w:pPr>
      <w:rPr>
        <w:rFonts w:hint="default"/>
      </w:rPr>
    </w:lvl>
    <w:lvl w:ilvl="3">
      <w:numFmt w:val="bullet"/>
      <w:lvlText w:val="•"/>
      <w:lvlJc w:val="left"/>
      <w:pPr>
        <w:ind w:left="2470" w:hanging="361"/>
      </w:pPr>
      <w:rPr>
        <w:rFonts w:hint="default"/>
      </w:rPr>
    </w:lvl>
    <w:lvl w:ilvl="4">
      <w:numFmt w:val="bullet"/>
      <w:lvlText w:val="•"/>
      <w:lvlJc w:val="left"/>
      <w:pPr>
        <w:ind w:left="3441" w:hanging="361"/>
      </w:pPr>
      <w:rPr>
        <w:rFonts w:hint="default"/>
      </w:rPr>
    </w:lvl>
    <w:lvl w:ilvl="5">
      <w:numFmt w:val="bullet"/>
      <w:lvlText w:val="•"/>
      <w:lvlJc w:val="left"/>
      <w:pPr>
        <w:ind w:left="4412" w:hanging="361"/>
      </w:pPr>
      <w:rPr>
        <w:rFonts w:hint="default"/>
      </w:rPr>
    </w:lvl>
    <w:lvl w:ilvl="6">
      <w:numFmt w:val="bullet"/>
      <w:lvlText w:val="•"/>
      <w:lvlJc w:val="left"/>
      <w:pPr>
        <w:ind w:left="5383" w:hanging="361"/>
      </w:pPr>
      <w:rPr>
        <w:rFonts w:hint="default"/>
      </w:rPr>
    </w:lvl>
    <w:lvl w:ilvl="7">
      <w:numFmt w:val="bullet"/>
      <w:lvlText w:val="•"/>
      <w:lvlJc w:val="left"/>
      <w:pPr>
        <w:ind w:left="6354" w:hanging="361"/>
      </w:pPr>
      <w:rPr>
        <w:rFonts w:hint="default"/>
      </w:rPr>
    </w:lvl>
    <w:lvl w:ilvl="8">
      <w:numFmt w:val="bullet"/>
      <w:lvlText w:val="•"/>
      <w:lvlJc w:val="left"/>
      <w:pPr>
        <w:ind w:left="7324" w:hanging="361"/>
      </w:pPr>
      <w:rPr>
        <w:rFonts w:hint="default"/>
      </w:rPr>
    </w:lvl>
  </w:abstractNum>
  <w:abstractNum w:abstractNumId="7" w15:restartNumberingAfterBreak="0">
    <w:nsid w:val="1A487E3A"/>
    <w:multiLevelType w:val="multilevel"/>
    <w:tmpl w:val="1A487E3A"/>
    <w:lvl w:ilvl="0">
      <w:start w:val="1"/>
      <w:numFmt w:val="bullet"/>
      <w:lvlText w:val=""/>
      <w:lvlJc w:val="left"/>
      <w:pPr>
        <w:ind w:left="720" w:hanging="360"/>
      </w:pPr>
      <w:rPr>
        <w:rFonts w:ascii="Symbol" w:hAnsi="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B3317BB"/>
    <w:multiLevelType w:val="multilevel"/>
    <w:tmpl w:val="1B3317BB"/>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F523E03"/>
    <w:multiLevelType w:val="multilevel"/>
    <w:tmpl w:val="1F523E03"/>
    <w:lvl w:ilvl="0">
      <w:start w:val="1"/>
      <w:numFmt w:val="bullet"/>
      <w:lvlText w:val="●"/>
      <w:lvlJc w:val="left"/>
      <w:pPr>
        <w:ind w:left="720" w:firstLine="360"/>
      </w:pPr>
      <w:rPr>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4CB47AB"/>
    <w:multiLevelType w:val="multilevel"/>
    <w:tmpl w:val="24CB47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7273446"/>
    <w:multiLevelType w:val="multilevel"/>
    <w:tmpl w:val="27273446"/>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15:restartNumberingAfterBreak="0">
    <w:nsid w:val="29CC22D2"/>
    <w:multiLevelType w:val="multilevel"/>
    <w:tmpl w:val="29CC22D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2E2C04A4"/>
    <w:multiLevelType w:val="multilevel"/>
    <w:tmpl w:val="2E2C04A4"/>
    <w:lvl w:ilvl="0">
      <w:start w:val="1"/>
      <w:numFmt w:val="bullet"/>
      <w:lvlText w:val="●"/>
      <w:lvlJc w:val="left"/>
      <w:pPr>
        <w:ind w:left="720" w:firstLine="360"/>
      </w:pPr>
      <w:rPr>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E93093E"/>
    <w:multiLevelType w:val="multilevel"/>
    <w:tmpl w:val="2E93093E"/>
    <w:lvl w:ilvl="0">
      <w:numFmt w:val="bullet"/>
      <w:lvlText w:val=""/>
      <w:lvlJc w:val="left"/>
      <w:pPr>
        <w:ind w:left="1080" w:hanging="360"/>
      </w:pPr>
      <w:rPr>
        <w:rFonts w:ascii="Wingdings" w:eastAsia="Wingdings" w:hAnsi="Wingdings" w:cs="Wingdings" w:hint="default"/>
        <w:w w:val="100"/>
        <w:sz w:val="22"/>
        <w:szCs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2EE00797"/>
    <w:multiLevelType w:val="multilevel"/>
    <w:tmpl w:val="2EE00797"/>
    <w:lvl w:ilvl="0">
      <w:start w:val="1"/>
      <w:numFmt w:val="bullet"/>
      <w:lvlText w:val="●"/>
      <w:lvlJc w:val="left"/>
      <w:pPr>
        <w:ind w:left="1440" w:firstLine="1080"/>
      </w:pPr>
      <w:rPr>
        <w:sz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6" w15:restartNumberingAfterBreak="0">
    <w:nsid w:val="2F0D3C26"/>
    <w:multiLevelType w:val="multilevel"/>
    <w:tmpl w:val="2F0D3C26"/>
    <w:lvl w:ilvl="0">
      <w:start w:val="1"/>
      <w:numFmt w:val="decimal"/>
      <w:lvlText w:val="%1."/>
      <w:lvlJc w:val="left"/>
      <w:pPr>
        <w:ind w:left="360" w:hanging="360"/>
      </w:pPr>
      <w:rPr>
        <w:rFonts w:hint="default"/>
        <w:b/>
        <w:i w:val="0"/>
        <w:color w:val="auto"/>
        <w:sz w:val="22"/>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396E7016"/>
    <w:multiLevelType w:val="multilevel"/>
    <w:tmpl w:val="396E7016"/>
    <w:lvl w:ilvl="0">
      <w:start w:val="1"/>
      <w:numFmt w:val="bullet"/>
      <w:lvlText w:val="●"/>
      <w:lvlJc w:val="left"/>
      <w:pPr>
        <w:ind w:left="1080" w:firstLine="360"/>
      </w:pPr>
      <w:rPr>
        <w:u w:val="none"/>
      </w:rPr>
    </w:lvl>
    <w:lvl w:ilvl="1">
      <w:start w:val="1"/>
      <w:numFmt w:val="bullet"/>
      <w:lvlText w:val="○"/>
      <w:lvlJc w:val="left"/>
      <w:pPr>
        <w:ind w:left="1800" w:firstLine="1080"/>
      </w:pPr>
      <w:rPr>
        <w:u w:val="none"/>
      </w:rPr>
    </w:lvl>
    <w:lvl w:ilvl="2">
      <w:start w:val="1"/>
      <w:numFmt w:val="bullet"/>
      <w:lvlText w:val="■"/>
      <w:lvlJc w:val="left"/>
      <w:pPr>
        <w:ind w:left="2520" w:firstLine="1800"/>
      </w:pPr>
      <w:rPr>
        <w:u w:val="none"/>
      </w:rPr>
    </w:lvl>
    <w:lvl w:ilvl="3">
      <w:start w:val="1"/>
      <w:numFmt w:val="bullet"/>
      <w:lvlText w:val="●"/>
      <w:lvlJc w:val="left"/>
      <w:pPr>
        <w:ind w:left="3240" w:firstLine="2520"/>
      </w:pPr>
      <w:rPr>
        <w:u w:val="none"/>
      </w:rPr>
    </w:lvl>
    <w:lvl w:ilvl="4">
      <w:start w:val="1"/>
      <w:numFmt w:val="bullet"/>
      <w:lvlText w:val="○"/>
      <w:lvlJc w:val="left"/>
      <w:pPr>
        <w:ind w:left="3960" w:firstLine="3240"/>
      </w:pPr>
      <w:rPr>
        <w:u w:val="none"/>
      </w:rPr>
    </w:lvl>
    <w:lvl w:ilvl="5">
      <w:start w:val="1"/>
      <w:numFmt w:val="bullet"/>
      <w:lvlText w:val="■"/>
      <w:lvlJc w:val="left"/>
      <w:pPr>
        <w:ind w:left="4680" w:firstLine="3960"/>
      </w:pPr>
      <w:rPr>
        <w:u w:val="none"/>
      </w:rPr>
    </w:lvl>
    <w:lvl w:ilvl="6">
      <w:start w:val="1"/>
      <w:numFmt w:val="bullet"/>
      <w:lvlText w:val="●"/>
      <w:lvlJc w:val="left"/>
      <w:pPr>
        <w:ind w:left="5400" w:firstLine="4680"/>
      </w:pPr>
      <w:rPr>
        <w:u w:val="none"/>
      </w:rPr>
    </w:lvl>
    <w:lvl w:ilvl="7">
      <w:start w:val="1"/>
      <w:numFmt w:val="bullet"/>
      <w:lvlText w:val="○"/>
      <w:lvlJc w:val="left"/>
      <w:pPr>
        <w:ind w:left="6120" w:firstLine="5400"/>
      </w:pPr>
      <w:rPr>
        <w:u w:val="none"/>
      </w:rPr>
    </w:lvl>
    <w:lvl w:ilvl="8">
      <w:start w:val="1"/>
      <w:numFmt w:val="bullet"/>
      <w:lvlText w:val="■"/>
      <w:lvlJc w:val="left"/>
      <w:pPr>
        <w:ind w:left="6840" w:firstLine="6120"/>
      </w:pPr>
      <w:rPr>
        <w:u w:val="none"/>
      </w:rPr>
    </w:lvl>
  </w:abstractNum>
  <w:abstractNum w:abstractNumId="18" w15:restartNumberingAfterBreak="0">
    <w:nsid w:val="3BAA18A2"/>
    <w:multiLevelType w:val="multilevel"/>
    <w:tmpl w:val="3BAA18A2"/>
    <w:lvl w:ilvl="0">
      <w:start w:val="1"/>
      <w:numFmt w:val="bullet"/>
      <w:lvlText w:val="●"/>
      <w:lvlJc w:val="left"/>
      <w:pPr>
        <w:ind w:left="1080" w:firstLine="1440"/>
      </w:pPr>
      <w:rPr>
        <w:rFonts w:ascii="Arial" w:eastAsia="Arial" w:hAnsi="Arial" w:cs="Arial"/>
      </w:rPr>
    </w:lvl>
    <w:lvl w:ilvl="1">
      <w:start w:val="1"/>
      <w:numFmt w:val="bullet"/>
      <w:lvlText w:val="o"/>
      <w:lvlJc w:val="left"/>
      <w:pPr>
        <w:ind w:left="1800" w:firstLine="2160"/>
      </w:pPr>
      <w:rPr>
        <w:rFonts w:ascii="Arial" w:eastAsia="Arial" w:hAnsi="Arial" w:cs="Arial"/>
      </w:rPr>
    </w:lvl>
    <w:lvl w:ilvl="2">
      <w:start w:val="1"/>
      <w:numFmt w:val="bullet"/>
      <w:lvlText w:val="▪"/>
      <w:lvlJc w:val="left"/>
      <w:pPr>
        <w:ind w:left="2520" w:firstLine="2880"/>
      </w:pPr>
      <w:rPr>
        <w:rFonts w:ascii="Arial" w:eastAsia="Arial" w:hAnsi="Arial" w:cs="Arial"/>
      </w:rPr>
    </w:lvl>
    <w:lvl w:ilvl="3">
      <w:start w:val="1"/>
      <w:numFmt w:val="bullet"/>
      <w:lvlText w:val="●"/>
      <w:lvlJc w:val="left"/>
      <w:pPr>
        <w:ind w:left="3240" w:firstLine="3600"/>
      </w:pPr>
      <w:rPr>
        <w:rFonts w:ascii="Arial" w:eastAsia="Arial" w:hAnsi="Arial" w:cs="Arial"/>
      </w:rPr>
    </w:lvl>
    <w:lvl w:ilvl="4">
      <w:start w:val="1"/>
      <w:numFmt w:val="bullet"/>
      <w:lvlText w:val="o"/>
      <w:lvlJc w:val="left"/>
      <w:pPr>
        <w:ind w:left="3960" w:firstLine="4320"/>
      </w:pPr>
      <w:rPr>
        <w:rFonts w:ascii="Arial" w:eastAsia="Arial" w:hAnsi="Arial" w:cs="Arial"/>
      </w:rPr>
    </w:lvl>
    <w:lvl w:ilvl="5">
      <w:start w:val="1"/>
      <w:numFmt w:val="bullet"/>
      <w:lvlText w:val="▪"/>
      <w:lvlJc w:val="left"/>
      <w:pPr>
        <w:ind w:left="4680" w:firstLine="5040"/>
      </w:pPr>
      <w:rPr>
        <w:rFonts w:ascii="Arial" w:eastAsia="Arial" w:hAnsi="Arial" w:cs="Arial"/>
      </w:rPr>
    </w:lvl>
    <w:lvl w:ilvl="6">
      <w:start w:val="1"/>
      <w:numFmt w:val="bullet"/>
      <w:lvlText w:val="●"/>
      <w:lvlJc w:val="left"/>
      <w:pPr>
        <w:ind w:left="5400" w:firstLine="5760"/>
      </w:pPr>
      <w:rPr>
        <w:rFonts w:ascii="Arial" w:eastAsia="Arial" w:hAnsi="Arial" w:cs="Arial"/>
      </w:rPr>
    </w:lvl>
    <w:lvl w:ilvl="7">
      <w:start w:val="1"/>
      <w:numFmt w:val="bullet"/>
      <w:lvlText w:val="o"/>
      <w:lvlJc w:val="left"/>
      <w:pPr>
        <w:ind w:left="6120" w:firstLine="6480"/>
      </w:pPr>
      <w:rPr>
        <w:rFonts w:ascii="Arial" w:eastAsia="Arial" w:hAnsi="Arial" w:cs="Arial"/>
      </w:rPr>
    </w:lvl>
    <w:lvl w:ilvl="8">
      <w:start w:val="1"/>
      <w:numFmt w:val="bullet"/>
      <w:lvlText w:val="▪"/>
      <w:lvlJc w:val="left"/>
      <w:pPr>
        <w:ind w:left="6840" w:firstLine="7200"/>
      </w:pPr>
      <w:rPr>
        <w:rFonts w:ascii="Arial" w:eastAsia="Arial" w:hAnsi="Arial" w:cs="Arial"/>
      </w:rPr>
    </w:lvl>
  </w:abstractNum>
  <w:abstractNum w:abstractNumId="19" w15:restartNumberingAfterBreak="0">
    <w:nsid w:val="3C0137FD"/>
    <w:multiLevelType w:val="multilevel"/>
    <w:tmpl w:val="3C0137FD"/>
    <w:lvl w:ilvl="0">
      <w:start w:val="1"/>
      <w:numFmt w:val="bullet"/>
      <w:lvlText w:val="●"/>
      <w:lvlJc w:val="left"/>
      <w:pPr>
        <w:ind w:left="720" w:firstLine="720"/>
      </w:pPr>
      <w:rPr>
        <w:rFonts w:ascii="Arial" w:eastAsia="Arial" w:hAnsi="Arial" w:cs="Arial"/>
      </w:rPr>
    </w:lvl>
    <w:lvl w:ilvl="1">
      <w:start w:val="1"/>
      <w:numFmt w:val="bullet"/>
      <w:lvlText w:val="o"/>
      <w:lvlJc w:val="left"/>
      <w:pPr>
        <w:ind w:left="1440" w:firstLine="1440"/>
      </w:pPr>
      <w:rPr>
        <w:rFonts w:ascii="Arial" w:eastAsia="Arial" w:hAnsi="Arial" w:cs="Arial"/>
      </w:rPr>
    </w:lvl>
    <w:lvl w:ilvl="2">
      <w:start w:val="1"/>
      <w:numFmt w:val="bullet"/>
      <w:lvlText w:val="▪"/>
      <w:lvlJc w:val="left"/>
      <w:pPr>
        <w:ind w:left="2160" w:firstLine="2160"/>
      </w:pPr>
      <w:rPr>
        <w:rFonts w:ascii="Arial" w:eastAsia="Arial" w:hAnsi="Arial" w:cs="Arial"/>
      </w:rPr>
    </w:lvl>
    <w:lvl w:ilvl="3">
      <w:start w:val="1"/>
      <w:numFmt w:val="bullet"/>
      <w:lvlText w:val="●"/>
      <w:lvlJc w:val="left"/>
      <w:pPr>
        <w:ind w:left="2880" w:firstLine="2880"/>
      </w:pPr>
      <w:rPr>
        <w:rFonts w:ascii="Arial" w:eastAsia="Arial" w:hAnsi="Arial" w:cs="Arial"/>
      </w:rPr>
    </w:lvl>
    <w:lvl w:ilvl="4">
      <w:start w:val="1"/>
      <w:numFmt w:val="bullet"/>
      <w:lvlText w:val="o"/>
      <w:lvlJc w:val="left"/>
      <w:pPr>
        <w:ind w:left="3600" w:firstLine="3600"/>
      </w:pPr>
      <w:rPr>
        <w:rFonts w:ascii="Arial" w:eastAsia="Arial" w:hAnsi="Arial" w:cs="Arial"/>
      </w:rPr>
    </w:lvl>
    <w:lvl w:ilvl="5">
      <w:start w:val="1"/>
      <w:numFmt w:val="bullet"/>
      <w:lvlText w:val="▪"/>
      <w:lvlJc w:val="left"/>
      <w:pPr>
        <w:ind w:left="4320" w:firstLine="4320"/>
      </w:pPr>
      <w:rPr>
        <w:rFonts w:ascii="Arial" w:eastAsia="Arial" w:hAnsi="Arial" w:cs="Arial"/>
      </w:rPr>
    </w:lvl>
    <w:lvl w:ilvl="6">
      <w:start w:val="1"/>
      <w:numFmt w:val="bullet"/>
      <w:lvlText w:val="●"/>
      <w:lvlJc w:val="left"/>
      <w:pPr>
        <w:ind w:left="5040" w:firstLine="5040"/>
      </w:pPr>
      <w:rPr>
        <w:rFonts w:ascii="Arial" w:eastAsia="Arial" w:hAnsi="Arial" w:cs="Arial"/>
      </w:rPr>
    </w:lvl>
    <w:lvl w:ilvl="7">
      <w:start w:val="1"/>
      <w:numFmt w:val="bullet"/>
      <w:lvlText w:val="o"/>
      <w:lvlJc w:val="left"/>
      <w:pPr>
        <w:ind w:left="5760" w:firstLine="5760"/>
      </w:pPr>
      <w:rPr>
        <w:rFonts w:ascii="Arial" w:eastAsia="Arial" w:hAnsi="Arial" w:cs="Arial"/>
      </w:rPr>
    </w:lvl>
    <w:lvl w:ilvl="8">
      <w:start w:val="1"/>
      <w:numFmt w:val="bullet"/>
      <w:lvlText w:val="▪"/>
      <w:lvlJc w:val="left"/>
      <w:pPr>
        <w:ind w:left="6480" w:firstLine="6480"/>
      </w:pPr>
      <w:rPr>
        <w:rFonts w:ascii="Arial" w:eastAsia="Arial" w:hAnsi="Arial" w:cs="Arial"/>
      </w:rPr>
    </w:lvl>
  </w:abstractNum>
  <w:abstractNum w:abstractNumId="20" w15:restartNumberingAfterBreak="0">
    <w:nsid w:val="3CBD4D3E"/>
    <w:multiLevelType w:val="multilevel"/>
    <w:tmpl w:val="3CBD4D3E"/>
    <w:lvl w:ilvl="0">
      <w:start w:val="1"/>
      <w:numFmt w:val="decimal"/>
      <w:lvlText w:val="%1."/>
      <w:lvlJc w:val="left"/>
      <w:pPr>
        <w:ind w:left="720" w:firstLine="720"/>
      </w:pPr>
      <w:rPr>
        <w:b/>
      </w:rPr>
    </w:lvl>
    <w:lvl w:ilvl="1">
      <w:start w:val="1"/>
      <w:numFmt w:val="lowerLetter"/>
      <w:lvlText w:val="%2."/>
      <w:lvlJc w:val="left"/>
      <w:pPr>
        <w:ind w:left="1440" w:firstLine="1440"/>
      </w:pPr>
    </w:lvl>
    <w:lvl w:ilvl="2">
      <w:start w:val="1"/>
      <w:numFmt w:val="lowerRoman"/>
      <w:lvlText w:val="%3."/>
      <w:lvlJc w:val="right"/>
      <w:pPr>
        <w:ind w:left="2160" w:firstLine="2340"/>
      </w:pPr>
    </w:lvl>
    <w:lvl w:ilvl="3">
      <w:start w:val="1"/>
      <w:numFmt w:val="decimal"/>
      <w:lvlText w:val="%4."/>
      <w:lvlJc w:val="left"/>
      <w:pPr>
        <w:ind w:left="2880" w:firstLine="2880"/>
      </w:pPr>
    </w:lvl>
    <w:lvl w:ilvl="4">
      <w:start w:val="1"/>
      <w:numFmt w:val="lowerLetter"/>
      <w:lvlText w:val="%5."/>
      <w:lvlJc w:val="left"/>
      <w:pPr>
        <w:ind w:left="3600" w:firstLine="3600"/>
      </w:pPr>
    </w:lvl>
    <w:lvl w:ilvl="5">
      <w:start w:val="1"/>
      <w:numFmt w:val="lowerRoman"/>
      <w:lvlText w:val="%6."/>
      <w:lvlJc w:val="right"/>
      <w:pPr>
        <w:ind w:left="4320" w:firstLine="4500"/>
      </w:pPr>
    </w:lvl>
    <w:lvl w:ilvl="6">
      <w:start w:val="1"/>
      <w:numFmt w:val="decimal"/>
      <w:lvlText w:val="%7."/>
      <w:lvlJc w:val="left"/>
      <w:pPr>
        <w:ind w:left="5040" w:firstLine="5040"/>
      </w:pPr>
    </w:lvl>
    <w:lvl w:ilvl="7">
      <w:start w:val="1"/>
      <w:numFmt w:val="lowerLetter"/>
      <w:lvlText w:val="%8."/>
      <w:lvlJc w:val="left"/>
      <w:pPr>
        <w:ind w:left="5760" w:firstLine="5760"/>
      </w:pPr>
    </w:lvl>
    <w:lvl w:ilvl="8">
      <w:start w:val="1"/>
      <w:numFmt w:val="lowerRoman"/>
      <w:lvlText w:val="%9."/>
      <w:lvlJc w:val="right"/>
      <w:pPr>
        <w:ind w:left="6480" w:firstLine="6660"/>
      </w:pPr>
    </w:lvl>
  </w:abstractNum>
  <w:abstractNum w:abstractNumId="21" w15:restartNumberingAfterBreak="0">
    <w:nsid w:val="3D495C29"/>
    <w:multiLevelType w:val="multilevel"/>
    <w:tmpl w:val="3D495C2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E475C97"/>
    <w:multiLevelType w:val="multilevel"/>
    <w:tmpl w:val="3E475C9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3" w15:restartNumberingAfterBreak="0">
    <w:nsid w:val="3E865484"/>
    <w:multiLevelType w:val="multilevel"/>
    <w:tmpl w:val="3E865484"/>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ED53469"/>
    <w:multiLevelType w:val="multilevel"/>
    <w:tmpl w:val="3ED534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15:restartNumberingAfterBreak="0">
    <w:nsid w:val="3F0B590D"/>
    <w:multiLevelType w:val="multilevel"/>
    <w:tmpl w:val="3F0B590D"/>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4008229C"/>
    <w:multiLevelType w:val="multilevel"/>
    <w:tmpl w:val="4008229C"/>
    <w:lvl w:ilvl="0">
      <w:start w:val="1"/>
      <w:numFmt w:val="decimal"/>
      <w:pStyle w:val="Heading2"/>
      <w:suff w:val="space"/>
      <w:lvlText w:val="%1."/>
      <w:lvlJc w:val="left"/>
      <w:pPr>
        <w:ind w:left="0" w:firstLine="0"/>
      </w:pPr>
      <w:rPr>
        <w:rFonts w:hint="default"/>
      </w:rPr>
    </w:lvl>
    <w:lvl w:ilvl="1">
      <w:start w:val="1"/>
      <w:numFmt w:val="decimal"/>
      <w:pStyle w:val="Heading3"/>
      <w:suff w:val="space"/>
      <w:lvlText w:val="%1.%2"/>
      <w:lvlJc w:val="left"/>
      <w:pPr>
        <w:ind w:left="540" w:firstLine="0"/>
      </w:pPr>
      <w:rPr>
        <w:rFonts w:hint="default"/>
      </w:rPr>
    </w:lvl>
    <w:lvl w:ilvl="2">
      <w:start w:val="1"/>
      <w:numFmt w:val="decimal"/>
      <w:pStyle w:val="Heading4"/>
      <w:suff w:val="space"/>
      <w:lvlText w:val="%1.%2.%3"/>
      <w:lvlJc w:val="left"/>
      <w:pPr>
        <w:ind w:left="1152" w:firstLine="0"/>
      </w:pPr>
      <w:rPr>
        <w:rFonts w:hint="default"/>
      </w:rPr>
    </w:lvl>
    <w:lvl w:ilvl="3">
      <w:start w:val="1"/>
      <w:numFmt w:val="decimal"/>
      <w:pStyle w:val="Heading5"/>
      <w:suff w:val="space"/>
      <w:lvlText w:val="%1.%2.%3.%4"/>
      <w:lvlJc w:val="left"/>
      <w:pPr>
        <w:ind w:left="0" w:firstLine="2232"/>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7" w15:restartNumberingAfterBreak="0">
    <w:nsid w:val="4B083EEB"/>
    <w:multiLevelType w:val="multilevel"/>
    <w:tmpl w:val="4B083EEB"/>
    <w:lvl w:ilvl="0">
      <w:numFmt w:val="bullet"/>
      <w:lvlText w:val=""/>
      <w:lvlJc w:val="left"/>
      <w:pPr>
        <w:ind w:left="1080" w:hanging="360"/>
      </w:pPr>
      <w:rPr>
        <w:rFonts w:ascii="Wingdings" w:eastAsia="Wingdings" w:hAnsi="Wingdings" w:cs="Wingdings" w:hint="default"/>
        <w:w w:val="100"/>
        <w:sz w:val="22"/>
        <w:szCs w:val="22"/>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8" w15:restartNumberingAfterBreak="0">
    <w:nsid w:val="4CB87173"/>
    <w:multiLevelType w:val="multilevel"/>
    <w:tmpl w:val="4CB87173"/>
    <w:lvl w:ilvl="0">
      <w:start w:val="1"/>
      <w:numFmt w:val="bullet"/>
      <w:lvlText w:val=""/>
      <w:lvlPicBulletId w:val="0"/>
      <w:lvlJc w:val="left"/>
      <w:pPr>
        <w:ind w:left="1080" w:hanging="360"/>
      </w:pPr>
      <w:rPr>
        <w:rFonts w:ascii="Symbol" w:hAnsi="Symbol" w:hint="default"/>
        <w:color w:val="auto"/>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4CBF7038"/>
    <w:multiLevelType w:val="multilevel"/>
    <w:tmpl w:val="4CBF703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02A1277"/>
    <w:multiLevelType w:val="multilevel"/>
    <w:tmpl w:val="502A1277"/>
    <w:lvl w:ilvl="0">
      <w:start w:val="1"/>
      <w:numFmt w:val="bullet"/>
      <w:lvlText w:val=""/>
      <w:lvlJc w:val="left"/>
      <w:pPr>
        <w:ind w:left="1140" w:hanging="360"/>
      </w:pPr>
      <w:rPr>
        <w:rFonts w:ascii="Symbol" w:hAnsi="Symbol" w:hint="default"/>
      </w:rPr>
    </w:lvl>
    <w:lvl w:ilvl="1">
      <w:start w:val="1"/>
      <w:numFmt w:val="bullet"/>
      <w:lvlText w:val="o"/>
      <w:lvlJc w:val="left"/>
      <w:pPr>
        <w:ind w:left="1860" w:hanging="360"/>
      </w:pPr>
      <w:rPr>
        <w:rFonts w:ascii="Courier New" w:hAnsi="Courier New" w:cs="Courier New" w:hint="default"/>
      </w:rPr>
    </w:lvl>
    <w:lvl w:ilvl="2">
      <w:start w:val="1"/>
      <w:numFmt w:val="bullet"/>
      <w:lvlText w:val=""/>
      <w:lvlJc w:val="left"/>
      <w:pPr>
        <w:ind w:left="2580" w:hanging="360"/>
      </w:pPr>
      <w:rPr>
        <w:rFonts w:ascii="Wingdings" w:hAnsi="Wingdings" w:hint="default"/>
      </w:rPr>
    </w:lvl>
    <w:lvl w:ilvl="3">
      <w:start w:val="1"/>
      <w:numFmt w:val="bullet"/>
      <w:lvlText w:val=""/>
      <w:lvlJc w:val="left"/>
      <w:pPr>
        <w:ind w:left="3300" w:hanging="360"/>
      </w:pPr>
      <w:rPr>
        <w:rFonts w:ascii="Symbol" w:hAnsi="Symbol" w:hint="default"/>
      </w:rPr>
    </w:lvl>
    <w:lvl w:ilvl="4">
      <w:start w:val="1"/>
      <w:numFmt w:val="bullet"/>
      <w:lvlText w:val="o"/>
      <w:lvlJc w:val="left"/>
      <w:pPr>
        <w:ind w:left="4020" w:hanging="360"/>
      </w:pPr>
      <w:rPr>
        <w:rFonts w:ascii="Courier New" w:hAnsi="Courier New" w:cs="Courier New" w:hint="default"/>
      </w:rPr>
    </w:lvl>
    <w:lvl w:ilvl="5">
      <w:start w:val="1"/>
      <w:numFmt w:val="bullet"/>
      <w:lvlText w:val=""/>
      <w:lvlJc w:val="left"/>
      <w:pPr>
        <w:ind w:left="4740" w:hanging="360"/>
      </w:pPr>
      <w:rPr>
        <w:rFonts w:ascii="Wingdings" w:hAnsi="Wingdings" w:hint="default"/>
      </w:rPr>
    </w:lvl>
    <w:lvl w:ilvl="6">
      <w:start w:val="1"/>
      <w:numFmt w:val="bullet"/>
      <w:lvlText w:val=""/>
      <w:lvlJc w:val="left"/>
      <w:pPr>
        <w:ind w:left="5460" w:hanging="360"/>
      </w:pPr>
      <w:rPr>
        <w:rFonts w:ascii="Symbol" w:hAnsi="Symbol" w:hint="default"/>
      </w:rPr>
    </w:lvl>
    <w:lvl w:ilvl="7">
      <w:start w:val="1"/>
      <w:numFmt w:val="bullet"/>
      <w:lvlText w:val="o"/>
      <w:lvlJc w:val="left"/>
      <w:pPr>
        <w:ind w:left="6180" w:hanging="360"/>
      </w:pPr>
      <w:rPr>
        <w:rFonts w:ascii="Courier New" w:hAnsi="Courier New" w:cs="Courier New" w:hint="default"/>
      </w:rPr>
    </w:lvl>
    <w:lvl w:ilvl="8">
      <w:start w:val="1"/>
      <w:numFmt w:val="bullet"/>
      <w:lvlText w:val=""/>
      <w:lvlJc w:val="left"/>
      <w:pPr>
        <w:ind w:left="6900" w:hanging="360"/>
      </w:pPr>
      <w:rPr>
        <w:rFonts w:ascii="Wingdings" w:hAnsi="Wingdings" w:hint="default"/>
      </w:rPr>
    </w:lvl>
  </w:abstractNum>
  <w:abstractNum w:abstractNumId="31" w15:restartNumberingAfterBreak="0">
    <w:nsid w:val="564C75D3"/>
    <w:multiLevelType w:val="multilevel"/>
    <w:tmpl w:val="564C75D3"/>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2" w15:restartNumberingAfterBreak="0">
    <w:nsid w:val="5732575F"/>
    <w:multiLevelType w:val="multilevel"/>
    <w:tmpl w:val="5732575F"/>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63563027"/>
    <w:multiLevelType w:val="multilevel"/>
    <w:tmpl w:val="63563027"/>
    <w:lvl w:ilvl="0">
      <w:start w:val="1"/>
      <w:numFmt w:val="bullet"/>
      <w:lvlText w:val=""/>
      <w:lvlPicBulletId w:val="0"/>
      <w:lvlJc w:val="left"/>
      <w:pPr>
        <w:ind w:left="1080" w:hanging="360"/>
      </w:pPr>
      <w:rPr>
        <w:rFonts w:ascii="Symbol" w:hAnsi="Symbol" w:hint="default"/>
        <w:color w:val="auto"/>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6C913776"/>
    <w:multiLevelType w:val="multilevel"/>
    <w:tmpl w:val="6C913776"/>
    <w:lvl w:ilvl="0">
      <w:start w:val="1"/>
      <w:numFmt w:val="bullet"/>
      <w:lvlText w:val=""/>
      <w:lvlPicBulletId w:val="0"/>
      <w:lvlJc w:val="left"/>
      <w:pPr>
        <w:ind w:left="1080" w:hanging="360"/>
      </w:pPr>
      <w:rPr>
        <w:rFonts w:ascii="Symbol" w:hAnsi="Symbol" w:hint="default"/>
        <w:color w:val="auto"/>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5" w15:restartNumberingAfterBreak="0">
    <w:nsid w:val="6D965009"/>
    <w:multiLevelType w:val="multilevel"/>
    <w:tmpl w:val="6D965009"/>
    <w:lvl w:ilvl="0">
      <w:start w:val="1"/>
      <w:numFmt w:val="bullet"/>
      <w:lvlText w:val="●"/>
      <w:lvlJc w:val="left"/>
      <w:pPr>
        <w:ind w:left="-2790" w:firstLine="720"/>
      </w:pPr>
      <w:rPr>
        <w:rFonts w:ascii="Arial" w:eastAsia="Arial" w:hAnsi="Arial" w:cs="Arial"/>
      </w:rPr>
    </w:lvl>
    <w:lvl w:ilvl="1">
      <w:start w:val="1"/>
      <w:numFmt w:val="bullet"/>
      <w:lvlText w:val="o"/>
      <w:lvlJc w:val="left"/>
      <w:pPr>
        <w:ind w:left="-2070" w:firstLine="1440"/>
      </w:pPr>
      <w:rPr>
        <w:rFonts w:ascii="Arial" w:eastAsia="Arial" w:hAnsi="Arial" w:cs="Arial"/>
      </w:rPr>
    </w:lvl>
    <w:lvl w:ilvl="2">
      <w:start w:val="1"/>
      <w:numFmt w:val="bullet"/>
      <w:lvlText w:val="▪"/>
      <w:lvlJc w:val="left"/>
      <w:pPr>
        <w:ind w:left="-1350" w:firstLine="2160"/>
      </w:pPr>
      <w:rPr>
        <w:rFonts w:ascii="Arial" w:eastAsia="Arial" w:hAnsi="Arial" w:cs="Arial"/>
      </w:rPr>
    </w:lvl>
    <w:lvl w:ilvl="3">
      <w:start w:val="1"/>
      <w:numFmt w:val="bullet"/>
      <w:lvlText w:val="●"/>
      <w:lvlJc w:val="left"/>
      <w:pPr>
        <w:ind w:left="-630" w:firstLine="2880"/>
      </w:pPr>
      <w:rPr>
        <w:rFonts w:ascii="Arial" w:eastAsia="Arial" w:hAnsi="Arial" w:cs="Arial"/>
      </w:rPr>
    </w:lvl>
    <w:lvl w:ilvl="4">
      <w:start w:val="1"/>
      <w:numFmt w:val="bullet"/>
      <w:lvlText w:val="o"/>
      <w:lvlJc w:val="left"/>
      <w:pPr>
        <w:ind w:left="90" w:firstLine="3600"/>
      </w:pPr>
      <w:rPr>
        <w:rFonts w:ascii="Arial" w:eastAsia="Arial" w:hAnsi="Arial" w:cs="Arial"/>
      </w:rPr>
    </w:lvl>
    <w:lvl w:ilvl="5">
      <w:start w:val="1"/>
      <w:numFmt w:val="bullet"/>
      <w:lvlText w:val="▪"/>
      <w:lvlJc w:val="left"/>
      <w:pPr>
        <w:ind w:left="810" w:firstLine="4320"/>
      </w:pPr>
      <w:rPr>
        <w:rFonts w:ascii="Arial" w:eastAsia="Arial" w:hAnsi="Arial" w:cs="Arial"/>
      </w:rPr>
    </w:lvl>
    <w:lvl w:ilvl="6">
      <w:start w:val="1"/>
      <w:numFmt w:val="bullet"/>
      <w:lvlText w:val="●"/>
      <w:lvlJc w:val="left"/>
      <w:pPr>
        <w:ind w:left="1530" w:firstLine="5040"/>
      </w:pPr>
      <w:rPr>
        <w:rFonts w:ascii="Arial" w:eastAsia="Arial" w:hAnsi="Arial" w:cs="Arial"/>
      </w:rPr>
    </w:lvl>
    <w:lvl w:ilvl="7">
      <w:start w:val="1"/>
      <w:numFmt w:val="bullet"/>
      <w:lvlText w:val="o"/>
      <w:lvlJc w:val="left"/>
      <w:pPr>
        <w:ind w:left="2250" w:firstLine="5760"/>
      </w:pPr>
      <w:rPr>
        <w:rFonts w:ascii="Arial" w:eastAsia="Arial" w:hAnsi="Arial" w:cs="Arial"/>
      </w:rPr>
    </w:lvl>
    <w:lvl w:ilvl="8">
      <w:start w:val="1"/>
      <w:numFmt w:val="bullet"/>
      <w:lvlText w:val="▪"/>
      <w:lvlJc w:val="left"/>
      <w:pPr>
        <w:ind w:left="2970" w:firstLine="6480"/>
      </w:pPr>
      <w:rPr>
        <w:rFonts w:ascii="Arial" w:eastAsia="Arial" w:hAnsi="Arial" w:cs="Arial"/>
      </w:rPr>
    </w:lvl>
  </w:abstractNum>
  <w:abstractNum w:abstractNumId="36" w15:restartNumberingAfterBreak="0">
    <w:nsid w:val="73636D02"/>
    <w:multiLevelType w:val="multilevel"/>
    <w:tmpl w:val="73636D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4B34180"/>
    <w:multiLevelType w:val="multilevel"/>
    <w:tmpl w:val="74B34180"/>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8" w15:restartNumberingAfterBreak="0">
    <w:nsid w:val="7749764C"/>
    <w:multiLevelType w:val="multilevel"/>
    <w:tmpl w:val="7749764C"/>
    <w:lvl w:ilvl="0">
      <w:start w:val="1"/>
      <w:numFmt w:val="bullet"/>
      <w:lvlText w:val=""/>
      <w:lvlJc w:val="left"/>
      <w:pPr>
        <w:ind w:left="360" w:hanging="360"/>
      </w:pPr>
      <w:rPr>
        <w:rFonts w:ascii="Symbol" w:hAnsi="Symbol" w:hint="default"/>
        <w:color w:val="auto"/>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26"/>
  </w:num>
  <w:num w:numId="2">
    <w:abstractNumId w:val="24"/>
  </w:num>
  <w:num w:numId="3">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7"/>
  </w:num>
  <w:num w:numId="6">
    <w:abstractNumId w:val="14"/>
  </w:num>
  <w:num w:numId="7">
    <w:abstractNumId w:val="6"/>
  </w:num>
  <w:num w:numId="8">
    <w:abstractNumId w:val="29"/>
  </w:num>
  <w:num w:numId="9">
    <w:abstractNumId w:val="2"/>
  </w:num>
  <w:num w:numId="10">
    <w:abstractNumId w:val="3"/>
  </w:num>
  <w:num w:numId="11">
    <w:abstractNumId w:val="21"/>
  </w:num>
  <w:num w:numId="12">
    <w:abstractNumId w:val="34"/>
  </w:num>
  <w:num w:numId="13">
    <w:abstractNumId w:val="33"/>
  </w:num>
  <w:num w:numId="14">
    <w:abstractNumId w:val="4"/>
  </w:num>
  <w:num w:numId="15">
    <w:abstractNumId w:val="28"/>
  </w:num>
  <w:num w:numId="16">
    <w:abstractNumId w:val="22"/>
  </w:num>
  <w:num w:numId="17">
    <w:abstractNumId w:val="31"/>
  </w:num>
  <w:num w:numId="18">
    <w:abstractNumId w:val="12"/>
  </w:num>
  <w:num w:numId="19">
    <w:abstractNumId w:val="11"/>
  </w:num>
  <w:num w:numId="20">
    <w:abstractNumId w:val="8"/>
  </w:num>
  <w:num w:numId="21">
    <w:abstractNumId w:val="1"/>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num>
  <w:num w:numId="24">
    <w:abstractNumId w:val="0"/>
  </w:num>
  <w:num w:numId="25">
    <w:abstractNumId w:val="17"/>
  </w:num>
  <w:num w:numId="26">
    <w:abstractNumId w:val="19"/>
  </w:num>
  <w:num w:numId="27">
    <w:abstractNumId w:val="20"/>
  </w:num>
  <w:num w:numId="28">
    <w:abstractNumId w:val="36"/>
  </w:num>
  <w:num w:numId="29">
    <w:abstractNumId w:val="5"/>
  </w:num>
  <w:num w:numId="30">
    <w:abstractNumId w:val="30"/>
  </w:num>
  <w:num w:numId="31">
    <w:abstractNumId w:val="37"/>
  </w:num>
  <w:num w:numId="32">
    <w:abstractNumId w:val="23"/>
  </w:num>
  <w:num w:numId="33">
    <w:abstractNumId w:val="38"/>
  </w:num>
  <w:num w:numId="34">
    <w:abstractNumId w:val="35"/>
  </w:num>
  <w:num w:numId="35">
    <w:abstractNumId w:val="10"/>
  </w:num>
  <w:num w:numId="36">
    <w:abstractNumId w:val="13"/>
  </w:num>
  <w:num w:numId="37">
    <w:abstractNumId w:val="7"/>
  </w:num>
  <w:num w:numId="38">
    <w:abstractNumId w:val="15"/>
  </w:num>
  <w:num w:numId="39">
    <w:abstractNumId w:val="32"/>
  </w:num>
  <w:num w:numId="40">
    <w:abstractNumId w:val="16"/>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2B5E"/>
    <w:rsid w:val="000000B2"/>
    <w:rsid w:val="00006F67"/>
    <w:rsid w:val="000138A6"/>
    <w:rsid w:val="00013B56"/>
    <w:rsid w:val="00016331"/>
    <w:rsid w:val="00016E52"/>
    <w:rsid w:val="000216E3"/>
    <w:rsid w:val="00023C25"/>
    <w:rsid w:val="000310A9"/>
    <w:rsid w:val="000352CF"/>
    <w:rsid w:val="00041C4B"/>
    <w:rsid w:val="00043B26"/>
    <w:rsid w:val="00043F29"/>
    <w:rsid w:val="00051F48"/>
    <w:rsid w:val="0005291B"/>
    <w:rsid w:val="000544A6"/>
    <w:rsid w:val="00056E53"/>
    <w:rsid w:val="000614DF"/>
    <w:rsid w:val="000637CE"/>
    <w:rsid w:val="0006473F"/>
    <w:rsid w:val="00064838"/>
    <w:rsid w:val="000649CE"/>
    <w:rsid w:val="00064E5A"/>
    <w:rsid w:val="000768E2"/>
    <w:rsid w:val="00076A42"/>
    <w:rsid w:val="00077B60"/>
    <w:rsid w:val="000812F2"/>
    <w:rsid w:val="00082B77"/>
    <w:rsid w:val="00083D9E"/>
    <w:rsid w:val="000845D3"/>
    <w:rsid w:val="000863FF"/>
    <w:rsid w:val="0009484D"/>
    <w:rsid w:val="000965AA"/>
    <w:rsid w:val="000A4E6F"/>
    <w:rsid w:val="000A72EE"/>
    <w:rsid w:val="000B618D"/>
    <w:rsid w:val="000B7913"/>
    <w:rsid w:val="000C6A26"/>
    <w:rsid w:val="000D4C11"/>
    <w:rsid w:val="000E57CF"/>
    <w:rsid w:val="000F0F8C"/>
    <w:rsid w:val="000F15E8"/>
    <w:rsid w:val="000F322A"/>
    <w:rsid w:val="00102938"/>
    <w:rsid w:val="00104ED5"/>
    <w:rsid w:val="00105BC1"/>
    <w:rsid w:val="00117D81"/>
    <w:rsid w:val="0012272A"/>
    <w:rsid w:val="00124253"/>
    <w:rsid w:val="00124ED1"/>
    <w:rsid w:val="00135F21"/>
    <w:rsid w:val="0014217A"/>
    <w:rsid w:val="00145131"/>
    <w:rsid w:val="001453BD"/>
    <w:rsid w:val="00151B12"/>
    <w:rsid w:val="00155A8E"/>
    <w:rsid w:val="00156893"/>
    <w:rsid w:val="00161EE7"/>
    <w:rsid w:val="00163E21"/>
    <w:rsid w:val="00165C77"/>
    <w:rsid w:val="00165D7D"/>
    <w:rsid w:val="00165F00"/>
    <w:rsid w:val="00165F88"/>
    <w:rsid w:val="001670B2"/>
    <w:rsid w:val="001709E9"/>
    <w:rsid w:val="00175A13"/>
    <w:rsid w:val="001769E6"/>
    <w:rsid w:val="0018404F"/>
    <w:rsid w:val="0019151F"/>
    <w:rsid w:val="00191CD5"/>
    <w:rsid w:val="00192F1F"/>
    <w:rsid w:val="001930C8"/>
    <w:rsid w:val="00193C1C"/>
    <w:rsid w:val="00197A7F"/>
    <w:rsid w:val="001A260C"/>
    <w:rsid w:val="001B3952"/>
    <w:rsid w:val="001B426A"/>
    <w:rsid w:val="001B5C25"/>
    <w:rsid w:val="001B6A36"/>
    <w:rsid w:val="001D04BC"/>
    <w:rsid w:val="001D066D"/>
    <w:rsid w:val="001D4431"/>
    <w:rsid w:val="001D4501"/>
    <w:rsid w:val="001D702E"/>
    <w:rsid w:val="001D7935"/>
    <w:rsid w:val="001E0305"/>
    <w:rsid w:val="001E0AA4"/>
    <w:rsid w:val="001E1199"/>
    <w:rsid w:val="001F3F63"/>
    <w:rsid w:val="001F5CB6"/>
    <w:rsid w:val="0020277E"/>
    <w:rsid w:val="002034A0"/>
    <w:rsid w:val="00210095"/>
    <w:rsid w:val="0021052C"/>
    <w:rsid w:val="002109E0"/>
    <w:rsid w:val="0021299E"/>
    <w:rsid w:val="002141C7"/>
    <w:rsid w:val="002170DB"/>
    <w:rsid w:val="00217181"/>
    <w:rsid w:val="00220354"/>
    <w:rsid w:val="0022166E"/>
    <w:rsid w:val="0022279E"/>
    <w:rsid w:val="002264BE"/>
    <w:rsid w:val="0023317A"/>
    <w:rsid w:val="00234DB3"/>
    <w:rsid w:val="00235848"/>
    <w:rsid w:val="00237003"/>
    <w:rsid w:val="00240F31"/>
    <w:rsid w:val="00243487"/>
    <w:rsid w:val="00244985"/>
    <w:rsid w:val="00245427"/>
    <w:rsid w:val="002455C5"/>
    <w:rsid w:val="00251587"/>
    <w:rsid w:val="00256465"/>
    <w:rsid w:val="00256FF3"/>
    <w:rsid w:val="00261135"/>
    <w:rsid w:val="00267F01"/>
    <w:rsid w:val="002706C9"/>
    <w:rsid w:val="00270FAB"/>
    <w:rsid w:val="002737C1"/>
    <w:rsid w:val="00273CDC"/>
    <w:rsid w:val="00276D03"/>
    <w:rsid w:val="00277FCF"/>
    <w:rsid w:val="00280484"/>
    <w:rsid w:val="002834A3"/>
    <w:rsid w:val="00286F69"/>
    <w:rsid w:val="00290A3E"/>
    <w:rsid w:val="00290CCD"/>
    <w:rsid w:val="00291ACB"/>
    <w:rsid w:val="00292944"/>
    <w:rsid w:val="00294902"/>
    <w:rsid w:val="002B197A"/>
    <w:rsid w:val="002B542A"/>
    <w:rsid w:val="002B7B9F"/>
    <w:rsid w:val="002C64FC"/>
    <w:rsid w:val="002D2A92"/>
    <w:rsid w:val="002D2B5E"/>
    <w:rsid w:val="002D33D3"/>
    <w:rsid w:val="002D72AD"/>
    <w:rsid w:val="002E307C"/>
    <w:rsid w:val="002E3546"/>
    <w:rsid w:val="002E54DF"/>
    <w:rsid w:val="002E6445"/>
    <w:rsid w:val="002E69B6"/>
    <w:rsid w:val="002E6A6C"/>
    <w:rsid w:val="002F71EC"/>
    <w:rsid w:val="00300314"/>
    <w:rsid w:val="00303BCB"/>
    <w:rsid w:val="00304F7F"/>
    <w:rsid w:val="00305A87"/>
    <w:rsid w:val="00307C6F"/>
    <w:rsid w:val="00316675"/>
    <w:rsid w:val="003211F5"/>
    <w:rsid w:val="0033070F"/>
    <w:rsid w:val="00334975"/>
    <w:rsid w:val="0033643D"/>
    <w:rsid w:val="0034025A"/>
    <w:rsid w:val="00340841"/>
    <w:rsid w:val="00342C05"/>
    <w:rsid w:val="003514A8"/>
    <w:rsid w:val="00362A61"/>
    <w:rsid w:val="00362ED8"/>
    <w:rsid w:val="00374D8A"/>
    <w:rsid w:val="003767BA"/>
    <w:rsid w:val="0038512A"/>
    <w:rsid w:val="00385C20"/>
    <w:rsid w:val="00391474"/>
    <w:rsid w:val="0039308B"/>
    <w:rsid w:val="00395ACC"/>
    <w:rsid w:val="00396D5A"/>
    <w:rsid w:val="003A1117"/>
    <w:rsid w:val="003A2FDA"/>
    <w:rsid w:val="003A46FB"/>
    <w:rsid w:val="003A68E1"/>
    <w:rsid w:val="003C2A05"/>
    <w:rsid w:val="003C2BC9"/>
    <w:rsid w:val="003C2ED0"/>
    <w:rsid w:val="003C5908"/>
    <w:rsid w:val="003C7DC9"/>
    <w:rsid w:val="003D028A"/>
    <w:rsid w:val="003D0C2E"/>
    <w:rsid w:val="003D121B"/>
    <w:rsid w:val="003E2B68"/>
    <w:rsid w:val="003E3458"/>
    <w:rsid w:val="003E3DF6"/>
    <w:rsid w:val="003E442F"/>
    <w:rsid w:val="003F58E8"/>
    <w:rsid w:val="00423B1B"/>
    <w:rsid w:val="00423E64"/>
    <w:rsid w:val="0042438C"/>
    <w:rsid w:val="00430209"/>
    <w:rsid w:val="004437E8"/>
    <w:rsid w:val="00443968"/>
    <w:rsid w:val="00444533"/>
    <w:rsid w:val="0044509F"/>
    <w:rsid w:val="00445D88"/>
    <w:rsid w:val="00447449"/>
    <w:rsid w:val="00451058"/>
    <w:rsid w:val="0046087A"/>
    <w:rsid w:val="00467DF6"/>
    <w:rsid w:val="0047637C"/>
    <w:rsid w:val="0048709A"/>
    <w:rsid w:val="004873F7"/>
    <w:rsid w:val="0049117E"/>
    <w:rsid w:val="00491958"/>
    <w:rsid w:val="004950D5"/>
    <w:rsid w:val="00495C38"/>
    <w:rsid w:val="00496F2C"/>
    <w:rsid w:val="004A0A24"/>
    <w:rsid w:val="004A7B05"/>
    <w:rsid w:val="004B35CA"/>
    <w:rsid w:val="004B37B5"/>
    <w:rsid w:val="004B51D6"/>
    <w:rsid w:val="004B5371"/>
    <w:rsid w:val="004C247E"/>
    <w:rsid w:val="004C3F6C"/>
    <w:rsid w:val="004D2FE3"/>
    <w:rsid w:val="004E1BB1"/>
    <w:rsid w:val="004E1C9B"/>
    <w:rsid w:val="004E441B"/>
    <w:rsid w:val="004F006F"/>
    <w:rsid w:val="004F149C"/>
    <w:rsid w:val="004F5661"/>
    <w:rsid w:val="00502FFF"/>
    <w:rsid w:val="005063DF"/>
    <w:rsid w:val="00506429"/>
    <w:rsid w:val="00507613"/>
    <w:rsid w:val="00510E36"/>
    <w:rsid w:val="005111B1"/>
    <w:rsid w:val="00513182"/>
    <w:rsid w:val="00515BCF"/>
    <w:rsid w:val="00526870"/>
    <w:rsid w:val="00527A89"/>
    <w:rsid w:val="00531290"/>
    <w:rsid w:val="00543ED5"/>
    <w:rsid w:val="00544FD6"/>
    <w:rsid w:val="00555A76"/>
    <w:rsid w:val="00557C64"/>
    <w:rsid w:val="00561C21"/>
    <w:rsid w:val="00570D49"/>
    <w:rsid w:val="005748AD"/>
    <w:rsid w:val="00574D93"/>
    <w:rsid w:val="005753DA"/>
    <w:rsid w:val="00580E53"/>
    <w:rsid w:val="00586D3D"/>
    <w:rsid w:val="0059080B"/>
    <w:rsid w:val="00590963"/>
    <w:rsid w:val="00593DA9"/>
    <w:rsid w:val="00597837"/>
    <w:rsid w:val="005A136F"/>
    <w:rsid w:val="005A2FA0"/>
    <w:rsid w:val="005A334A"/>
    <w:rsid w:val="005A650C"/>
    <w:rsid w:val="005B09D6"/>
    <w:rsid w:val="005B3D22"/>
    <w:rsid w:val="005B3E2B"/>
    <w:rsid w:val="005B71C5"/>
    <w:rsid w:val="005C218B"/>
    <w:rsid w:val="005C53DD"/>
    <w:rsid w:val="005C5E9D"/>
    <w:rsid w:val="005C63C5"/>
    <w:rsid w:val="005D0B63"/>
    <w:rsid w:val="005D0E7E"/>
    <w:rsid w:val="005E3C9F"/>
    <w:rsid w:val="005E4036"/>
    <w:rsid w:val="005E5A2C"/>
    <w:rsid w:val="005F5413"/>
    <w:rsid w:val="005F624A"/>
    <w:rsid w:val="00606A3E"/>
    <w:rsid w:val="00617F48"/>
    <w:rsid w:val="00621D5B"/>
    <w:rsid w:val="006304EA"/>
    <w:rsid w:val="00642A7E"/>
    <w:rsid w:val="00645E9B"/>
    <w:rsid w:val="00651BFA"/>
    <w:rsid w:val="00651D4C"/>
    <w:rsid w:val="006554B7"/>
    <w:rsid w:val="00657262"/>
    <w:rsid w:val="006618B1"/>
    <w:rsid w:val="00662687"/>
    <w:rsid w:val="0066537F"/>
    <w:rsid w:val="00665C5E"/>
    <w:rsid w:val="00673390"/>
    <w:rsid w:val="00676E9D"/>
    <w:rsid w:val="00680DF5"/>
    <w:rsid w:val="0068338D"/>
    <w:rsid w:val="00685409"/>
    <w:rsid w:val="0068690B"/>
    <w:rsid w:val="006906BF"/>
    <w:rsid w:val="00691D59"/>
    <w:rsid w:val="006A0D5D"/>
    <w:rsid w:val="006A77CD"/>
    <w:rsid w:val="006A7E5C"/>
    <w:rsid w:val="006B58BC"/>
    <w:rsid w:val="006C210D"/>
    <w:rsid w:val="006C4428"/>
    <w:rsid w:val="006D33D6"/>
    <w:rsid w:val="006D6B1A"/>
    <w:rsid w:val="006D7754"/>
    <w:rsid w:val="006D7B93"/>
    <w:rsid w:val="006E5276"/>
    <w:rsid w:val="006E6C90"/>
    <w:rsid w:val="00701DAB"/>
    <w:rsid w:val="00703242"/>
    <w:rsid w:val="00703B5A"/>
    <w:rsid w:val="00707D64"/>
    <w:rsid w:val="007102AA"/>
    <w:rsid w:val="00711990"/>
    <w:rsid w:val="00715581"/>
    <w:rsid w:val="007209EE"/>
    <w:rsid w:val="0072174F"/>
    <w:rsid w:val="0072395A"/>
    <w:rsid w:val="00725663"/>
    <w:rsid w:val="00726912"/>
    <w:rsid w:val="00726A86"/>
    <w:rsid w:val="00730F35"/>
    <w:rsid w:val="007366BF"/>
    <w:rsid w:val="00737A4C"/>
    <w:rsid w:val="007446D5"/>
    <w:rsid w:val="0074481D"/>
    <w:rsid w:val="007453FA"/>
    <w:rsid w:val="00750306"/>
    <w:rsid w:val="00750355"/>
    <w:rsid w:val="00750710"/>
    <w:rsid w:val="007533F6"/>
    <w:rsid w:val="00753766"/>
    <w:rsid w:val="007539B5"/>
    <w:rsid w:val="00757326"/>
    <w:rsid w:val="007621B1"/>
    <w:rsid w:val="007658B5"/>
    <w:rsid w:val="00765CF7"/>
    <w:rsid w:val="0076776C"/>
    <w:rsid w:val="00770526"/>
    <w:rsid w:val="00774248"/>
    <w:rsid w:val="0078073F"/>
    <w:rsid w:val="007829A5"/>
    <w:rsid w:val="0078609E"/>
    <w:rsid w:val="00795595"/>
    <w:rsid w:val="00795856"/>
    <w:rsid w:val="00795D30"/>
    <w:rsid w:val="0079615C"/>
    <w:rsid w:val="007A0FD3"/>
    <w:rsid w:val="007A77A5"/>
    <w:rsid w:val="007B4407"/>
    <w:rsid w:val="007B610C"/>
    <w:rsid w:val="007B63FE"/>
    <w:rsid w:val="007B6DB4"/>
    <w:rsid w:val="007B7542"/>
    <w:rsid w:val="007C01A2"/>
    <w:rsid w:val="007C4E4F"/>
    <w:rsid w:val="007D2D3E"/>
    <w:rsid w:val="007D3DB2"/>
    <w:rsid w:val="007E243E"/>
    <w:rsid w:val="007E77B1"/>
    <w:rsid w:val="007F6560"/>
    <w:rsid w:val="0080055F"/>
    <w:rsid w:val="008022F6"/>
    <w:rsid w:val="0080306C"/>
    <w:rsid w:val="00804951"/>
    <w:rsid w:val="008055D3"/>
    <w:rsid w:val="008174B5"/>
    <w:rsid w:val="00820731"/>
    <w:rsid w:val="00820FEC"/>
    <w:rsid w:val="00827622"/>
    <w:rsid w:val="00832896"/>
    <w:rsid w:val="00833E6B"/>
    <w:rsid w:val="00836766"/>
    <w:rsid w:val="00847AA4"/>
    <w:rsid w:val="00851093"/>
    <w:rsid w:val="008512D5"/>
    <w:rsid w:val="00853E3D"/>
    <w:rsid w:val="00860820"/>
    <w:rsid w:val="008611BD"/>
    <w:rsid w:val="00861323"/>
    <w:rsid w:val="00861CC5"/>
    <w:rsid w:val="00863212"/>
    <w:rsid w:val="00866881"/>
    <w:rsid w:val="00870CA2"/>
    <w:rsid w:val="00881125"/>
    <w:rsid w:val="008869F8"/>
    <w:rsid w:val="00887BCD"/>
    <w:rsid w:val="00890707"/>
    <w:rsid w:val="008957C8"/>
    <w:rsid w:val="00896BE1"/>
    <w:rsid w:val="00897FCC"/>
    <w:rsid w:val="008A25E7"/>
    <w:rsid w:val="008A34D2"/>
    <w:rsid w:val="008A5D7B"/>
    <w:rsid w:val="008A5F3E"/>
    <w:rsid w:val="008A6C00"/>
    <w:rsid w:val="008B2078"/>
    <w:rsid w:val="008B3488"/>
    <w:rsid w:val="008B424E"/>
    <w:rsid w:val="008B5E42"/>
    <w:rsid w:val="008B7942"/>
    <w:rsid w:val="008B7E14"/>
    <w:rsid w:val="008C2BF8"/>
    <w:rsid w:val="008C7544"/>
    <w:rsid w:val="008D39FC"/>
    <w:rsid w:val="008D6745"/>
    <w:rsid w:val="008E346C"/>
    <w:rsid w:val="008E5861"/>
    <w:rsid w:val="008E675B"/>
    <w:rsid w:val="008F0158"/>
    <w:rsid w:val="008F6EE0"/>
    <w:rsid w:val="009054A1"/>
    <w:rsid w:val="00907697"/>
    <w:rsid w:val="00910543"/>
    <w:rsid w:val="00920ECD"/>
    <w:rsid w:val="009226FA"/>
    <w:rsid w:val="00925F00"/>
    <w:rsid w:val="00933E39"/>
    <w:rsid w:val="00934BDB"/>
    <w:rsid w:val="00936001"/>
    <w:rsid w:val="00942321"/>
    <w:rsid w:val="0094432D"/>
    <w:rsid w:val="00954584"/>
    <w:rsid w:val="00967599"/>
    <w:rsid w:val="00970315"/>
    <w:rsid w:val="0097062F"/>
    <w:rsid w:val="00971B09"/>
    <w:rsid w:val="009720FF"/>
    <w:rsid w:val="009802DB"/>
    <w:rsid w:val="0098795D"/>
    <w:rsid w:val="009908B0"/>
    <w:rsid w:val="00994D12"/>
    <w:rsid w:val="009970D5"/>
    <w:rsid w:val="009A1751"/>
    <w:rsid w:val="009A5A1A"/>
    <w:rsid w:val="009B6051"/>
    <w:rsid w:val="009C3E53"/>
    <w:rsid w:val="009C4732"/>
    <w:rsid w:val="009D64D8"/>
    <w:rsid w:val="009E4F8C"/>
    <w:rsid w:val="009F6FFC"/>
    <w:rsid w:val="009F7A00"/>
    <w:rsid w:val="00A133FA"/>
    <w:rsid w:val="00A17C8D"/>
    <w:rsid w:val="00A257E0"/>
    <w:rsid w:val="00A2675A"/>
    <w:rsid w:val="00A345E4"/>
    <w:rsid w:val="00A36FA8"/>
    <w:rsid w:val="00A409F9"/>
    <w:rsid w:val="00A44A3D"/>
    <w:rsid w:val="00A4633F"/>
    <w:rsid w:val="00A4746C"/>
    <w:rsid w:val="00A53F14"/>
    <w:rsid w:val="00A55C9E"/>
    <w:rsid w:val="00A571C1"/>
    <w:rsid w:val="00A60939"/>
    <w:rsid w:val="00A60FB7"/>
    <w:rsid w:val="00A65313"/>
    <w:rsid w:val="00A72CCA"/>
    <w:rsid w:val="00A82CF4"/>
    <w:rsid w:val="00A835A6"/>
    <w:rsid w:val="00A84D9E"/>
    <w:rsid w:val="00A905AA"/>
    <w:rsid w:val="00A93FB0"/>
    <w:rsid w:val="00A962C4"/>
    <w:rsid w:val="00AA43DD"/>
    <w:rsid w:val="00AA4854"/>
    <w:rsid w:val="00AA5648"/>
    <w:rsid w:val="00AB15BF"/>
    <w:rsid w:val="00AC63C8"/>
    <w:rsid w:val="00AD0405"/>
    <w:rsid w:val="00AD068B"/>
    <w:rsid w:val="00AD7A6B"/>
    <w:rsid w:val="00AE015F"/>
    <w:rsid w:val="00AE08D8"/>
    <w:rsid w:val="00AE3B3C"/>
    <w:rsid w:val="00AE46CF"/>
    <w:rsid w:val="00AE56B8"/>
    <w:rsid w:val="00AE5FD6"/>
    <w:rsid w:val="00AF112C"/>
    <w:rsid w:val="00AF21BA"/>
    <w:rsid w:val="00AF21E1"/>
    <w:rsid w:val="00AF447A"/>
    <w:rsid w:val="00AF6BE9"/>
    <w:rsid w:val="00B21A31"/>
    <w:rsid w:val="00B25DF1"/>
    <w:rsid w:val="00B30BB6"/>
    <w:rsid w:val="00B33CE2"/>
    <w:rsid w:val="00B34E21"/>
    <w:rsid w:val="00B35D6D"/>
    <w:rsid w:val="00B46EFC"/>
    <w:rsid w:val="00B5776D"/>
    <w:rsid w:val="00B63317"/>
    <w:rsid w:val="00B63E85"/>
    <w:rsid w:val="00B70B07"/>
    <w:rsid w:val="00B779B5"/>
    <w:rsid w:val="00B846E5"/>
    <w:rsid w:val="00B97D6C"/>
    <w:rsid w:val="00BA12E7"/>
    <w:rsid w:val="00BB097E"/>
    <w:rsid w:val="00BB0A3B"/>
    <w:rsid w:val="00BB442F"/>
    <w:rsid w:val="00BB7683"/>
    <w:rsid w:val="00BC065F"/>
    <w:rsid w:val="00BC0A3C"/>
    <w:rsid w:val="00BC4F18"/>
    <w:rsid w:val="00BD27C9"/>
    <w:rsid w:val="00BD4522"/>
    <w:rsid w:val="00BE0CE3"/>
    <w:rsid w:val="00BE2C59"/>
    <w:rsid w:val="00BE4EC9"/>
    <w:rsid w:val="00BE618E"/>
    <w:rsid w:val="00BF2B23"/>
    <w:rsid w:val="00BF6994"/>
    <w:rsid w:val="00BF6F57"/>
    <w:rsid w:val="00BF7E0A"/>
    <w:rsid w:val="00C01612"/>
    <w:rsid w:val="00C07CC2"/>
    <w:rsid w:val="00C16638"/>
    <w:rsid w:val="00C17C6D"/>
    <w:rsid w:val="00C20B8B"/>
    <w:rsid w:val="00C2132D"/>
    <w:rsid w:val="00C25405"/>
    <w:rsid w:val="00C25641"/>
    <w:rsid w:val="00C25B8E"/>
    <w:rsid w:val="00C27802"/>
    <w:rsid w:val="00C34FE7"/>
    <w:rsid w:val="00C357B4"/>
    <w:rsid w:val="00C4006D"/>
    <w:rsid w:val="00C40B0E"/>
    <w:rsid w:val="00C45C8D"/>
    <w:rsid w:val="00C45CFE"/>
    <w:rsid w:val="00C46DDC"/>
    <w:rsid w:val="00C47923"/>
    <w:rsid w:val="00C5260D"/>
    <w:rsid w:val="00C561FD"/>
    <w:rsid w:val="00C61192"/>
    <w:rsid w:val="00C73CB9"/>
    <w:rsid w:val="00C745A1"/>
    <w:rsid w:val="00C84BFB"/>
    <w:rsid w:val="00C85912"/>
    <w:rsid w:val="00C87391"/>
    <w:rsid w:val="00C87DB7"/>
    <w:rsid w:val="00C9274A"/>
    <w:rsid w:val="00C95F96"/>
    <w:rsid w:val="00CA3F11"/>
    <w:rsid w:val="00CA5E05"/>
    <w:rsid w:val="00CA6795"/>
    <w:rsid w:val="00CB0607"/>
    <w:rsid w:val="00CB3D64"/>
    <w:rsid w:val="00CB4FEA"/>
    <w:rsid w:val="00CB580D"/>
    <w:rsid w:val="00CC0F0F"/>
    <w:rsid w:val="00CC24E3"/>
    <w:rsid w:val="00CC310F"/>
    <w:rsid w:val="00CC5471"/>
    <w:rsid w:val="00CD160C"/>
    <w:rsid w:val="00CD1FFE"/>
    <w:rsid w:val="00CD61E6"/>
    <w:rsid w:val="00CD66F2"/>
    <w:rsid w:val="00CD67A5"/>
    <w:rsid w:val="00CE05FA"/>
    <w:rsid w:val="00CE2768"/>
    <w:rsid w:val="00CE3508"/>
    <w:rsid w:val="00CF0816"/>
    <w:rsid w:val="00CF2610"/>
    <w:rsid w:val="00CF6645"/>
    <w:rsid w:val="00CF75F7"/>
    <w:rsid w:val="00D02674"/>
    <w:rsid w:val="00D03A6C"/>
    <w:rsid w:val="00D04727"/>
    <w:rsid w:val="00D10B70"/>
    <w:rsid w:val="00D1789F"/>
    <w:rsid w:val="00D20538"/>
    <w:rsid w:val="00D21EAB"/>
    <w:rsid w:val="00D31333"/>
    <w:rsid w:val="00D3137E"/>
    <w:rsid w:val="00D33E53"/>
    <w:rsid w:val="00D36FAB"/>
    <w:rsid w:val="00D42695"/>
    <w:rsid w:val="00D55993"/>
    <w:rsid w:val="00D6171D"/>
    <w:rsid w:val="00D63890"/>
    <w:rsid w:val="00D77B1A"/>
    <w:rsid w:val="00D854FA"/>
    <w:rsid w:val="00D85D70"/>
    <w:rsid w:val="00D866F8"/>
    <w:rsid w:val="00D87460"/>
    <w:rsid w:val="00D950BD"/>
    <w:rsid w:val="00D96A3C"/>
    <w:rsid w:val="00DA09D1"/>
    <w:rsid w:val="00DA14C1"/>
    <w:rsid w:val="00DA487B"/>
    <w:rsid w:val="00DA531F"/>
    <w:rsid w:val="00DA6013"/>
    <w:rsid w:val="00DC2FD4"/>
    <w:rsid w:val="00DD2423"/>
    <w:rsid w:val="00DD73DE"/>
    <w:rsid w:val="00DE022D"/>
    <w:rsid w:val="00DE0CCD"/>
    <w:rsid w:val="00DF6211"/>
    <w:rsid w:val="00E04802"/>
    <w:rsid w:val="00E05695"/>
    <w:rsid w:val="00E22E82"/>
    <w:rsid w:val="00E2497C"/>
    <w:rsid w:val="00E259E1"/>
    <w:rsid w:val="00E2719C"/>
    <w:rsid w:val="00E30D11"/>
    <w:rsid w:val="00E3267C"/>
    <w:rsid w:val="00E36505"/>
    <w:rsid w:val="00E37DE1"/>
    <w:rsid w:val="00E402EB"/>
    <w:rsid w:val="00E426E2"/>
    <w:rsid w:val="00E4497E"/>
    <w:rsid w:val="00E46A1F"/>
    <w:rsid w:val="00E50238"/>
    <w:rsid w:val="00E5084D"/>
    <w:rsid w:val="00E5149D"/>
    <w:rsid w:val="00E52960"/>
    <w:rsid w:val="00E55D58"/>
    <w:rsid w:val="00E572ED"/>
    <w:rsid w:val="00E7225F"/>
    <w:rsid w:val="00E76D51"/>
    <w:rsid w:val="00E77292"/>
    <w:rsid w:val="00E86847"/>
    <w:rsid w:val="00E909E5"/>
    <w:rsid w:val="00E9473F"/>
    <w:rsid w:val="00E968BF"/>
    <w:rsid w:val="00E97D3C"/>
    <w:rsid w:val="00EA53C3"/>
    <w:rsid w:val="00EA5FBA"/>
    <w:rsid w:val="00EB1211"/>
    <w:rsid w:val="00EC19C6"/>
    <w:rsid w:val="00EC2535"/>
    <w:rsid w:val="00ED5D19"/>
    <w:rsid w:val="00EE0678"/>
    <w:rsid w:val="00EE14D8"/>
    <w:rsid w:val="00EE2CDE"/>
    <w:rsid w:val="00EE7AFE"/>
    <w:rsid w:val="00EF05E5"/>
    <w:rsid w:val="00EF28C6"/>
    <w:rsid w:val="00EF7C46"/>
    <w:rsid w:val="00F02401"/>
    <w:rsid w:val="00F11235"/>
    <w:rsid w:val="00F12C2A"/>
    <w:rsid w:val="00F1708A"/>
    <w:rsid w:val="00F171B5"/>
    <w:rsid w:val="00F17F64"/>
    <w:rsid w:val="00F20A17"/>
    <w:rsid w:val="00F2508D"/>
    <w:rsid w:val="00F26A22"/>
    <w:rsid w:val="00F30A97"/>
    <w:rsid w:val="00F366B0"/>
    <w:rsid w:val="00F373B0"/>
    <w:rsid w:val="00F37919"/>
    <w:rsid w:val="00F40AF4"/>
    <w:rsid w:val="00F51AE9"/>
    <w:rsid w:val="00F52002"/>
    <w:rsid w:val="00F52426"/>
    <w:rsid w:val="00F60972"/>
    <w:rsid w:val="00F60A2B"/>
    <w:rsid w:val="00F60C6F"/>
    <w:rsid w:val="00F64D2F"/>
    <w:rsid w:val="00F81350"/>
    <w:rsid w:val="00F92811"/>
    <w:rsid w:val="00F93EE5"/>
    <w:rsid w:val="00F946DD"/>
    <w:rsid w:val="00F97827"/>
    <w:rsid w:val="00FA0781"/>
    <w:rsid w:val="00FA46F1"/>
    <w:rsid w:val="00FC0102"/>
    <w:rsid w:val="00FC3946"/>
    <w:rsid w:val="00FC5684"/>
    <w:rsid w:val="00FD0F48"/>
    <w:rsid w:val="00FD1F97"/>
    <w:rsid w:val="00FD2078"/>
    <w:rsid w:val="00FD6D2A"/>
    <w:rsid w:val="00FD76AF"/>
    <w:rsid w:val="00FE18A9"/>
    <w:rsid w:val="00FE2C6C"/>
    <w:rsid w:val="00FE4E2D"/>
    <w:rsid w:val="00FE5964"/>
    <w:rsid w:val="00FE5A5B"/>
    <w:rsid w:val="00FE6D69"/>
    <w:rsid w:val="00FF3BF2"/>
    <w:rsid w:val="00FF7A7D"/>
    <w:rsid w:val="035F6A99"/>
    <w:rsid w:val="03880D3B"/>
    <w:rsid w:val="04326039"/>
    <w:rsid w:val="0EF43989"/>
    <w:rsid w:val="174E5E64"/>
    <w:rsid w:val="19856BED"/>
    <w:rsid w:val="210548D2"/>
    <w:rsid w:val="26443829"/>
    <w:rsid w:val="266D46ED"/>
    <w:rsid w:val="31494C7C"/>
    <w:rsid w:val="3A527998"/>
    <w:rsid w:val="3CA21786"/>
    <w:rsid w:val="46A41B55"/>
    <w:rsid w:val="47D546E8"/>
    <w:rsid w:val="4CBE16E6"/>
    <w:rsid w:val="56B373D4"/>
    <w:rsid w:val="593D5D68"/>
    <w:rsid w:val="5B6130B4"/>
    <w:rsid w:val="5C9735E8"/>
    <w:rsid w:val="5DF9396E"/>
    <w:rsid w:val="5E652BEC"/>
    <w:rsid w:val="63AF33C1"/>
    <w:rsid w:val="68C17B2E"/>
    <w:rsid w:val="69665BDE"/>
    <w:rsid w:val="7B672F5A"/>
  </w:rsids>
  <m:mathPr>
    <m:mathFont m:val="Cambria Math"/>
    <m:brkBin m:val="before"/>
    <m:brkBinSub m:val="--"/>
    <m:smallFrac m:val="0"/>
    <m:dispDef/>
    <m:lMargin m:val="0"/>
    <m:rMargin m:val="0"/>
    <m:defJc m:val="centerGroup"/>
    <m:wrapIndent m:val="1440"/>
    <m:intLim m:val="subSup"/>
    <m:naryLim m:val="undOvr"/>
  </m:mathPr>
  <w:themeFontLang w:val="en-US" w:eastAsia="zh-CN" w:bidi="b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fillcolor="white">
      <v:fill color="white"/>
    </o:shapedefaults>
    <o:shapelayout v:ext="edit">
      <o:idmap v:ext="edit" data="1"/>
    </o:shapelayout>
  </w:shapeDefaults>
  <w:decimalSymbol w:val="."/>
  <w:listSeparator w:val=","/>
  <w14:docId w14:val="7EBB77F7"/>
  <w15:docId w15:val="{43989466-4B88-441D-9F59-E3054EDFD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bn-BD"/>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200" w:line="276" w:lineRule="auto"/>
    </w:pPr>
    <w:rPr>
      <w:rFonts w:ascii="Calibri" w:eastAsia="Calibri" w:hAnsi="Calibri" w:cs="Calibri"/>
      <w:color w:val="000000"/>
      <w:sz w:val="22"/>
      <w:szCs w:val="22"/>
      <w:lang w:bidi="ar-SA"/>
    </w:rPr>
  </w:style>
  <w:style w:type="paragraph" w:styleId="Heading1">
    <w:name w:val="heading 1"/>
    <w:basedOn w:val="Normal"/>
    <w:next w:val="Normal"/>
    <w:qFormat/>
    <w:pPr>
      <w:keepNext/>
      <w:keepLines/>
      <w:spacing w:before="240" w:after="240"/>
      <w:contextualSpacing/>
      <w:outlineLvl w:val="0"/>
    </w:pPr>
    <w:rPr>
      <w:b/>
      <w:sz w:val="40"/>
      <w:szCs w:val="48"/>
    </w:rPr>
  </w:style>
  <w:style w:type="paragraph" w:styleId="Heading2">
    <w:name w:val="heading 2"/>
    <w:basedOn w:val="Normal"/>
    <w:next w:val="Normal"/>
    <w:qFormat/>
    <w:pPr>
      <w:keepNext/>
      <w:keepLines/>
      <w:numPr>
        <w:numId w:val="1"/>
      </w:numPr>
      <w:pBdr>
        <w:bottom w:val="single" w:sz="24" w:space="2" w:color="FF9900"/>
      </w:pBdr>
      <w:spacing w:before="240" w:after="240" w:line="259" w:lineRule="auto"/>
      <w:outlineLvl w:val="1"/>
    </w:pPr>
    <w:rPr>
      <w:rFonts w:asciiTheme="minorHAnsi" w:eastAsia="Cambria" w:hAnsiTheme="minorHAnsi" w:cstheme="minorHAnsi"/>
      <w:b/>
      <w:color w:val="auto"/>
      <w:sz w:val="32"/>
      <w:szCs w:val="26"/>
    </w:rPr>
  </w:style>
  <w:style w:type="paragraph" w:styleId="Heading3">
    <w:name w:val="heading 3"/>
    <w:basedOn w:val="Normal"/>
    <w:next w:val="Normal"/>
    <w:qFormat/>
    <w:pPr>
      <w:keepNext/>
      <w:keepLines/>
      <w:numPr>
        <w:ilvl w:val="1"/>
        <w:numId w:val="1"/>
      </w:numPr>
      <w:pBdr>
        <w:bottom w:val="single" w:sz="12" w:space="1" w:color="FF9900"/>
      </w:pBdr>
      <w:spacing w:before="120" w:after="120" w:line="259" w:lineRule="auto"/>
      <w:outlineLvl w:val="2"/>
    </w:pPr>
    <w:rPr>
      <w:rFonts w:asciiTheme="minorHAnsi" w:eastAsia="Arial" w:hAnsiTheme="minorHAnsi" w:cstheme="minorHAnsi"/>
      <w:b/>
      <w:sz w:val="28"/>
      <w:szCs w:val="28"/>
    </w:rPr>
  </w:style>
  <w:style w:type="paragraph" w:styleId="Heading4">
    <w:name w:val="heading 4"/>
    <w:basedOn w:val="Normal"/>
    <w:next w:val="Normal"/>
    <w:qFormat/>
    <w:pPr>
      <w:keepNext/>
      <w:keepLines/>
      <w:numPr>
        <w:ilvl w:val="2"/>
        <w:numId w:val="1"/>
      </w:numPr>
      <w:pBdr>
        <w:bottom w:val="single" w:sz="4" w:space="1" w:color="FF9900"/>
      </w:pBdr>
      <w:spacing w:before="120" w:after="120"/>
      <w:contextualSpacing/>
      <w:outlineLvl w:val="3"/>
    </w:pPr>
    <w:rPr>
      <w:b/>
      <w:sz w:val="26"/>
      <w:szCs w:val="24"/>
    </w:rPr>
  </w:style>
  <w:style w:type="paragraph" w:styleId="Heading5">
    <w:name w:val="heading 5"/>
    <w:basedOn w:val="Normal"/>
    <w:next w:val="Normal"/>
    <w:qFormat/>
    <w:pPr>
      <w:keepNext/>
      <w:keepLines/>
      <w:numPr>
        <w:ilvl w:val="3"/>
        <w:numId w:val="1"/>
      </w:numPr>
      <w:spacing w:before="220" w:after="40"/>
      <w:contextualSpacing/>
      <w:outlineLvl w:val="4"/>
    </w:pPr>
    <w:rPr>
      <w:b/>
    </w:rPr>
  </w:style>
  <w:style w:type="paragraph" w:styleId="Heading6">
    <w:name w:val="heading 6"/>
    <w:basedOn w:val="Normal"/>
    <w:next w:val="Normal"/>
    <w:qFormat/>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lockText">
    <w:name w:val="Block Text"/>
    <w:basedOn w:val="Normal"/>
    <w:uiPriority w:val="99"/>
    <w:semiHidden/>
    <w:unhideWhenUsed/>
    <w:pPr>
      <w:widowControl/>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spacing w:before="120" w:line="264" w:lineRule="auto"/>
      <w:ind w:left="1152" w:right="1152"/>
    </w:pPr>
    <w:rPr>
      <w:rFonts w:asciiTheme="minorHAnsi" w:eastAsiaTheme="minorEastAsia" w:hAnsiTheme="minorHAnsi" w:cstheme="minorBidi"/>
      <w:i/>
      <w:iCs/>
      <w:color w:val="2E74B5" w:themeColor="accent1" w:themeShade="BF"/>
    </w:rPr>
  </w:style>
  <w:style w:type="paragraph" w:styleId="Caption">
    <w:name w:val="caption"/>
    <w:basedOn w:val="Normal"/>
    <w:next w:val="Normal"/>
    <w:uiPriority w:val="35"/>
    <w:unhideWhenUsed/>
    <w:qFormat/>
    <w:pPr>
      <w:spacing w:line="240" w:lineRule="auto"/>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widowControl/>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contextualSpacing/>
    </w:pPr>
    <w:rPr>
      <w:b/>
      <w:sz w:val="72"/>
      <w:szCs w:val="72"/>
    </w:rPr>
  </w:style>
  <w:style w:type="paragraph" w:styleId="TOC1">
    <w:name w:val="toc 1"/>
    <w:basedOn w:val="Normal"/>
    <w:next w:val="Normal"/>
    <w:uiPriority w:val="39"/>
    <w:unhideWhenUsed/>
    <w:pPr>
      <w:spacing w:before="120" w:after="120"/>
    </w:pPr>
    <w:rPr>
      <w:rFonts w:asciiTheme="minorHAnsi" w:hAnsiTheme="minorHAnsi" w:cstheme="minorHAnsi"/>
      <w:b/>
      <w:bCs/>
      <w:smallCaps/>
      <w:szCs w:val="20"/>
    </w:rPr>
  </w:style>
  <w:style w:type="paragraph" w:styleId="TOC2">
    <w:name w:val="toc 2"/>
    <w:basedOn w:val="Normal"/>
    <w:next w:val="Normal"/>
    <w:uiPriority w:val="39"/>
    <w:unhideWhenUsed/>
    <w:pPr>
      <w:spacing w:after="0"/>
      <w:ind w:left="220"/>
    </w:pPr>
    <w:rPr>
      <w:rFonts w:asciiTheme="minorHAnsi" w:hAnsiTheme="minorHAnsi" w:cstheme="minorHAnsi"/>
      <w:smallCaps/>
      <w:sz w:val="20"/>
      <w:szCs w:val="20"/>
    </w:rPr>
  </w:style>
  <w:style w:type="paragraph" w:styleId="TOC3">
    <w:name w:val="toc 3"/>
    <w:basedOn w:val="Normal"/>
    <w:next w:val="Normal"/>
    <w:uiPriority w:val="39"/>
    <w:unhideWhenUsed/>
    <w:pPr>
      <w:spacing w:after="0"/>
      <w:ind w:left="440"/>
    </w:pPr>
    <w:rPr>
      <w:rFonts w:asciiTheme="minorHAnsi" w:hAnsiTheme="minorHAnsi" w:cstheme="minorHAnsi"/>
      <w:i/>
      <w:iCs/>
      <w:sz w:val="20"/>
      <w:szCs w:val="20"/>
    </w:rPr>
  </w:style>
  <w:style w:type="paragraph" w:styleId="TOC4">
    <w:name w:val="toc 4"/>
    <w:basedOn w:val="Normal"/>
    <w:next w:val="Normal"/>
    <w:uiPriority w:val="39"/>
    <w:unhideWhenUsed/>
    <w:pPr>
      <w:spacing w:after="0"/>
      <w:ind w:left="660"/>
    </w:pPr>
    <w:rPr>
      <w:rFonts w:asciiTheme="minorHAnsi" w:hAnsiTheme="minorHAnsi" w:cstheme="minorHAnsi"/>
      <w:sz w:val="18"/>
      <w:szCs w:val="18"/>
    </w:rPr>
  </w:style>
  <w:style w:type="paragraph" w:styleId="TOC5">
    <w:name w:val="toc 5"/>
    <w:basedOn w:val="Normal"/>
    <w:next w:val="Normal"/>
    <w:uiPriority w:val="39"/>
    <w:unhideWhenUsed/>
    <w:pPr>
      <w:spacing w:after="0"/>
      <w:ind w:left="880"/>
    </w:pPr>
    <w:rPr>
      <w:rFonts w:asciiTheme="minorHAnsi" w:hAnsiTheme="minorHAnsi" w:cstheme="minorHAnsi"/>
      <w:sz w:val="18"/>
      <w:szCs w:val="18"/>
    </w:rPr>
  </w:style>
  <w:style w:type="paragraph" w:styleId="TOC6">
    <w:name w:val="toc 6"/>
    <w:basedOn w:val="Normal"/>
    <w:next w:val="Normal"/>
    <w:uiPriority w:val="39"/>
    <w:unhideWhenUsed/>
    <w:pPr>
      <w:spacing w:after="0"/>
      <w:ind w:left="1100"/>
    </w:pPr>
    <w:rPr>
      <w:rFonts w:asciiTheme="minorHAnsi" w:hAnsiTheme="minorHAnsi" w:cstheme="minorHAnsi"/>
      <w:sz w:val="18"/>
      <w:szCs w:val="18"/>
    </w:rPr>
  </w:style>
  <w:style w:type="paragraph" w:styleId="TOC7">
    <w:name w:val="toc 7"/>
    <w:basedOn w:val="Normal"/>
    <w:next w:val="Normal"/>
    <w:uiPriority w:val="39"/>
    <w:unhideWhenUsed/>
    <w:pPr>
      <w:spacing w:after="0"/>
      <w:ind w:left="1320"/>
    </w:pPr>
    <w:rPr>
      <w:rFonts w:asciiTheme="minorHAnsi" w:hAnsiTheme="minorHAnsi" w:cstheme="minorHAnsi"/>
      <w:sz w:val="18"/>
      <w:szCs w:val="18"/>
    </w:rPr>
  </w:style>
  <w:style w:type="paragraph" w:styleId="TOC8">
    <w:name w:val="toc 8"/>
    <w:basedOn w:val="Normal"/>
    <w:next w:val="Normal"/>
    <w:uiPriority w:val="39"/>
    <w:unhideWhenUsed/>
    <w:pPr>
      <w:spacing w:after="0"/>
      <w:ind w:left="1540"/>
    </w:pPr>
    <w:rPr>
      <w:rFonts w:asciiTheme="minorHAnsi" w:hAnsiTheme="minorHAnsi" w:cstheme="minorHAnsi"/>
      <w:sz w:val="18"/>
      <w:szCs w:val="18"/>
    </w:rPr>
  </w:style>
  <w:style w:type="paragraph" w:styleId="TOC9">
    <w:name w:val="toc 9"/>
    <w:basedOn w:val="Normal"/>
    <w:next w:val="Normal"/>
    <w:uiPriority w:val="39"/>
    <w:unhideWhenUsed/>
    <w:pPr>
      <w:spacing w:after="0"/>
      <w:ind w:left="1760"/>
    </w:pPr>
    <w:rPr>
      <w:rFonts w:asciiTheme="minorHAnsi" w:hAnsiTheme="minorHAnsi" w:cstheme="minorHAnsi"/>
      <w:sz w:val="18"/>
      <w:szCs w:val="18"/>
    </w:rPr>
  </w:style>
  <w:style w:type="character" w:styleId="Emphasis">
    <w:name w:val="Emphasis"/>
    <w:uiPriority w:val="20"/>
    <w:qFormat/>
    <w:rPr>
      <w:i/>
      <w:iCs/>
    </w:r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character" w:styleId="Strong">
    <w:name w:val="Strong"/>
    <w:basedOn w:val="DefaultParagraphFont"/>
    <w:uiPriority w:val="22"/>
    <w:qFormat/>
    <w:rPr>
      <w:b/>
      <w:b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1">
    <w:name w:val="_Style 11"/>
    <w:basedOn w:val="TableNormal"/>
    <w:tblPr>
      <w:tblCellMar>
        <w:left w:w="115" w:type="dxa"/>
        <w:right w:w="115" w:type="dxa"/>
      </w:tblCellMar>
    </w:tblPr>
  </w:style>
  <w:style w:type="table" w:customStyle="1" w:styleId="Style12">
    <w:name w:val="_Style 12"/>
    <w:basedOn w:val="TableNormal"/>
    <w:tblPr>
      <w:tblCellMar>
        <w:left w:w="115" w:type="dxa"/>
        <w:right w:w="115" w:type="dxa"/>
      </w:tblCellMar>
    </w:tblPr>
  </w:style>
  <w:style w:type="table" w:customStyle="1" w:styleId="Style13">
    <w:name w:val="_Style 13"/>
    <w:basedOn w:val="TableNormal"/>
    <w:qFormat/>
    <w:tblPr/>
  </w:style>
  <w:style w:type="table" w:customStyle="1" w:styleId="Style14">
    <w:name w:val="_Style 14"/>
    <w:basedOn w:val="TableNormal"/>
    <w:tblPr/>
  </w:style>
  <w:style w:type="table" w:customStyle="1" w:styleId="Style15">
    <w:name w:val="_Style 15"/>
    <w:basedOn w:val="TableNormal"/>
    <w:tblPr/>
  </w:style>
  <w:style w:type="table" w:customStyle="1" w:styleId="Style16">
    <w:name w:val="_Style 16"/>
    <w:basedOn w:val="TableNormal"/>
    <w:tblPr>
      <w:tblCellMar>
        <w:left w:w="115" w:type="dxa"/>
        <w:right w:w="115" w:type="dxa"/>
      </w:tblCellMar>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TOCHeading1">
    <w:name w:val="TOC Heading1"/>
    <w:basedOn w:val="Heading1"/>
    <w:next w:val="Normal"/>
    <w:uiPriority w:val="39"/>
    <w:unhideWhenUsed/>
    <w:qFormat/>
    <w:pPr>
      <w:widowControl/>
      <w:spacing w:after="0" w:line="259" w:lineRule="auto"/>
      <w:contextualSpacing w:val="0"/>
      <w:outlineLvl w:val="9"/>
    </w:pPr>
    <w:rPr>
      <w:rFonts w:asciiTheme="majorHAnsi" w:eastAsiaTheme="majorEastAsia" w:hAnsiTheme="majorHAnsi" w:cstheme="majorBidi"/>
      <w:b w:val="0"/>
      <w:color w:val="2E74B5" w:themeColor="accent1" w:themeShade="BF"/>
      <w:sz w:val="32"/>
      <w:szCs w:val="32"/>
    </w:rPr>
  </w:style>
  <w:style w:type="paragraph" w:styleId="ListParagraph">
    <w:name w:val="List Paragraph"/>
    <w:basedOn w:val="Normal"/>
    <w:link w:val="ListParagraphChar"/>
    <w:uiPriority w:val="34"/>
    <w:qFormat/>
    <w:pPr>
      <w:widowControl/>
      <w:spacing w:after="0" w:line="240" w:lineRule="auto"/>
      <w:ind w:left="720"/>
    </w:pPr>
    <w:rPr>
      <w:rFonts w:ascii="Arial" w:eastAsia="SimSun" w:hAnsi="Arial" w:cs="Arial"/>
      <w:color w:val="auto"/>
    </w:rPr>
  </w:style>
  <w:style w:type="character" w:customStyle="1" w:styleId="apple-tab-span">
    <w:name w:val="apple-tab-span"/>
    <w:basedOn w:val="DefaultParagraphFon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2"/>
      <w:szCs w:val="22"/>
      <w:lang w:bidi="ar-SA"/>
    </w:rPr>
  </w:style>
  <w:style w:type="table" w:customStyle="1" w:styleId="PlainTable21">
    <w:name w:val="Plain Table 21"/>
    <w:basedOn w:val="TableNormal"/>
    <w:uiPriority w:val="42"/>
    <w:pPr>
      <w:spacing w:after="0" w:line="240" w:lineRule="auto"/>
    </w:pPr>
    <w:rPr>
      <w:rFonts w:asciiTheme="minorHAnsi" w:eastAsiaTheme="minorEastAsia" w:hAnsiTheme="minorHAnsi" w:cstheme="minorBidi"/>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1">
    <w:name w:val="Plain Table 11"/>
    <w:basedOn w:val="TableNormal"/>
    <w:uiPriority w:val="41"/>
    <w:pPr>
      <w:spacing w:after="0" w:line="240" w:lineRule="auto"/>
    </w:pPr>
    <w:rPr>
      <w:rFonts w:asciiTheme="minorHAnsi" w:eastAsiaTheme="minorEastAsia" w:hAnsiTheme="minorHAnsi"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31">
    <w:name w:val="Grid Table 5 Dark - Accent 31"/>
    <w:basedOn w:val="TableNormal"/>
    <w:uiPriority w:val="5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5Dark-Accent51">
    <w:name w:val="Grid Table 5 Dark - Accent 51"/>
    <w:basedOn w:val="TableNormal"/>
    <w:uiPriority w:val="5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4-Accent51">
    <w:name w:val="Grid Table 4 - Accent 51"/>
    <w:basedOn w:val="TableNormal"/>
    <w:uiPriority w:val="49"/>
    <w:pPr>
      <w:spacing w:after="0" w:line="240" w:lineRule="auto"/>
    </w:pPr>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11">
    <w:name w:val="Grid Table 5 Dark - Accent 11"/>
    <w:basedOn w:val="TableNormal"/>
    <w:uiPriority w:val="5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GridTable4-Accent31">
    <w:name w:val="Grid Table 4 - Accent 31"/>
    <w:basedOn w:val="TableNormal"/>
    <w:uiPriority w:val="49"/>
    <w:pPr>
      <w:spacing w:after="0" w:line="240" w:lineRule="auto"/>
    </w:pPr>
    <w:tblPr>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11">
    <w:name w:val="Grid Table 4 - Accent 11"/>
    <w:basedOn w:val="TableNormal"/>
    <w:uiPriority w:val="49"/>
    <w:pPr>
      <w:spacing w:after="0" w:line="240" w:lineRule="auto"/>
    </w:p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1">
    <w:name w:val="Grid Table 5 Dark1"/>
    <w:basedOn w:val="TableNormal"/>
    <w:uiPriority w:val="5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background1" w:themeFillShade="D9"/>
    </w:tcPr>
    <w:tblStylePr w:type="firstRow">
      <w:rPr>
        <w:b/>
        <w:bCs/>
        <w:color w:val="FFFFFF" w:themeColor="background1"/>
      </w:rPr>
      <w:tblPr/>
      <w:tcPr>
        <w:shd w:val="clear" w:color="auto" w:fill="595959" w:themeFill="text1" w:themeFillTint="A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shd w:val="clear" w:color="auto" w:fill="595959" w:themeFill="text1" w:themeFillTint="A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D0CECE" w:themeFill="background2" w:themeFillShade="E6"/>
      </w:tcPr>
    </w:tblStylePr>
    <w:tblStylePr w:type="band2Horz">
      <w:tblPr/>
      <w:tcPr>
        <w:shd w:val="clear" w:color="auto" w:fill="BFBFBF" w:themeFill="background1" w:themeFillShade="BF"/>
      </w:tcPr>
    </w:tblStylePr>
  </w:style>
  <w:style w:type="table" w:customStyle="1" w:styleId="ListTable5Dark1">
    <w:name w:val="List Table 5 Dark1"/>
    <w:basedOn w:val="TableNormal"/>
    <w:uiPriority w:val="50"/>
    <w:pPr>
      <w:spacing w:after="0" w:line="240" w:lineRule="auto"/>
    </w:p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background1"/>
    </w:tcPr>
    <w:tblStylePr w:type="firstRow">
      <w:rPr>
        <w:rFonts w:asciiTheme="minorHAnsi" w:hAnsiTheme="minorHAnsi"/>
        <w:b/>
        <w:bCs/>
        <w:color w:val="FFFFFF" w:themeColor="background1"/>
        <w:sz w:val="22"/>
      </w:rPr>
      <w:tblPr/>
      <w:tcPr>
        <w:shd w:val="clear" w:color="auto" w:fill="595959" w:themeFill="text1" w:themeFillTint="A6"/>
      </w:tcPr>
    </w:tblStylePr>
    <w:tblStylePr w:type="lastRow">
      <w:rPr>
        <w:b/>
        <w:bCs/>
      </w:rPr>
      <w:tblPr/>
      <w:tcPr>
        <w:tcBorders>
          <w:top w:val="single" w:sz="4" w:space="0" w:color="FFFFFF" w:themeColor="background1"/>
        </w:tcBorders>
      </w:tcPr>
    </w:tblStylePr>
    <w:tblStylePr w:type="firstCol">
      <w:rPr>
        <w:rFonts w:asciiTheme="minorHAnsi" w:hAnsiTheme="minorHAnsi"/>
        <w:b/>
        <w:bCs/>
        <w:color w:val="FFFFFF" w:themeColor="background1"/>
        <w:sz w:val="22"/>
      </w:rPr>
      <w:tblPr/>
      <w:tcPr>
        <w:shd w:val="clear" w:color="auto" w:fill="595959" w:themeFill="text1" w:themeFillTint="A6"/>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shd w:val="clear" w:color="auto" w:fill="D9D9D9" w:themeFill="background1" w:themeFillShade="D9"/>
      </w:tcPr>
    </w:tblStylePr>
    <w:tblStylePr w:type="band2Horz">
      <w:rPr>
        <w:rFonts w:asciiTheme="minorHAnsi" w:hAnsiTheme="minorHAnsi"/>
        <w:color w:val="auto"/>
        <w:sz w:val="22"/>
      </w:rPr>
      <w:tblPr/>
      <w:tcPr>
        <w:shd w:val="clear" w:color="auto" w:fill="BFBFBF" w:themeFill="background1" w:themeFillShade="BF"/>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Accent41">
    <w:name w:val="List Table 6 Colorful - Accent 41"/>
    <w:basedOn w:val="TableNormal"/>
    <w:uiPriority w:val="51"/>
    <w:pPr>
      <w:spacing w:after="0" w:line="240" w:lineRule="auto"/>
    </w:pPr>
    <w:rPr>
      <w:color w:val="BF8F00" w:themeColor="accent4" w:themeShade="BF"/>
    </w:rPr>
    <w:tblPr>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1">
    <w:name w:val="Grid Table 41"/>
    <w:basedOn w:val="TableNormal"/>
    <w:uiPriority w:val="49"/>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color w:val="595959" w:themeColor="text1" w:themeTint="A6"/>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ntactInfo">
    <w:name w:val="Contact Info"/>
    <w:basedOn w:val="Normal"/>
    <w:uiPriority w:val="4"/>
    <w:qFormat/>
    <w:pPr>
      <w:widowControl/>
      <w:spacing w:after="0" w:line="264" w:lineRule="auto"/>
      <w:jc w:val="center"/>
    </w:pPr>
    <w:rPr>
      <w:rFonts w:asciiTheme="minorHAnsi" w:eastAsiaTheme="minorHAnsi" w:hAnsiTheme="minorHAnsi" w:cstheme="minorBidi"/>
      <w:color w:val="595959" w:themeColor="text1" w:themeTint="A6"/>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ListParagraphChar">
    <w:name w:val="List Paragraph Char"/>
    <w:link w:val="ListParagraph"/>
    <w:uiPriority w:val="34"/>
    <w:locked/>
    <w:rPr>
      <w:rFonts w:ascii="Arial" w:eastAsia="SimSun" w:hAnsi="Arial" w:cs="Arial"/>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chart" Target="charts/chart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chart" Target="charts/char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yperlink" Target="mailto:forhad.zahid@a2i.gov.bd" TargetMode="External"/><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chart" Target="charts/chart3.xml"/><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vir\Desktop\IF%20final%20docs\e-Service%20TOR%20Template%20Version%20v2.2%20(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E:\a2i\Design%20Lab\Mohakhali,%20Dhaka%20-%20Health\Clinical%20Trial%20Oversight%20Service\3.%20Group-B%20TCV%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a2i\Design%20Lab\Mohakhali,%20Dhaka%20-%20Health\Clinical%20Trial%20Oversight%20Service\3.%20Group-B%20TCV%20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a2i\Design%20Lab\Mohakhali,%20Dhaka%20-%20Health\Clinical%20Trial%20Oversight%20Service\3.%20Group-B%20TCV%20Analysi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1" i="0" u="none" strike="noStrike" kern="1200" spc="0" baseline="0">
                <a:solidFill>
                  <a:schemeClr val="tx1">
                    <a:lumMod val="65000"/>
                    <a:lumOff val="35000"/>
                  </a:schemeClr>
                </a:solidFill>
                <a:latin typeface="+mn-lt"/>
                <a:ea typeface="+mn-ea"/>
                <a:cs typeface="+mn-cs"/>
              </a:defRPr>
            </a:pPr>
            <a:r>
              <a:rPr lang="en-US" b="1"/>
              <a:t>Time </a:t>
            </a:r>
          </a:p>
        </c:rich>
      </c:tx>
      <c:overlay val="0"/>
      <c:spPr>
        <a:noFill/>
        <a:ln>
          <a:noFill/>
        </a:ln>
        <a:effectLst/>
      </c:spPr>
      <c:txPr>
        <a:bodyPr rot="0" spcFirstLastPara="1" vertOverflow="ellipsis" vert="horz" wrap="square" anchor="ctr" anchorCtr="1"/>
        <a:lstStyle/>
        <a:p>
          <a:pPr>
            <a:defRPr lang="en-US"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TCV!$C$6</c:f>
              <c:strCache>
                <c:ptCount val="1"/>
                <c:pt idx="0">
                  <c:v>Manual </c:v>
                </c:pt>
              </c:strCache>
            </c:strRef>
          </c:tx>
          <c:spPr>
            <a:solidFill>
              <a:schemeClr val="accent1"/>
            </a:solidFill>
            <a:ln>
              <a:noFill/>
            </a:ln>
            <a:effectLst/>
          </c:spPr>
          <c:invertIfNegative val="0"/>
          <c:cat>
            <c:strRef>
              <c:f>TCV!$D$5:$E$5</c:f>
              <c:strCache>
                <c:ptCount val="1"/>
                <c:pt idx="0">
                  <c:v>Time (daY)</c:v>
                </c:pt>
              </c:strCache>
              <c:extLst/>
            </c:strRef>
          </c:cat>
          <c:val>
            <c:numRef>
              <c:f>TCV!$D$6:$E$6</c:f>
              <c:numCache>
                <c:formatCode>General</c:formatCode>
                <c:ptCount val="1"/>
                <c:pt idx="0">
                  <c:v>64</c:v>
                </c:pt>
              </c:numCache>
              <c:extLst/>
            </c:numRef>
          </c:val>
          <c:extLst>
            <c:ext xmlns:c16="http://schemas.microsoft.com/office/drawing/2014/chart" uri="{C3380CC4-5D6E-409C-BE32-E72D297353CC}">
              <c16:uniqueId val="{00000000-238B-4619-9EE4-4DF65402501C}"/>
            </c:ext>
          </c:extLst>
        </c:ser>
        <c:ser>
          <c:idx val="1"/>
          <c:order val="1"/>
          <c:tx>
            <c:strRef>
              <c:f>TCV!$C$7</c:f>
              <c:strCache>
                <c:ptCount val="1"/>
                <c:pt idx="0">
                  <c:v>Digital</c:v>
                </c:pt>
              </c:strCache>
            </c:strRef>
          </c:tx>
          <c:spPr>
            <a:solidFill>
              <a:schemeClr val="accent2"/>
            </a:solidFill>
            <a:ln>
              <a:noFill/>
            </a:ln>
            <a:effectLst/>
          </c:spPr>
          <c:invertIfNegative val="0"/>
          <c:cat>
            <c:strRef>
              <c:f>TCV!$D$5:$E$5</c:f>
              <c:strCache>
                <c:ptCount val="1"/>
                <c:pt idx="0">
                  <c:v>Time (daY)</c:v>
                </c:pt>
              </c:strCache>
              <c:extLst/>
            </c:strRef>
          </c:cat>
          <c:val>
            <c:numRef>
              <c:f>TCV!$D$7:$E$7</c:f>
              <c:numCache>
                <c:formatCode>General</c:formatCode>
                <c:ptCount val="1"/>
                <c:pt idx="0">
                  <c:v>40</c:v>
                </c:pt>
              </c:numCache>
              <c:extLst/>
            </c:numRef>
          </c:val>
          <c:extLst>
            <c:ext xmlns:c16="http://schemas.microsoft.com/office/drawing/2014/chart" uri="{C3380CC4-5D6E-409C-BE32-E72D297353CC}">
              <c16:uniqueId val="{00000001-238B-4619-9EE4-4DF65402501C}"/>
            </c:ext>
          </c:extLst>
        </c:ser>
        <c:dLbls>
          <c:showLegendKey val="0"/>
          <c:showVal val="0"/>
          <c:showCatName val="0"/>
          <c:showSerName val="0"/>
          <c:showPercent val="0"/>
          <c:showBubbleSize val="0"/>
        </c:dLbls>
        <c:gapWidth val="219"/>
        <c:overlap val="-27"/>
        <c:axId val="1287855792"/>
        <c:axId val="1287856336"/>
      </c:barChart>
      <c:catAx>
        <c:axId val="12878557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87856336"/>
        <c:crosses val="autoZero"/>
        <c:auto val="1"/>
        <c:lblAlgn val="ctr"/>
        <c:lblOffset val="100"/>
        <c:noMultiLvlLbl val="0"/>
      </c:catAx>
      <c:valAx>
        <c:axId val="1287856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878557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1" i="0" u="none" strike="noStrike" kern="1200" spc="0" baseline="0">
                <a:solidFill>
                  <a:schemeClr val="tx1">
                    <a:lumMod val="65000"/>
                    <a:lumOff val="35000"/>
                  </a:schemeClr>
                </a:solidFill>
                <a:latin typeface="+mn-lt"/>
                <a:ea typeface="+mn-ea"/>
                <a:cs typeface="+mn-cs"/>
              </a:defRPr>
            </a:pPr>
            <a:r>
              <a:rPr lang="en-US" b="1"/>
              <a:t>Cost</a:t>
            </a:r>
          </a:p>
        </c:rich>
      </c:tx>
      <c:overlay val="0"/>
      <c:spPr>
        <a:noFill/>
        <a:ln>
          <a:noFill/>
        </a:ln>
        <a:effectLst/>
      </c:spPr>
      <c:txPr>
        <a:bodyPr rot="0" spcFirstLastPara="1" vertOverflow="ellipsis" vert="horz" wrap="square" anchor="ctr" anchorCtr="1"/>
        <a:lstStyle/>
        <a:p>
          <a:pPr>
            <a:defRPr lang="en-US"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TCV!$C$6</c:f>
              <c:strCache>
                <c:ptCount val="1"/>
                <c:pt idx="0">
                  <c:v>Manual </c:v>
                </c:pt>
              </c:strCache>
            </c:strRef>
          </c:tx>
          <c:spPr>
            <a:solidFill>
              <a:schemeClr val="accent1"/>
            </a:solidFill>
            <a:ln>
              <a:noFill/>
            </a:ln>
            <a:effectLst/>
          </c:spPr>
          <c:invertIfNegative val="0"/>
          <c:cat>
            <c:strRef>
              <c:f>TCV!$D$5:$F$5</c:f>
              <c:strCache>
                <c:ptCount val="1"/>
                <c:pt idx="0">
                  <c:v>Cost (BDT)</c:v>
                </c:pt>
              </c:strCache>
              <c:extLst/>
            </c:strRef>
          </c:cat>
          <c:val>
            <c:numRef>
              <c:f>TCV!$D$6:$F$6</c:f>
              <c:numCache>
                <c:formatCode>General</c:formatCode>
                <c:ptCount val="1"/>
                <c:pt idx="0">
                  <c:v>7000</c:v>
                </c:pt>
              </c:numCache>
              <c:extLst/>
            </c:numRef>
          </c:val>
          <c:extLst>
            <c:ext xmlns:c16="http://schemas.microsoft.com/office/drawing/2014/chart" uri="{C3380CC4-5D6E-409C-BE32-E72D297353CC}">
              <c16:uniqueId val="{00000000-2B4D-4355-BB0D-E63D646AF8C0}"/>
            </c:ext>
          </c:extLst>
        </c:ser>
        <c:ser>
          <c:idx val="1"/>
          <c:order val="1"/>
          <c:tx>
            <c:strRef>
              <c:f>TCV!$C$7</c:f>
              <c:strCache>
                <c:ptCount val="1"/>
                <c:pt idx="0">
                  <c:v>Digital</c:v>
                </c:pt>
              </c:strCache>
            </c:strRef>
          </c:tx>
          <c:spPr>
            <a:solidFill>
              <a:schemeClr val="accent2"/>
            </a:solidFill>
            <a:ln>
              <a:noFill/>
            </a:ln>
            <a:effectLst/>
          </c:spPr>
          <c:invertIfNegative val="0"/>
          <c:cat>
            <c:strRef>
              <c:f>TCV!$D$5:$F$5</c:f>
              <c:strCache>
                <c:ptCount val="1"/>
                <c:pt idx="0">
                  <c:v>Cost (BDT)</c:v>
                </c:pt>
              </c:strCache>
              <c:extLst/>
            </c:strRef>
          </c:cat>
          <c:val>
            <c:numRef>
              <c:f>TCV!$D$7:$F$7</c:f>
              <c:numCache>
                <c:formatCode>General</c:formatCode>
                <c:ptCount val="1"/>
                <c:pt idx="0">
                  <c:v>2000</c:v>
                </c:pt>
              </c:numCache>
              <c:extLst/>
            </c:numRef>
          </c:val>
          <c:extLst>
            <c:ext xmlns:c16="http://schemas.microsoft.com/office/drawing/2014/chart" uri="{C3380CC4-5D6E-409C-BE32-E72D297353CC}">
              <c16:uniqueId val="{00000001-2B4D-4355-BB0D-E63D646AF8C0}"/>
            </c:ext>
          </c:extLst>
        </c:ser>
        <c:dLbls>
          <c:showLegendKey val="0"/>
          <c:showVal val="0"/>
          <c:showCatName val="0"/>
          <c:showSerName val="0"/>
          <c:showPercent val="0"/>
          <c:showBubbleSize val="0"/>
        </c:dLbls>
        <c:gapWidth val="219"/>
        <c:overlap val="-27"/>
        <c:axId val="1287860688"/>
        <c:axId val="1287861232"/>
      </c:barChart>
      <c:catAx>
        <c:axId val="1287860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87861232"/>
        <c:crosses val="autoZero"/>
        <c:auto val="1"/>
        <c:lblAlgn val="ctr"/>
        <c:lblOffset val="100"/>
        <c:noMultiLvlLbl val="0"/>
      </c:catAx>
      <c:valAx>
        <c:axId val="1287861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87860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1" i="0" u="none" strike="noStrike" kern="1200" spc="0" baseline="0">
                <a:solidFill>
                  <a:schemeClr val="tx1">
                    <a:lumMod val="65000"/>
                    <a:lumOff val="35000"/>
                  </a:schemeClr>
                </a:solidFill>
                <a:latin typeface="+mn-lt"/>
                <a:ea typeface="+mn-ea"/>
                <a:cs typeface="+mn-cs"/>
              </a:defRPr>
            </a:pPr>
            <a:r>
              <a:rPr lang="en-US" b="1"/>
              <a:t>Visit</a:t>
            </a:r>
          </a:p>
        </c:rich>
      </c:tx>
      <c:overlay val="0"/>
      <c:spPr>
        <a:noFill/>
        <a:ln>
          <a:noFill/>
        </a:ln>
        <a:effectLst/>
      </c:spPr>
      <c:txPr>
        <a:bodyPr rot="0" spcFirstLastPara="1" vertOverflow="ellipsis" vert="horz" wrap="square" anchor="ctr" anchorCtr="1"/>
        <a:lstStyle/>
        <a:p>
          <a:pPr>
            <a:defRPr lang="en-US"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TCV!$C$6</c:f>
              <c:strCache>
                <c:ptCount val="1"/>
                <c:pt idx="0">
                  <c:v>Manual </c:v>
                </c:pt>
              </c:strCache>
            </c:strRef>
          </c:tx>
          <c:spPr>
            <a:solidFill>
              <a:schemeClr val="accent1"/>
            </a:solidFill>
            <a:ln>
              <a:noFill/>
            </a:ln>
            <a:effectLst/>
          </c:spPr>
          <c:invertIfNegative val="0"/>
          <c:cat>
            <c:strRef>
              <c:f>TCV!$D$5:$G$5</c:f>
              <c:strCache>
                <c:ptCount val="1"/>
                <c:pt idx="0">
                  <c:v>Visit</c:v>
                </c:pt>
              </c:strCache>
              <c:extLst/>
            </c:strRef>
          </c:cat>
          <c:val>
            <c:numRef>
              <c:f>TCV!$D$6:$G$6</c:f>
              <c:numCache>
                <c:formatCode>General</c:formatCode>
                <c:ptCount val="1"/>
                <c:pt idx="0">
                  <c:v>5</c:v>
                </c:pt>
              </c:numCache>
              <c:extLst/>
            </c:numRef>
          </c:val>
          <c:extLst>
            <c:ext xmlns:c16="http://schemas.microsoft.com/office/drawing/2014/chart" uri="{C3380CC4-5D6E-409C-BE32-E72D297353CC}">
              <c16:uniqueId val="{00000000-4A2B-412C-A139-17EAA6482DF0}"/>
            </c:ext>
          </c:extLst>
        </c:ser>
        <c:ser>
          <c:idx val="1"/>
          <c:order val="1"/>
          <c:tx>
            <c:strRef>
              <c:f>TCV!$C$7</c:f>
              <c:strCache>
                <c:ptCount val="1"/>
                <c:pt idx="0">
                  <c:v>Digital</c:v>
                </c:pt>
              </c:strCache>
            </c:strRef>
          </c:tx>
          <c:spPr>
            <a:solidFill>
              <a:schemeClr val="accent2"/>
            </a:solidFill>
            <a:ln>
              <a:noFill/>
            </a:ln>
            <a:effectLst/>
          </c:spPr>
          <c:invertIfNegative val="0"/>
          <c:cat>
            <c:strRef>
              <c:f>TCV!$D$5:$G$5</c:f>
              <c:strCache>
                <c:ptCount val="1"/>
                <c:pt idx="0">
                  <c:v>Visit</c:v>
                </c:pt>
              </c:strCache>
              <c:extLst/>
            </c:strRef>
          </c:cat>
          <c:val>
            <c:numRef>
              <c:f>TCV!$D$7:$G$7</c:f>
              <c:numCache>
                <c:formatCode>General</c:formatCode>
                <c:ptCount val="1"/>
                <c:pt idx="0">
                  <c:v>2</c:v>
                </c:pt>
              </c:numCache>
              <c:extLst/>
            </c:numRef>
          </c:val>
          <c:extLst>
            <c:ext xmlns:c16="http://schemas.microsoft.com/office/drawing/2014/chart" uri="{C3380CC4-5D6E-409C-BE32-E72D297353CC}">
              <c16:uniqueId val="{00000001-4A2B-412C-A139-17EAA6482DF0}"/>
            </c:ext>
          </c:extLst>
        </c:ser>
        <c:dLbls>
          <c:showLegendKey val="0"/>
          <c:showVal val="0"/>
          <c:showCatName val="0"/>
          <c:showSerName val="0"/>
          <c:showPercent val="0"/>
          <c:showBubbleSize val="0"/>
        </c:dLbls>
        <c:gapWidth val="219"/>
        <c:overlap val="-27"/>
        <c:axId val="1278601856"/>
        <c:axId val="1278607840"/>
      </c:barChart>
      <c:catAx>
        <c:axId val="12786018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78607840"/>
        <c:crosses val="autoZero"/>
        <c:auto val="1"/>
        <c:lblAlgn val="ctr"/>
        <c:lblOffset val="100"/>
        <c:noMultiLvlLbl val="0"/>
      </c:catAx>
      <c:valAx>
        <c:axId val="1278607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2786018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Placeholder1</b:Tag>
    <b:SourceType>BookSection</b:SourceType>
    <b:Guid>{1B630FEA-E05A-403C-8D34-D767B088768D}</b:Guid>
    <b:RefOrder>1</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816936-9DD2-4613-BAD8-D26E12B7A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e-Service TOR Template Version v2.2 (2).dotx</Template>
  <TotalTime>79</TotalTime>
  <Pages>65</Pages>
  <Words>14831</Words>
  <Characters>84542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Tanvir</dc:creator>
  <cp:lastModifiedBy>Mahbubur Rahman</cp:lastModifiedBy>
  <cp:revision>15</cp:revision>
  <cp:lastPrinted>2019-05-06T05:53:00Z</cp:lastPrinted>
  <dcterms:created xsi:type="dcterms:W3CDTF">2019-04-24T04:06:00Z</dcterms:created>
  <dcterms:modified xsi:type="dcterms:W3CDTF">2019-05-06T06:00:00Z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1033-10.2.0.5838</vt:lpwstr>
  </property>
</Properties>
</file>