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2B5C8A"/>
            <w:tcBorders>
              <w:top w:val="single" w:sz="4" w:space="0" w:color="2B5C8A"/>
              <w:left w:val="single" w:sz="4" w:space="0" w:color="2B5C8A"/>
              <w:bottom w:val="single" w:sz="4" w:space="0" w:color="2B5C8A"/>
              <w:right w:val="single" w:sz="4" w:space="0" w:color="2B5C8A"/>
            </w:tcBorders>
            <w:vAlign w:val="center"/>
          </w:tcPr>
          <w:p>
            <w:r/>
            <w:r>
              <w:rPr>
                <w:b/>
                <w:color w:val="FFFFFF"/>
                <w:sz w:val="32"/>
              </w:rPr>
              <w:t>Day 4  │  Exit Ticket — Post-Assessment Reflection</w:t>
            </w:r>
          </w:p>
        </w:tc>
      </w:tr>
    </w:tbl>
    <w:p>
      <w:r>
        <w:rPr>
          <w:i/>
          <w:color w:val="555555"/>
          <w:sz w:val="20"/>
        </w:rPr>
        <w:t>Lesson 3-5 · Period 4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8" w:space="0" w:color="C0392B"/>
              <w:left w:val="single" w:sz="8" w:space="0" w:color="C0392B"/>
              <w:bottom w:val="single" w:sz="8" w:space="0" w:color="C0392B"/>
              <w:right w:val="single" w:sz="8" w:space="0" w:color="C0392B"/>
            </w:tcBorders>
            <w:shd w:val="clear" w:color="auto" w:fill="FCEAE8"/>
            <w:vAlign w:val="top"/>
          </w:tcPr>
          <w:p>
            <w:r/>
            <w:r>
              <w:rPr>
                <w:b/>
                <w:color w:val="C0392B"/>
                <w:sz w:val="22"/>
              </w:rPr>
              <w:t>SELF-REFLECTION (not graded)</w:t>
            </w:r>
          </w:p>
          <w:p>
            <w:r>
              <w:t>1. Which question was hardest? Q#___. Why was it hard?</w:t>
            </w:r>
          </w:p>
          <w:p>
            <w:r/>
          </w:p>
          <w:p>
            <w:r>
              <w:t>2. Which question was easiest? Q#___. What made it click?</w:t>
            </w:r>
          </w:p>
          <w:p>
            <w:r/>
          </w:p>
          <w:p>
            <w:r>
              <w:t>3. One thing I want to strengthen before Topic 4 starts:</w:t>
            </w:r>
          </w:p>
          <w:p>
            <w:r/>
          </w:p>
          <w:p>
            <w:r>
              <w:t>4. On a scale 1-5, how confident do I feel about Topic 3 overall?</w:t>
            </w:r>
          </w:p>
          <w:p>
            <w:r>
              <w:t xml:space="preserve">   (1 = very unsure   5 = very confident)       ___ / 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D9EAD3"/>
          </w:tcPr>
          <w:p>
            <w:r/>
            <w:r>
              <w:rPr>
                <w:b/>
              </w:rPr>
              <w:t>📣  HONESTY HELPS</w:t>
            </w:r>
          </w:p>
          <w:p>
            <w:r>
              <w:t>Your self-reflection tells the teacher what to review before Topic 4. No grade, no shame — just real info. Be honest.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</w:pPr>
    <w:r>
      <w:rPr>
        <w:sz w:val="18"/>
      </w:rPr>
      <w:t>FULL NAME: ________________________</w:t>
    </w:r>
    <w:r>
      <w:tab/>
    </w:r>
    <w:r>
      <w:rPr>
        <w:sz w:val="18"/>
      </w:rPr>
      <w:t>BLOCK: 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