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nth Roots, Rational Exponents + Cylinder DOK-3 (Item 1A Prep)</w:t>
            </w:r>
          </w:p>
        </w:tc>
      </w:tr>
    </w:tbl>
    <w:p>
      <w:r>
        <w:rPr>
          <w:i/>
          <w:color w:val="555555"/>
          <w:sz w:val="20"/>
        </w:rPr>
        <w:t>Lesson 5-1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to nth roots launch]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"For y = x², which (x,y) pairs make y = 9? What does that tell you about square roots?"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Explore the y = x² graph — identify all (x, y) pairs for given y values.</w:t>
            </w:r>
          </w:p>
          <w:p>
            <w:r>
              <w:t>• Connect: if y = x², what is x in terms of y?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If y = 16, how many x values satisfy y = x²?</w:t>
            </w:r>
          </w:p>
          <w:p>
            <w:r>
              <w:t>• What happens when y is negative — can you find a real x?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Explore &amp; Reason: y = x² graph</w:t>
      </w:r>
    </w:p>
    <w:p>
      <w:r>
        <w:rPr>
          <w:sz w:val="22"/>
        </w:rPr>
        <w:t>EXPLORE &amp; REASON</w:t>
        <w:br/>
        <w:br/>
        <w:t>The graph shows y = x².</w:t>
        <w:br/>
        <w:br/>
        <w:t>[GRAPH / TIKZ figure]</w:t>
        <w:br/>
        <w:br/>
        <w:t>A. Find all possible values of x or y so that the point is on the graph.</w:t>
        <w:br/>
        <w:t>\begin{enumerate}</w:t>
        <w:br/>
        <w:t xml:space="preserve"> \item[(a)] (2, \rule{1cm}{0.15mm})</w:t>
        <w:br/>
        <w:t xml:space="preserve"> \item[(b)] (3, \rule{1cm}{0.15mm})</w:t>
        <w:br/>
        <w:t xml:space="preserve"> \item[(c)] (-3, \rule{1cm}{0.15mm})</w:t>
        <w:br/>
        <w:t xml:space="preserve"> \item[(d)] (5, \rule{1cm}{0.15mm})</w:t>
        <w:br/>
        <w:t xml:space="preserve"> \item[(e)] (\rule{1cm}{0.15mm}, 4)</w:t>
        <w:br/>
        <w:t xml:space="preserve"> \item[(f)] (\rule{1cm}{0.15mm}, -16)</w:t>
        <w:br/>
        <w:t xml:space="preserve"> \item[(g)] (\rule{1cm}{0.15mm}, 7)</w:t>
        <w:br/>
        <w:t xml:space="preserve"> \item[(h)] (\rule{1cm}{0.15mm}, 5)</w:t>
        <w:br/>
        <w:t>\end{enumerate}</w:t>
        <w:br/>
        <w:br/>
        <w:t>B. Communicate Precisely Write a precise set of instructions that show how to find an approximate value of √(13) using the graph.</w:t>
        <w:br/>
        <w:br/>
        <w:t>C. Draw a graph of y = x³. Use the graph to approximate each value.</w:t>
        <w:br/>
        <w:t>\begin{enumerate}</w:t>
        <w:br/>
        <w:t xml:space="preserve"> \item[(a)] ³√(5)</w:t>
        <w:br/>
        <w:t xml:space="preserve"> \item[(b)] ³√(-5)</w:t>
        <w:br/>
        <w:t xml:space="preserve"> \item[(c)] ³√(8)</w:t>
        <w:br/>
        <w:t xml:space="preserve"> \item[(d)] A solution to x³ = 5</w:t>
        <w:br/>
        <w:t xml:space="preserve"> \item[(e)] A solution to x³ = -5</w:t>
        <w:br/>
        <w:t xml:space="preserve"> \item[(f)] A solution to x³ = 8</w:t>
        <w:br/>
        <w:t>\end{enumerate}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“For y = x², the input x = ___ gives output y = ___. This means the square root of ___ is ___. There are ___ real values of x because ___.”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