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Entry Event: The Failing Food Truck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entry event introduces students to the 'Parabolas for Profit' project by engaging them through a relatable business dilemma. Students explore why a popular food truck is losing money despite strong sales, leading into the mathematical modeling of profit using quadratic functions. The activity connects algebraic reasoning to real-world decision-making.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Hook students emotionally and intellectually. By the end of the session, students should understand the Driving Question:</w:t>
        <w:br w:type="textWrapping"/>
        <w:t xml:space="preserve">‘How can we help a local business make the most money?’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Setup (Teacher Preparation)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or project the 'Email from Mandee’s Pizza' letter provided below.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props: a pizza box, business logo, or fake receipt for realism.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Driving Question on the board (covered until reveal).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Optionally mention other local businesses: Golden Monkey (bubble tea), Mandee’s Pizza, Yas Chicken.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Script: The Hook (5 minutes)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Teacher reads the following message aloud: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---------------------------------------------</w:t>
        <w:br w:type="textWrapping"/>
        <w:t xml:space="preserve">Subject: URGENT — We’re Losing Money Fast!</w:t>
        <w:br w:type="textWrapping"/>
        <w:br w:type="textWrapping"/>
        <w:t xml:space="preserve">Hey everyone,</w:t>
        <w:br w:type="textWrapping"/>
        <w:br w:type="textWrapping"/>
        <w:t xml:space="preserve">I don’t get it. We sold out of pizza slices yesterday, but our bank account is *lower* than last week.</w:t>
        <w:br w:type="textWrapping"/>
        <w:t xml:space="preserve">I thought more sales meant more profit?</w:t>
        <w:br w:type="textWrapping"/>
        <w:br w:type="textWrapping"/>
        <w:t xml:space="preserve">My cousin says we need to 'raise prices.'</w:t>
        <w:br w:type="textWrapping"/>
        <w:t xml:space="preserve">My mom says to 'lower prices to bring people in.'</w:t>
        <w:br w:type="textWrapping"/>
        <w:br w:type="textWrapping"/>
        <w:t xml:space="preserve">I have no idea what to do — if I keep guessing, we’ll go out of business.</w:t>
        <w:br w:type="textWrapping"/>
        <w:br w:type="textWrapping"/>
        <w:t xml:space="preserve">Can anyone help figure out what price will actually make us money?</w:t>
        <w:br w:type="textWrapping"/>
        <w:br w:type="textWrapping"/>
        <w:t xml:space="preserve">— Mandy, Owner of Mandee’s Pizza 🍕📉</w:t>
        <w:br w:type="textWrapping"/>
        <w:t xml:space="preserve">---------------------------------------------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Student Engagement (3–5 minutes)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After reading, prompt students to discuss in pairs or small groups. Post these questions on the board: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could selling more pizza actually lead to losing money?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might be going wrong in Mandy’s business?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could ask her one question about her pricing, what would it be?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After a few minutes, gather class responses and record keywords such as 'costs', 'revenue', 'profit', 'price', and 'demand'.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Reveal (2 minutes)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Transition with energy:</w:t>
        <w:br w:type="textWrapping"/>
        <w:br w:type="textWrapping"/>
        <w:t xml:space="preserve">‘Mandy’s not alone — every business struggles with this. The challenge isn’t just selling more, it’s finding the right price that balances what people will pay with how much each item costs to make.’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Uncover the Driving Question on the board: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🧮 How can we help a local business make the most money?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Explain the project: ‘Over the next few weeks, you’ll become market analysts. Each team will choose a business, analyze its pricing data, and use algebra to find the optimal price for maximum profit. You’ll present your findings as if you were consultants.’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Optional Extensions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a short Shark Tank clip where a contestant can’t justify their pricing strategy.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messy spreadsheet showing prices and profits, then ask: 'What’s going wrong here?'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students to write a short response email to Mandy explaining their first thoughts before analyzing the math.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Teacher Reflection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After the session, note which students were most engaged and what misconceptions appeared (e.g., 'more sales = more profit'). Use this information to guide the first modeling discussion and connect intuition to algebraic reasoning.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