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00A7" w:rsidRDefault="00B453B5" w:rsidP="00B453B5">
      <w:pPr>
        <w:pStyle w:val="Title"/>
        <w:jc w:val="right"/>
        <w:rPr>
          <w:u w:val="single"/>
        </w:rPr>
      </w:pPr>
      <w:r w:rsidRPr="00B453B5">
        <w:rPr>
          <w:u w:val="single"/>
        </w:rPr>
        <w:t xml:space="preserve">ARIZONA WESTERN COLLEGE </w:t>
      </w:r>
      <w:r>
        <w:rPr>
          <w:u w:val="single"/>
        </w:rPr>
        <w:t>–</w:t>
      </w:r>
      <w:r w:rsidRPr="00B453B5">
        <w:rPr>
          <w:u w:val="single"/>
        </w:rPr>
        <w:t xml:space="preserve"> ITSS</w:t>
      </w:r>
    </w:p>
    <w:p w:rsidR="00B453B5" w:rsidRDefault="00B453B5" w:rsidP="00B453B5"/>
    <w:p w:rsidR="00B453B5" w:rsidRDefault="00B453B5" w:rsidP="00B453B5"/>
    <w:p w:rsidR="00B453B5" w:rsidRDefault="00B453B5" w:rsidP="00B453B5"/>
    <w:p w:rsidR="00B453B5" w:rsidRDefault="00B453B5" w:rsidP="00B453B5"/>
    <w:p w:rsidR="00B453B5" w:rsidRDefault="00B453B5" w:rsidP="00B453B5"/>
    <w:p w:rsidR="00B453B5" w:rsidRDefault="00B453B5" w:rsidP="00B453B5"/>
    <w:p w:rsidR="00B453B5" w:rsidRDefault="00B453B5" w:rsidP="00B453B5"/>
    <w:p w:rsidR="00B453B5" w:rsidRDefault="00B453B5" w:rsidP="00B453B5"/>
    <w:p w:rsidR="00B453B5" w:rsidRDefault="00B453B5" w:rsidP="00B453B5">
      <w:pPr>
        <w:pStyle w:val="Title"/>
        <w:jc w:val="right"/>
      </w:pPr>
    </w:p>
    <w:p w:rsidR="00B453B5" w:rsidRPr="00B453B5" w:rsidRDefault="00B453B5" w:rsidP="00B453B5">
      <w:pPr>
        <w:pStyle w:val="Title"/>
        <w:jc w:val="right"/>
        <w:rPr>
          <w:b/>
        </w:rPr>
      </w:pPr>
      <w:r w:rsidRPr="00B453B5">
        <w:rPr>
          <w:b/>
        </w:rPr>
        <w:t>SCCM Endpoint Protection</w:t>
      </w:r>
    </w:p>
    <w:p w:rsidR="00B453B5" w:rsidRPr="00B453B5" w:rsidRDefault="002B2F2B" w:rsidP="00B453B5">
      <w:pPr>
        <w:pStyle w:val="Title"/>
        <w:jc w:val="right"/>
        <w:rPr>
          <w:b/>
        </w:rPr>
      </w:pPr>
      <w:r>
        <w:rPr>
          <w:b/>
        </w:rPr>
        <w:t>Version 1</w:t>
      </w:r>
      <w:r w:rsidR="00B453B5" w:rsidRPr="00B453B5">
        <w:rPr>
          <w:b/>
        </w:rPr>
        <w:t>.0</w:t>
      </w:r>
      <w:r w:rsidR="00B20F9E">
        <w:rPr>
          <w:b/>
        </w:rPr>
        <w:t>01</w:t>
      </w:r>
    </w:p>
    <w:p w:rsidR="00B453B5" w:rsidRDefault="00B453B5" w:rsidP="00B453B5">
      <w:pPr>
        <w:jc w:val="right"/>
      </w:pPr>
    </w:p>
    <w:p w:rsidR="00B453B5" w:rsidRDefault="00B453B5" w:rsidP="00B453B5">
      <w:pPr>
        <w:jc w:val="right"/>
      </w:pPr>
    </w:p>
    <w:p w:rsidR="00B453B5" w:rsidRDefault="00B453B5" w:rsidP="00B453B5">
      <w:pPr>
        <w:jc w:val="right"/>
      </w:pPr>
    </w:p>
    <w:p w:rsidR="00B453B5" w:rsidRDefault="00B453B5" w:rsidP="00B453B5">
      <w:pPr>
        <w:jc w:val="right"/>
      </w:pPr>
    </w:p>
    <w:p w:rsidR="00B453B5" w:rsidRDefault="00B453B5" w:rsidP="00B453B5">
      <w:pPr>
        <w:jc w:val="right"/>
      </w:pPr>
    </w:p>
    <w:p w:rsidR="00B453B5" w:rsidRDefault="00B453B5" w:rsidP="00B453B5">
      <w:pPr>
        <w:jc w:val="right"/>
      </w:pPr>
    </w:p>
    <w:p w:rsidR="00B453B5" w:rsidRDefault="00B453B5" w:rsidP="00B453B5">
      <w:pPr>
        <w:jc w:val="right"/>
      </w:pPr>
    </w:p>
    <w:p w:rsidR="00B453B5" w:rsidRDefault="00B453B5" w:rsidP="00B453B5">
      <w:pPr>
        <w:jc w:val="right"/>
      </w:pPr>
    </w:p>
    <w:p w:rsidR="00B453B5" w:rsidRDefault="00B453B5" w:rsidP="00B453B5">
      <w:pPr>
        <w:jc w:val="right"/>
      </w:pPr>
    </w:p>
    <w:p w:rsidR="00B453B5" w:rsidRDefault="00B453B5" w:rsidP="00B453B5">
      <w:pPr>
        <w:jc w:val="right"/>
      </w:pPr>
    </w:p>
    <w:p w:rsidR="00B453B5" w:rsidRDefault="00B453B5" w:rsidP="00B453B5">
      <w:pPr>
        <w:jc w:val="right"/>
      </w:pPr>
    </w:p>
    <w:p w:rsidR="00B453B5" w:rsidRDefault="00B453B5" w:rsidP="00B453B5">
      <w:pPr>
        <w:jc w:val="right"/>
      </w:pPr>
    </w:p>
    <w:p w:rsidR="00B453B5" w:rsidRDefault="00B453B5" w:rsidP="00B453B5">
      <w:pPr>
        <w:jc w:val="right"/>
      </w:pPr>
    </w:p>
    <w:p w:rsidR="00B453B5" w:rsidRDefault="00B453B5" w:rsidP="00B453B5">
      <w:pPr>
        <w:jc w:val="right"/>
      </w:pPr>
    </w:p>
    <w:p w:rsidR="00B453B5" w:rsidRDefault="00B453B5" w:rsidP="00B453B5">
      <w:pPr>
        <w:jc w:val="right"/>
      </w:pPr>
    </w:p>
    <w:p w:rsidR="00B453B5" w:rsidRDefault="00B453B5" w:rsidP="00B453B5">
      <w:pPr>
        <w:jc w:val="right"/>
      </w:pPr>
    </w:p>
    <w:p w:rsidR="00B453B5" w:rsidRDefault="00B453B5" w:rsidP="00B453B5">
      <w:pPr>
        <w:jc w:val="right"/>
      </w:pPr>
    </w:p>
    <w:p w:rsidR="00B453B5" w:rsidRDefault="00B453B5" w:rsidP="00B453B5">
      <w:pPr>
        <w:jc w:val="right"/>
      </w:pPr>
    </w:p>
    <w:p w:rsidR="00B453B5" w:rsidRDefault="00B453B5" w:rsidP="00B453B5">
      <w:pPr>
        <w:jc w:val="right"/>
      </w:pPr>
    </w:p>
    <w:p w:rsidR="00B453B5" w:rsidRDefault="00B453B5" w:rsidP="00B453B5">
      <w:pPr>
        <w:jc w:val="right"/>
      </w:pPr>
    </w:p>
    <w:p w:rsidR="00B453B5" w:rsidRDefault="00B453B5" w:rsidP="00B453B5">
      <w:pPr>
        <w:jc w:val="right"/>
      </w:pPr>
    </w:p>
    <w:p w:rsidR="00B453B5" w:rsidRDefault="00B453B5" w:rsidP="00B453B5">
      <w:pPr>
        <w:jc w:val="right"/>
      </w:pPr>
    </w:p>
    <w:p w:rsidR="00B453B5" w:rsidRDefault="00B453B5" w:rsidP="00B453B5">
      <w:pPr>
        <w:jc w:val="right"/>
      </w:pPr>
    </w:p>
    <w:p w:rsidR="00B453B5" w:rsidRDefault="00B453B5" w:rsidP="00B453B5">
      <w:pPr>
        <w:jc w:val="right"/>
      </w:pPr>
    </w:p>
    <w:p w:rsidR="00B453B5" w:rsidRDefault="00B453B5" w:rsidP="00B453B5">
      <w:pPr>
        <w:jc w:val="right"/>
      </w:pPr>
    </w:p>
    <w:p w:rsidR="00B453B5" w:rsidRDefault="00B453B5" w:rsidP="00B453B5">
      <w:pPr>
        <w:jc w:val="right"/>
      </w:pPr>
    </w:p>
    <w:p w:rsidR="00B453B5" w:rsidRDefault="00B453B5" w:rsidP="00B453B5">
      <w:pPr>
        <w:jc w:val="right"/>
      </w:pPr>
    </w:p>
    <w:p w:rsidR="00B453B5" w:rsidRDefault="00B453B5" w:rsidP="00B453B5">
      <w:pPr>
        <w:pStyle w:val="Heading1"/>
        <w:rPr>
          <w:b/>
        </w:rPr>
      </w:pPr>
      <w:r>
        <w:rPr>
          <w:b/>
        </w:rPr>
        <w:lastRenderedPageBreak/>
        <w:t>Disclaimers</w:t>
      </w:r>
    </w:p>
    <w:p w:rsidR="000274BC" w:rsidRDefault="000274BC" w:rsidP="000274BC">
      <w:pPr>
        <w:ind w:left="720"/>
      </w:pPr>
    </w:p>
    <w:p w:rsidR="00B453B5" w:rsidRDefault="00B453B5" w:rsidP="000274BC">
      <w:pPr>
        <w:ind w:left="720"/>
      </w:pPr>
      <w:r>
        <w:t xml:space="preserve">The information contained in this document is the proprietary and exclusive property of Arizona Western College except as otherwise indicated. No part of this document, in whole or in part, may be reproduced, stored, transmitted, or used for design purposes without the prior written permission of Arizona Western College. </w:t>
      </w:r>
    </w:p>
    <w:p w:rsidR="00B453B5" w:rsidRDefault="00B453B5" w:rsidP="000274BC">
      <w:pPr>
        <w:ind w:left="720"/>
      </w:pPr>
    </w:p>
    <w:p w:rsidR="00B453B5" w:rsidRDefault="00B453B5" w:rsidP="000274BC">
      <w:pPr>
        <w:ind w:left="720"/>
      </w:pPr>
      <w:r>
        <w:t xml:space="preserve">The information contained in this document is subject to change without notice. </w:t>
      </w:r>
    </w:p>
    <w:p w:rsidR="00B453B5" w:rsidRDefault="00B453B5" w:rsidP="000274BC">
      <w:pPr>
        <w:ind w:left="720"/>
      </w:pPr>
    </w:p>
    <w:p w:rsidR="000274BC" w:rsidRDefault="00B453B5" w:rsidP="000274BC">
      <w:pPr>
        <w:ind w:left="720"/>
      </w:pPr>
      <w:r>
        <w:t xml:space="preserve">The information in this document is provided for informational purposes only. Arizona Western College specifically disclaims all warranties, express or limited, including, but not limited, to the implied warranties of merchantability and fitness for a particular purpose, except as provided for in a separate software license agreement. </w:t>
      </w:r>
    </w:p>
    <w:p w:rsidR="000274BC" w:rsidRDefault="000274BC" w:rsidP="000274BC">
      <w:pPr>
        <w:pStyle w:val="Heading1"/>
      </w:pPr>
      <w:r>
        <w:rPr>
          <w:b/>
        </w:rPr>
        <w:t>Privacy Information</w:t>
      </w:r>
    </w:p>
    <w:p w:rsidR="000274BC" w:rsidRDefault="000274BC" w:rsidP="000274BC">
      <w:pPr>
        <w:ind w:left="720"/>
      </w:pPr>
    </w:p>
    <w:p w:rsidR="000274BC" w:rsidRDefault="000274BC" w:rsidP="000274BC">
      <w:pPr>
        <w:ind w:left="720"/>
      </w:pPr>
      <w:r>
        <w:t xml:space="preserve">This document may contain information of a sensitive nature. This information should not be given to persons other than those who are involved in the SCCM Endpoint Protection project or who will become involved during the lifecycle. </w:t>
      </w:r>
    </w:p>
    <w:p w:rsidR="000274BC" w:rsidRDefault="000274BC" w:rsidP="000274BC">
      <w:pPr>
        <w:pStyle w:val="Heading1"/>
        <w:rPr>
          <w:b/>
        </w:rPr>
      </w:pPr>
      <w:r>
        <w:rPr>
          <w:b/>
        </w:rPr>
        <w:t>Version History</w:t>
      </w:r>
    </w:p>
    <w:p w:rsidR="000274BC" w:rsidRDefault="000274BC" w:rsidP="000274BC"/>
    <w:tbl>
      <w:tblPr>
        <w:tblStyle w:val="TableGrid"/>
        <w:tblW w:w="0" w:type="auto"/>
        <w:tblLook w:val="04A0" w:firstRow="1" w:lastRow="0" w:firstColumn="1" w:lastColumn="0" w:noHBand="0" w:noVBand="1"/>
      </w:tblPr>
      <w:tblGrid>
        <w:gridCol w:w="1165"/>
        <w:gridCol w:w="2250"/>
        <w:gridCol w:w="3597"/>
        <w:gridCol w:w="2338"/>
      </w:tblGrid>
      <w:tr w:rsidR="000274BC" w:rsidTr="000274BC">
        <w:tc>
          <w:tcPr>
            <w:tcW w:w="9350" w:type="dxa"/>
            <w:gridSpan w:val="4"/>
            <w:vAlign w:val="center"/>
          </w:tcPr>
          <w:p w:rsidR="000274BC" w:rsidRDefault="000274BC" w:rsidP="000274BC">
            <w:pPr>
              <w:jc w:val="center"/>
            </w:pPr>
            <w:r>
              <w:t>REVISION CHART</w:t>
            </w:r>
          </w:p>
        </w:tc>
      </w:tr>
      <w:tr w:rsidR="000274BC" w:rsidTr="000274BC">
        <w:tc>
          <w:tcPr>
            <w:tcW w:w="1165" w:type="dxa"/>
            <w:vAlign w:val="center"/>
          </w:tcPr>
          <w:p w:rsidR="000274BC" w:rsidRDefault="000274BC" w:rsidP="000274BC">
            <w:pPr>
              <w:jc w:val="center"/>
            </w:pPr>
            <w:r>
              <w:t>Version</w:t>
            </w:r>
          </w:p>
        </w:tc>
        <w:tc>
          <w:tcPr>
            <w:tcW w:w="2250" w:type="dxa"/>
            <w:vAlign w:val="center"/>
          </w:tcPr>
          <w:p w:rsidR="000274BC" w:rsidRDefault="000274BC" w:rsidP="000274BC">
            <w:pPr>
              <w:jc w:val="center"/>
            </w:pPr>
            <w:r>
              <w:t>Author(s)</w:t>
            </w:r>
          </w:p>
        </w:tc>
        <w:tc>
          <w:tcPr>
            <w:tcW w:w="3597" w:type="dxa"/>
            <w:vAlign w:val="center"/>
          </w:tcPr>
          <w:p w:rsidR="000274BC" w:rsidRDefault="000274BC" w:rsidP="000274BC">
            <w:pPr>
              <w:jc w:val="center"/>
            </w:pPr>
            <w:r>
              <w:t>Description of Version</w:t>
            </w:r>
          </w:p>
        </w:tc>
        <w:tc>
          <w:tcPr>
            <w:tcW w:w="2338" w:type="dxa"/>
            <w:vAlign w:val="center"/>
          </w:tcPr>
          <w:p w:rsidR="000274BC" w:rsidRDefault="000274BC" w:rsidP="000274BC">
            <w:pPr>
              <w:jc w:val="center"/>
            </w:pPr>
            <w:r>
              <w:t>Date Completed</w:t>
            </w:r>
          </w:p>
        </w:tc>
      </w:tr>
      <w:tr w:rsidR="000274BC" w:rsidTr="002B2F2B">
        <w:tc>
          <w:tcPr>
            <w:tcW w:w="1165" w:type="dxa"/>
            <w:vAlign w:val="center"/>
          </w:tcPr>
          <w:p w:rsidR="000274BC" w:rsidRDefault="002B2F2B" w:rsidP="002B2F2B">
            <w:pPr>
              <w:jc w:val="center"/>
            </w:pPr>
            <w:r>
              <w:t>1.0</w:t>
            </w:r>
          </w:p>
        </w:tc>
        <w:tc>
          <w:tcPr>
            <w:tcW w:w="2250" w:type="dxa"/>
            <w:vAlign w:val="center"/>
          </w:tcPr>
          <w:p w:rsidR="000274BC" w:rsidRDefault="002B2F2B" w:rsidP="002B2F2B">
            <w:pPr>
              <w:jc w:val="center"/>
            </w:pPr>
            <w:r>
              <w:t>Robert Schroeder</w:t>
            </w:r>
          </w:p>
        </w:tc>
        <w:tc>
          <w:tcPr>
            <w:tcW w:w="3597" w:type="dxa"/>
            <w:vAlign w:val="center"/>
          </w:tcPr>
          <w:p w:rsidR="000274BC" w:rsidRDefault="002B2F2B" w:rsidP="002B2F2B">
            <w:pPr>
              <w:jc w:val="center"/>
            </w:pPr>
            <w:r>
              <w:t>Created document</w:t>
            </w:r>
          </w:p>
        </w:tc>
        <w:tc>
          <w:tcPr>
            <w:tcW w:w="2338" w:type="dxa"/>
            <w:vAlign w:val="center"/>
          </w:tcPr>
          <w:p w:rsidR="000274BC" w:rsidRDefault="002B2F2B" w:rsidP="002B2F2B">
            <w:pPr>
              <w:jc w:val="center"/>
            </w:pPr>
            <w:r>
              <w:t>10-5-2018</w:t>
            </w:r>
          </w:p>
        </w:tc>
      </w:tr>
      <w:tr w:rsidR="000274BC" w:rsidTr="002B2F2B">
        <w:tc>
          <w:tcPr>
            <w:tcW w:w="1165" w:type="dxa"/>
            <w:vAlign w:val="center"/>
          </w:tcPr>
          <w:p w:rsidR="000274BC" w:rsidRDefault="00B20F9E" w:rsidP="002B2F2B">
            <w:pPr>
              <w:jc w:val="center"/>
            </w:pPr>
            <w:r>
              <w:t>1.001</w:t>
            </w:r>
          </w:p>
        </w:tc>
        <w:tc>
          <w:tcPr>
            <w:tcW w:w="2250" w:type="dxa"/>
            <w:vAlign w:val="center"/>
          </w:tcPr>
          <w:p w:rsidR="000274BC" w:rsidRDefault="00B20F9E" w:rsidP="002B2F2B">
            <w:pPr>
              <w:jc w:val="center"/>
            </w:pPr>
            <w:r>
              <w:t>Robert Schroeder</w:t>
            </w:r>
          </w:p>
        </w:tc>
        <w:tc>
          <w:tcPr>
            <w:tcW w:w="3597" w:type="dxa"/>
            <w:vAlign w:val="center"/>
          </w:tcPr>
          <w:p w:rsidR="000274BC" w:rsidRDefault="00B20F9E" w:rsidP="002B2F2B">
            <w:pPr>
              <w:jc w:val="center"/>
            </w:pPr>
            <w:r>
              <w:t>Removed component design from document</w:t>
            </w:r>
          </w:p>
        </w:tc>
        <w:tc>
          <w:tcPr>
            <w:tcW w:w="2338" w:type="dxa"/>
            <w:vAlign w:val="center"/>
          </w:tcPr>
          <w:p w:rsidR="000274BC" w:rsidRDefault="00B20F9E" w:rsidP="002B2F2B">
            <w:pPr>
              <w:jc w:val="center"/>
            </w:pPr>
            <w:r>
              <w:t>10-17-2018</w:t>
            </w:r>
          </w:p>
        </w:tc>
      </w:tr>
      <w:tr w:rsidR="000274BC" w:rsidTr="002B2F2B">
        <w:tc>
          <w:tcPr>
            <w:tcW w:w="1165" w:type="dxa"/>
            <w:vAlign w:val="center"/>
          </w:tcPr>
          <w:p w:rsidR="000274BC" w:rsidRDefault="000274BC" w:rsidP="002B2F2B">
            <w:pPr>
              <w:jc w:val="center"/>
            </w:pPr>
          </w:p>
        </w:tc>
        <w:tc>
          <w:tcPr>
            <w:tcW w:w="2250" w:type="dxa"/>
            <w:vAlign w:val="center"/>
          </w:tcPr>
          <w:p w:rsidR="000274BC" w:rsidRDefault="000274BC" w:rsidP="002B2F2B">
            <w:pPr>
              <w:jc w:val="center"/>
            </w:pPr>
          </w:p>
        </w:tc>
        <w:tc>
          <w:tcPr>
            <w:tcW w:w="3597" w:type="dxa"/>
            <w:vAlign w:val="center"/>
          </w:tcPr>
          <w:p w:rsidR="000274BC" w:rsidRDefault="000274BC" w:rsidP="002B2F2B">
            <w:pPr>
              <w:jc w:val="center"/>
            </w:pPr>
          </w:p>
        </w:tc>
        <w:tc>
          <w:tcPr>
            <w:tcW w:w="2338" w:type="dxa"/>
            <w:vAlign w:val="center"/>
          </w:tcPr>
          <w:p w:rsidR="000274BC" w:rsidRDefault="000274BC" w:rsidP="002B2F2B">
            <w:pPr>
              <w:jc w:val="center"/>
            </w:pPr>
          </w:p>
        </w:tc>
      </w:tr>
      <w:tr w:rsidR="000274BC" w:rsidTr="002B2F2B">
        <w:tc>
          <w:tcPr>
            <w:tcW w:w="1165" w:type="dxa"/>
            <w:vAlign w:val="center"/>
          </w:tcPr>
          <w:p w:rsidR="000274BC" w:rsidRDefault="000274BC" w:rsidP="002B2F2B">
            <w:pPr>
              <w:jc w:val="center"/>
            </w:pPr>
          </w:p>
        </w:tc>
        <w:tc>
          <w:tcPr>
            <w:tcW w:w="2250" w:type="dxa"/>
            <w:vAlign w:val="center"/>
          </w:tcPr>
          <w:p w:rsidR="000274BC" w:rsidRDefault="000274BC" w:rsidP="002B2F2B">
            <w:pPr>
              <w:jc w:val="center"/>
            </w:pPr>
          </w:p>
        </w:tc>
        <w:tc>
          <w:tcPr>
            <w:tcW w:w="3597" w:type="dxa"/>
            <w:vAlign w:val="center"/>
          </w:tcPr>
          <w:p w:rsidR="000274BC" w:rsidRDefault="000274BC" w:rsidP="002B2F2B">
            <w:pPr>
              <w:jc w:val="center"/>
            </w:pPr>
          </w:p>
        </w:tc>
        <w:tc>
          <w:tcPr>
            <w:tcW w:w="2338" w:type="dxa"/>
            <w:vAlign w:val="center"/>
          </w:tcPr>
          <w:p w:rsidR="000274BC" w:rsidRDefault="000274BC" w:rsidP="002B2F2B">
            <w:pPr>
              <w:jc w:val="center"/>
            </w:pPr>
          </w:p>
        </w:tc>
      </w:tr>
      <w:tr w:rsidR="000274BC" w:rsidTr="002B2F2B">
        <w:tc>
          <w:tcPr>
            <w:tcW w:w="1165" w:type="dxa"/>
            <w:vAlign w:val="center"/>
          </w:tcPr>
          <w:p w:rsidR="000274BC" w:rsidRDefault="000274BC" w:rsidP="002B2F2B">
            <w:pPr>
              <w:jc w:val="center"/>
            </w:pPr>
          </w:p>
        </w:tc>
        <w:tc>
          <w:tcPr>
            <w:tcW w:w="2250" w:type="dxa"/>
            <w:vAlign w:val="center"/>
          </w:tcPr>
          <w:p w:rsidR="000274BC" w:rsidRDefault="000274BC" w:rsidP="002B2F2B">
            <w:pPr>
              <w:jc w:val="center"/>
            </w:pPr>
          </w:p>
        </w:tc>
        <w:tc>
          <w:tcPr>
            <w:tcW w:w="3597" w:type="dxa"/>
            <w:vAlign w:val="center"/>
          </w:tcPr>
          <w:p w:rsidR="000274BC" w:rsidRDefault="000274BC" w:rsidP="002B2F2B">
            <w:pPr>
              <w:jc w:val="center"/>
            </w:pPr>
          </w:p>
        </w:tc>
        <w:tc>
          <w:tcPr>
            <w:tcW w:w="2338" w:type="dxa"/>
            <w:vAlign w:val="center"/>
          </w:tcPr>
          <w:p w:rsidR="000274BC" w:rsidRDefault="000274BC" w:rsidP="002B2F2B">
            <w:pPr>
              <w:jc w:val="center"/>
            </w:pPr>
          </w:p>
        </w:tc>
      </w:tr>
      <w:tr w:rsidR="000274BC" w:rsidTr="002B2F2B">
        <w:tc>
          <w:tcPr>
            <w:tcW w:w="1165" w:type="dxa"/>
            <w:vAlign w:val="center"/>
          </w:tcPr>
          <w:p w:rsidR="000274BC" w:rsidRDefault="000274BC" w:rsidP="002B2F2B">
            <w:pPr>
              <w:jc w:val="center"/>
            </w:pPr>
          </w:p>
        </w:tc>
        <w:tc>
          <w:tcPr>
            <w:tcW w:w="2250" w:type="dxa"/>
            <w:vAlign w:val="center"/>
          </w:tcPr>
          <w:p w:rsidR="000274BC" w:rsidRDefault="000274BC" w:rsidP="002B2F2B">
            <w:pPr>
              <w:jc w:val="center"/>
            </w:pPr>
          </w:p>
        </w:tc>
        <w:tc>
          <w:tcPr>
            <w:tcW w:w="3597" w:type="dxa"/>
            <w:vAlign w:val="center"/>
          </w:tcPr>
          <w:p w:rsidR="000274BC" w:rsidRDefault="000274BC" w:rsidP="002B2F2B">
            <w:pPr>
              <w:jc w:val="center"/>
            </w:pPr>
          </w:p>
        </w:tc>
        <w:tc>
          <w:tcPr>
            <w:tcW w:w="2338" w:type="dxa"/>
            <w:vAlign w:val="center"/>
          </w:tcPr>
          <w:p w:rsidR="000274BC" w:rsidRDefault="000274BC" w:rsidP="002B2F2B">
            <w:pPr>
              <w:jc w:val="center"/>
            </w:pPr>
          </w:p>
        </w:tc>
      </w:tr>
    </w:tbl>
    <w:p w:rsidR="000274BC" w:rsidRDefault="000274BC" w:rsidP="000274BC"/>
    <w:p w:rsidR="000274BC" w:rsidRDefault="000274BC" w:rsidP="000274BC"/>
    <w:p w:rsidR="000274BC" w:rsidRDefault="000274BC" w:rsidP="000274BC"/>
    <w:p w:rsidR="002B2F2B" w:rsidRDefault="002B2F2B" w:rsidP="000274BC">
      <w:pPr>
        <w:pStyle w:val="Heading1"/>
        <w:rPr>
          <w:rFonts w:ascii="Times New Roman" w:eastAsia="Times New Roman" w:hAnsi="Times New Roman" w:cs="Times New Roman"/>
          <w:color w:val="auto"/>
          <w:sz w:val="24"/>
          <w:szCs w:val="24"/>
        </w:rPr>
      </w:pPr>
    </w:p>
    <w:p w:rsidR="000274BC" w:rsidRDefault="000274BC" w:rsidP="000274BC">
      <w:pPr>
        <w:pStyle w:val="Heading1"/>
        <w:rPr>
          <w:b/>
        </w:rPr>
      </w:pPr>
      <w:r>
        <w:rPr>
          <w:b/>
        </w:rPr>
        <w:t>Document Owner</w:t>
      </w:r>
    </w:p>
    <w:p w:rsidR="000274BC" w:rsidRDefault="000274BC" w:rsidP="00A12287">
      <w:pPr>
        <w:ind w:left="720"/>
      </w:pPr>
    </w:p>
    <w:p w:rsidR="00A12287" w:rsidRDefault="00A12287" w:rsidP="00A12287">
      <w:pPr>
        <w:ind w:left="720"/>
      </w:pPr>
      <w:r>
        <w:t>The primary contact for questions regarding this document is:</w:t>
      </w:r>
    </w:p>
    <w:p w:rsidR="00A12287" w:rsidRDefault="00A12287" w:rsidP="00A12287">
      <w:pPr>
        <w:ind w:left="720"/>
      </w:pPr>
    </w:p>
    <w:p w:rsidR="00A12287" w:rsidRDefault="00A12287" w:rsidP="00A12287">
      <w:pPr>
        <w:ind w:left="720"/>
      </w:pPr>
      <w:r>
        <w:t>Author: Tier 2, Endpoint Systems Management</w:t>
      </w:r>
    </w:p>
    <w:p w:rsidR="00A12287" w:rsidRDefault="00A12287" w:rsidP="00A12287">
      <w:pPr>
        <w:ind w:left="720"/>
      </w:pPr>
    </w:p>
    <w:p w:rsidR="00A12287" w:rsidRDefault="00A12287" w:rsidP="00A12287">
      <w:pPr>
        <w:ind w:left="720"/>
      </w:pPr>
      <w:r>
        <w:t>SCCM Endpoint Protection</w:t>
      </w:r>
    </w:p>
    <w:p w:rsidR="00A12287" w:rsidRDefault="00A12287" w:rsidP="00A12287">
      <w:pPr>
        <w:ind w:left="720"/>
      </w:pPr>
    </w:p>
    <w:p w:rsidR="00A12287" w:rsidRDefault="00A12287" w:rsidP="00A12287">
      <w:pPr>
        <w:pStyle w:val="Heading1"/>
        <w:rPr>
          <w:b/>
        </w:rPr>
      </w:pPr>
      <w:r>
        <w:rPr>
          <w:b/>
        </w:rPr>
        <w:lastRenderedPageBreak/>
        <w:t>Document Approval</w:t>
      </w:r>
    </w:p>
    <w:p w:rsidR="00A12287" w:rsidRDefault="00A12287" w:rsidP="00A12287">
      <w:pPr>
        <w:ind w:left="720"/>
      </w:pPr>
    </w:p>
    <w:p w:rsidR="00A12287" w:rsidRDefault="00A12287" w:rsidP="00A12287">
      <w:pPr>
        <w:ind w:left="720"/>
      </w:pPr>
      <w:r>
        <w:t>Document Name: SCCM Endpoint Protection</w:t>
      </w:r>
    </w:p>
    <w:p w:rsidR="00A12287" w:rsidRDefault="00A12287" w:rsidP="00A12287">
      <w:pPr>
        <w:ind w:left="720"/>
      </w:pPr>
    </w:p>
    <w:p w:rsidR="00A12287" w:rsidRDefault="00A12287" w:rsidP="00A12287">
      <w:pPr>
        <w:ind w:left="720"/>
      </w:pPr>
      <w:r>
        <w:t>Publication Date:</w:t>
      </w:r>
    </w:p>
    <w:p w:rsidR="00A12287" w:rsidRDefault="00A12287" w:rsidP="00A12287">
      <w:pPr>
        <w:ind w:left="720"/>
      </w:pPr>
    </w:p>
    <w:p w:rsidR="00A12287" w:rsidRDefault="00A12287" w:rsidP="00A12287">
      <w:pPr>
        <w:ind w:left="720"/>
      </w:pPr>
      <w:r>
        <w:t>Prepared by:</w:t>
      </w:r>
    </w:p>
    <w:p w:rsidR="00A12287" w:rsidRDefault="00A12287" w:rsidP="00A12287">
      <w:pPr>
        <w:ind w:left="720"/>
      </w:pPr>
    </w:p>
    <w:p w:rsidR="00A12287" w:rsidRDefault="00A12287" w:rsidP="00A12287">
      <w:pPr>
        <w:ind w:left="720"/>
      </w:pPr>
    </w:p>
    <w:p w:rsidR="00A12287" w:rsidRDefault="00A12287" w:rsidP="00A12287">
      <w:pPr>
        <w:ind w:left="720"/>
      </w:pPr>
      <w:r>
        <w:t xml:space="preserve">Approval:     </w:t>
      </w:r>
      <w:r>
        <w:tab/>
        <w:t>____________________________</w:t>
      </w:r>
    </w:p>
    <w:p w:rsidR="00A12287" w:rsidRDefault="00A12287" w:rsidP="00A12287">
      <w:pPr>
        <w:ind w:left="720"/>
      </w:pPr>
    </w:p>
    <w:p w:rsidR="00A12287" w:rsidRDefault="00A12287" w:rsidP="00A12287">
      <w:pPr>
        <w:ind w:left="720"/>
        <w:rPr>
          <w:b/>
          <w:i/>
        </w:rPr>
      </w:pPr>
      <w:r>
        <w:rPr>
          <w:b/>
          <w:i/>
        </w:rPr>
        <w:t>Name and Organization</w:t>
      </w:r>
    </w:p>
    <w:p w:rsidR="00A12287" w:rsidRDefault="00A12287" w:rsidP="00A12287">
      <w:pPr>
        <w:ind w:left="720"/>
        <w:rPr>
          <w:b/>
          <w:i/>
        </w:rPr>
      </w:pPr>
    </w:p>
    <w:p w:rsidR="00A12287" w:rsidRDefault="00A12287" w:rsidP="00A12287">
      <w:pPr>
        <w:ind w:left="720"/>
      </w:pPr>
      <w:r>
        <w:t xml:space="preserve">Concurrence: </w:t>
      </w:r>
      <w:r>
        <w:tab/>
        <w:t>____________________________</w:t>
      </w:r>
    </w:p>
    <w:p w:rsidR="00A12287" w:rsidRDefault="00A12287" w:rsidP="00A12287">
      <w:pPr>
        <w:ind w:left="720"/>
      </w:pPr>
    </w:p>
    <w:p w:rsidR="00A12287" w:rsidRDefault="00A12287" w:rsidP="00A12287">
      <w:pPr>
        <w:ind w:left="720"/>
        <w:rPr>
          <w:b/>
          <w:i/>
        </w:rPr>
      </w:pPr>
      <w:r>
        <w:rPr>
          <w:b/>
          <w:i/>
        </w:rPr>
        <w:t>Name and Organization</w:t>
      </w:r>
    </w:p>
    <w:p w:rsidR="00A12287" w:rsidRDefault="00A12287" w:rsidP="00A12287">
      <w:pPr>
        <w:ind w:left="720"/>
        <w:rPr>
          <w:b/>
          <w:i/>
        </w:rPr>
      </w:pPr>
    </w:p>
    <w:p w:rsidR="00A12287" w:rsidRDefault="00A12287" w:rsidP="00A12287">
      <w:pPr>
        <w:ind w:left="720"/>
        <w:rPr>
          <w:b/>
          <w:i/>
        </w:rPr>
      </w:pPr>
    </w:p>
    <w:p w:rsidR="00A12287" w:rsidRDefault="00A12287" w:rsidP="00A12287">
      <w:pPr>
        <w:ind w:left="720"/>
        <w:rPr>
          <w:b/>
          <w:i/>
        </w:rPr>
      </w:pPr>
    </w:p>
    <w:p w:rsidR="00A12287" w:rsidRDefault="00A12287" w:rsidP="00A12287">
      <w:pPr>
        <w:ind w:left="720"/>
        <w:rPr>
          <w:b/>
          <w:i/>
        </w:rPr>
      </w:pPr>
    </w:p>
    <w:p w:rsidR="00A12287" w:rsidRDefault="00A12287" w:rsidP="00A12287">
      <w:pPr>
        <w:ind w:left="720"/>
        <w:rPr>
          <w:b/>
          <w:i/>
        </w:rPr>
      </w:pPr>
    </w:p>
    <w:p w:rsidR="00A12287" w:rsidRDefault="00A12287" w:rsidP="00A12287">
      <w:pPr>
        <w:ind w:left="720"/>
        <w:rPr>
          <w:b/>
          <w:i/>
        </w:rPr>
      </w:pPr>
    </w:p>
    <w:p w:rsidR="00A12287" w:rsidRDefault="00A12287" w:rsidP="00A12287">
      <w:pPr>
        <w:ind w:left="720"/>
        <w:rPr>
          <w:b/>
          <w:i/>
        </w:rPr>
      </w:pPr>
    </w:p>
    <w:p w:rsidR="00A12287" w:rsidRDefault="00A12287" w:rsidP="00A12287">
      <w:pPr>
        <w:ind w:left="720"/>
        <w:rPr>
          <w:b/>
          <w:i/>
        </w:rPr>
      </w:pPr>
    </w:p>
    <w:p w:rsidR="00A12287" w:rsidRDefault="00A12287" w:rsidP="00A12287">
      <w:pPr>
        <w:ind w:left="720"/>
        <w:rPr>
          <w:b/>
          <w:i/>
        </w:rPr>
      </w:pPr>
    </w:p>
    <w:p w:rsidR="00A12287" w:rsidRDefault="00A12287" w:rsidP="00A12287">
      <w:pPr>
        <w:ind w:left="720"/>
        <w:rPr>
          <w:b/>
          <w:i/>
        </w:rPr>
      </w:pPr>
    </w:p>
    <w:p w:rsidR="00A12287" w:rsidRDefault="00A12287" w:rsidP="00A12287">
      <w:pPr>
        <w:ind w:left="720"/>
        <w:rPr>
          <w:b/>
          <w:i/>
        </w:rPr>
      </w:pPr>
    </w:p>
    <w:p w:rsidR="00A12287" w:rsidRDefault="00A12287" w:rsidP="00A12287">
      <w:pPr>
        <w:ind w:left="720"/>
        <w:rPr>
          <w:b/>
          <w:i/>
        </w:rPr>
      </w:pPr>
    </w:p>
    <w:p w:rsidR="00A12287" w:rsidRDefault="00A12287" w:rsidP="00A12287">
      <w:pPr>
        <w:ind w:left="720"/>
        <w:rPr>
          <w:b/>
          <w:i/>
        </w:rPr>
      </w:pPr>
    </w:p>
    <w:p w:rsidR="00A12287" w:rsidRDefault="00A12287" w:rsidP="00A12287">
      <w:pPr>
        <w:ind w:left="720"/>
        <w:rPr>
          <w:b/>
          <w:i/>
        </w:rPr>
      </w:pPr>
    </w:p>
    <w:p w:rsidR="00A12287" w:rsidRDefault="00A12287" w:rsidP="00A12287">
      <w:pPr>
        <w:ind w:left="720"/>
        <w:rPr>
          <w:b/>
          <w:i/>
        </w:rPr>
      </w:pPr>
    </w:p>
    <w:p w:rsidR="004953D7" w:rsidRDefault="004953D7" w:rsidP="00A12287">
      <w:pPr>
        <w:ind w:left="720"/>
        <w:rPr>
          <w:b/>
          <w:i/>
        </w:rPr>
      </w:pPr>
    </w:p>
    <w:p w:rsidR="004953D7" w:rsidRDefault="004953D7" w:rsidP="00A12287">
      <w:pPr>
        <w:ind w:left="720"/>
        <w:rPr>
          <w:b/>
          <w:i/>
        </w:rPr>
      </w:pPr>
    </w:p>
    <w:p w:rsidR="004953D7" w:rsidRDefault="004953D7" w:rsidP="00A12287">
      <w:pPr>
        <w:ind w:left="720"/>
        <w:rPr>
          <w:b/>
          <w:i/>
        </w:rPr>
      </w:pPr>
    </w:p>
    <w:p w:rsidR="004953D7" w:rsidRDefault="004953D7" w:rsidP="00A12287">
      <w:pPr>
        <w:ind w:left="720"/>
        <w:rPr>
          <w:b/>
          <w:i/>
        </w:rPr>
      </w:pPr>
    </w:p>
    <w:p w:rsidR="00A12287" w:rsidRDefault="00A12287" w:rsidP="00A12287">
      <w:pPr>
        <w:ind w:left="720"/>
        <w:rPr>
          <w:b/>
          <w:i/>
        </w:rPr>
      </w:pPr>
    </w:p>
    <w:p w:rsidR="00A12287" w:rsidRDefault="00A12287" w:rsidP="00A12287">
      <w:pPr>
        <w:ind w:left="720"/>
        <w:rPr>
          <w:b/>
          <w:i/>
        </w:rPr>
      </w:pPr>
    </w:p>
    <w:p w:rsidR="002B2F2B" w:rsidRDefault="002B2F2B" w:rsidP="00A12287">
      <w:pPr>
        <w:ind w:left="720"/>
        <w:rPr>
          <w:b/>
          <w:i/>
        </w:rPr>
      </w:pPr>
    </w:p>
    <w:p w:rsidR="002B2F2B" w:rsidRDefault="002B2F2B" w:rsidP="00A12287">
      <w:pPr>
        <w:ind w:left="720"/>
        <w:rPr>
          <w:b/>
          <w:i/>
        </w:rPr>
      </w:pPr>
    </w:p>
    <w:p w:rsidR="002B2F2B" w:rsidRDefault="002B2F2B" w:rsidP="00A12287">
      <w:pPr>
        <w:ind w:left="720"/>
        <w:rPr>
          <w:b/>
          <w:i/>
        </w:rPr>
      </w:pPr>
    </w:p>
    <w:p w:rsidR="002B2F2B" w:rsidRDefault="002B2F2B" w:rsidP="00A12287">
      <w:pPr>
        <w:ind w:left="720"/>
        <w:rPr>
          <w:b/>
          <w:i/>
        </w:rPr>
      </w:pPr>
    </w:p>
    <w:p w:rsidR="002B2F2B" w:rsidRDefault="002B2F2B" w:rsidP="00A12287">
      <w:pPr>
        <w:ind w:left="720"/>
        <w:rPr>
          <w:b/>
          <w:i/>
        </w:rPr>
      </w:pPr>
    </w:p>
    <w:p w:rsidR="00A12287" w:rsidRDefault="00A12287" w:rsidP="00A12287">
      <w:pPr>
        <w:ind w:left="720"/>
        <w:rPr>
          <w:b/>
          <w:i/>
        </w:rPr>
      </w:pPr>
    </w:p>
    <w:p w:rsidR="00A12287" w:rsidRDefault="00A12287" w:rsidP="00A12287">
      <w:pPr>
        <w:pStyle w:val="IntenseQuote"/>
      </w:pPr>
      <w:r>
        <w:lastRenderedPageBreak/>
        <w:t>Table of Contents</w:t>
      </w:r>
    </w:p>
    <w:p w:rsidR="00A12287" w:rsidRDefault="00A12287" w:rsidP="00A12287"/>
    <w:p w:rsidR="00A12287" w:rsidRDefault="00A12287" w:rsidP="00A12287"/>
    <w:p w:rsidR="00A12287" w:rsidRDefault="00A12287" w:rsidP="00A12287">
      <w:pPr>
        <w:pStyle w:val="ListParagraph"/>
        <w:numPr>
          <w:ilvl w:val="0"/>
          <w:numId w:val="1"/>
        </w:numPr>
        <w:rPr>
          <w:rStyle w:val="Strong"/>
        </w:rPr>
      </w:pPr>
      <w:r>
        <w:rPr>
          <w:rStyle w:val="Strong"/>
        </w:rPr>
        <w:t>Introduction</w:t>
      </w:r>
    </w:p>
    <w:p w:rsidR="00A12287" w:rsidRPr="00A12287" w:rsidRDefault="00A12287" w:rsidP="00A12287">
      <w:pPr>
        <w:pStyle w:val="ListParagraph"/>
        <w:numPr>
          <w:ilvl w:val="1"/>
          <w:numId w:val="1"/>
        </w:numPr>
        <w:rPr>
          <w:rStyle w:val="Emphasis"/>
          <w:bCs/>
          <w:i w:val="0"/>
          <w:iCs w:val="0"/>
        </w:rPr>
      </w:pPr>
      <w:r w:rsidRPr="00A12287">
        <w:rPr>
          <w:rStyle w:val="Emphasis"/>
          <w:bCs/>
          <w:i w:val="0"/>
          <w:iCs w:val="0"/>
        </w:rPr>
        <w:t>Purpose of this document</w:t>
      </w:r>
    </w:p>
    <w:p w:rsidR="00A12287" w:rsidRDefault="004953D7" w:rsidP="00A12287">
      <w:pPr>
        <w:pStyle w:val="ListParagraph"/>
        <w:numPr>
          <w:ilvl w:val="1"/>
          <w:numId w:val="1"/>
        </w:numPr>
        <w:rPr>
          <w:rStyle w:val="Emphasis"/>
          <w:bCs/>
          <w:i w:val="0"/>
          <w:iCs w:val="0"/>
        </w:rPr>
      </w:pPr>
      <w:r>
        <w:rPr>
          <w:rStyle w:val="Emphasis"/>
          <w:bCs/>
          <w:i w:val="0"/>
          <w:iCs w:val="0"/>
        </w:rPr>
        <w:t>Scope</w:t>
      </w:r>
    </w:p>
    <w:p w:rsidR="00A12287" w:rsidRPr="004953D7" w:rsidRDefault="004953D7" w:rsidP="005276D2">
      <w:pPr>
        <w:pStyle w:val="ListParagraph"/>
        <w:numPr>
          <w:ilvl w:val="1"/>
          <w:numId w:val="1"/>
        </w:numPr>
        <w:rPr>
          <w:rStyle w:val="Emphasis"/>
          <w:bCs/>
          <w:i w:val="0"/>
          <w:iCs w:val="0"/>
        </w:rPr>
      </w:pPr>
      <w:r>
        <w:rPr>
          <w:rStyle w:val="Emphasis"/>
          <w:bCs/>
          <w:i w:val="0"/>
          <w:iCs w:val="0"/>
        </w:rPr>
        <w:t>Overview</w:t>
      </w:r>
    </w:p>
    <w:p w:rsidR="00A12287" w:rsidRDefault="00A12287" w:rsidP="00A12287">
      <w:pPr>
        <w:pStyle w:val="ListParagraph"/>
        <w:numPr>
          <w:ilvl w:val="1"/>
          <w:numId w:val="1"/>
        </w:numPr>
        <w:rPr>
          <w:rStyle w:val="Emphasis"/>
          <w:bCs/>
          <w:i w:val="0"/>
          <w:iCs w:val="0"/>
        </w:rPr>
      </w:pPr>
      <w:r>
        <w:rPr>
          <w:rStyle w:val="Emphasis"/>
          <w:bCs/>
          <w:i w:val="0"/>
          <w:iCs w:val="0"/>
        </w:rPr>
        <w:t>References</w:t>
      </w:r>
    </w:p>
    <w:p w:rsidR="00A12287" w:rsidRDefault="00A12287" w:rsidP="00A12287">
      <w:pPr>
        <w:pStyle w:val="ListParagraph"/>
        <w:ind w:left="1440"/>
        <w:rPr>
          <w:rStyle w:val="Emphasis"/>
          <w:bCs/>
          <w:i w:val="0"/>
          <w:iCs w:val="0"/>
        </w:rPr>
      </w:pPr>
    </w:p>
    <w:p w:rsidR="00A12287" w:rsidRDefault="004953D7" w:rsidP="00A12287">
      <w:pPr>
        <w:pStyle w:val="ListParagraph"/>
        <w:numPr>
          <w:ilvl w:val="0"/>
          <w:numId w:val="1"/>
        </w:numPr>
        <w:rPr>
          <w:rStyle w:val="Strong"/>
        </w:rPr>
      </w:pPr>
      <w:r>
        <w:rPr>
          <w:rStyle w:val="Strong"/>
        </w:rPr>
        <w:t>System</w:t>
      </w:r>
      <w:r w:rsidR="00A12287">
        <w:rPr>
          <w:rStyle w:val="Strong"/>
        </w:rPr>
        <w:t xml:space="preserve"> Overview</w:t>
      </w:r>
    </w:p>
    <w:p w:rsidR="00A12287" w:rsidRDefault="004953D7" w:rsidP="00A12287">
      <w:pPr>
        <w:pStyle w:val="ListParagraph"/>
        <w:numPr>
          <w:ilvl w:val="1"/>
          <w:numId w:val="1"/>
        </w:numPr>
        <w:rPr>
          <w:rStyle w:val="Strong"/>
          <w:b w:val="0"/>
        </w:rPr>
      </w:pPr>
      <w:r>
        <w:rPr>
          <w:rStyle w:val="Strong"/>
          <w:b w:val="0"/>
        </w:rPr>
        <w:t>System Overview</w:t>
      </w:r>
    </w:p>
    <w:p w:rsidR="00A12287" w:rsidRDefault="00A12287" w:rsidP="00A12287">
      <w:pPr>
        <w:rPr>
          <w:rStyle w:val="Strong"/>
          <w:b w:val="0"/>
        </w:rPr>
      </w:pPr>
    </w:p>
    <w:p w:rsidR="00A12287" w:rsidRDefault="004953D7" w:rsidP="00A12287">
      <w:pPr>
        <w:pStyle w:val="ListParagraph"/>
        <w:numPr>
          <w:ilvl w:val="0"/>
          <w:numId w:val="1"/>
        </w:numPr>
        <w:rPr>
          <w:rStyle w:val="Strong"/>
        </w:rPr>
      </w:pPr>
      <w:r>
        <w:rPr>
          <w:rStyle w:val="Strong"/>
        </w:rPr>
        <w:t>System Architecture</w:t>
      </w:r>
    </w:p>
    <w:p w:rsidR="008A1D2F" w:rsidRDefault="004953D7" w:rsidP="00A12287">
      <w:pPr>
        <w:pStyle w:val="ListParagraph"/>
        <w:numPr>
          <w:ilvl w:val="1"/>
          <w:numId w:val="1"/>
        </w:numPr>
        <w:rPr>
          <w:rStyle w:val="Strong"/>
          <w:b w:val="0"/>
        </w:rPr>
      </w:pPr>
      <w:r>
        <w:rPr>
          <w:rStyle w:val="Strong"/>
          <w:b w:val="0"/>
        </w:rPr>
        <w:t>Product Components</w:t>
      </w:r>
    </w:p>
    <w:p w:rsidR="004953D7" w:rsidRDefault="004953D7" w:rsidP="00A12287">
      <w:pPr>
        <w:pStyle w:val="ListParagraph"/>
        <w:numPr>
          <w:ilvl w:val="1"/>
          <w:numId w:val="1"/>
        </w:numPr>
        <w:rPr>
          <w:rStyle w:val="Strong"/>
          <w:b w:val="0"/>
        </w:rPr>
      </w:pPr>
      <w:r>
        <w:rPr>
          <w:rStyle w:val="Strong"/>
          <w:b w:val="0"/>
        </w:rPr>
        <w:t>Decomposition Description</w:t>
      </w:r>
    </w:p>
    <w:p w:rsidR="004953D7" w:rsidRDefault="004953D7" w:rsidP="00A12287">
      <w:pPr>
        <w:pStyle w:val="ListParagraph"/>
        <w:numPr>
          <w:ilvl w:val="1"/>
          <w:numId w:val="1"/>
        </w:numPr>
        <w:rPr>
          <w:rStyle w:val="Strong"/>
          <w:b w:val="0"/>
        </w:rPr>
      </w:pPr>
      <w:r>
        <w:rPr>
          <w:rStyle w:val="Strong"/>
          <w:b w:val="0"/>
        </w:rPr>
        <w:t>Design Rationale</w:t>
      </w:r>
    </w:p>
    <w:p w:rsidR="008A1D2F" w:rsidRDefault="008A1D2F" w:rsidP="008A1D2F">
      <w:pPr>
        <w:rPr>
          <w:rStyle w:val="Strong"/>
          <w:b w:val="0"/>
        </w:rPr>
      </w:pPr>
    </w:p>
    <w:p w:rsidR="008A1D2F" w:rsidRDefault="004953D7" w:rsidP="008A1D2F">
      <w:pPr>
        <w:pStyle w:val="ListParagraph"/>
        <w:numPr>
          <w:ilvl w:val="0"/>
          <w:numId w:val="1"/>
        </w:numPr>
        <w:rPr>
          <w:rStyle w:val="Strong"/>
        </w:rPr>
      </w:pPr>
      <w:r>
        <w:rPr>
          <w:rStyle w:val="Strong"/>
        </w:rPr>
        <w:t>Human Interface Design</w:t>
      </w:r>
    </w:p>
    <w:p w:rsidR="004953D7" w:rsidRPr="004953D7" w:rsidRDefault="004953D7" w:rsidP="004953D7">
      <w:pPr>
        <w:pStyle w:val="ListParagraph"/>
        <w:numPr>
          <w:ilvl w:val="1"/>
          <w:numId w:val="1"/>
        </w:numPr>
        <w:rPr>
          <w:rStyle w:val="Strong"/>
          <w:b w:val="0"/>
        </w:rPr>
      </w:pPr>
      <w:r w:rsidRPr="004953D7">
        <w:rPr>
          <w:rStyle w:val="Strong"/>
          <w:b w:val="0"/>
        </w:rPr>
        <w:t>Overview of the User Interface</w:t>
      </w:r>
    </w:p>
    <w:p w:rsidR="008A1D2F" w:rsidRDefault="004953D7" w:rsidP="008A1D2F">
      <w:pPr>
        <w:pStyle w:val="ListParagraph"/>
        <w:numPr>
          <w:ilvl w:val="1"/>
          <w:numId w:val="1"/>
        </w:numPr>
        <w:rPr>
          <w:rStyle w:val="Strong"/>
          <w:b w:val="0"/>
        </w:rPr>
      </w:pPr>
      <w:r w:rsidRPr="004953D7">
        <w:rPr>
          <w:rStyle w:val="Strong"/>
          <w:b w:val="0"/>
        </w:rPr>
        <w:t>Screen Images</w:t>
      </w:r>
    </w:p>
    <w:p w:rsidR="004953D7" w:rsidRPr="004953D7" w:rsidRDefault="004953D7" w:rsidP="008A1D2F">
      <w:pPr>
        <w:pStyle w:val="ListParagraph"/>
        <w:numPr>
          <w:ilvl w:val="1"/>
          <w:numId w:val="1"/>
        </w:numPr>
        <w:rPr>
          <w:rStyle w:val="Strong"/>
          <w:b w:val="0"/>
        </w:rPr>
      </w:pPr>
      <w:r>
        <w:rPr>
          <w:rStyle w:val="Strong"/>
          <w:b w:val="0"/>
        </w:rPr>
        <w:t>Screen Objects and Actions</w:t>
      </w:r>
    </w:p>
    <w:p w:rsidR="008A1D2F" w:rsidRDefault="004953D7" w:rsidP="008A1D2F">
      <w:pPr>
        <w:pStyle w:val="ListParagraph"/>
        <w:numPr>
          <w:ilvl w:val="0"/>
          <w:numId w:val="1"/>
        </w:numPr>
        <w:rPr>
          <w:rStyle w:val="Strong"/>
        </w:rPr>
      </w:pPr>
      <w:r>
        <w:rPr>
          <w:rStyle w:val="Strong"/>
        </w:rPr>
        <w:t>Requirements Matrix</w:t>
      </w:r>
    </w:p>
    <w:p w:rsidR="008A1D2F" w:rsidRDefault="004953D7" w:rsidP="008A1D2F">
      <w:pPr>
        <w:pStyle w:val="ListParagraph"/>
        <w:numPr>
          <w:ilvl w:val="1"/>
          <w:numId w:val="1"/>
        </w:numPr>
        <w:rPr>
          <w:rStyle w:val="Strong"/>
          <w:b w:val="0"/>
        </w:rPr>
      </w:pPr>
      <w:r>
        <w:rPr>
          <w:rStyle w:val="Strong"/>
          <w:b w:val="0"/>
        </w:rPr>
        <w:t>Site Systems</w:t>
      </w:r>
    </w:p>
    <w:p w:rsidR="004953D7" w:rsidRDefault="004953D7" w:rsidP="008A1D2F">
      <w:pPr>
        <w:pStyle w:val="ListParagraph"/>
        <w:numPr>
          <w:ilvl w:val="1"/>
          <w:numId w:val="1"/>
        </w:numPr>
        <w:rPr>
          <w:rStyle w:val="Strong"/>
          <w:b w:val="0"/>
        </w:rPr>
      </w:pPr>
      <w:r>
        <w:rPr>
          <w:rStyle w:val="Strong"/>
          <w:b w:val="0"/>
        </w:rPr>
        <w:t>Clients</w:t>
      </w:r>
    </w:p>
    <w:p w:rsidR="004953D7" w:rsidRPr="008A1D2F" w:rsidRDefault="004953D7" w:rsidP="008A1D2F">
      <w:pPr>
        <w:pStyle w:val="ListParagraph"/>
        <w:numPr>
          <w:ilvl w:val="1"/>
          <w:numId w:val="1"/>
        </w:numPr>
        <w:rPr>
          <w:rStyle w:val="Strong"/>
          <w:b w:val="0"/>
        </w:rPr>
      </w:pPr>
      <w:r>
        <w:rPr>
          <w:rStyle w:val="Strong"/>
          <w:b w:val="0"/>
        </w:rPr>
        <w:t>Configuration Manager Console</w:t>
      </w:r>
    </w:p>
    <w:p w:rsidR="008A1D2F" w:rsidRDefault="008A1D2F" w:rsidP="008A1D2F">
      <w:pPr>
        <w:rPr>
          <w:rStyle w:val="Strong"/>
          <w:b w:val="0"/>
        </w:rPr>
      </w:pPr>
    </w:p>
    <w:p w:rsidR="004953D7" w:rsidRDefault="004953D7" w:rsidP="008A1D2F">
      <w:pPr>
        <w:rPr>
          <w:rStyle w:val="Strong"/>
          <w:b w:val="0"/>
        </w:rPr>
      </w:pPr>
    </w:p>
    <w:p w:rsidR="004953D7" w:rsidRDefault="004953D7" w:rsidP="008A1D2F">
      <w:pPr>
        <w:rPr>
          <w:rStyle w:val="Strong"/>
          <w:b w:val="0"/>
        </w:rPr>
      </w:pPr>
    </w:p>
    <w:p w:rsidR="004953D7" w:rsidRDefault="004953D7" w:rsidP="008A1D2F">
      <w:pPr>
        <w:rPr>
          <w:rStyle w:val="Strong"/>
          <w:b w:val="0"/>
        </w:rPr>
      </w:pPr>
    </w:p>
    <w:p w:rsidR="004953D7" w:rsidRDefault="004953D7" w:rsidP="008A1D2F">
      <w:pPr>
        <w:rPr>
          <w:rStyle w:val="Strong"/>
          <w:b w:val="0"/>
        </w:rPr>
      </w:pPr>
    </w:p>
    <w:p w:rsidR="004953D7" w:rsidRDefault="004953D7" w:rsidP="008A1D2F">
      <w:pPr>
        <w:rPr>
          <w:rStyle w:val="Strong"/>
          <w:b w:val="0"/>
        </w:rPr>
      </w:pPr>
    </w:p>
    <w:p w:rsidR="004953D7" w:rsidRDefault="004953D7" w:rsidP="008A1D2F">
      <w:pPr>
        <w:rPr>
          <w:rStyle w:val="Strong"/>
          <w:b w:val="0"/>
        </w:rPr>
      </w:pPr>
    </w:p>
    <w:p w:rsidR="004953D7" w:rsidRDefault="004953D7" w:rsidP="008A1D2F">
      <w:pPr>
        <w:rPr>
          <w:rStyle w:val="Strong"/>
          <w:b w:val="0"/>
        </w:rPr>
      </w:pPr>
    </w:p>
    <w:p w:rsidR="004953D7" w:rsidRDefault="004953D7" w:rsidP="008A1D2F">
      <w:pPr>
        <w:rPr>
          <w:rStyle w:val="Strong"/>
          <w:b w:val="0"/>
        </w:rPr>
      </w:pPr>
    </w:p>
    <w:p w:rsidR="004953D7" w:rsidRDefault="004953D7" w:rsidP="008A1D2F">
      <w:pPr>
        <w:rPr>
          <w:rStyle w:val="Strong"/>
          <w:b w:val="0"/>
        </w:rPr>
      </w:pPr>
    </w:p>
    <w:p w:rsidR="004953D7" w:rsidRDefault="004953D7" w:rsidP="008A1D2F">
      <w:pPr>
        <w:rPr>
          <w:rStyle w:val="Strong"/>
          <w:b w:val="0"/>
        </w:rPr>
      </w:pPr>
    </w:p>
    <w:p w:rsidR="004953D7" w:rsidRDefault="004953D7" w:rsidP="008A1D2F">
      <w:pPr>
        <w:rPr>
          <w:rStyle w:val="Strong"/>
          <w:b w:val="0"/>
        </w:rPr>
      </w:pPr>
    </w:p>
    <w:p w:rsidR="004953D7" w:rsidRDefault="004953D7" w:rsidP="008A1D2F">
      <w:pPr>
        <w:rPr>
          <w:rStyle w:val="Strong"/>
          <w:b w:val="0"/>
        </w:rPr>
      </w:pPr>
    </w:p>
    <w:p w:rsidR="00914653" w:rsidRDefault="00914653" w:rsidP="00914653"/>
    <w:p w:rsidR="00914653" w:rsidRDefault="00914653" w:rsidP="00914653"/>
    <w:p w:rsidR="00914653" w:rsidRPr="0001570C" w:rsidRDefault="0001570C" w:rsidP="0001570C">
      <w:pPr>
        <w:pStyle w:val="IntenseQuote"/>
        <w:rPr>
          <w:sz w:val="32"/>
          <w:szCs w:val="32"/>
        </w:rPr>
      </w:pPr>
      <w:r w:rsidRPr="0001570C">
        <w:rPr>
          <w:sz w:val="32"/>
          <w:szCs w:val="32"/>
        </w:rPr>
        <w:lastRenderedPageBreak/>
        <w:t>1 Introduction</w:t>
      </w:r>
    </w:p>
    <w:p w:rsidR="0001570C" w:rsidRDefault="0001570C" w:rsidP="0001570C">
      <w:pPr>
        <w:ind w:left="720"/>
      </w:pPr>
    </w:p>
    <w:p w:rsidR="0001570C" w:rsidRPr="0001570C" w:rsidRDefault="0001570C" w:rsidP="0001570C">
      <w:pPr>
        <w:pStyle w:val="ListParagraph"/>
        <w:numPr>
          <w:ilvl w:val="1"/>
          <w:numId w:val="2"/>
        </w:numPr>
        <w:pBdr>
          <w:bottom w:val="single" w:sz="6" w:space="1" w:color="auto"/>
        </w:pBdr>
        <w:rPr>
          <w:rStyle w:val="Strong"/>
          <w:sz w:val="32"/>
          <w:szCs w:val="32"/>
        </w:rPr>
      </w:pPr>
      <w:r w:rsidRPr="0001570C">
        <w:rPr>
          <w:rStyle w:val="Strong"/>
          <w:sz w:val="32"/>
          <w:szCs w:val="32"/>
        </w:rPr>
        <w:t>Purpose of this document</w:t>
      </w:r>
    </w:p>
    <w:p w:rsidR="0001570C" w:rsidRDefault="0001570C" w:rsidP="0001570C">
      <w:pPr>
        <w:ind w:left="1440"/>
        <w:rPr>
          <w:rStyle w:val="Strong"/>
          <w:sz w:val="32"/>
          <w:szCs w:val="32"/>
        </w:rPr>
      </w:pPr>
    </w:p>
    <w:p w:rsidR="0001570C" w:rsidRDefault="00BD2C7E" w:rsidP="00BD2C7E">
      <w:pPr>
        <w:ind w:left="1440"/>
        <w:rPr>
          <w:rStyle w:val="Strong"/>
          <w:b w:val="0"/>
        </w:rPr>
      </w:pPr>
      <w:r>
        <w:rPr>
          <w:rStyle w:val="Strong"/>
          <w:b w:val="0"/>
        </w:rPr>
        <w:t xml:space="preserve">The purpose of this document is to describe the implementation of the SCCM Endpoint Protection and serve as an overall guidance to the architecture of System Center Endpoint Protection. </w:t>
      </w:r>
    </w:p>
    <w:p w:rsidR="00BD2C7E" w:rsidRDefault="00BD2C7E" w:rsidP="00BD2C7E">
      <w:pPr>
        <w:rPr>
          <w:rStyle w:val="Strong"/>
          <w:b w:val="0"/>
        </w:rPr>
      </w:pPr>
    </w:p>
    <w:p w:rsidR="00BD2C7E" w:rsidRDefault="00334DEE" w:rsidP="00BD2C7E">
      <w:pPr>
        <w:pStyle w:val="ListParagraph"/>
        <w:numPr>
          <w:ilvl w:val="1"/>
          <w:numId w:val="2"/>
        </w:numPr>
        <w:pBdr>
          <w:bottom w:val="single" w:sz="12" w:space="1" w:color="auto"/>
        </w:pBdr>
        <w:rPr>
          <w:rStyle w:val="Strong"/>
          <w:sz w:val="32"/>
          <w:szCs w:val="32"/>
        </w:rPr>
      </w:pPr>
      <w:r>
        <w:rPr>
          <w:rStyle w:val="Strong"/>
          <w:sz w:val="32"/>
          <w:szCs w:val="32"/>
        </w:rPr>
        <w:t>Scope</w:t>
      </w:r>
    </w:p>
    <w:p w:rsidR="001A570B" w:rsidRDefault="001A570B" w:rsidP="00334DEE">
      <w:pPr>
        <w:ind w:left="720" w:firstLine="720"/>
        <w:rPr>
          <w:rStyle w:val="Strong"/>
          <w:b w:val="0"/>
        </w:rPr>
      </w:pPr>
    </w:p>
    <w:p w:rsidR="00334DEE" w:rsidRDefault="009C7A18" w:rsidP="00334DEE">
      <w:pPr>
        <w:ind w:left="1440"/>
        <w:rPr>
          <w:rStyle w:val="Strong"/>
          <w:b w:val="0"/>
        </w:rPr>
      </w:pPr>
      <w:r>
        <w:rPr>
          <w:rStyle w:val="Strong"/>
          <w:b w:val="0"/>
        </w:rPr>
        <w:t>System Center Endpoint P</w:t>
      </w:r>
      <w:r w:rsidR="00334DEE">
        <w:rPr>
          <w:rStyle w:val="Strong"/>
          <w:b w:val="0"/>
        </w:rPr>
        <w:t xml:space="preserve">rotection </w:t>
      </w:r>
      <w:r>
        <w:rPr>
          <w:rStyle w:val="Strong"/>
          <w:b w:val="0"/>
        </w:rPr>
        <w:t>(SCEP) offers powerful and efficient protection against emerging malware threats. SCEP</w:t>
      </w:r>
      <w:r w:rsidR="00334DEE">
        <w:rPr>
          <w:rStyle w:val="Strong"/>
          <w:b w:val="0"/>
        </w:rPr>
        <w:t xml:space="preserve"> application is a server/client combination that will provide Arizona Western College with antivirus protection against malicious system attacks. SCEP will also provide real-time file system protection,</w:t>
      </w:r>
      <w:r>
        <w:rPr>
          <w:rStyle w:val="Strong"/>
          <w:b w:val="0"/>
        </w:rPr>
        <w:t xml:space="preserve"> and on-demand computers scans.</w:t>
      </w:r>
    </w:p>
    <w:p w:rsidR="00334DEE" w:rsidRPr="00334DEE" w:rsidRDefault="00334DEE" w:rsidP="00334DEE">
      <w:pPr>
        <w:rPr>
          <w:rStyle w:val="Strong"/>
          <w:b w:val="0"/>
        </w:rPr>
      </w:pPr>
    </w:p>
    <w:p w:rsidR="001A570B" w:rsidRPr="001A570B" w:rsidRDefault="001A570B" w:rsidP="001A570B">
      <w:pPr>
        <w:pStyle w:val="ListParagraph"/>
        <w:ind w:left="2160"/>
        <w:rPr>
          <w:rStyle w:val="Strong"/>
          <w:sz w:val="32"/>
          <w:szCs w:val="32"/>
        </w:rPr>
      </w:pPr>
    </w:p>
    <w:p w:rsidR="009C7A18" w:rsidRPr="009C7A18" w:rsidRDefault="009C7A18" w:rsidP="009C7A18">
      <w:pPr>
        <w:pStyle w:val="ListParagraph"/>
        <w:numPr>
          <w:ilvl w:val="1"/>
          <w:numId w:val="2"/>
        </w:numPr>
        <w:pBdr>
          <w:bottom w:val="single" w:sz="12" w:space="1" w:color="auto"/>
        </w:pBdr>
        <w:rPr>
          <w:rStyle w:val="Strong"/>
          <w:sz w:val="32"/>
          <w:szCs w:val="32"/>
        </w:rPr>
      </w:pPr>
      <w:r>
        <w:rPr>
          <w:rStyle w:val="Strong"/>
          <w:sz w:val="32"/>
          <w:szCs w:val="32"/>
        </w:rPr>
        <w:t>Overview</w:t>
      </w:r>
    </w:p>
    <w:p w:rsidR="00BD2C7E" w:rsidRPr="00AD1368" w:rsidRDefault="00BD2C7E" w:rsidP="00BD2C7E">
      <w:pPr>
        <w:rPr>
          <w:rStyle w:val="Strong"/>
          <w:rFonts w:ascii="Times" w:hAnsi="Times"/>
          <w:b w:val="0"/>
        </w:rPr>
      </w:pPr>
    </w:p>
    <w:p w:rsidR="00BD2C7E" w:rsidRDefault="009C7A18" w:rsidP="008B0556">
      <w:pPr>
        <w:ind w:left="1440"/>
        <w:rPr>
          <w:rStyle w:val="Strong"/>
          <w:b w:val="0"/>
        </w:rPr>
      </w:pPr>
      <w:r w:rsidRPr="009C7A18">
        <w:rPr>
          <w:rStyle w:val="Strong"/>
          <w:b w:val="0"/>
        </w:rPr>
        <w:t xml:space="preserve">This document is divided into </w:t>
      </w:r>
      <w:r w:rsidR="00EC368C">
        <w:rPr>
          <w:rStyle w:val="Strong"/>
          <w:b w:val="0"/>
        </w:rPr>
        <w:t>5</w:t>
      </w:r>
      <w:r w:rsidRPr="009C7A18">
        <w:rPr>
          <w:rStyle w:val="Strong"/>
          <w:b w:val="0"/>
        </w:rPr>
        <w:t xml:space="preserve"> sections with various subsections. The sections of the document are:</w:t>
      </w:r>
    </w:p>
    <w:p w:rsidR="008B0556" w:rsidRDefault="008B0556" w:rsidP="008B0556">
      <w:pPr>
        <w:ind w:left="1440"/>
        <w:rPr>
          <w:rStyle w:val="Strong"/>
          <w:b w:val="0"/>
        </w:rPr>
      </w:pPr>
    </w:p>
    <w:p w:rsidR="00EC368C" w:rsidRDefault="00EC368C" w:rsidP="00EC368C">
      <w:pPr>
        <w:pStyle w:val="ListParagraph"/>
        <w:numPr>
          <w:ilvl w:val="0"/>
          <w:numId w:val="18"/>
        </w:numPr>
        <w:rPr>
          <w:rStyle w:val="Strong"/>
          <w:b w:val="0"/>
        </w:rPr>
      </w:pPr>
      <w:r>
        <w:rPr>
          <w:rStyle w:val="Strong"/>
          <w:b w:val="0"/>
        </w:rPr>
        <w:t>Introduction</w:t>
      </w:r>
    </w:p>
    <w:p w:rsidR="00EC368C" w:rsidRDefault="00EC368C" w:rsidP="00EC368C">
      <w:pPr>
        <w:pStyle w:val="ListParagraph"/>
        <w:numPr>
          <w:ilvl w:val="0"/>
          <w:numId w:val="18"/>
        </w:numPr>
        <w:rPr>
          <w:rStyle w:val="Strong"/>
          <w:b w:val="0"/>
        </w:rPr>
      </w:pPr>
      <w:r>
        <w:rPr>
          <w:rStyle w:val="Strong"/>
          <w:b w:val="0"/>
        </w:rPr>
        <w:t>System Overview</w:t>
      </w:r>
    </w:p>
    <w:p w:rsidR="00EC368C" w:rsidRDefault="00EC368C" w:rsidP="00EC368C">
      <w:pPr>
        <w:pStyle w:val="ListParagraph"/>
        <w:numPr>
          <w:ilvl w:val="0"/>
          <w:numId w:val="18"/>
        </w:numPr>
        <w:rPr>
          <w:rStyle w:val="Strong"/>
          <w:b w:val="0"/>
        </w:rPr>
      </w:pPr>
      <w:r>
        <w:rPr>
          <w:rStyle w:val="Strong"/>
          <w:b w:val="0"/>
        </w:rPr>
        <w:t>System Architecture</w:t>
      </w:r>
    </w:p>
    <w:p w:rsidR="00EC368C" w:rsidRDefault="00EC368C" w:rsidP="00EC368C">
      <w:pPr>
        <w:pStyle w:val="ListParagraph"/>
        <w:numPr>
          <w:ilvl w:val="0"/>
          <w:numId w:val="18"/>
        </w:numPr>
        <w:rPr>
          <w:rStyle w:val="Strong"/>
          <w:b w:val="0"/>
        </w:rPr>
      </w:pPr>
      <w:r>
        <w:rPr>
          <w:rStyle w:val="Strong"/>
          <w:b w:val="0"/>
        </w:rPr>
        <w:t>Human Interface Design</w:t>
      </w:r>
    </w:p>
    <w:p w:rsidR="00EC368C" w:rsidRDefault="00EC368C" w:rsidP="00EC368C">
      <w:pPr>
        <w:pStyle w:val="ListParagraph"/>
        <w:numPr>
          <w:ilvl w:val="0"/>
          <w:numId w:val="18"/>
        </w:numPr>
        <w:rPr>
          <w:rStyle w:val="Strong"/>
          <w:b w:val="0"/>
        </w:rPr>
      </w:pPr>
      <w:r>
        <w:rPr>
          <w:rStyle w:val="Strong"/>
          <w:b w:val="0"/>
        </w:rPr>
        <w:t>Requirements Matrix</w:t>
      </w:r>
    </w:p>
    <w:p w:rsidR="00EC368C" w:rsidRPr="00EC368C" w:rsidRDefault="00EC368C" w:rsidP="00EC368C">
      <w:pPr>
        <w:pStyle w:val="ListParagraph"/>
        <w:ind w:left="2160"/>
        <w:rPr>
          <w:rStyle w:val="Strong"/>
          <w:b w:val="0"/>
        </w:rPr>
      </w:pPr>
      <w:bookmarkStart w:id="0" w:name="_GoBack"/>
      <w:bookmarkEnd w:id="0"/>
    </w:p>
    <w:p w:rsidR="00BD2C7E" w:rsidRDefault="00BD2C7E" w:rsidP="00BD2C7E">
      <w:pPr>
        <w:pStyle w:val="ListParagraph"/>
        <w:numPr>
          <w:ilvl w:val="1"/>
          <w:numId w:val="2"/>
        </w:numPr>
        <w:pBdr>
          <w:bottom w:val="single" w:sz="12" w:space="1" w:color="auto"/>
        </w:pBdr>
        <w:rPr>
          <w:rStyle w:val="Strong"/>
          <w:sz w:val="32"/>
          <w:szCs w:val="32"/>
        </w:rPr>
      </w:pPr>
      <w:r w:rsidRPr="00BD2C7E">
        <w:rPr>
          <w:rStyle w:val="Strong"/>
          <w:sz w:val="32"/>
          <w:szCs w:val="32"/>
        </w:rPr>
        <w:t>References</w:t>
      </w:r>
    </w:p>
    <w:p w:rsidR="00BD2C7E" w:rsidRDefault="00BD2C7E" w:rsidP="00BD2C7E">
      <w:pPr>
        <w:rPr>
          <w:rStyle w:val="Strong"/>
          <w:sz w:val="32"/>
          <w:szCs w:val="32"/>
        </w:rPr>
      </w:pPr>
    </w:p>
    <w:p w:rsidR="003C554B" w:rsidRDefault="003C554B" w:rsidP="003C554B">
      <w:pPr>
        <w:pStyle w:val="ListParagraph"/>
        <w:numPr>
          <w:ilvl w:val="0"/>
          <w:numId w:val="5"/>
        </w:numPr>
      </w:pPr>
      <w:proofErr w:type="spellStart"/>
      <w:r w:rsidRPr="003C554B">
        <w:t>Aczechowski</w:t>
      </w:r>
      <w:proofErr w:type="spellEnd"/>
      <w:r w:rsidRPr="003C554B">
        <w:t xml:space="preserve">. “Endpoint Protection - Configuration Manager.” </w:t>
      </w:r>
      <w:r w:rsidRPr="003C554B">
        <w:rPr>
          <w:i/>
          <w:iCs/>
        </w:rPr>
        <w:t>Microsoft Docs: Endpoint      Protection</w:t>
      </w:r>
      <w:r w:rsidRPr="003C554B">
        <w:t>, 2 Aug. 2018, docs.microsoft.com/en-us/sccm/protect/deploy-use/endpoint-protection.</w:t>
      </w:r>
    </w:p>
    <w:p w:rsidR="00BD2C7E" w:rsidRDefault="00BD2C7E" w:rsidP="008B0556">
      <w:pPr>
        <w:rPr>
          <w:rStyle w:val="Strong"/>
          <w:b w:val="0"/>
          <w:bCs w:val="0"/>
        </w:rPr>
      </w:pPr>
    </w:p>
    <w:p w:rsidR="00775DF1" w:rsidRDefault="00775DF1" w:rsidP="008B0556">
      <w:pPr>
        <w:rPr>
          <w:rStyle w:val="Strong"/>
          <w:b w:val="0"/>
          <w:bCs w:val="0"/>
        </w:rPr>
      </w:pPr>
    </w:p>
    <w:p w:rsidR="00775DF1" w:rsidRDefault="00775DF1" w:rsidP="008B0556">
      <w:pPr>
        <w:rPr>
          <w:rStyle w:val="Strong"/>
          <w:b w:val="0"/>
          <w:bCs w:val="0"/>
        </w:rPr>
      </w:pPr>
    </w:p>
    <w:p w:rsidR="00775DF1" w:rsidRDefault="00775DF1" w:rsidP="008B0556">
      <w:pPr>
        <w:rPr>
          <w:rStyle w:val="Strong"/>
          <w:b w:val="0"/>
          <w:bCs w:val="0"/>
        </w:rPr>
      </w:pPr>
    </w:p>
    <w:p w:rsidR="00775DF1" w:rsidRDefault="00775DF1" w:rsidP="008B0556">
      <w:pPr>
        <w:rPr>
          <w:rStyle w:val="Strong"/>
          <w:b w:val="0"/>
          <w:bCs w:val="0"/>
        </w:rPr>
      </w:pPr>
    </w:p>
    <w:p w:rsidR="00775DF1" w:rsidRDefault="00775DF1" w:rsidP="008B0556">
      <w:pPr>
        <w:rPr>
          <w:rStyle w:val="Strong"/>
          <w:b w:val="0"/>
          <w:bCs w:val="0"/>
        </w:rPr>
      </w:pPr>
    </w:p>
    <w:p w:rsidR="00775DF1" w:rsidRDefault="00775DF1" w:rsidP="008B0556">
      <w:pPr>
        <w:rPr>
          <w:rStyle w:val="Strong"/>
          <w:b w:val="0"/>
          <w:bCs w:val="0"/>
        </w:rPr>
      </w:pPr>
    </w:p>
    <w:p w:rsidR="00775DF1" w:rsidRDefault="00775DF1" w:rsidP="008B0556">
      <w:pPr>
        <w:rPr>
          <w:rStyle w:val="Strong"/>
          <w:b w:val="0"/>
          <w:bCs w:val="0"/>
        </w:rPr>
      </w:pPr>
    </w:p>
    <w:p w:rsidR="00775DF1" w:rsidRDefault="00775DF1" w:rsidP="008B0556">
      <w:pPr>
        <w:rPr>
          <w:rStyle w:val="Strong"/>
          <w:b w:val="0"/>
          <w:bCs w:val="0"/>
        </w:rPr>
      </w:pPr>
    </w:p>
    <w:p w:rsidR="002B2F2B" w:rsidRDefault="002B2F2B" w:rsidP="008B0556">
      <w:pPr>
        <w:rPr>
          <w:rStyle w:val="Strong"/>
          <w:b w:val="0"/>
          <w:bCs w:val="0"/>
        </w:rPr>
      </w:pPr>
    </w:p>
    <w:p w:rsidR="00775DF1" w:rsidRPr="00775DF1" w:rsidRDefault="008B0556" w:rsidP="00775DF1">
      <w:pPr>
        <w:pStyle w:val="IntenseQuote"/>
        <w:rPr>
          <w:rStyle w:val="Strong"/>
          <w:b w:val="0"/>
          <w:bCs w:val="0"/>
          <w:sz w:val="32"/>
          <w:szCs w:val="32"/>
        </w:rPr>
      </w:pPr>
      <w:r>
        <w:rPr>
          <w:sz w:val="32"/>
          <w:szCs w:val="32"/>
        </w:rPr>
        <w:t>2 System Overview</w:t>
      </w:r>
    </w:p>
    <w:p w:rsidR="00775DF1" w:rsidRPr="00775DF1" w:rsidRDefault="00775DF1" w:rsidP="00775DF1">
      <w:pPr>
        <w:pBdr>
          <w:bottom w:val="single" w:sz="12" w:space="1" w:color="auto"/>
        </w:pBdr>
        <w:ind w:left="720"/>
        <w:rPr>
          <w:rFonts w:asciiTheme="minorHAnsi" w:hAnsiTheme="minorHAnsi"/>
          <w:b/>
          <w:bCs/>
          <w:sz w:val="32"/>
          <w:szCs w:val="32"/>
        </w:rPr>
      </w:pPr>
      <w:r>
        <w:rPr>
          <w:rStyle w:val="Strong"/>
          <w:sz w:val="32"/>
          <w:szCs w:val="32"/>
        </w:rPr>
        <w:t>2.1</w:t>
      </w:r>
      <w:r>
        <w:rPr>
          <w:rStyle w:val="Strong"/>
          <w:sz w:val="32"/>
          <w:szCs w:val="32"/>
        </w:rPr>
        <w:tab/>
        <w:t>System Overview</w:t>
      </w:r>
    </w:p>
    <w:p w:rsidR="008B0556" w:rsidRPr="00BD2C7E" w:rsidRDefault="008B0556" w:rsidP="008B0556">
      <w:pPr>
        <w:pStyle w:val="NormalWeb"/>
        <w:rPr>
          <w:rFonts w:ascii="Calibri" w:hAnsi="Calibri"/>
        </w:rPr>
      </w:pPr>
      <w:r w:rsidRPr="00BD2C7E">
        <w:rPr>
          <w:rFonts w:ascii="Calibri" w:hAnsi="Calibri"/>
        </w:rPr>
        <w:t xml:space="preserve">Microsoft System Center Endpoint Protection provides an antimalware and security solution for the Microsoft platform. </w:t>
      </w:r>
    </w:p>
    <w:p w:rsidR="008B0556" w:rsidRPr="00BD2C7E" w:rsidRDefault="008B0556" w:rsidP="008B0556">
      <w:pPr>
        <w:pStyle w:val="NormalWeb"/>
        <w:rPr>
          <w:rFonts w:ascii="Calibri" w:hAnsi="Calibri"/>
        </w:rPr>
      </w:pPr>
      <w:r w:rsidRPr="00BD2C7E">
        <w:rPr>
          <w:rFonts w:ascii="Calibri" w:hAnsi="Calibri"/>
        </w:rPr>
        <w:t>When System Center Endpoint Protection is used with System Center Configuration Manager, it provides a comprehensive enterprise management solution that lets you do the following:</w:t>
      </w:r>
    </w:p>
    <w:p w:rsidR="008B0556" w:rsidRPr="00BD2C7E" w:rsidRDefault="008B0556" w:rsidP="008B0556">
      <w:pPr>
        <w:pStyle w:val="NormalWeb"/>
        <w:numPr>
          <w:ilvl w:val="0"/>
          <w:numId w:val="3"/>
        </w:numPr>
        <w:rPr>
          <w:rFonts w:ascii="Calibri" w:hAnsi="Calibri"/>
        </w:rPr>
      </w:pPr>
      <w:r w:rsidRPr="00BD2C7E">
        <w:rPr>
          <w:rFonts w:ascii="Calibri" w:hAnsi="Calibri"/>
        </w:rPr>
        <w:t>Centrally deploy and configure the Windows Defender and Endpoint Protection clients.</w:t>
      </w:r>
    </w:p>
    <w:p w:rsidR="008B0556" w:rsidRPr="00BD2C7E" w:rsidRDefault="008B0556" w:rsidP="008B0556">
      <w:pPr>
        <w:pStyle w:val="NormalWeb"/>
        <w:numPr>
          <w:ilvl w:val="0"/>
          <w:numId w:val="3"/>
        </w:numPr>
        <w:rPr>
          <w:rFonts w:ascii="Calibri" w:hAnsi="Calibri"/>
        </w:rPr>
      </w:pPr>
      <w:r w:rsidRPr="00BD2C7E">
        <w:rPr>
          <w:rFonts w:ascii="Calibri" w:hAnsi="Calibri"/>
        </w:rPr>
        <w:t>Configure default and custom antimalware policies that apply to groups of computers.</w:t>
      </w:r>
    </w:p>
    <w:p w:rsidR="008B0556" w:rsidRPr="00BD2C7E" w:rsidRDefault="008B0556" w:rsidP="008B0556">
      <w:pPr>
        <w:pStyle w:val="NormalWeb"/>
        <w:numPr>
          <w:ilvl w:val="0"/>
          <w:numId w:val="3"/>
        </w:numPr>
        <w:rPr>
          <w:rFonts w:ascii="Calibri" w:hAnsi="Calibri"/>
        </w:rPr>
      </w:pPr>
      <w:r w:rsidRPr="00BD2C7E">
        <w:rPr>
          <w:rFonts w:ascii="Calibri" w:hAnsi="Calibri"/>
        </w:rPr>
        <w:t>Create and deploy Windows Firewall settings to groups of computers.</w:t>
      </w:r>
    </w:p>
    <w:p w:rsidR="008B0556" w:rsidRPr="00BD2C7E" w:rsidRDefault="008B0556" w:rsidP="008B0556">
      <w:pPr>
        <w:pStyle w:val="NormalWeb"/>
        <w:numPr>
          <w:ilvl w:val="0"/>
          <w:numId w:val="3"/>
        </w:numPr>
        <w:rPr>
          <w:rFonts w:ascii="Calibri" w:hAnsi="Calibri"/>
        </w:rPr>
      </w:pPr>
      <w:r w:rsidRPr="00BD2C7E">
        <w:rPr>
          <w:rFonts w:ascii="Calibri" w:hAnsi="Calibri"/>
        </w:rPr>
        <w:t>Use Configuration Manager software updates to automatically download the latest antimalware definition files to keep client computers up-to-date.</w:t>
      </w:r>
    </w:p>
    <w:p w:rsidR="008B0556" w:rsidRPr="00BD2C7E" w:rsidRDefault="008B0556" w:rsidP="008B0556">
      <w:pPr>
        <w:pStyle w:val="NormalWeb"/>
        <w:numPr>
          <w:ilvl w:val="0"/>
          <w:numId w:val="3"/>
        </w:numPr>
        <w:rPr>
          <w:rFonts w:ascii="Calibri" w:hAnsi="Calibri"/>
        </w:rPr>
      </w:pPr>
      <w:r w:rsidRPr="00BD2C7E">
        <w:rPr>
          <w:rFonts w:ascii="Calibri" w:hAnsi="Calibri"/>
        </w:rPr>
        <w:t xml:space="preserve">Control who manages the antimalware policies and Windows Firewall settings by using the </w:t>
      </w:r>
      <w:r w:rsidRPr="00BD2C7E">
        <w:rPr>
          <w:rStyle w:val="Strong"/>
          <w:rFonts w:ascii="Calibri" w:eastAsiaTheme="majorEastAsia" w:hAnsi="Calibri"/>
        </w:rPr>
        <w:t>Endpoint Protection Manager</w:t>
      </w:r>
      <w:r w:rsidRPr="00BD2C7E">
        <w:rPr>
          <w:rFonts w:ascii="Calibri" w:hAnsi="Calibri"/>
        </w:rPr>
        <w:t xml:space="preserve"> security role.</w:t>
      </w:r>
    </w:p>
    <w:p w:rsidR="008B0556" w:rsidRPr="00BD2C7E" w:rsidRDefault="008B0556" w:rsidP="008B0556">
      <w:pPr>
        <w:pStyle w:val="NormalWeb"/>
        <w:numPr>
          <w:ilvl w:val="0"/>
          <w:numId w:val="3"/>
        </w:numPr>
        <w:rPr>
          <w:rFonts w:ascii="Calibri" w:hAnsi="Calibri"/>
        </w:rPr>
      </w:pPr>
      <w:r w:rsidRPr="00BD2C7E">
        <w:rPr>
          <w:rFonts w:ascii="Calibri" w:hAnsi="Calibri"/>
        </w:rPr>
        <w:t>Use email notifications to alert you when computers report that malware is installed.</w:t>
      </w:r>
    </w:p>
    <w:p w:rsidR="008B0556" w:rsidRDefault="008B0556" w:rsidP="008B0556">
      <w:pPr>
        <w:pStyle w:val="NormalWeb"/>
        <w:numPr>
          <w:ilvl w:val="0"/>
          <w:numId w:val="3"/>
        </w:numPr>
        <w:rPr>
          <w:rFonts w:ascii="Calibri" w:hAnsi="Calibri"/>
        </w:rPr>
      </w:pPr>
      <w:r w:rsidRPr="00BD2C7E">
        <w:rPr>
          <w:rFonts w:ascii="Calibri" w:hAnsi="Calibri"/>
        </w:rPr>
        <w:t>View summary and detailed information from the Configuration Manager console and reports.</w:t>
      </w:r>
    </w:p>
    <w:p w:rsidR="00A52032" w:rsidRDefault="00A52032" w:rsidP="00A52032">
      <w:pPr>
        <w:pStyle w:val="NormalWeb"/>
        <w:rPr>
          <w:rFonts w:ascii="Calibri" w:hAnsi="Calibri"/>
        </w:rPr>
      </w:pPr>
    </w:p>
    <w:p w:rsidR="00A52032" w:rsidRDefault="00A52032" w:rsidP="00A52032">
      <w:pPr>
        <w:pStyle w:val="NormalWeb"/>
        <w:rPr>
          <w:rFonts w:ascii="Calibri" w:hAnsi="Calibri"/>
        </w:rPr>
      </w:pPr>
    </w:p>
    <w:p w:rsidR="00A52032" w:rsidRDefault="00A52032" w:rsidP="00A52032">
      <w:pPr>
        <w:pStyle w:val="NormalWeb"/>
        <w:rPr>
          <w:rFonts w:ascii="Calibri" w:hAnsi="Calibri"/>
        </w:rPr>
      </w:pPr>
    </w:p>
    <w:p w:rsidR="00A52032" w:rsidRDefault="00A52032" w:rsidP="00A52032">
      <w:pPr>
        <w:pStyle w:val="NormalWeb"/>
        <w:rPr>
          <w:rFonts w:ascii="Calibri" w:hAnsi="Calibri"/>
        </w:rPr>
      </w:pPr>
    </w:p>
    <w:p w:rsidR="00A52032" w:rsidRDefault="00A52032" w:rsidP="00A52032">
      <w:pPr>
        <w:pStyle w:val="NormalWeb"/>
        <w:rPr>
          <w:rFonts w:ascii="Calibri" w:hAnsi="Calibri"/>
        </w:rPr>
      </w:pPr>
    </w:p>
    <w:p w:rsidR="00A52032" w:rsidRDefault="00A52032" w:rsidP="00A52032">
      <w:pPr>
        <w:pStyle w:val="NormalWeb"/>
        <w:rPr>
          <w:rFonts w:ascii="Calibri" w:hAnsi="Calibri"/>
        </w:rPr>
      </w:pPr>
    </w:p>
    <w:p w:rsidR="00A52032" w:rsidRDefault="00A52032" w:rsidP="00A52032">
      <w:pPr>
        <w:pStyle w:val="NormalWeb"/>
        <w:rPr>
          <w:rFonts w:ascii="Calibri" w:hAnsi="Calibri"/>
        </w:rPr>
      </w:pPr>
    </w:p>
    <w:p w:rsidR="00A52032" w:rsidRDefault="00A52032" w:rsidP="00A52032">
      <w:pPr>
        <w:pStyle w:val="NormalWeb"/>
        <w:rPr>
          <w:rFonts w:ascii="Calibri" w:hAnsi="Calibri"/>
        </w:rPr>
      </w:pPr>
    </w:p>
    <w:p w:rsidR="00A52032" w:rsidRDefault="00A52032" w:rsidP="00A52032">
      <w:pPr>
        <w:pStyle w:val="NormalWeb"/>
        <w:rPr>
          <w:rFonts w:ascii="Calibri" w:hAnsi="Calibri"/>
        </w:rPr>
      </w:pPr>
    </w:p>
    <w:p w:rsidR="00A52032" w:rsidRPr="00BD2C7E" w:rsidRDefault="00A52032" w:rsidP="00A52032">
      <w:pPr>
        <w:pStyle w:val="NormalWeb"/>
        <w:rPr>
          <w:rFonts w:ascii="Calibri" w:hAnsi="Calibri"/>
        </w:rPr>
      </w:pPr>
    </w:p>
    <w:p w:rsidR="008B0556" w:rsidRPr="0001570C" w:rsidRDefault="008B0556" w:rsidP="00775DF1">
      <w:pPr>
        <w:pStyle w:val="IntenseQuote"/>
        <w:numPr>
          <w:ilvl w:val="1"/>
          <w:numId w:val="3"/>
        </w:numPr>
        <w:rPr>
          <w:sz w:val="32"/>
          <w:szCs w:val="32"/>
        </w:rPr>
      </w:pPr>
      <w:r>
        <w:rPr>
          <w:sz w:val="32"/>
          <w:szCs w:val="32"/>
        </w:rPr>
        <w:t>System Architecture</w:t>
      </w:r>
    </w:p>
    <w:p w:rsidR="00A52032" w:rsidRDefault="00A52032" w:rsidP="00775DF1">
      <w:pPr>
        <w:pBdr>
          <w:bottom w:val="single" w:sz="12" w:space="1" w:color="auto"/>
        </w:pBdr>
        <w:ind w:left="720"/>
        <w:rPr>
          <w:rStyle w:val="Strong"/>
          <w:sz w:val="32"/>
          <w:szCs w:val="32"/>
        </w:rPr>
      </w:pPr>
    </w:p>
    <w:p w:rsidR="00775DF1" w:rsidRPr="00775DF1" w:rsidRDefault="00775DF1" w:rsidP="00775DF1">
      <w:pPr>
        <w:pBdr>
          <w:bottom w:val="single" w:sz="12" w:space="1" w:color="auto"/>
        </w:pBdr>
        <w:ind w:left="720"/>
        <w:rPr>
          <w:rStyle w:val="Strong"/>
          <w:sz w:val="32"/>
          <w:szCs w:val="32"/>
        </w:rPr>
      </w:pPr>
      <w:r>
        <w:rPr>
          <w:rStyle w:val="Strong"/>
          <w:sz w:val="32"/>
          <w:szCs w:val="32"/>
        </w:rPr>
        <w:t>3.1</w:t>
      </w:r>
      <w:r>
        <w:rPr>
          <w:rStyle w:val="Strong"/>
          <w:sz w:val="32"/>
          <w:szCs w:val="32"/>
        </w:rPr>
        <w:tab/>
      </w:r>
      <w:r w:rsidR="0089650A">
        <w:rPr>
          <w:rStyle w:val="Strong"/>
          <w:sz w:val="32"/>
          <w:szCs w:val="32"/>
        </w:rPr>
        <w:t>Product Components</w:t>
      </w:r>
    </w:p>
    <w:p w:rsidR="001B5C7B" w:rsidRDefault="0089650A" w:rsidP="000C1EF7">
      <w:pPr>
        <w:rPr>
          <w:rStyle w:val="Strong"/>
          <w:b w:val="0"/>
          <w:bCs w:val="0"/>
        </w:rPr>
      </w:pPr>
      <w:r>
        <w:rPr>
          <w:rStyle w:val="Strong"/>
          <w:b w:val="0"/>
          <w:bCs w:val="0"/>
        </w:rPr>
        <w:tab/>
      </w:r>
    </w:p>
    <w:p w:rsidR="001B5C7B" w:rsidRDefault="001B5C7B" w:rsidP="000C1EF7">
      <w:pPr>
        <w:rPr>
          <w:rStyle w:val="Strong"/>
          <w:b w:val="0"/>
          <w:bCs w:val="0"/>
        </w:rPr>
      </w:pPr>
    </w:p>
    <w:p w:rsidR="000C1EF7" w:rsidRDefault="002B2F2B" w:rsidP="000C1EF7">
      <w:pPr>
        <w:rPr>
          <w:rStyle w:val="Strong"/>
          <w:b w:val="0"/>
          <w:bCs w:val="0"/>
        </w:rPr>
      </w:pPr>
      <w:r>
        <w:rPr>
          <w:rStyle w:val="Strong"/>
          <w:b w:val="0"/>
          <w:bCs w:val="0"/>
        </w:rPr>
        <w:t>Table – Main components</w:t>
      </w:r>
    </w:p>
    <w:tbl>
      <w:tblPr>
        <w:tblStyle w:val="TableGrid"/>
        <w:tblW w:w="0" w:type="auto"/>
        <w:tblLook w:val="04A0" w:firstRow="1" w:lastRow="0" w:firstColumn="1" w:lastColumn="0" w:noHBand="0" w:noVBand="1"/>
      </w:tblPr>
      <w:tblGrid>
        <w:gridCol w:w="2155"/>
        <w:gridCol w:w="7195"/>
      </w:tblGrid>
      <w:tr w:rsidR="000C1EF7" w:rsidTr="00420184">
        <w:trPr>
          <w:trHeight w:val="629"/>
        </w:trPr>
        <w:tc>
          <w:tcPr>
            <w:tcW w:w="2155" w:type="dxa"/>
            <w:shd w:val="clear" w:color="auto" w:fill="BDD6EE" w:themeFill="accent5" w:themeFillTint="66"/>
            <w:vAlign w:val="center"/>
          </w:tcPr>
          <w:p w:rsidR="000C1EF7" w:rsidRDefault="000C1EF7" w:rsidP="00420184">
            <w:pPr>
              <w:jc w:val="center"/>
              <w:rPr>
                <w:rStyle w:val="Strong"/>
                <w:b w:val="0"/>
                <w:bCs w:val="0"/>
              </w:rPr>
            </w:pPr>
            <w:r>
              <w:rPr>
                <w:rStyle w:val="Strong"/>
                <w:b w:val="0"/>
                <w:bCs w:val="0"/>
              </w:rPr>
              <w:t>Component</w:t>
            </w:r>
          </w:p>
        </w:tc>
        <w:tc>
          <w:tcPr>
            <w:tcW w:w="7195" w:type="dxa"/>
            <w:shd w:val="clear" w:color="auto" w:fill="BDD6EE" w:themeFill="accent5" w:themeFillTint="66"/>
            <w:vAlign w:val="center"/>
          </w:tcPr>
          <w:p w:rsidR="000C1EF7" w:rsidRDefault="000C1EF7" w:rsidP="00420184">
            <w:pPr>
              <w:jc w:val="center"/>
              <w:rPr>
                <w:rStyle w:val="Strong"/>
                <w:b w:val="0"/>
                <w:bCs w:val="0"/>
              </w:rPr>
            </w:pPr>
            <w:r>
              <w:rPr>
                <w:rStyle w:val="Strong"/>
                <w:b w:val="0"/>
                <w:bCs w:val="0"/>
              </w:rPr>
              <w:t>Description</w:t>
            </w:r>
          </w:p>
        </w:tc>
      </w:tr>
      <w:tr w:rsidR="000C1EF7" w:rsidTr="00420184">
        <w:trPr>
          <w:trHeight w:val="6551"/>
        </w:trPr>
        <w:tc>
          <w:tcPr>
            <w:tcW w:w="2155" w:type="dxa"/>
            <w:shd w:val="clear" w:color="auto" w:fill="F2F2F2" w:themeFill="background1" w:themeFillShade="F2"/>
          </w:tcPr>
          <w:p w:rsidR="000C1EF7" w:rsidRDefault="000C1EF7" w:rsidP="00420184">
            <w:pPr>
              <w:rPr>
                <w:rStyle w:val="Strong"/>
                <w:b w:val="0"/>
                <w:bCs w:val="0"/>
              </w:rPr>
            </w:pPr>
          </w:p>
          <w:p w:rsidR="000C1EF7" w:rsidRDefault="000C1EF7" w:rsidP="00420184">
            <w:pPr>
              <w:rPr>
                <w:rStyle w:val="Strong"/>
                <w:b w:val="0"/>
                <w:bCs w:val="0"/>
              </w:rPr>
            </w:pPr>
            <w:r>
              <w:rPr>
                <w:rStyle w:val="Strong"/>
                <w:b w:val="0"/>
                <w:bCs w:val="0"/>
              </w:rPr>
              <w:t>System Center</w:t>
            </w:r>
            <w:r>
              <w:rPr>
                <w:rStyle w:val="Strong"/>
                <w:b w:val="0"/>
                <w:bCs w:val="0"/>
              </w:rPr>
              <w:br/>
              <w:t>Configuration Manager</w:t>
            </w:r>
          </w:p>
        </w:tc>
        <w:tc>
          <w:tcPr>
            <w:tcW w:w="7195" w:type="dxa"/>
            <w:shd w:val="clear" w:color="auto" w:fill="F2F2F2" w:themeFill="background1" w:themeFillShade="F2"/>
          </w:tcPr>
          <w:p w:rsidR="000C1EF7" w:rsidRDefault="000C1EF7" w:rsidP="00420184">
            <w:pPr>
              <w:rPr>
                <w:rStyle w:val="Strong"/>
                <w:b w:val="0"/>
                <w:bCs w:val="0"/>
              </w:rPr>
            </w:pPr>
          </w:p>
          <w:p w:rsidR="000C1EF7" w:rsidRDefault="000C1EF7" w:rsidP="00420184">
            <w:pPr>
              <w:rPr>
                <w:rStyle w:val="Strong"/>
                <w:b w:val="0"/>
                <w:bCs w:val="0"/>
              </w:rPr>
            </w:pPr>
            <w:r>
              <w:rPr>
                <w:rStyle w:val="Strong"/>
                <w:b w:val="0"/>
                <w:bCs w:val="0"/>
              </w:rPr>
              <w:t>System Center Configuration Manager is a management server that manages events, policies, and client registration for the client computers that connect to Arizona Western College’s network.</w:t>
            </w:r>
            <w:r>
              <w:rPr>
                <w:rStyle w:val="Strong"/>
                <w:b w:val="0"/>
                <w:bCs w:val="0"/>
              </w:rPr>
              <w:br/>
              <w:t>System Center Configuration Manager includes the following subcomponents:</w:t>
            </w:r>
          </w:p>
          <w:p w:rsidR="000C1EF7" w:rsidRPr="00A52032" w:rsidRDefault="000C1EF7" w:rsidP="00420184">
            <w:pPr>
              <w:pStyle w:val="ListParagraph"/>
              <w:numPr>
                <w:ilvl w:val="0"/>
                <w:numId w:val="5"/>
              </w:numPr>
              <w:rPr>
                <w:rStyle w:val="Strong"/>
                <w:b w:val="0"/>
                <w:bCs w:val="0"/>
              </w:rPr>
            </w:pPr>
            <w:r w:rsidRPr="00A52032">
              <w:rPr>
                <w:rStyle w:val="Strong"/>
                <w:b w:val="0"/>
                <w:bCs w:val="0"/>
              </w:rPr>
              <w:t>The management server software provides secure communication to and from the client computers and the console.</w:t>
            </w:r>
          </w:p>
          <w:p w:rsidR="000C1EF7" w:rsidRDefault="000C1EF7" w:rsidP="00420184">
            <w:pPr>
              <w:pStyle w:val="ListParagraph"/>
              <w:ind w:left="2160"/>
              <w:rPr>
                <w:rStyle w:val="Strong"/>
                <w:b w:val="0"/>
                <w:bCs w:val="0"/>
              </w:rPr>
            </w:pPr>
          </w:p>
          <w:p w:rsidR="000C1EF7" w:rsidRPr="00A52032" w:rsidRDefault="000C1EF7" w:rsidP="00420184">
            <w:pPr>
              <w:pStyle w:val="ListParagraph"/>
              <w:numPr>
                <w:ilvl w:val="0"/>
                <w:numId w:val="5"/>
              </w:numPr>
              <w:rPr>
                <w:rStyle w:val="Strong"/>
                <w:b w:val="0"/>
                <w:bCs w:val="0"/>
              </w:rPr>
            </w:pPr>
            <w:r w:rsidRPr="00A52032">
              <w:rPr>
                <w:rStyle w:val="Strong"/>
                <w:b w:val="0"/>
                <w:bCs w:val="0"/>
              </w:rPr>
              <w:t xml:space="preserve">The console is the interface to the management server. The console software coordinates and manages security policies, client computers, reports, logs, roles and access, administrative functions, and security. A remote console can be installed and use it to connect to the management server from any computer within Arizona Western College’s network. </w:t>
            </w:r>
          </w:p>
          <w:p w:rsidR="000C1EF7" w:rsidRDefault="000C1EF7" w:rsidP="00420184">
            <w:pPr>
              <w:pStyle w:val="ListParagraph"/>
              <w:ind w:left="2160"/>
              <w:rPr>
                <w:rStyle w:val="Strong"/>
                <w:b w:val="0"/>
                <w:bCs w:val="0"/>
              </w:rPr>
            </w:pPr>
          </w:p>
          <w:p w:rsidR="000C1EF7" w:rsidRPr="00A52032" w:rsidRDefault="000C1EF7" w:rsidP="00420184">
            <w:pPr>
              <w:pStyle w:val="ListParagraph"/>
              <w:numPr>
                <w:ilvl w:val="0"/>
                <w:numId w:val="5"/>
              </w:numPr>
              <w:rPr>
                <w:rStyle w:val="Strong"/>
                <w:b w:val="0"/>
                <w:bCs w:val="0"/>
              </w:rPr>
            </w:pPr>
            <w:r w:rsidRPr="00A52032">
              <w:rPr>
                <w:rStyle w:val="Strong"/>
                <w:b w:val="0"/>
                <w:bCs w:val="0"/>
              </w:rPr>
              <w:t>A SQL Server database stores security policies and events for System Center Configuration Manager.</w:t>
            </w:r>
          </w:p>
        </w:tc>
      </w:tr>
      <w:tr w:rsidR="000C1EF7" w:rsidTr="00420184">
        <w:trPr>
          <w:trHeight w:val="1610"/>
        </w:trPr>
        <w:tc>
          <w:tcPr>
            <w:tcW w:w="2155" w:type="dxa"/>
            <w:shd w:val="clear" w:color="auto" w:fill="F2F2F2" w:themeFill="background1" w:themeFillShade="F2"/>
          </w:tcPr>
          <w:p w:rsidR="000C1EF7" w:rsidRDefault="000C1EF7" w:rsidP="00420184">
            <w:pPr>
              <w:rPr>
                <w:rStyle w:val="Strong"/>
                <w:b w:val="0"/>
                <w:bCs w:val="0"/>
              </w:rPr>
            </w:pPr>
          </w:p>
          <w:p w:rsidR="000C1EF7" w:rsidRDefault="000C1EF7" w:rsidP="00420184">
            <w:pPr>
              <w:rPr>
                <w:rStyle w:val="Strong"/>
                <w:b w:val="0"/>
                <w:bCs w:val="0"/>
              </w:rPr>
            </w:pPr>
            <w:r>
              <w:rPr>
                <w:rStyle w:val="Strong"/>
                <w:b w:val="0"/>
                <w:bCs w:val="0"/>
              </w:rPr>
              <w:t xml:space="preserve">System Center </w:t>
            </w:r>
            <w:r>
              <w:rPr>
                <w:rStyle w:val="Strong"/>
                <w:b w:val="0"/>
                <w:bCs w:val="0"/>
              </w:rPr>
              <w:br/>
              <w:t>Endpoint Protection</w:t>
            </w:r>
            <w:r>
              <w:rPr>
                <w:rStyle w:val="Strong"/>
                <w:b w:val="0"/>
                <w:bCs w:val="0"/>
              </w:rPr>
              <w:br/>
              <w:t>client</w:t>
            </w:r>
          </w:p>
        </w:tc>
        <w:tc>
          <w:tcPr>
            <w:tcW w:w="7195" w:type="dxa"/>
            <w:shd w:val="clear" w:color="auto" w:fill="F2F2F2" w:themeFill="background1" w:themeFillShade="F2"/>
          </w:tcPr>
          <w:p w:rsidR="000C1EF7" w:rsidRDefault="000C1EF7" w:rsidP="00420184">
            <w:pPr>
              <w:rPr>
                <w:rStyle w:val="Strong"/>
                <w:b w:val="0"/>
                <w:bCs w:val="0"/>
              </w:rPr>
            </w:pPr>
          </w:p>
          <w:p w:rsidR="000C1EF7" w:rsidRDefault="000C1EF7" w:rsidP="00420184">
            <w:pPr>
              <w:rPr>
                <w:rStyle w:val="Strong"/>
                <w:b w:val="0"/>
                <w:bCs w:val="0"/>
              </w:rPr>
            </w:pPr>
            <w:r>
              <w:rPr>
                <w:rStyle w:val="Strong"/>
                <w:b w:val="0"/>
                <w:bCs w:val="0"/>
              </w:rPr>
              <w:t>The System Center Endpoint Protection client provides the security protection part of the solution. The client downloads policies and content from the System Center Configuration Manager and runs on Windows and Mac.</w:t>
            </w:r>
          </w:p>
        </w:tc>
      </w:tr>
    </w:tbl>
    <w:p w:rsidR="000C1EF7" w:rsidRDefault="000C1EF7" w:rsidP="008B0556">
      <w:pPr>
        <w:rPr>
          <w:rStyle w:val="Strong"/>
          <w:b w:val="0"/>
          <w:bCs w:val="0"/>
        </w:rPr>
      </w:pPr>
    </w:p>
    <w:p w:rsidR="00217C3E" w:rsidRDefault="00217C3E" w:rsidP="0089650A">
      <w:pPr>
        <w:pBdr>
          <w:bottom w:val="single" w:sz="12" w:space="1" w:color="auto"/>
        </w:pBdr>
        <w:ind w:left="720"/>
        <w:rPr>
          <w:rStyle w:val="Strong"/>
          <w:sz w:val="32"/>
          <w:szCs w:val="32"/>
        </w:rPr>
      </w:pPr>
    </w:p>
    <w:p w:rsidR="00217C3E" w:rsidRDefault="00217C3E" w:rsidP="0089650A">
      <w:pPr>
        <w:pBdr>
          <w:bottom w:val="single" w:sz="12" w:space="1" w:color="auto"/>
        </w:pBdr>
        <w:ind w:left="720"/>
        <w:rPr>
          <w:rStyle w:val="Strong"/>
          <w:sz w:val="32"/>
          <w:szCs w:val="32"/>
        </w:rPr>
      </w:pPr>
    </w:p>
    <w:p w:rsidR="0089650A" w:rsidRPr="00775DF1" w:rsidRDefault="0089650A" w:rsidP="0089650A">
      <w:pPr>
        <w:pBdr>
          <w:bottom w:val="single" w:sz="12" w:space="1" w:color="auto"/>
        </w:pBdr>
        <w:ind w:left="720"/>
        <w:rPr>
          <w:rStyle w:val="Strong"/>
          <w:sz w:val="32"/>
          <w:szCs w:val="32"/>
        </w:rPr>
      </w:pPr>
      <w:r>
        <w:rPr>
          <w:rStyle w:val="Strong"/>
          <w:sz w:val="32"/>
          <w:szCs w:val="32"/>
        </w:rPr>
        <w:t>3.2</w:t>
      </w:r>
      <w:r>
        <w:rPr>
          <w:rStyle w:val="Strong"/>
          <w:sz w:val="32"/>
          <w:szCs w:val="32"/>
        </w:rPr>
        <w:tab/>
        <w:t>Decomposition Description</w:t>
      </w:r>
    </w:p>
    <w:p w:rsidR="0089650A" w:rsidRDefault="0089650A" w:rsidP="008B0556">
      <w:pPr>
        <w:rPr>
          <w:rStyle w:val="Strong"/>
          <w:b w:val="0"/>
          <w:bCs w:val="0"/>
        </w:rPr>
      </w:pPr>
    </w:p>
    <w:p w:rsidR="00217C3E" w:rsidRDefault="00217C3E" w:rsidP="00217C3E">
      <w:pPr>
        <w:ind w:left="1440"/>
        <w:rPr>
          <w:rStyle w:val="Strong"/>
          <w:b w:val="0"/>
          <w:bCs w:val="0"/>
        </w:rPr>
      </w:pPr>
      <w:r>
        <w:rPr>
          <w:rStyle w:val="Strong"/>
          <w:b w:val="0"/>
          <w:bCs w:val="0"/>
        </w:rPr>
        <w:t>The System Center Endpoint Protection architecture uses three functional groups of components. Some of the components belong in multiple groups because they are multi-functional.</w:t>
      </w:r>
    </w:p>
    <w:p w:rsidR="00217C3E" w:rsidRDefault="00217C3E" w:rsidP="00217C3E">
      <w:pPr>
        <w:rPr>
          <w:rStyle w:val="Strong"/>
          <w:b w:val="0"/>
          <w:bCs w:val="0"/>
        </w:rPr>
      </w:pPr>
    </w:p>
    <w:p w:rsidR="00005D3D" w:rsidRDefault="00005D3D" w:rsidP="00217C3E">
      <w:pPr>
        <w:rPr>
          <w:rStyle w:val="Strong"/>
          <w:b w:val="0"/>
          <w:bCs w:val="0"/>
        </w:rPr>
      </w:pPr>
    </w:p>
    <w:p w:rsidR="00005D3D" w:rsidRDefault="00005D3D" w:rsidP="00217C3E">
      <w:pPr>
        <w:rPr>
          <w:rStyle w:val="Strong"/>
          <w:b w:val="0"/>
          <w:bCs w:val="0"/>
        </w:rPr>
      </w:pPr>
    </w:p>
    <w:p w:rsidR="00217C3E" w:rsidRDefault="00217C3E" w:rsidP="00217C3E">
      <w:pPr>
        <w:rPr>
          <w:rStyle w:val="Strong"/>
          <w:b w:val="0"/>
          <w:bCs w:val="0"/>
        </w:rPr>
      </w:pPr>
      <w:r>
        <w:rPr>
          <w:rStyle w:val="Strong"/>
          <w:b w:val="0"/>
          <w:bCs w:val="0"/>
        </w:rPr>
        <w:t>Figure: System Center Endpoint Protection components</w:t>
      </w:r>
    </w:p>
    <w:p w:rsidR="00217C3E" w:rsidRDefault="00217C3E" w:rsidP="00217C3E">
      <w:pPr>
        <w:rPr>
          <w:rStyle w:val="Strong"/>
          <w:b w:val="0"/>
          <w:bCs w:val="0"/>
        </w:rPr>
      </w:pPr>
      <w:r>
        <w:rPr>
          <w:noProof/>
        </w:rPr>
        <w:drawing>
          <wp:inline distT="0" distB="0" distL="0" distR="0" wp14:anchorId="262176A0" wp14:editId="6CD09E7B">
            <wp:extent cx="5943600" cy="28911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 copy.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891155"/>
                    </a:xfrm>
                    <a:prstGeom prst="rect">
                      <a:avLst/>
                    </a:prstGeom>
                  </pic:spPr>
                </pic:pic>
              </a:graphicData>
            </a:graphic>
          </wp:inline>
        </w:drawing>
      </w:r>
    </w:p>
    <w:p w:rsidR="00D86A62" w:rsidRDefault="00D86A62" w:rsidP="00217C3E">
      <w:pPr>
        <w:rPr>
          <w:rStyle w:val="Strong"/>
          <w:b w:val="0"/>
          <w:bCs w:val="0"/>
        </w:rPr>
      </w:pPr>
    </w:p>
    <w:p w:rsidR="00D86A62" w:rsidRDefault="00D86A62" w:rsidP="00217C3E">
      <w:pPr>
        <w:rPr>
          <w:rStyle w:val="Strong"/>
          <w:b w:val="0"/>
          <w:bCs w:val="0"/>
        </w:rPr>
      </w:pPr>
    </w:p>
    <w:p w:rsidR="00D86A62" w:rsidRDefault="00D86A62" w:rsidP="00217C3E">
      <w:pPr>
        <w:rPr>
          <w:rStyle w:val="Strong"/>
          <w:b w:val="0"/>
          <w:bCs w:val="0"/>
        </w:rPr>
      </w:pPr>
    </w:p>
    <w:p w:rsidR="00D86A62" w:rsidRDefault="00D86A62" w:rsidP="00217C3E">
      <w:pPr>
        <w:rPr>
          <w:rStyle w:val="Strong"/>
          <w:b w:val="0"/>
          <w:bCs w:val="0"/>
        </w:rPr>
      </w:pPr>
    </w:p>
    <w:p w:rsidR="00D86A62" w:rsidRDefault="00D86A62" w:rsidP="00217C3E">
      <w:pPr>
        <w:rPr>
          <w:rStyle w:val="Strong"/>
          <w:b w:val="0"/>
          <w:bCs w:val="0"/>
        </w:rPr>
      </w:pPr>
    </w:p>
    <w:p w:rsidR="00D86A62" w:rsidRDefault="00D86A62" w:rsidP="00217C3E">
      <w:pPr>
        <w:rPr>
          <w:rStyle w:val="Strong"/>
          <w:b w:val="0"/>
          <w:bCs w:val="0"/>
        </w:rPr>
      </w:pPr>
    </w:p>
    <w:p w:rsidR="00D86A62" w:rsidRDefault="00D86A62" w:rsidP="00217C3E">
      <w:pPr>
        <w:rPr>
          <w:rStyle w:val="Strong"/>
          <w:b w:val="0"/>
          <w:bCs w:val="0"/>
        </w:rPr>
      </w:pPr>
    </w:p>
    <w:p w:rsidR="00D86A62" w:rsidRDefault="00D86A62" w:rsidP="00217C3E">
      <w:pPr>
        <w:rPr>
          <w:rStyle w:val="Strong"/>
          <w:b w:val="0"/>
          <w:bCs w:val="0"/>
        </w:rPr>
      </w:pPr>
    </w:p>
    <w:p w:rsidR="00D86A62" w:rsidRDefault="00D86A62" w:rsidP="00217C3E">
      <w:pPr>
        <w:rPr>
          <w:rStyle w:val="Strong"/>
          <w:b w:val="0"/>
          <w:bCs w:val="0"/>
        </w:rPr>
      </w:pPr>
    </w:p>
    <w:p w:rsidR="00D86A62" w:rsidRDefault="00D86A62" w:rsidP="00217C3E">
      <w:pPr>
        <w:rPr>
          <w:rStyle w:val="Strong"/>
          <w:b w:val="0"/>
          <w:bCs w:val="0"/>
        </w:rPr>
      </w:pPr>
    </w:p>
    <w:p w:rsidR="00D86A62" w:rsidRDefault="00D86A62" w:rsidP="00217C3E">
      <w:pPr>
        <w:rPr>
          <w:rStyle w:val="Strong"/>
          <w:b w:val="0"/>
          <w:bCs w:val="0"/>
        </w:rPr>
      </w:pPr>
    </w:p>
    <w:p w:rsidR="00D86A62" w:rsidRDefault="00D86A62" w:rsidP="00217C3E">
      <w:pPr>
        <w:rPr>
          <w:rStyle w:val="Strong"/>
          <w:b w:val="0"/>
          <w:bCs w:val="0"/>
        </w:rPr>
      </w:pPr>
    </w:p>
    <w:p w:rsidR="00D86A62" w:rsidRDefault="00D86A62" w:rsidP="00217C3E">
      <w:pPr>
        <w:rPr>
          <w:rStyle w:val="Strong"/>
          <w:b w:val="0"/>
          <w:bCs w:val="0"/>
        </w:rPr>
      </w:pPr>
    </w:p>
    <w:p w:rsidR="00D86A62" w:rsidRDefault="00D86A62" w:rsidP="00217C3E">
      <w:pPr>
        <w:rPr>
          <w:rStyle w:val="Strong"/>
          <w:b w:val="0"/>
          <w:bCs w:val="0"/>
        </w:rPr>
      </w:pPr>
    </w:p>
    <w:p w:rsidR="00D86A62" w:rsidRDefault="00D86A62" w:rsidP="00217C3E">
      <w:pPr>
        <w:rPr>
          <w:rStyle w:val="Strong"/>
          <w:b w:val="0"/>
          <w:bCs w:val="0"/>
        </w:rPr>
      </w:pPr>
    </w:p>
    <w:p w:rsidR="00D86A62" w:rsidRDefault="00D86A62" w:rsidP="00217C3E">
      <w:pPr>
        <w:rPr>
          <w:rStyle w:val="Strong"/>
          <w:b w:val="0"/>
          <w:bCs w:val="0"/>
        </w:rPr>
      </w:pPr>
    </w:p>
    <w:p w:rsidR="00D86A62" w:rsidRDefault="00D86A62" w:rsidP="00217C3E">
      <w:pPr>
        <w:rPr>
          <w:rStyle w:val="Strong"/>
          <w:b w:val="0"/>
          <w:bCs w:val="0"/>
        </w:rPr>
      </w:pPr>
    </w:p>
    <w:p w:rsidR="00D86A62" w:rsidRDefault="00D86A62" w:rsidP="00217C3E">
      <w:pPr>
        <w:rPr>
          <w:rStyle w:val="Strong"/>
          <w:b w:val="0"/>
          <w:bCs w:val="0"/>
        </w:rPr>
      </w:pPr>
    </w:p>
    <w:p w:rsidR="002B2F2B" w:rsidRDefault="002B2F2B" w:rsidP="00217C3E">
      <w:pPr>
        <w:rPr>
          <w:rStyle w:val="Strong"/>
          <w:b w:val="0"/>
          <w:bCs w:val="0"/>
        </w:rPr>
      </w:pPr>
    </w:p>
    <w:p w:rsidR="002B2F2B" w:rsidRDefault="002B2F2B" w:rsidP="00217C3E">
      <w:pPr>
        <w:rPr>
          <w:rStyle w:val="Strong"/>
          <w:b w:val="0"/>
          <w:bCs w:val="0"/>
        </w:rPr>
      </w:pPr>
    </w:p>
    <w:p w:rsidR="00D86A62" w:rsidRDefault="00D86A62" w:rsidP="00217C3E">
      <w:pPr>
        <w:rPr>
          <w:rStyle w:val="Strong"/>
          <w:b w:val="0"/>
          <w:bCs w:val="0"/>
        </w:rPr>
      </w:pPr>
      <w:r>
        <w:rPr>
          <w:rStyle w:val="Strong"/>
          <w:b w:val="0"/>
          <w:bCs w:val="0"/>
        </w:rPr>
        <w:t>Figure: System Center Endpoint Protection workflow</w:t>
      </w:r>
    </w:p>
    <w:p w:rsidR="00D86A62" w:rsidRDefault="00D86A62" w:rsidP="00217C3E">
      <w:pPr>
        <w:rPr>
          <w:rStyle w:val="Strong"/>
          <w:b w:val="0"/>
          <w:bCs w:val="0"/>
        </w:rPr>
      </w:pPr>
    </w:p>
    <w:p w:rsidR="00D86A62" w:rsidRDefault="00D86A62" w:rsidP="00217C3E">
      <w:pPr>
        <w:rPr>
          <w:rStyle w:val="Strong"/>
          <w:b w:val="0"/>
          <w:bCs w:val="0"/>
        </w:rPr>
      </w:pPr>
      <w:r>
        <w:rPr>
          <w:noProof/>
        </w:rPr>
        <w:drawing>
          <wp:inline distT="0" distB="0" distL="0" distR="0">
            <wp:extent cx="6070600" cy="7295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dpoint-protection-workflow.gif"/>
                    <pic:cNvPicPr/>
                  </pic:nvPicPr>
                  <pic:blipFill>
                    <a:blip r:embed="rId9">
                      <a:extLst>
                        <a:ext uri="{28A0092B-C50C-407E-A947-70E740481C1C}">
                          <a14:useLocalDpi xmlns:a14="http://schemas.microsoft.com/office/drawing/2010/main" val="0"/>
                        </a:ext>
                      </a:extLst>
                    </a:blip>
                    <a:stretch>
                      <a:fillRect/>
                    </a:stretch>
                  </pic:blipFill>
                  <pic:spPr>
                    <a:xfrm>
                      <a:off x="0" y="0"/>
                      <a:ext cx="6082961" cy="7310225"/>
                    </a:xfrm>
                    <a:prstGeom prst="rect">
                      <a:avLst/>
                    </a:prstGeom>
                  </pic:spPr>
                </pic:pic>
              </a:graphicData>
            </a:graphic>
          </wp:inline>
        </w:drawing>
      </w:r>
    </w:p>
    <w:p w:rsidR="00217C3E" w:rsidRDefault="00217C3E" w:rsidP="008B0556">
      <w:pPr>
        <w:rPr>
          <w:rStyle w:val="Strong"/>
          <w:b w:val="0"/>
          <w:bCs w:val="0"/>
        </w:rPr>
      </w:pPr>
    </w:p>
    <w:p w:rsidR="00005D3D" w:rsidRDefault="00005D3D" w:rsidP="00217C3E">
      <w:pPr>
        <w:pBdr>
          <w:bottom w:val="single" w:sz="12" w:space="1" w:color="auto"/>
        </w:pBdr>
        <w:ind w:left="720"/>
        <w:rPr>
          <w:rStyle w:val="Strong"/>
          <w:sz w:val="32"/>
          <w:szCs w:val="32"/>
        </w:rPr>
      </w:pPr>
    </w:p>
    <w:p w:rsidR="00217C3E" w:rsidRPr="00775DF1" w:rsidRDefault="00217C3E" w:rsidP="00217C3E">
      <w:pPr>
        <w:pBdr>
          <w:bottom w:val="single" w:sz="12" w:space="1" w:color="auto"/>
        </w:pBdr>
        <w:ind w:left="720"/>
        <w:rPr>
          <w:rStyle w:val="Strong"/>
          <w:sz w:val="32"/>
          <w:szCs w:val="32"/>
        </w:rPr>
      </w:pPr>
      <w:r>
        <w:rPr>
          <w:rStyle w:val="Strong"/>
          <w:sz w:val="32"/>
          <w:szCs w:val="32"/>
        </w:rPr>
        <w:lastRenderedPageBreak/>
        <w:t>3.3</w:t>
      </w:r>
      <w:r>
        <w:rPr>
          <w:rStyle w:val="Strong"/>
          <w:sz w:val="32"/>
          <w:szCs w:val="32"/>
        </w:rPr>
        <w:tab/>
      </w:r>
      <w:r w:rsidR="00DB13F9">
        <w:rPr>
          <w:rStyle w:val="Strong"/>
          <w:sz w:val="32"/>
          <w:szCs w:val="32"/>
        </w:rPr>
        <w:t>Design</w:t>
      </w:r>
      <w:r>
        <w:rPr>
          <w:rStyle w:val="Strong"/>
          <w:sz w:val="32"/>
          <w:szCs w:val="32"/>
        </w:rPr>
        <w:t xml:space="preserve"> Rationale</w:t>
      </w:r>
    </w:p>
    <w:p w:rsidR="00217C3E" w:rsidRDefault="00217C3E" w:rsidP="008B0556">
      <w:pPr>
        <w:rPr>
          <w:rStyle w:val="Strong"/>
          <w:b w:val="0"/>
          <w:bCs w:val="0"/>
        </w:rPr>
      </w:pPr>
    </w:p>
    <w:p w:rsidR="00217C3E" w:rsidRDefault="00BE5EE9" w:rsidP="00DB13F9">
      <w:pPr>
        <w:pStyle w:val="ListParagraph"/>
        <w:numPr>
          <w:ilvl w:val="0"/>
          <w:numId w:val="7"/>
        </w:numPr>
        <w:rPr>
          <w:rStyle w:val="Strong"/>
          <w:b w:val="0"/>
          <w:bCs w:val="0"/>
        </w:rPr>
      </w:pPr>
      <w:r>
        <w:rPr>
          <w:rStyle w:val="Strong"/>
          <w:b w:val="0"/>
          <w:bCs w:val="0"/>
        </w:rPr>
        <w:t>Cost</w:t>
      </w:r>
      <w:r w:rsidR="00DB13F9">
        <w:rPr>
          <w:rStyle w:val="Strong"/>
          <w:b w:val="0"/>
          <w:bCs w:val="0"/>
        </w:rPr>
        <w:t xml:space="preserve"> – </w:t>
      </w:r>
      <w:r>
        <w:rPr>
          <w:rStyle w:val="Strong"/>
          <w:b w:val="0"/>
          <w:bCs w:val="0"/>
        </w:rPr>
        <w:t>Microsoft System Center Configuration</w:t>
      </w:r>
      <w:r w:rsidR="00E278C8">
        <w:rPr>
          <w:rStyle w:val="Strong"/>
          <w:b w:val="0"/>
          <w:bCs w:val="0"/>
        </w:rPr>
        <w:t xml:space="preserve"> Manager</w:t>
      </w:r>
      <w:r>
        <w:rPr>
          <w:rStyle w:val="Strong"/>
          <w:b w:val="0"/>
          <w:bCs w:val="0"/>
        </w:rPr>
        <w:t xml:space="preserve"> is available through Arizona Western College’s current license agreement with Microsoft. System Center Endpoint Protection is part of the Microsoft System Center Configuration system. Previous to Microsoft’s System Center Endpoint Protection, Arizona Western College was using Sophos Endpoint Protection as its primary source of antivirus and malware threat protection. Sophos was an added cost to Arizona Western College and it was decided to implement System Center Endpoint Protection</w:t>
      </w:r>
      <w:r w:rsidR="00E278C8">
        <w:rPr>
          <w:rStyle w:val="Strong"/>
          <w:b w:val="0"/>
          <w:bCs w:val="0"/>
        </w:rPr>
        <w:t xml:space="preserve"> to retain the funds that were being paid to Sophos. </w:t>
      </w:r>
    </w:p>
    <w:p w:rsidR="00114BD4" w:rsidRDefault="00114BD4" w:rsidP="00114BD4">
      <w:pPr>
        <w:pStyle w:val="ListParagraph"/>
        <w:ind w:left="780"/>
        <w:rPr>
          <w:rStyle w:val="Strong"/>
          <w:b w:val="0"/>
          <w:bCs w:val="0"/>
        </w:rPr>
      </w:pPr>
    </w:p>
    <w:p w:rsidR="00114BD4" w:rsidRDefault="00BE5EE9" w:rsidP="00445116">
      <w:pPr>
        <w:pStyle w:val="ListParagraph"/>
        <w:numPr>
          <w:ilvl w:val="0"/>
          <w:numId w:val="7"/>
        </w:numPr>
        <w:rPr>
          <w:rStyle w:val="Strong"/>
          <w:b w:val="0"/>
          <w:bCs w:val="0"/>
        </w:rPr>
      </w:pPr>
      <w:r w:rsidRPr="00114BD4">
        <w:rPr>
          <w:rStyle w:val="Strong"/>
          <w:b w:val="0"/>
          <w:bCs w:val="0"/>
        </w:rPr>
        <w:t xml:space="preserve">Usability – </w:t>
      </w:r>
      <w:r w:rsidR="00E278C8" w:rsidRPr="00114BD4">
        <w:rPr>
          <w:rStyle w:val="Strong"/>
          <w:b w:val="0"/>
          <w:bCs w:val="0"/>
        </w:rPr>
        <w:t>Microsoft System Endpoint Protection and its tight integration with System Center Configuration Manager allows for a centralized management point for Arizona Western College owned devices.</w:t>
      </w:r>
      <w:r w:rsidR="00114BD4">
        <w:rPr>
          <w:rStyle w:val="Strong"/>
          <w:b w:val="0"/>
          <w:bCs w:val="0"/>
        </w:rPr>
        <w:t xml:space="preserve"> All administration </w:t>
      </w:r>
      <w:r w:rsidR="00D64991">
        <w:rPr>
          <w:rStyle w:val="Strong"/>
          <w:b w:val="0"/>
          <w:bCs w:val="0"/>
        </w:rPr>
        <w:t>is performed through the System Center Management Console.</w:t>
      </w:r>
      <w:r w:rsidR="00E278C8" w:rsidRPr="00114BD4">
        <w:rPr>
          <w:rStyle w:val="Strong"/>
          <w:b w:val="0"/>
          <w:bCs w:val="0"/>
        </w:rPr>
        <w:t xml:space="preserve"> A</w:t>
      </w:r>
      <w:r w:rsidR="00D64991">
        <w:rPr>
          <w:rStyle w:val="Strong"/>
          <w:b w:val="0"/>
          <w:bCs w:val="0"/>
        </w:rPr>
        <w:t>n industry AV</w:t>
      </w:r>
      <w:r w:rsidR="00E278C8" w:rsidRPr="00114BD4">
        <w:rPr>
          <w:rStyle w:val="Strong"/>
          <w:b w:val="0"/>
          <w:bCs w:val="0"/>
        </w:rPr>
        <w:t xml:space="preserve"> test completed by </w:t>
      </w:r>
      <w:r w:rsidR="00114BD4" w:rsidRPr="00114BD4">
        <w:rPr>
          <w:rStyle w:val="Strong"/>
          <w:b w:val="0"/>
          <w:bCs w:val="0"/>
        </w:rPr>
        <w:t xml:space="preserve">The Independent IT-Security Institute in </w:t>
      </w:r>
      <w:r w:rsidR="00D64991">
        <w:rPr>
          <w:rStyle w:val="Strong"/>
          <w:b w:val="0"/>
          <w:bCs w:val="0"/>
        </w:rPr>
        <w:t>March-April showed a usability score of 5.5</w:t>
      </w:r>
      <w:r w:rsidR="00114BD4" w:rsidRPr="00114BD4">
        <w:rPr>
          <w:rStyle w:val="Strong"/>
          <w:b w:val="0"/>
          <w:bCs w:val="0"/>
        </w:rPr>
        <w:t>/6.0. Microsoft provides best practices and templates for creating antimalware policies and provides support through Microsoft TechNet Library, System Center forums, and wiki articles</w:t>
      </w:r>
      <w:r w:rsidR="00114BD4">
        <w:rPr>
          <w:rStyle w:val="Strong"/>
          <w:b w:val="0"/>
          <w:bCs w:val="0"/>
        </w:rPr>
        <w:t xml:space="preserve">. </w:t>
      </w:r>
    </w:p>
    <w:p w:rsidR="00114BD4" w:rsidRPr="00114BD4" w:rsidRDefault="00114BD4" w:rsidP="00114BD4">
      <w:pPr>
        <w:rPr>
          <w:rStyle w:val="Strong"/>
          <w:b w:val="0"/>
          <w:bCs w:val="0"/>
        </w:rPr>
      </w:pPr>
    </w:p>
    <w:p w:rsidR="00016187" w:rsidRPr="001B5C7B" w:rsidRDefault="00BE5EE9" w:rsidP="001B5C7B">
      <w:pPr>
        <w:pStyle w:val="ListParagraph"/>
        <w:numPr>
          <w:ilvl w:val="0"/>
          <w:numId w:val="7"/>
        </w:numPr>
        <w:rPr>
          <w:rStyle w:val="Strong"/>
          <w:b w:val="0"/>
          <w:bCs w:val="0"/>
        </w:rPr>
      </w:pPr>
      <w:r w:rsidRPr="00114BD4">
        <w:rPr>
          <w:rStyle w:val="Strong"/>
          <w:b w:val="0"/>
          <w:bCs w:val="0"/>
        </w:rPr>
        <w:t xml:space="preserve">Efficiency – </w:t>
      </w:r>
      <w:r w:rsidR="00D64991">
        <w:rPr>
          <w:rStyle w:val="Strong"/>
          <w:b w:val="0"/>
          <w:bCs w:val="0"/>
        </w:rPr>
        <w:t xml:space="preserve">System Center Endpoint Protection offers protection across different platforms including Windows and Mac, which is currently the largest collection of devices owned by Arizona Western College. The March-April AV test revealed that System Center Endpoint Protection </w:t>
      </w:r>
      <w:r w:rsidR="00016187">
        <w:rPr>
          <w:rStyle w:val="Strong"/>
          <w:b w:val="0"/>
          <w:bCs w:val="0"/>
        </w:rPr>
        <w:t>received a score of 5.5/6.0 for Protection (missing only 2 out of 5,680 malware samples) and a 5.5/6.0 for Performance (System Center Endpoint Protection continues to outperform the industry in most areas).</w:t>
      </w:r>
    </w:p>
    <w:p w:rsidR="00016187" w:rsidRDefault="00016187" w:rsidP="001B5C7B">
      <w:pPr>
        <w:rPr>
          <w:rStyle w:val="Strong"/>
          <w:b w:val="0"/>
          <w:bCs w:val="0"/>
        </w:rPr>
      </w:pPr>
    </w:p>
    <w:p w:rsidR="002B2F2B" w:rsidRDefault="002B2F2B" w:rsidP="001B5C7B">
      <w:pPr>
        <w:rPr>
          <w:rStyle w:val="Strong"/>
          <w:b w:val="0"/>
          <w:bCs w:val="0"/>
        </w:rPr>
      </w:pPr>
    </w:p>
    <w:p w:rsidR="002B2F2B" w:rsidRDefault="002B2F2B" w:rsidP="001B5C7B">
      <w:pPr>
        <w:rPr>
          <w:rStyle w:val="Strong"/>
          <w:b w:val="0"/>
          <w:bCs w:val="0"/>
        </w:rPr>
      </w:pPr>
    </w:p>
    <w:p w:rsidR="002B2F2B" w:rsidRDefault="002B2F2B" w:rsidP="001B5C7B">
      <w:pPr>
        <w:rPr>
          <w:rStyle w:val="Strong"/>
          <w:b w:val="0"/>
          <w:bCs w:val="0"/>
        </w:rPr>
      </w:pPr>
    </w:p>
    <w:p w:rsidR="002B2F2B" w:rsidRDefault="002B2F2B" w:rsidP="001B5C7B">
      <w:pPr>
        <w:rPr>
          <w:rStyle w:val="Strong"/>
          <w:b w:val="0"/>
          <w:bCs w:val="0"/>
        </w:rPr>
      </w:pPr>
    </w:p>
    <w:p w:rsidR="002B2F2B" w:rsidRDefault="002B2F2B" w:rsidP="001B5C7B">
      <w:pPr>
        <w:rPr>
          <w:rStyle w:val="Strong"/>
          <w:b w:val="0"/>
          <w:bCs w:val="0"/>
        </w:rPr>
      </w:pPr>
    </w:p>
    <w:p w:rsidR="002B2F2B" w:rsidRDefault="002B2F2B" w:rsidP="001B5C7B">
      <w:pPr>
        <w:rPr>
          <w:rStyle w:val="Strong"/>
          <w:b w:val="0"/>
          <w:bCs w:val="0"/>
        </w:rPr>
      </w:pPr>
    </w:p>
    <w:p w:rsidR="002B2F2B" w:rsidRDefault="002B2F2B" w:rsidP="001B5C7B">
      <w:pPr>
        <w:rPr>
          <w:rStyle w:val="Strong"/>
          <w:b w:val="0"/>
          <w:bCs w:val="0"/>
        </w:rPr>
      </w:pPr>
    </w:p>
    <w:p w:rsidR="002B2F2B" w:rsidRDefault="002B2F2B" w:rsidP="001B5C7B">
      <w:pPr>
        <w:rPr>
          <w:rStyle w:val="Strong"/>
          <w:b w:val="0"/>
          <w:bCs w:val="0"/>
        </w:rPr>
      </w:pPr>
    </w:p>
    <w:p w:rsidR="002B2F2B" w:rsidRDefault="002B2F2B" w:rsidP="001B5C7B">
      <w:pPr>
        <w:rPr>
          <w:rStyle w:val="Strong"/>
          <w:b w:val="0"/>
          <w:bCs w:val="0"/>
        </w:rPr>
      </w:pPr>
    </w:p>
    <w:p w:rsidR="002B2F2B" w:rsidRDefault="002B2F2B" w:rsidP="001B5C7B">
      <w:pPr>
        <w:rPr>
          <w:rStyle w:val="Strong"/>
          <w:b w:val="0"/>
          <w:bCs w:val="0"/>
        </w:rPr>
      </w:pPr>
    </w:p>
    <w:p w:rsidR="002B2F2B" w:rsidRDefault="002B2F2B" w:rsidP="001B5C7B">
      <w:pPr>
        <w:rPr>
          <w:rStyle w:val="Strong"/>
          <w:b w:val="0"/>
          <w:bCs w:val="0"/>
        </w:rPr>
      </w:pPr>
    </w:p>
    <w:p w:rsidR="002B2F2B" w:rsidRDefault="002B2F2B" w:rsidP="001B5C7B">
      <w:pPr>
        <w:rPr>
          <w:rStyle w:val="Strong"/>
          <w:b w:val="0"/>
          <w:bCs w:val="0"/>
        </w:rPr>
      </w:pPr>
    </w:p>
    <w:p w:rsidR="002B2F2B" w:rsidRDefault="002B2F2B" w:rsidP="001B5C7B">
      <w:pPr>
        <w:rPr>
          <w:rStyle w:val="Strong"/>
          <w:b w:val="0"/>
          <w:bCs w:val="0"/>
        </w:rPr>
      </w:pPr>
    </w:p>
    <w:p w:rsidR="002B2F2B" w:rsidRDefault="002B2F2B" w:rsidP="001B5C7B">
      <w:pPr>
        <w:rPr>
          <w:rStyle w:val="Strong"/>
          <w:b w:val="0"/>
          <w:bCs w:val="0"/>
        </w:rPr>
      </w:pPr>
    </w:p>
    <w:p w:rsidR="002B2F2B" w:rsidRDefault="002B2F2B" w:rsidP="001B5C7B">
      <w:pPr>
        <w:rPr>
          <w:rStyle w:val="Strong"/>
          <w:b w:val="0"/>
          <w:bCs w:val="0"/>
        </w:rPr>
      </w:pPr>
    </w:p>
    <w:p w:rsidR="002B2F2B" w:rsidRDefault="002B2F2B" w:rsidP="001B5C7B">
      <w:pPr>
        <w:rPr>
          <w:rStyle w:val="Strong"/>
          <w:b w:val="0"/>
          <w:bCs w:val="0"/>
        </w:rPr>
      </w:pPr>
    </w:p>
    <w:p w:rsidR="002B2F2B" w:rsidRPr="004953D7" w:rsidRDefault="002B2F2B" w:rsidP="00B20F9E">
      <w:pPr>
        <w:rPr>
          <w:b/>
        </w:rPr>
      </w:pPr>
    </w:p>
    <w:p w:rsidR="00016187" w:rsidRPr="0001570C" w:rsidRDefault="00016187" w:rsidP="00016187">
      <w:pPr>
        <w:pStyle w:val="IntenseQuote"/>
        <w:numPr>
          <w:ilvl w:val="1"/>
          <w:numId w:val="3"/>
        </w:numPr>
        <w:rPr>
          <w:sz w:val="32"/>
          <w:szCs w:val="32"/>
        </w:rPr>
      </w:pPr>
      <w:r>
        <w:rPr>
          <w:sz w:val="32"/>
          <w:szCs w:val="32"/>
        </w:rPr>
        <w:lastRenderedPageBreak/>
        <w:t>Human Interface Design</w:t>
      </w:r>
    </w:p>
    <w:p w:rsidR="00016187" w:rsidRPr="00016187" w:rsidRDefault="00016187" w:rsidP="00016187"/>
    <w:p w:rsidR="00016187" w:rsidRPr="00775DF1" w:rsidRDefault="00B20F9E" w:rsidP="00016187">
      <w:pPr>
        <w:pBdr>
          <w:bottom w:val="single" w:sz="12" w:space="1" w:color="auto"/>
        </w:pBdr>
        <w:ind w:left="720"/>
        <w:rPr>
          <w:rStyle w:val="Strong"/>
          <w:sz w:val="32"/>
          <w:szCs w:val="32"/>
        </w:rPr>
      </w:pPr>
      <w:r>
        <w:rPr>
          <w:rStyle w:val="Strong"/>
          <w:sz w:val="32"/>
          <w:szCs w:val="32"/>
        </w:rPr>
        <w:t>4</w:t>
      </w:r>
      <w:r w:rsidR="00016187">
        <w:rPr>
          <w:rStyle w:val="Strong"/>
          <w:sz w:val="32"/>
          <w:szCs w:val="32"/>
        </w:rPr>
        <w:t>.1</w:t>
      </w:r>
      <w:r w:rsidR="00016187">
        <w:rPr>
          <w:rStyle w:val="Strong"/>
          <w:sz w:val="32"/>
          <w:szCs w:val="32"/>
        </w:rPr>
        <w:tab/>
        <w:t>Overview of the User Interface</w:t>
      </w:r>
    </w:p>
    <w:p w:rsidR="00016187" w:rsidRDefault="00016187" w:rsidP="00BE5EE9">
      <w:pPr>
        <w:ind w:left="420"/>
        <w:rPr>
          <w:rStyle w:val="Strong"/>
          <w:b w:val="0"/>
          <w:bCs w:val="0"/>
        </w:rPr>
      </w:pPr>
    </w:p>
    <w:p w:rsidR="00016187" w:rsidRDefault="00A60F38" w:rsidP="00BE5EE9">
      <w:pPr>
        <w:ind w:left="420"/>
        <w:rPr>
          <w:rStyle w:val="Strong"/>
          <w:bCs w:val="0"/>
        </w:rPr>
      </w:pPr>
      <w:r>
        <w:rPr>
          <w:rStyle w:val="Strong"/>
          <w:bCs w:val="0"/>
        </w:rPr>
        <w:t>Windows</w:t>
      </w:r>
    </w:p>
    <w:p w:rsidR="00A60F38" w:rsidRDefault="001B5C7B" w:rsidP="00BE5EE9">
      <w:pPr>
        <w:ind w:left="420"/>
        <w:rPr>
          <w:rStyle w:val="Strong"/>
          <w:b w:val="0"/>
          <w:bCs w:val="0"/>
        </w:rPr>
      </w:pPr>
      <w:r>
        <w:rPr>
          <w:rStyle w:val="Strong"/>
          <w:b w:val="0"/>
          <w:bCs w:val="0"/>
        </w:rPr>
        <w:t xml:space="preserve">The System Center Endpoint Protection user interface provides users with protection, update, and history status of their computer. Users can perform on-demand scans from the interface and can also perform updates to the virus signature database within the user interface. </w:t>
      </w:r>
    </w:p>
    <w:p w:rsidR="001B5C7B" w:rsidRPr="001B5C7B" w:rsidRDefault="001B5C7B" w:rsidP="00BE5EE9">
      <w:pPr>
        <w:ind w:left="420"/>
        <w:rPr>
          <w:rStyle w:val="Strong"/>
          <w:b w:val="0"/>
          <w:bCs w:val="0"/>
        </w:rPr>
      </w:pPr>
    </w:p>
    <w:p w:rsidR="00B05318" w:rsidRDefault="00B05318" w:rsidP="00BE5EE9">
      <w:pPr>
        <w:ind w:left="420"/>
        <w:rPr>
          <w:rStyle w:val="Strong"/>
          <w:bCs w:val="0"/>
        </w:rPr>
      </w:pPr>
      <w:r>
        <w:rPr>
          <w:rStyle w:val="Strong"/>
          <w:bCs w:val="0"/>
        </w:rPr>
        <w:t>Mac</w:t>
      </w:r>
    </w:p>
    <w:p w:rsidR="00B05318" w:rsidRPr="00B05318" w:rsidRDefault="00B05318" w:rsidP="00BE5EE9">
      <w:pPr>
        <w:ind w:left="420"/>
        <w:rPr>
          <w:rStyle w:val="Strong"/>
          <w:b w:val="0"/>
          <w:bCs w:val="0"/>
        </w:rPr>
      </w:pPr>
      <w:r>
        <w:rPr>
          <w:rStyle w:val="Strong"/>
          <w:b w:val="0"/>
          <w:bCs w:val="0"/>
        </w:rPr>
        <w:t xml:space="preserve">The System Center Endpoint Protection user interface allows users to toggle between Standard and Advanced mode. Standard mode provides access to features required for common operations. It does not display any advanced options. To toggle between modes, click the plus icon (+) next to </w:t>
      </w:r>
      <w:r>
        <w:rPr>
          <w:rStyle w:val="Strong"/>
          <w:bCs w:val="0"/>
        </w:rPr>
        <w:t>Activate advanced mode/Advanced standard mode</w:t>
      </w:r>
      <w:r>
        <w:rPr>
          <w:rStyle w:val="Strong"/>
          <w:b w:val="0"/>
          <w:bCs w:val="0"/>
        </w:rPr>
        <w:t xml:space="preserve"> in the bottom left corner of the main program window or press </w:t>
      </w:r>
      <w:proofErr w:type="spellStart"/>
      <w:r>
        <w:rPr>
          <w:rStyle w:val="Strong"/>
          <w:b w:val="0"/>
          <w:bCs w:val="0"/>
        </w:rPr>
        <w:t>cmd+M</w:t>
      </w:r>
      <w:proofErr w:type="spellEnd"/>
    </w:p>
    <w:p w:rsidR="00A60F38" w:rsidRDefault="00A60F38" w:rsidP="00BE5EE9">
      <w:pPr>
        <w:ind w:left="420"/>
        <w:rPr>
          <w:rStyle w:val="Strong"/>
          <w:bCs w:val="0"/>
        </w:rPr>
      </w:pPr>
    </w:p>
    <w:p w:rsidR="00016187" w:rsidRDefault="00016187" w:rsidP="00BE5EE9">
      <w:pPr>
        <w:ind w:left="420"/>
        <w:rPr>
          <w:rStyle w:val="Strong"/>
          <w:b w:val="0"/>
          <w:bCs w:val="0"/>
        </w:rPr>
      </w:pPr>
    </w:p>
    <w:p w:rsidR="00016187" w:rsidRDefault="00016187" w:rsidP="00BE5EE9">
      <w:pPr>
        <w:ind w:left="420"/>
        <w:rPr>
          <w:rStyle w:val="Strong"/>
          <w:b w:val="0"/>
          <w:bCs w:val="0"/>
        </w:rPr>
      </w:pPr>
    </w:p>
    <w:p w:rsidR="00016187" w:rsidRDefault="00016187" w:rsidP="00BE5EE9">
      <w:pPr>
        <w:ind w:left="420"/>
        <w:rPr>
          <w:rStyle w:val="Strong"/>
          <w:b w:val="0"/>
          <w:bCs w:val="0"/>
        </w:rPr>
      </w:pPr>
    </w:p>
    <w:p w:rsidR="00016187" w:rsidRDefault="00016187" w:rsidP="00BE5EE9">
      <w:pPr>
        <w:ind w:left="420"/>
        <w:rPr>
          <w:rStyle w:val="Strong"/>
          <w:b w:val="0"/>
          <w:bCs w:val="0"/>
        </w:rPr>
      </w:pPr>
    </w:p>
    <w:p w:rsidR="00016187" w:rsidRPr="00775DF1" w:rsidRDefault="00B20F9E" w:rsidP="00016187">
      <w:pPr>
        <w:pBdr>
          <w:bottom w:val="single" w:sz="12" w:space="1" w:color="auto"/>
        </w:pBdr>
        <w:ind w:left="720"/>
        <w:rPr>
          <w:rStyle w:val="Strong"/>
          <w:sz w:val="32"/>
          <w:szCs w:val="32"/>
        </w:rPr>
      </w:pPr>
      <w:r>
        <w:rPr>
          <w:rStyle w:val="Strong"/>
          <w:sz w:val="32"/>
          <w:szCs w:val="32"/>
        </w:rPr>
        <w:t>4</w:t>
      </w:r>
      <w:r w:rsidR="00016187">
        <w:rPr>
          <w:rStyle w:val="Strong"/>
          <w:sz w:val="32"/>
          <w:szCs w:val="32"/>
        </w:rPr>
        <w:t>.2</w:t>
      </w:r>
      <w:r w:rsidR="00016187">
        <w:rPr>
          <w:rStyle w:val="Strong"/>
          <w:sz w:val="32"/>
          <w:szCs w:val="32"/>
        </w:rPr>
        <w:tab/>
        <w:t>Screen Images</w:t>
      </w:r>
    </w:p>
    <w:p w:rsidR="00016187" w:rsidRDefault="00016187" w:rsidP="00BE5EE9">
      <w:pPr>
        <w:ind w:left="420"/>
        <w:rPr>
          <w:rStyle w:val="Strong"/>
          <w:b w:val="0"/>
          <w:bCs w:val="0"/>
        </w:rPr>
      </w:pPr>
    </w:p>
    <w:p w:rsidR="002B2F2B" w:rsidRDefault="00B05318" w:rsidP="001B5C7B">
      <w:pPr>
        <w:ind w:left="420"/>
        <w:rPr>
          <w:rStyle w:val="Strong"/>
          <w:bCs w:val="0"/>
        </w:rPr>
      </w:pPr>
      <w:r>
        <w:rPr>
          <w:rStyle w:val="Strong"/>
          <w:bCs w:val="0"/>
        </w:rPr>
        <w:t>Windows</w:t>
      </w:r>
    </w:p>
    <w:p w:rsidR="001B5C7B" w:rsidRDefault="002B2F2B" w:rsidP="001B5C7B">
      <w:pPr>
        <w:ind w:left="420"/>
        <w:rPr>
          <w:rStyle w:val="Strong"/>
          <w:bCs w:val="0"/>
        </w:rPr>
      </w:pPr>
      <w:r>
        <w:rPr>
          <w:b/>
          <w:noProof/>
        </w:rPr>
        <w:drawing>
          <wp:inline distT="0" distB="0" distL="0" distR="0" wp14:anchorId="3A964549" wp14:editId="31ECD571">
            <wp:extent cx="4508500" cy="31540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0-05 at 2.54.01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27781" cy="3167512"/>
                    </a:xfrm>
                    <a:prstGeom prst="rect">
                      <a:avLst/>
                    </a:prstGeom>
                  </pic:spPr>
                </pic:pic>
              </a:graphicData>
            </a:graphic>
          </wp:inline>
        </w:drawing>
      </w:r>
    </w:p>
    <w:p w:rsidR="00B05318" w:rsidRDefault="00B05318" w:rsidP="001B5C7B">
      <w:pPr>
        <w:ind w:left="420"/>
        <w:rPr>
          <w:rStyle w:val="Strong"/>
          <w:bCs w:val="0"/>
        </w:rPr>
      </w:pPr>
    </w:p>
    <w:p w:rsidR="00B05318" w:rsidRDefault="00B05318" w:rsidP="00B05318">
      <w:pPr>
        <w:ind w:left="420"/>
        <w:rPr>
          <w:rStyle w:val="Strong"/>
          <w:bCs w:val="0"/>
        </w:rPr>
      </w:pPr>
    </w:p>
    <w:p w:rsidR="00B05318" w:rsidRDefault="00B05318" w:rsidP="00B05318">
      <w:pPr>
        <w:ind w:left="420"/>
        <w:rPr>
          <w:rStyle w:val="Strong"/>
          <w:bCs w:val="0"/>
        </w:rPr>
      </w:pPr>
      <w:r>
        <w:rPr>
          <w:rStyle w:val="Strong"/>
          <w:bCs w:val="0"/>
        </w:rPr>
        <w:t>Mac</w:t>
      </w:r>
    </w:p>
    <w:p w:rsidR="00B05318" w:rsidRDefault="00B05318" w:rsidP="00BE5EE9">
      <w:pPr>
        <w:ind w:left="420"/>
        <w:rPr>
          <w:rStyle w:val="Strong"/>
          <w:b w:val="0"/>
          <w:bCs w:val="0"/>
        </w:rPr>
      </w:pPr>
      <w:r>
        <w:rPr>
          <w:noProof/>
        </w:rPr>
        <w:drawing>
          <wp:inline distT="0" distB="0" distL="0" distR="0">
            <wp:extent cx="4965700" cy="30128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0-05 at 2.45.43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73446" cy="3017543"/>
                    </a:xfrm>
                    <a:prstGeom prst="rect">
                      <a:avLst/>
                    </a:prstGeom>
                  </pic:spPr>
                </pic:pic>
              </a:graphicData>
            </a:graphic>
          </wp:inline>
        </w:drawing>
      </w:r>
    </w:p>
    <w:p w:rsidR="00016187" w:rsidRDefault="00016187" w:rsidP="00BE5EE9">
      <w:pPr>
        <w:ind w:left="420"/>
        <w:rPr>
          <w:rStyle w:val="Strong"/>
          <w:b w:val="0"/>
          <w:bCs w:val="0"/>
        </w:rPr>
      </w:pPr>
    </w:p>
    <w:p w:rsidR="00016187" w:rsidRDefault="00016187" w:rsidP="00BE5EE9">
      <w:pPr>
        <w:ind w:left="420"/>
        <w:rPr>
          <w:rStyle w:val="Strong"/>
          <w:b w:val="0"/>
          <w:bCs w:val="0"/>
        </w:rPr>
      </w:pPr>
    </w:p>
    <w:p w:rsidR="00016187" w:rsidRDefault="00016187" w:rsidP="00BE5EE9">
      <w:pPr>
        <w:ind w:left="420"/>
        <w:rPr>
          <w:rStyle w:val="Strong"/>
          <w:b w:val="0"/>
          <w:bCs w:val="0"/>
        </w:rPr>
      </w:pPr>
    </w:p>
    <w:p w:rsidR="00016187" w:rsidRDefault="00016187" w:rsidP="00BE5EE9">
      <w:pPr>
        <w:ind w:left="420"/>
        <w:rPr>
          <w:rStyle w:val="Strong"/>
          <w:b w:val="0"/>
          <w:bCs w:val="0"/>
        </w:rPr>
      </w:pPr>
    </w:p>
    <w:p w:rsidR="00016187" w:rsidRPr="00775DF1" w:rsidRDefault="00B20F9E" w:rsidP="00016187">
      <w:pPr>
        <w:pBdr>
          <w:bottom w:val="single" w:sz="12" w:space="1" w:color="auto"/>
        </w:pBdr>
        <w:ind w:left="720"/>
        <w:rPr>
          <w:rStyle w:val="Strong"/>
          <w:sz w:val="32"/>
          <w:szCs w:val="32"/>
        </w:rPr>
      </w:pPr>
      <w:r>
        <w:rPr>
          <w:rStyle w:val="Strong"/>
          <w:sz w:val="32"/>
          <w:szCs w:val="32"/>
        </w:rPr>
        <w:t>4</w:t>
      </w:r>
      <w:r w:rsidR="00016187">
        <w:rPr>
          <w:rStyle w:val="Strong"/>
          <w:sz w:val="32"/>
          <w:szCs w:val="32"/>
        </w:rPr>
        <w:t>.3</w:t>
      </w:r>
      <w:r w:rsidR="00016187">
        <w:rPr>
          <w:rStyle w:val="Strong"/>
          <w:sz w:val="32"/>
          <w:szCs w:val="32"/>
        </w:rPr>
        <w:tab/>
        <w:t>Screen Objects and Actions</w:t>
      </w:r>
    </w:p>
    <w:p w:rsidR="00016187" w:rsidRDefault="00016187" w:rsidP="00BE5EE9">
      <w:pPr>
        <w:ind w:left="420"/>
        <w:rPr>
          <w:rStyle w:val="Strong"/>
          <w:b w:val="0"/>
          <w:bCs w:val="0"/>
        </w:rPr>
      </w:pPr>
    </w:p>
    <w:p w:rsidR="00B05318" w:rsidRPr="00B05318" w:rsidRDefault="00B05318" w:rsidP="00BE5EE9">
      <w:pPr>
        <w:ind w:left="420"/>
        <w:rPr>
          <w:rStyle w:val="Strong"/>
          <w:bCs w:val="0"/>
        </w:rPr>
      </w:pPr>
      <w:r>
        <w:rPr>
          <w:rStyle w:val="Strong"/>
          <w:bCs w:val="0"/>
        </w:rPr>
        <w:t>Windows</w:t>
      </w:r>
    </w:p>
    <w:p w:rsidR="00B05318" w:rsidRDefault="00B05318" w:rsidP="00B05318">
      <w:pPr>
        <w:ind w:left="420"/>
        <w:rPr>
          <w:rStyle w:val="Strong"/>
          <w:bCs w:val="0"/>
        </w:rPr>
      </w:pPr>
    </w:p>
    <w:p w:rsidR="00005D3D" w:rsidRDefault="00005D3D" w:rsidP="00B05318">
      <w:pPr>
        <w:ind w:left="420"/>
        <w:rPr>
          <w:rStyle w:val="Strong"/>
          <w:b w:val="0"/>
          <w:bCs w:val="0"/>
        </w:rPr>
      </w:pPr>
      <w:r>
        <w:rPr>
          <w:rStyle w:val="Strong"/>
          <w:b w:val="0"/>
          <w:bCs w:val="0"/>
        </w:rPr>
        <w:t xml:space="preserve">The main program window of System Center Endpoint Protection is divided into four main sections which can be accessed by the tab structures at the top of the program. </w:t>
      </w:r>
    </w:p>
    <w:p w:rsidR="00005D3D" w:rsidRDefault="00005D3D" w:rsidP="00B05318">
      <w:pPr>
        <w:ind w:left="420"/>
        <w:rPr>
          <w:rStyle w:val="Strong"/>
          <w:b w:val="0"/>
          <w:bCs w:val="0"/>
        </w:rPr>
      </w:pPr>
    </w:p>
    <w:p w:rsidR="00005D3D" w:rsidRDefault="00005D3D" w:rsidP="00B05318">
      <w:pPr>
        <w:ind w:left="420"/>
        <w:rPr>
          <w:rStyle w:val="Strong"/>
          <w:b w:val="0"/>
          <w:bCs w:val="0"/>
        </w:rPr>
      </w:pPr>
      <w:r>
        <w:rPr>
          <w:rStyle w:val="Strong"/>
          <w:b w:val="0"/>
          <w:bCs w:val="0"/>
        </w:rPr>
        <w:t>The following is a description of options within the tab structure:</w:t>
      </w:r>
    </w:p>
    <w:p w:rsidR="00005D3D" w:rsidRDefault="00005D3D" w:rsidP="00005D3D">
      <w:pPr>
        <w:pStyle w:val="ListParagraph"/>
        <w:numPr>
          <w:ilvl w:val="0"/>
          <w:numId w:val="14"/>
        </w:numPr>
        <w:rPr>
          <w:rStyle w:val="Strong"/>
          <w:b w:val="0"/>
          <w:bCs w:val="0"/>
        </w:rPr>
      </w:pPr>
      <w:r>
        <w:rPr>
          <w:rStyle w:val="Strong"/>
          <w:bCs w:val="0"/>
        </w:rPr>
        <w:t>Home</w:t>
      </w:r>
      <w:r>
        <w:rPr>
          <w:rStyle w:val="Strong"/>
          <w:b w:val="0"/>
          <w:bCs w:val="0"/>
        </w:rPr>
        <w:t xml:space="preserve"> – Provides information about the protection status of System Center Endpoint Protection. </w:t>
      </w:r>
      <w:r w:rsidRPr="00005D3D">
        <w:rPr>
          <w:rStyle w:val="Strong"/>
          <w:b w:val="0"/>
          <w:bCs w:val="0"/>
        </w:rPr>
        <w:t>Home</w:t>
      </w:r>
      <w:r>
        <w:rPr>
          <w:rStyle w:val="Strong"/>
          <w:b w:val="0"/>
          <w:bCs w:val="0"/>
        </w:rPr>
        <w:t xml:space="preserve"> is </w:t>
      </w:r>
      <w:r w:rsidRPr="00005D3D">
        <w:rPr>
          <w:rStyle w:val="Strong"/>
          <w:b w:val="0"/>
          <w:bCs w:val="0"/>
        </w:rPr>
        <w:t>also</w:t>
      </w:r>
      <w:r>
        <w:rPr>
          <w:rStyle w:val="Strong"/>
          <w:b w:val="0"/>
          <w:bCs w:val="0"/>
        </w:rPr>
        <w:t xml:space="preserve"> where you can perform on-demand </w:t>
      </w:r>
      <w:r>
        <w:rPr>
          <w:rStyle w:val="Strong"/>
          <w:bCs w:val="0"/>
        </w:rPr>
        <w:t>Quick</w:t>
      </w:r>
      <w:r>
        <w:rPr>
          <w:rStyle w:val="Strong"/>
          <w:b w:val="0"/>
          <w:bCs w:val="0"/>
        </w:rPr>
        <w:t xml:space="preserve">, </w:t>
      </w:r>
      <w:r>
        <w:rPr>
          <w:rStyle w:val="Strong"/>
          <w:bCs w:val="0"/>
        </w:rPr>
        <w:t>Full</w:t>
      </w:r>
      <w:r>
        <w:rPr>
          <w:rStyle w:val="Strong"/>
          <w:b w:val="0"/>
          <w:bCs w:val="0"/>
        </w:rPr>
        <w:t xml:space="preserve">, or </w:t>
      </w:r>
      <w:r>
        <w:rPr>
          <w:rStyle w:val="Strong"/>
          <w:bCs w:val="0"/>
        </w:rPr>
        <w:t>Custom</w:t>
      </w:r>
      <w:r>
        <w:rPr>
          <w:rStyle w:val="Strong"/>
          <w:b w:val="0"/>
          <w:bCs w:val="0"/>
        </w:rPr>
        <w:t xml:space="preserve"> scans. </w:t>
      </w:r>
    </w:p>
    <w:p w:rsidR="00005D3D" w:rsidRDefault="00005D3D" w:rsidP="00005D3D">
      <w:pPr>
        <w:pStyle w:val="ListParagraph"/>
        <w:numPr>
          <w:ilvl w:val="0"/>
          <w:numId w:val="14"/>
        </w:numPr>
        <w:rPr>
          <w:rStyle w:val="Strong"/>
          <w:b w:val="0"/>
          <w:bCs w:val="0"/>
        </w:rPr>
      </w:pPr>
      <w:r>
        <w:rPr>
          <w:rStyle w:val="Strong"/>
          <w:bCs w:val="0"/>
        </w:rPr>
        <w:t>Update</w:t>
      </w:r>
      <w:r>
        <w:rPr>
          <w:rStyle w:val="Strong"/>
          <w:b w:val="0"/>
          <w:bCs w:val="0"/>
        </w:rPr>
        <w:t xml:space="preserve"> – Displays information about updates to the virus signature database.</w:t>
      </w:r>
    </w:p>
    <w:p w:rsidR="00005D3D" w:rsidRDefault="00005D3D" w:rsidP="00005D3D">
      <w:pPr>
        <w:pStyle w:val="ListParagraph"/>
        <w:numPr>
          <w:ilvl w:val="0"/>
          <w:numId w:val="14"/>
        </w:numPr>
        <w:rPr>
          <w:rStyle w:val="Strong"/>
          <w:b w:val="0"/>
          <w:bCs w:val="0"/>
        </w:rPr>
      </w:pPr>
      <w:r>
        <w:rPr>
          <w:rStyle w:val="Strong"/>
          <w:bCs w:val="0"/>
        </w:rPr>
        <w:t>History</w:t>
      </w:r>
      <w:r>
        <w:rPr>
          <w:rStyle w:val="Strong"/>
          <w:b w:val="0"/>
          <w:bCs w:val="0"/>
        </w:rPr>
        <w:t xml:space="preserve"> – Allows you to view items that were detected as potentially harmful and the action taken on them. </w:t>
      </w:r>
    </w:p>
    <w:p w:rsidR="00005D3D" w:rsidRPr="00005D3D" w:rsidRDefault="00005D3D" w:rsidP="00005D3D">
      <w:pPr>
        <w:pStyle w:val="ListParagraph"/>
        <w:numPr>
          <w:ilvl w:val="0"/>
          <w:numId w:val="14"/>
        </w:numPr>
        <w:rPr>
          <w:rStyle w:val="Strong"/>
          <w:b w:val="0"/>
          <w:bCs w:val="0"/>
        </w:rPr>
      </w:pPr>
      <w:r>
        <w:rPr>
          <w:rStyle w:val="Strong"/>
          <w:bCs w:val="0"/>
        </w:rPr>
        <w:t>Settings</w:t>
      </w:r>
      <w:r>
        <w:rPr>
          <w:rStyle w:val="Strong"/>
          <w:b w:val="0"/>
          <w:bCs w:val="0"/>
        </w:rPr>
        <w:t xml:space="preserve"> – Displays settings that are managed by System Center Endpoint Protection through the System Center Configuration Manager by an administrator. </w:t>
      </w:r>
    </w:p>
    <w:p w:rsidR="00005D3D" w:rsidRDefault="00005D3D" w:rsidP="002B2F2B">
      <w:pPr>
        <w:rPr>
          <w:rStyle w:val="Strong"/>
          <w:bCs w:val="0"/>
        </w:rPr>
      </w:pPr>
    </w:p>
    <w:p w:rsidR="00005D3D" w:rsidRDefault="00005D3D" w:rsidP="00B05318">
      <w:pPr>
        <w:ind w:left="420"/>
        <w:rPr>
          <w:rStyle w:val="Strong"/>
          <w:bCs w:val="0"/>
        </w:rPr>
      </w:pPr>
    </w:p>
    <w:p w:rsidR="002B2F2B" w:rsidRDefault="002B2F2B" w:rsidP="00B05318">
      <w:pPr>
        <w:ind w:left="420"/>
        <w:rPr>
          <w:rStyle w:val="Strong"/>
          <w:bCs w:val="0"/>
        </w:rPr>
      </w:pPr>
    </w:p>
    <w:p w:rsidR="002B2F2B" w:rsidRDefault="002B2F2B" w:rsidP="00B05318">
      <w:pPr>
        <w:ind w:left="420"/>
        <w:rPr>
          <w:rStyle w:val="Strong"/>
          <w:bCs w:val="0"/>
        </w:rPr>
      </w:pPr>
    </w:p>
    <w:p w:rsidR="002B2F2B" w:rsidRDefault="002B2F2B" w:rsidP="00B05318">
      <w:pPr>
        <w:ind w:left="420"/>
        <w:rPr>
          <w:rStyle w:val="Strong"/>
          <w:bCs w:val="0"/>
        </w:rPr>
      </w:pPr>
    </w:p>
    <w:p w:rsidR="002B2F2B" w:rsidRDefault="002B2F2B" w:rsidP="00B05318">
      <w:pPr>
        <w:ind w:left="420"/>
        <w:rPr>
          <w:rStyle w:val="Strong"/>
          <w:bCs w:val="0"/>
        </w:rPr>
      </w:pPr>
    </w:p>
    <w:p w:rsidR="00B05318" w:rsidRDefault="00B05318" w:rsidP="00B05318">
      <w:pPr>
        <w:ind w:left="420"/>
        <w:rPr>
          <w:rStyle w:val="Strong"/>
          <w:bCs w:val="0"/>
        </w:rPr>
      </w:pPr>
      <w:r>
        <w:rPr>
          <w:rStyle w:val="Strong"/>
          <w:bCs w:val="0"/>
        </w:rPr>
        <w:lastRenderedPageBreak/>
        <w:t>Mac</w:t>
      </w:r>
    </w:p>
    <w:p w:rsidR="00B05318" w:rsidRDefault="00B05318" w:rsidP="00B05318">
      <w:pPr>
        <w:ind w:left="420"/>
        <w:rPr>
          <w:rStyle w:val="Strong"/>
          <w:b w:val="0"/>
          <w:bCs w:val="0"/>
        </w:rPr>
      </w:pPr>
    </w:p>
    <w:p w:rsidR="00B05318" w:rsidRDefault="00B05318" w:rsidP="00B05318">
      <w:pPr>
        <w:ind w:left="420"/>
        <w:rPr>
          <w:rStyle w:val="Strong"/>
          <w:b w:val="0"/>
          <w:bCs w:val="0"/>
        </w:rPr>
      </w:pPr>
      <w:r>
        <w:rPr>
          <w:rStyle w:val="Strong"/>
          <w:b w:val="0"/>
          <w:bCs w:val="0"/>
        </w:rPr>
        <w:t xml:space="preserve">The main program window of System Center Endpoint Protection is divided into two main sections. The primary window on the right displays information that corresponds to the option selected from the main menu on the left. </w:t>
      </w:r>
    </w:p>
    <w:p w:rsidR="00B05318" w:rsidRDefault="00B05318" w:rsidP="00B05318">
      <w:pPr>
        <w:ind w:left="420"/>
        <w:rPr>
          <w:rStyle w:val="Strong"/>
          <w:b w:val="0"/>
          <w:bCs w:val="0"/>
        </w:rPr>
      </w:pPr>
    </w:p>
    <w:p w:rsidR="00B05318" w:rsidRDefault="00B05318" w:rsidP="00B05318">
      <w:pPr>
        <w:ind w:left="420"/>
        <w:rPr>
          <w:rStyle w:val="Strong"/>
          <w:b w:val="0"/>
          <w:bCs w:val="0"/>
        </w:rPr>
      </w:pPr>
      <w:r>
        <w:rPr>
          <w:rStyle w:val="Strong"/>
          <w:b w:val="0"/>
          <w:bCs w:val="0"/>
        </w:rPr>
        <w:t>The following is a description of options within the main menu:</w:t>
      </w:r>
    </w:p>
    <w:p w:rsidR="00B05318" w:rsidRDefault="00B05318" w:rsidP="00B05318">
      <w:pPr>
        <w:pStyle w:val="ListParagraph"/>
        <w:numPr>
          <w:ilvl w:val="0"/>
          <w:numId w:val="13"/>
        </w:numPr>
        <w:rPr>
          <w:rStyle w:val="Strong"/>
          <w:b w:val="0"/>
          <w:bCs w:val="0"/>
        </w:rPr>
      </w:pPr>
      <w:r w:rsidRPr="00B05318">
        <w:rPr>
          <w:rStyle w:val="Strong"/>
          <w:bCs w:val="0"/>
        </w:rPr>
        <w:t>Protection status</w:t>
      </w:r>
      <w:r>
        <w:rPr>
          <w:rStyle w:val="Strong"/>
          <w:b w:val="0"/>
          <w:bCs w:val="0"/>
        </w:rPr>
        <w:t xml:space="preserve"> – provides information about the protection status of System Center Endpoint Protection. If </w:t>
      </w:r>
      <w:r>
        <w:rPr>
          <w:rStyle w:val="Strong"/>
          <w:bCs w:val="0"/>
        </w:rPr>
        <w:t>Advanced mode</w:t>
      </w:r>
      <w:r>
        <w:rPr>
          <w:rStyle w:val="Strong"/>
          <w:b w:val="0"/>
          <w:bCs w:val="0"/>
        </w:rPr>
        <w:t xml:space="preserve"> is activated, the </w:t>
      </w:r>
      <w:r>
        <w:rPr>
          <w:rStyle w:val="Strong"/>
          <w:bCs w:val="0"/>
        </w:rPr>
        <w:t>Statistics</w:t>
      </w:r>
      <w:r>
        <w:rPr>
          <w:rStyle w:val="Strong"/>
          <w:b w:val="0"/>
          <w:bCs w:val="0"/>
        </w:rPr>
        <w:t xml:space="preserve"> submenu will display.</w:t>
      </w:r>
    </w:p>
    <w:p w:rsidR="00B05318" w:rsidRDefault="00B05318" w:rsidP="00B05318">
      <w:pPr>
        <w:pStyle w:val="ListParagraph"/>
        <w:numPr>
          <w:ilvl w:val="0"/>
          <w:numId w:val="13"/>
        </w:numPr>
        <w:rPr>
          <w:rStyle w:val="Strong"/>
          <w:b w:val="0"/>
          <w:bCs w:val="0"/>
        </w:rPr>
      </w:pPr>
      <w:r w:rsidRPr="00B05318">
        <w:rPr>
          <w:rStyle w:val="Strong"/>
          <w:bCs w:val="0"/>
        </w:rPr>
        <w:t>Computer scan</w:t>
      </w:r>
      <w:r>
        <w:rPr>
          <w:rStyle w:val="Strong"/>
          <w:b w:val="0"/>
          <w:bCs w:val="0"/>
        </w:rPr>
        <w:t xml:space="preserve"> – This option allows you to configure and launch the On-demand computer scan.</w:t>
      </w:r>
    </w:p>
    <w:p w:rsidR="00B05318" w:rsidRDefault="00B05318" w:rsidP="00B05318">
      <w:pPr>
        <w:pStyle w:val="ListParagraph"/>
        <w:numPr>
          <w:ilvl w:val="0"/>
          <w:numId w:val="13"/>
        </w:numPr>
        <w:rPr>
          <w:rStyle w:val="Strong"/>
          <w:b w:val="0"/>
          <w:bCs w:val="0"/>
        </w:rPr>
      </w:pPr>
      <w:r w:rsidRPr="00B05318">
        <w:rPr>
          <w:rStyle w:val="Strong"/>
          <w:bCs w:val="0"/>
        </w:rPr>
        <w:t>Update</w:t>
      </w:r>
      <w:r>
        <w:rPr>
          <w:rStyle w:val="Strong"/>
          <w:b w:val="0"/>
          <w:bCs w:val="0"/>
        </w:rPr>
        <w:t xml:space="preserve"> – Displays information about updates to the virus signature database. </w:t>
      </w:r>
    </w:p>
    <w:p w:rsidR="00B05318" w:rsidRDefault="00B05318" w:rsidP="00B05318">
      <w:pPr>
        <w:pStyle w:val="ListParagraph"/>
        <w:numPr>
          <w:ilvl w:val="0"/>
          <w:numId w:val="13"/>
        </w:numPr>
        <w:rPr>
          <w:rStyle w:val="Strong"/>
          <w:b w:val="0"/>
          <w:bCs w:val="0"/>
        </w:rPr>
      </w:pPr>
      <w:r w:rsidRPr="00B05318">
        <w:rPr>
          <w:rStyle w:val="Strong"/>
          <w:bCs w:val="0"/>
        </w:rPr>
        <w:t xml:space="preserve">Setup </w:t>
      </w:r>
      <w:r>
        <w:rPr>
          <w:rStyle w:val="Strong"/>
          <w:b w:val="0"/>
          <w:bCs w:val="0"/>
        </w:rPr>
        <w:t xml:space="preserve">– Select this option to </w:t>
      </w:r>
      <w:r w:rsidR="00005D3D">
        <w:rPr>
          <w:rStyle w:val="Strong"/>
          <w:b w:val="0"/>
          <w:bCs w:val="0"/>
        </w:rPr>
        <w:t xml:space="preserve">adjust </w:t>
      </w:r>
      <w:r>
        <w:rPr>
          <w:rStyle w:val="Strong"/>
          <w:b w:val="0"/>
          <w:bCs w:val="0"/>
        </w:rPr>
        <w:t xml:space="preserve">our computer’s security level. If </w:t>
      </w:r>
      <w:r>
        <w:rPr>
          <w:rStyle w:val="Strong"/>
          <w:bCs w:val="0"/>
        </w:rPr>
        <w:t>Advanced mode</w:t>
      </w:r>
      <w:r>
        <w:rPr>
          <w:rStyle w:val="Strong"/>
          <w:b w:val="0"/>
          <w:bCs w:val="0"/>
        </w:rPr>
        <w:t xml:space="preserve"> is activated, the </w:t>
      </w:r>
      <w:r>
        <w:rPr>
          <w:rStyle w:val="Strong"/>
          <w:bCs w:val="0"/>
        </w:rPr>
        <w:t>Antivirus and antispyware</w:t>
      </w:r>
      <w:r>
        <w:rPr>
          <w:rStyle w:val="Strong"/>
          <w:b w:val="0"/>
          <w:bCs w:val="0"/>
        </w:rPr>
        <w:t xml:space="preserve"> submenu will display. </w:t>
      </w:r>
    </w:p>
    <w:p w:rsidR="00B05318" w:rsidRDefault="00B05318" w:rsidP="00B05318">
      <w:pPr>
        <w:pStyle w:val="ListParagraph"/>
        <w:numPr>
          <w:ilvl w:val="0"/>
          <w:numId w:val="13"/>
        </w:numPr>
        <w:rPr>
          <w:rStyle w:val="Strong"/>
          <w:b w:val="0"/>
          <w:bCs w:val="0"/>
        </w:rPr>
      </w:pPr>
      <w:r>
        <w:rPr>
          <w:rStyle w:val="Strong"/>
          <w:b w:val="0"/>
          <w:bCs w:val="0"/>
        </w:rPr>
        <w:t xml:space="preserve">Tools – Provides access to </w:t>
      </w:r>
      <w:r>
        <w:rPr>
          <w:rStyle w:val="Strong"/>
          <w:bCs w:val="0"/>
        </w:rPr>
        <w:t>Log files</w:t>
      </w:r>
      <w:r>
        <w:rPr>
          <w:rStyle w:val="Strong"/>
          <w:b w:val="0"/>
          <w:bCs w:val="0"/>
        </w:rPr>
        <w:t xml:space="preserve">, </w:t>
      </w:r>
      <w:r>
        <w:rPr>
          <w:rStyle w:val="Strong"/>
          <w:bCs w:val="0"/>
        </w:rPr>
        <w:t>Quarantine</w:t>
      </w:r>
      <w:r>
        <w:rPr>
          <w:rStyle w:val="Strong"/>
          <w:b w:val="0"/>
          <w:bCs w:val="0"/>
        </w:rPr>
        <w:t xml:space="preserve"> and </w:t>
      </w:r>
      <w:r>
        <w:rPr>
          <w:rStyle w:val="Strong"/>
          <w:bCs w:val="0"/>
        </w:rPr>
        <w:t>Scheduler</w:t>
      </w:r>
      <w:r>
        <w:rPr>
          <w:rStyle w:val="Strong"/>
          <w:b w:val="0"/>
          <w:bCs w:val="0"/>
        </w:rPr>
        <w:t xml:space="preserve">. This option only displays in </w:t>
      </w:r>
      <w:r>
        <w:rPr>
          <w:rStyle w:val="Strong"/>
          <w:bCs w:val="0"/>
        </w:rPr>
        <w:t>Advanced mode</w:t>
      </w:r>
      <w:r>
        <w:rPr>
          <w:rStyle w:val="Strong"/>
          <w:b w:val="0"/>
          <w:bCs w:val="0"/>
        </w:rPr>
        <w:t>.</w:t>
      </w:r>
    </w:p>
    <w:p w:rsidR="00B05318" w:rsidRPr="00B05318" w:rsidRDefault="00B05318" w:rsidP="00B05318">
      <w:pPr>
        <w:pStyle w:val="ListParagraph"/>
        <w:numPr>
          <w:ilvl w:val="0"/>
          <w:numId w:val="13"/>
        </w:numPr>
        <w:rPr>
          <w:rStyle w:val="Strong"/>
          <w:b w:val="0"/>
          <w:bCs w:val="0"/>
        </w:rPr>
      </w:pPr>
      <w:r>
        <w:rPr>
          <w:rStyle w:val="Strong"/>
          <w:b w:val="0"/>
          <w:bCs w:val="0"/>
        </w:rPr>
        <w:t>Help – Provides program information and access to help files.</w:t>
      </w:r>
    </w:p>
    <w:p w:rsidR="00B05318" w:rsidRDefault="00B05318" w:rsidP="00BE5EE9">
      <w:pPr>
        <w:ind w:left="420"/>
        <w:rPr>
          <w:rStyle w:val="Strong"/>
          <w:b w:val="0"/>
          <w:bCs w:val="0"/>
        </w:rPr>
      </w:pPr>
    </w:p>
    <w:p w:rsidR="00016187" w:rsidRDefault="00016187" w:rsidP="00BE5EE9">
      <w:pPr>
        <w:ind w:left="420"/>
        <w:rPr>
          <w:rStyle w:val="Strong"/>
          <w:b w:val="0"/>
          <w:bCs w:val="0"/>
        </w:rPr>
      </w:pPr>
    </w:p>
    <w:p w:rsidR="00016187" w:rsidRDefault="00016187" w:rsidP="00BE5EE9">
      <w:pPr>
        <w:ind w:left="420"/>
        <w:rPr>
          <w:rStyle w:val="Strong"/>
          <w:b w:val="0"/>
          <w:bCs w:val="0"/>
        </w:rPr>
      </w:pPr>
    </w:p>
    <w:p w:rsidR="00016187" w:rsidRDefault="00016187" w:rsidP="00BE5EE9">
      <w:pPr>
        <w:ind w:left="420"/>
        <w:rPr>
          <w:rStyle w:val="Strong"/>
          <w:b w:val="0"/>
          <w:bCs w:val="0"/>
        </w:rPr>
      </w:pPr>
    </w:p>
    <w:p w:rsidR="002B2F2B" w:rsidRDefault="002B2F2B" w:rsidP="00BE5EE9">
      <w:pPr>
        <w:ind w:left="420"/>
        <w:rPr>
          <w:rStyle w:val="Strong"/>
          <w:b w:val="0"/>
          <w:bCs w:val="0"/>
        </w:rPr>
      </w:pPr>
    </w:p>
    <w:p w:rsidR="002B2F2B" w:rsidRDefault="002B2F2B" w:rsidP="00BE5EE9">
      <w:pPr>
        <w:ind w:left="420"/>
        <w:rPr>
          <w:rStyle w:val="Strong"/>
          <w:b w:val="0"/>
          <w:bCs w:val="0"/>
        </w:rPr>
      </w:pPr>
    </w:p>
    <w:p w:rsidR="002B2F2B" w:rsidRDefault="002B2F2B" w:rsidP="00BE5EE9">
      <w:pPr>
        <w:ind w:left="420"/>
        <w:rPr>
          <w:rStyle w:val="Strong"/>
          <w:b w:val="0"/>
          <w:bCs w:val="0"/>
        </w:rPr>
      </w:pPr>
    </w:p>
    <w:p w:rsidR="002B2F2B" w:rsidRDefault="002B2F2B" w:rsidP="00BE5EE9">
      <w:pPr>
        <w:ind w:left="420"/>
        <w:rPr>
          <w:rStyle w:val="Strong"/>
          <w:b w:val="0"/>
          <w:bCs w:val="0"/>
        </w:rPr>
      </w:pPr>
    </w:p>
    <w:p w:rsidR="002B2F2B" w:rsidRDefault="002B2F2B" w:rsidP="00BE5EE9">
      <w:pPr>
        <w:ind w:left="420"/>
        <w:rPr>
          <w:rStyle w:val="Strong"/>
          <w:b w:val="0"/>
          <w:bCs w:val="0"/>
        </w:rPr>
      </w:pPr>
    </w:p>
    <w:p w:rsidR="002B2F2B" w:rsidRDefault="002B2F2B" w:rsidP="00BE5EE9">
      <w:pPr>
        <w:ind w:left="420"/>
        <w:rPr>
          <w:rStyle w:val="Strong"/>
          <w:b w:val="0"/>
          <w:bCs w:val="0"/>
        </w:rPr>
      </w:pPr>
    </w:p>
    <w:p w:rsidR="002B2F2B" w:rsidRDefault="002B2F2B" w:rsidP="00BE5EE9">
      <w:pPr>
        <w:ind w:left="420"/>
        <w:rPr>
          <w:rStyle w:val="Strong"/>
          <w:b w:val="0"/>
          <w:bCs w:val="0"/>
        </w:rPr>
      </w:pPr>
    </w:p>
    <w:p w:rsidR="002B2F2B" w:rsidRDefault="002B2F2B" w:rsidP="00BE5EE9">
      <w:pPr>
        <w:ind w:left="420"/>
        <w:rPr>
          <w:rStyle w:val="Strong"/>
          <w:b w:val="0"/>
          <w:bCs w:val="0"/>
        </w:rPr>
      </w:pPr>
    </w:p>
    <w:p w:rsidR="002B2F2B" w:rsidRDefault="002B2F2B" w:rsidP="00BE5EE9">
      <w:pPr>
        <w:ind w:left="420"/>
        <w:rPr>
          <w:rStyle w:val="Strong"/>
          <w:b w:val="0"/>
          <w:bCs w:val="0"/>
        </w:rPr>
      </w:pPr>
    </w:p>
    <w:p w:rsidR="002B2F2B" w:rsidRDefault="002B2F2B" w:rsidP="00BE5EE9">
      <w:pPr>
        <w:ind w:left="420"/>
        <w:rPr>
          <w:rStyle w:val="Strong"/>
          <w:b w:val="0"/>
          <w:bCs w:val="0"/>
        </w:rPr>
      </w:pPr>
    </w:p>
    <w:p w:rsidR="002B2F2B" w:rsidRDefault="002B2F2B" w:rsidP="00BE5EE9">
      <w:pPr>
        <w:ind w:left="420"/>
        <w:rPr>
          <w:rStyle w:val="Strong"/>
          <w:b w:val="0"/>
          <w:bCs w:val="0"/>
        </w:rPr>
      </w:pPr>
    </w:p>
    <w:p w:rsidR="002B2F2B" w:rsidRDefault="002B2F2B" w:rsidP="00BE5EE9">
      <w:pPr>
        <w:ind w:left="420"/>
        <w:rPr>
          <w:rStyle w:val="Strong"/>
          <w:b w:val="0"/>
          <w:bCs w:val="0"/>
        </w:rPr>
      </w:pPr>
    </w:p>
    <w:p w:rsidR="002B2F2B" w:rsidRDefault="002B2F2B" w:rsidP="00BE5EE9">
      <w:pPr>
        <w:ind w:left="420"/>
        <w:rPr>
          <w:rStyle w:val="Strong"/>
          <w:b w:val="0"/>
          <w:bCs w:val="0"/>
        </w:rPr>
      </w:pPr>
    </w:p>
    <w:p w:rsidR="002B2F2B" w:rsidRDefault="002B2F2B" w:rsidP="00BE5EE9">
      <w:pPr>
        <w:ind w:left="420"/>
        <w:rPr>
          <w:rStyle w:val="Strong"/>
          <w:b w:val="0"/>
          <w:bCs w:val="0"/>
        </w:rPr>
      </w:pPr>
    </w:p>
    <w:p w:rsidR="002B2F2B" w:rsidRDefault="002B2F2B" w:rsidP="00BE5EE9">
      <w:pPr>
        <w:ind w:left="420"/>
        <w:rPr>
          <w:rStyle w:val="Strong"/>
          <w:b w:val="0"/>
          <w:bCs w:val="0"/>
        </w:rPr>
      </w:pPr>
    </w:p>
    <w:p w:rsidR="002B2F2B" w:rsidRDefault="002B2F2B" w:rsidP="00BE5EE9">
      <w:pPr>
        <w:ind w:left="420"/>
        <w:rPr>
          <w:rStyle w:val="Strong"/>
          <w:b w:val="0"/>
          <w:bCs w:val="0"/>
        </w:rPr>
      </w:pPr>
    </w:p>
    <w:p w:rsidR="002B2F2B" w:rsidRDefault="002B2F2B" w:rsidP="00BE5EE9">
      <w:pPr>
        <w:ind w:left="420"/>
        <w:rPr>
          <w:rStyle w:val="Strong"/>
          <w:b w:val="0"/>
          <w:bCs w:val="0"/>
        </w:rPr>
      </w:pPr>
    </w:p>
    <w:p w:rsidR="002B2F2B" w:rsidRDefault="002B2F2B" w:rsidP="00BE5EE9">
      <w:pPr>
        <w:ind w:left="420"/>
        <w:rPr>
          <w:rStyle w:val="Strong"/>
          <w:b w:val="0"/>
          <w:bCs w:val="0"/>
        </w:rPr>
      </w:pPr>
    </w:p>
    <w:p w:rsidR="002B2F2B" w:rsidRDefault="002B2F2B" w:rsidP="00BE5EE9">
      <w:pPr>
        <w:ind w:left="420"/>
        <w:rPr>
          <w:rStyle w:val="Strong"/>
          <w:b w:val="0"/>
          <w:bCs w:val="0"/>
        </w:rPr>
      </w:pPr>
    </w:p>
    <w:p w:rsidR="002B2F2B" w:rsidRDefault="002B2F2B" w:rsidP="00BE5EE9">
      <w:pPr>
        <w:ind w:left="420"/>
        <w:rPr>
          <w:rStyle w:val="Strong"/>
          <w:b w:val="0"/>
          <w:bCs w:val="0"/>
        </w:rPr>
      </w:pPr>
    </w:p>
    <w:p w:rsidR="002B2F2B" w:rsidRDefault="002B2F2B" w:rsidP="00BE5EE9">
      <w:pPr>
        <w:ind w:left="420"/>
        <w:rPr>
          <w:rStyle w:val="Strong"/>
          <w:b w:val="0"/>
          <w:bCs w:val="0"/>
        </w:rPr>
      </w:pPr>
    </w:p>
    <w:p w:rsidR="00016187" w:rsidRPr="0001570C" w:rsidRDefault="00016187" w:rsidP="00016187">
      <w:pPr>
        <w:pStyle w:val="IntenseQuote"/>
        <w:numPr>
          <w:ilvl w:val="1"/>
          <w:numId w:val="3"/>
        </w:numPr>
        <w:rPr>
          <w:sz w:val="32"/>
          <w:szCs w:val="32"/>
        </w:rPr>
      </w:pPr>
      <w:r>
        <w:rPr>
          <w:sz w:val="32"/>
          <w:szCs w:val="32"/>
        </w:rPr>
        <w:lastRenderedPageBreak/>
        <w:t>Requirements Matrix</w:t>
      </w:r>
    </w:p>
    <w:p w:rsidR="00C553F9" w:rsidRDefault="00C553F9" w:rsidP="00C553F9">
      <w:pPr>
        <w:spacing w:before="100" w:beforeAutospacing="1" w:after="100" w:afterAutospacing="1"/>
      </w:pPr>
      <w:r>
        <w:t xml:space="preserve">The following recommendations are guidelines to help you scale your System Center Configuration Manager environment to support more than a very basic deployment of sites, site systems, and clients. They are not intended to cover all possible site and hierarchy configurations. </w:t>
      </w:r>
    </w:p>
    <w:p w:rsidR="00016187" w:rsidRDefault="00C553F9" w:rsidP="00C553F9">
      <w:pPr>
        <w:pStyle w:val="NormalWeb"/>
        <w:rPr>
          <w:rStyle w:val="Strong"/>
          <w:b w:val="0"/>
          <w:bCs w:val="0"/>
        </w:rPr>
      </w:pPr>
      <w:r>
        <w:t xml:space="preserve">Use the information in the following sections as a guide to help you plan for hardware that can meet the processing loads for clients and sites that use the available Configuration Manager features with the default configurations. </w:t>
      </w:r>
    </w:p>
    <w:p w:rsidR="00C553F9" w:rsidRDefault="00C553F9" w:rsidP="00BE5EE9">
      <w:pPr>
        <w:ind w:left="420"/>
        <w:rPr>
          <w:rStyle w:val="Strong"/>
          <w:b w:val="0"/>
          <w:bCs w:val="0"/>
        </w:rPr>
      </w:pPr>
    </w:p>
    <w:p w:rsidR="00C553F9" w:rsidRPr="00775DF1" w:rsidRDefault="00B20F9E" w:rsidP="00C553F9">
      <w:pPr>
        <w:pBdr>
          <w:bottom w:val="single" w:sz="12" w:space="1" w:color="auto"/>
        </w:pBdr>
        <w:ind w:left="720"/>
        <w:rPr>
          <w:rStyle w:val="Strong"/>
          <w:sz w:val="32"/>
          <w:szCs w:val="32"/>
        </w:rPr>
      </w:pPr>
      <w:r>
        <w:rPr>
          <w:rStyle w:val="Strong"/>
          <w:sz w:val="32"/>
          <w:szCs w:val="32"/>
        </w:rPr>
        <w:t>5</w:t>
      </w:r>
      <w:r w:rsidR="00C553F9">
        <w:rPr>
          <w:rStyle w:val="Strong"/>
          <w:sz w:val="32"/>
          <w:szCs w:val="32"/>
        </w:rPr>
        <w:t>.1</w:t>
      </w:r>
      <w:r w:rsidR="00C553F9">
        <w:rPr>
          <w:rStyle w:val="Strong"/>
          <w:sz w:val="32"/>
          <w:szCs w:val="32"/>
        </w:rPr>
        <w:tab/>
        <w:t>Site Systems</w:t>
      </w:r>
    </w:p>
    <w:p w:rsidR="00C553F9" w:rsidRPr="00C553F9" w:rsidRDefault="00C553F9" w:rsidP="00C553F9">
      <w:pPr>
        <w:spacing w:before="100" w:beforeAutospacing="1" w:after="100" w:afterAutospacing="1"/>
      </w:pPr>
      <w:r w:rsidRPr="00C553F9">
        <w:t xml:space="preserve">This section provides recommended hardware configurations for Configuration Manager site systems for deployments that support the maximum number of clients and use most or all Configuration Manager features. Deployments that support less than the maximum number of clients and don't use all available features might require fewer computer resources. In general, the key factors that limit performance of the overall system include the following, in order: </w:t>
      </w:r>
    </w:p>
    <w:p w:rsidR="00C553F9" w:rsidRPr="00C553F9" w:rsidRDefault="00C553F9" w:rsidP="00C553F9">
      <w:pPr>
        <w:numPr>
          <w:ilvl w:val="0"/>
          <w:numId w:val="11"/>
        </w:numPr>
        <w:spacing w:before="100" w:beforeAutospacing="1" w:after="100" w:afterAutospacing="1"/>
      </w:pPr>
      <w:r w:rsidRPr="00C553F9">
        <w:t xml:space="preserve">Disk I/O performance </w:t>
      </w:r>
    </w:p>
    <w:p w:rsidR="00C553F9" w:rsidRPr="00C553F9" w:rsidRDefault="00C553F9" w:rsidP="00C553F9">
      <w:pPr>
        <w:numPr>
          <w:ilvl w:val="0"/>
          <w:numId w:val="11"/>
        </w:numPr>
        <w:spacing w:before="100" w:beforeAutospacing="1" w:after="100" w:afterAutospacing="1"/>
      </w:pPr>
      <w:r w:rsidRPr="00C553F9">
        <w:t xml:space="preserve">Available memory </w:t>
      </w:r>
    </w:p>
    <w:p w:rsidR="00C553F9" w:rsidRPr="00C553F9" w:rsidRDefault="00C553F9" w:rsidP="00C553F9">
      <w:pPr>
        <w:numPr>
          <w:ilvl w:val="0"/>
          <w:numId w:val="11"/>
        </w:numPr>
        <w:spacing w:before="100" w:beforeAutospacing="1" w:after="100" w:afterAutospacing="1"/>
      </w:pPr>
      <w:r w:rsidRPr="00C553F9">
        <w:t xml:space="preserve">CPU </w:t>
      </w:r>
    </w:p>
    <w:p w:rsidR="00C553F9" w:rsidRDefault="00C553F9" w:rsidP="00C553F9">
      <w:pPr>
        <w:spacing w:before="100" w:beforeAutospacing="1" w:after="100" w:afterAutospacing="1"/>
      </w:pPr>
      <w:r w:rsidRPr="00C553F9">
        <w:t>For best performance, use RAID 10 configurations for all data drives and a 1-Gbps Ethernet network</w:t>
      </w:r>
    </w:p>
    <w:p w:rsidR="00005D3D" w:rsidRDefault="00005D3D" w:rsidP="00C553F9">
      <w:pPr>
        <w:spacing w:before="100" w:beforeAutospacing="1" w:after="100" w:afterAutospacing="1"/>
        <w:rPr>
          <w:b/>
          <w:sz w:val="32"/>
          <w:szCs w:val="32"/>
        </w:rPr>
      </w:pPr>
    </w:p>
    <w:p w:rsidR="00005D3D" w:rsidRDefault="00005D3D" w:rsidP="00C553F9">
      <w:pPr>
        <w:spacing w:before="100" w:beforeAutospacing="1" w:after="100" w:afterAutospacing="1"/>
        <w:rPr>
          <w:b/>
          <w:sz w:val="32"/>
          <w:szCs w:val="32"/>
        </w:rPr>
      </w:pPr>
    </w:p>
    <w:p w:rsidR="00005D3D" w:rsidRDefault="00005D3D" w:rsidP="00C553F9">
      <w:pPr>
        <w:spacing w:before="100" w:beforeAutospacing="1" w:after="100" w:afterAutospacing="1"/>
        <w:rPr>
          <w:b/>
          <w:sz w:val="32"/>
          <w:szCs w:val="32"/>
        </w:rPr>
      </w:pPr>
    </w:p>
    <w:p w:rsidR="00005D3D" w:rsidRDefault="00005D3D" w:rsidP="00C553F9">
      <w:pPr>
        <w:spacing w:before="100" w:beforeAutospacing="1" w:after="100" w:afterAutospacing="1"/>
        <w:rPr>
          <w:b/>
          <w:sz w:val="32"/>
          <w:szCs w:val="32"/>
        </w:rPr>
      </w:pPr>
    </w:p>
    <w:p w:rsidR="00005D3D" w:rsidRDefault="00005D3D" w:rsidP="00C553F9">
      <w:pPr>
        <w:spacing w:before="100" w:beforeAutospacing="1" w:after="100" w:afterAutospacing="1"/>
        <w:rPr>
          <w:b/>
          <w:sz w:val="32"/>
          <w:szCs w:val="32"/>
        </w:rPr>
      </w:pPr>
    </w:p>
    <w:p w:rsidR="00005D3D" w:rsidRDefault="00005D3D" w:rsidP="00C553F9">
      <w:pPr>
        <w:spacing w:before="100" w:beforeAutospacing="1" w:after="100" w:afterAutospacing="1"/>
        <w:rPr>
          <w:b/>
          <w:sz w:val="32"/>
          <w:szCs w:val="32"/>
        </w:rPr>
      </w:pPr>
    </w:p>
    <w:p w:rsidR="00005D3D" w:rsidRDefault="00005D3D" w:rsidP="00C553F9">
      <w:pPr>
        <w:spacing w:before="100" w:beforeAutospacing="1" w:after="100" w:afterAutospacing="1"/>
        <w:rPr>
          <w:b/>
          <w:sz w:val="32"/>
          <w:szCs w:val="32"/>
        </w:rPr>
      </w:pPr>
    </w:p>
    <w:p w:rsidR="001E0991" w:rsidRDefault="00C553F9" w:rsidP="00C553F9">
      <w:pPr>
        <w:spacing w:before="100" w:beforeAutospacing="1" w:after="100" w:afterAutospacing="1"/>
        <w:rPr>
          <w:b/>
          <w:sz w:val="32"/>
          <w:szCs w:val="32"/>
        </w:rPr>
      </w:pPr>
      <w:r w:rsidRPr="00C553F9">
        <w:rPr>
          <w:b/>
          <w:sz w:val="32"/>
          <w:szCs w:val="32"/>
        </w:rPr>
        <w:lastRenderedPageBreak/>
        <w:t>Site s</w:t>
      </w:r>
      <w:r>
        <w:rPr>
          <w:b/>
          <w:sz w:val="32"/>
          <w:szCs w:val="32"/>
        </w:rPr>
        <w:t>erver</w:t>
      </w:r>
    </w:p>
    <w:p w:rsidR="001E0991" w:rsidRDefault="001E0991" w:rsidP="00627E94">
      <w:pPr>
        <w:spacing w:before="100" w:beforeAutospacing="1" w:after="100" w:afterAutospacing="1"/>
        <w:rPr>
          <w:b/>
          <w:sz w:val="32"/>
          <w:szCs w:val="32"/>
        </w:rPr>
      </w:pPr>
      <w:r>
        <w:rPr>
          <w:b/>
          <w:noProof/>
          <w:sz w:val="32"/>
          <w:szCs w:val="32"/>
        </w:rPr>
        <w:drawing>
          <wp:anchor distT="0" distB="0" distL="114300" distR="114300" simplePos="0" relativeHeight="251658240" behindDoc="1" locked="0" layoutInCell="1" allowOverlap="1">
            <wp:simplePos x="0" y="0"/>
            <wp:positionH relativeFrom="column">
              <wp:posOffset>0</wp:posOffset>
            </wp:positionH>
            <wp:positionV relativeFrom="paragraph">
              <wp:posOffset>0</wp:posOffset>
            </wp:positionV>
            <wp:extent cx="5943600" cy="6779895"/>
            <wp:effectExtent l="0" t="0" r="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0-05 at 2.23.1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779895"/>
                    </a:xfrm>
                    <a:prstGeom prst="rect">
                      <a:avLst/>
                    </a:prstGeom>
                  </pic:spPr>
                </pic:pic>
              </a:graphicData>
            </a:graphic>
            <wp14:sizeRelH relativeFrom="page">
              <wp14:pctWidth>0</wp14:pctWidth>
            </wp14:sizeRelH>
            <wp14:sizeRelV relativeFrom="page">
              <wp14:pctHeight>0</wp14:pctHeight>
            </wp14:sizeRelV>
          </wp:anchor>
        </w:drawing>
      </w:r>
    </w:p>
    <w:p w:rsidR="001E0991" w:rsidRDefault="001E0991" w:rsidP="00627E94">
      <w:pPr>
        <w:spacing w:before="100" w:beforeAutospacing="1" w:after="100" w:afterAutospacing="1"/>
        <w:rPr>
          <w:b/>
          <w:sz w:val="32"/>
          <w:szCs w:val="32"/>
        </w:rPr>
      </w:pPr>
    </w:p>
    <w:p w:rsidR="001E0991" w:rsidRDefault="001E0991" w:rsidP="00627E94">
      <w:pPr>
        <w:spacing w:before="100" w:beforeAutospacing="1" w:after="100" w:afterAutospacing="1"/>
        <w:rPr>
          <w:b/>
          <w:sz w:val="32"/>
          <w:szCs w:val="32"/>
        </w:rPr>
      </w:pPr>
    </w:p>
    <w:p w:rsidR="001E0991" w:rsidRDefault="001E0991" w:rsidP="00627E94">
      <w:pPr>
        <w:spacing w:before="100" w:beforeAutospacing="1" w:after="100" w:afterAutospacing="1"/>
        <w:rPr>
          <w:b/>
          <w:sz w:val="32"/>
          <w:szCs w:val="32"/>
        </w:rPr>
      </w:pPr>
    </w:p>
    <w:p w:rsidR="001E0991" w:rsidRDefault="001E0991" w:rsidP="00627E94">
      <w:pPr>
        <w:spacing w:before="100" w:beforeAutospacing="1" w:after="100" w:afterAutospacing="1"/>
        <w:rPr>
          <w:b/>
          <w:sz w:val="32"/>
          <w:szCs w:val="32"/>
        </w:rPr>
      </w:pPr>
    </w:p>
    <w:p w:rsidR="001E0991" w:rsidRDefault="001E0991" w:rsidP="00627E94">
      <w:pPr>
        <w:spacing w:before="100" w:beforeAutospacing="1" w:after="100" w:afterAutospacing="1"/>
        <w:rPr>
          <w:b/>
          <w:sz w:val="32"/>
          <w:szCs w:val="32"/>
        </w:rPr>
      </w:pPr>
    </w:p>
    <w:p w:rsidR="001E0991" w:rsidRDefault="001E0991" w:rsidP="00627E94">
      <w:pPr>
        <w:spacing w:before="100" w:beforeAutospacing="1" w:after="100" w:afterAutospacing="1"/>
        <w:rPr>
          <w:b/>
          <w:sz w:val="32"/>
          <w:szCs w:val="32"/>
        </w:rPr>
      </w:pPr>
    </w:p>
    <w:p w:rsidR="001E0991" w:rsidRDefault="001E0991" w:rsidP="00627E94">
      <w:pPr>
        <w:spacing w:before="100" w:beforeAutospacing="1" w:after="100" w:afterAutospacing="1"/>
        <w:rPr>
          <w:b/>
          <w:sz w:val="32"/>
          <w:szCs w:val="32"/>
        </w:rPr>
      </w:pPr>
    </w:p>
    <w:p w:rsidR="001E0991" w:rsidRDefault="001E0991" w:rsidP="00627E94">
      <w:pPr>
        <w:spacing w:before="100" w:beforeAutospacing="1" w:after="100" w:afterAutospacing="1"/>
        <w:rPr>
          <w:b/>
          <w:sz w:val="32"/>
          <w:szCs w:val="32"/>
        </w:rPr>
      </w:pPr>
    </w:p>
    <w:p w:rsidR="001E0991" w:rsidRDefault="001E0991" w:rsidP="00627E94">
      <w:pPr>
        <w:spacing w:before="100" w:beforeAutospacing="1" w:after="100" w:afterAutospacing="1"/>
        <w:rPr>
          <w:b/>
          <w:sz w:val="32"/>
          <w:szCs w:val="32"/>
        </w:rPr>
      </w:pPr>
    </w:p>
    <w:p w:rsidR="001E0991" w:rsidRDefault="001E0991" w:rsidP="00627E94">
      <w:pPr>
        <w:spacing w:before="100" w:beforeAutospacing="1" w:after="100" w:afterAutospacing="1"/>
        <w:rPr>
          <w:b/>
          <w:sz w:val="32"/>
          <w:szCs w:val="32"/>
        </w:rPr>
      </w:pPr>
    </w:p>
    <w:p w:rsidR="001E0991" w:rsidRDefault="001E0991" w:rsidP="00627E94">
      <w:pPr>
        <w:spacing w:before="100" w:beforeAutospacing="1" w:after="100" w:afterAutospacing="1"/>
        <w:rPr>
          <w:b/>
          <w:sz w:val="32"/>
          <w:szCs w:val="32"/>
        </w:rPr>
      </w:pPr>
    </w:p>
    <w:p w:rsidR="001E0991" w:rsidRDefault="001E0991" w:rsidP="00627E94">
      <w:pPr>
        <w:spacing w:before="100" w:beforeAutospacing="1" w:after="100" w:afterAutospacing="1"/>
        <w:rPr>
          <w:b/>
          <w:sz w:val="32"/>
          <w:szCs w:val="32"/>
        </w:rPr>
      </w:pPr>
    </w:p>
    <w:p w:rsidR="001E0991" w:rsidRDefault="001E0991" w:rsidP="00627E94">
      <w:pPr>
        <w:spacing w:before="100" w:beforeAutospacing="1" w:after="100" w:afterAutospacing="1"/>
        <w:rPr>
          <w:b/>
          <w:sz w:val="32"/>
          <w:szCs w:val="32"/>
        </w:rPr>
      </w:pPr>
    </w:p>
    <w:p w:rsidR="001E0991" w:rsidRDefault="001E0991" w:rsidP="00627E94">
      <w:pPr>
        <w:spacing w:before="100" w:beforeAutospacing="1" w:after="100" w:afterAutospacing="1"/>
        <w:rPr>
          <w:b/>
          <w:sz w:val="32"/>
          <w:szCs w:val="32"/>
        </w:rPr>
      </w:pPr>
    </w:p>
    <w:p w:rsidR="00005D3D" w:rsidRDefault="00005D3D" w:rsidP="00627E94">
      <w:pPr>
        <w:spacing w:before="100" w:beforeAutospacing="1" w:after="100" w:afterAutospacing="1"/>
        <w:rPr>
          <w:b/>
          <w:sz w:val="32"/>
          <w:szCs w:val="32"/>
        </w:rPr>
      </w:pPr>
    </w:p>
    <w:p w:rsidR="00005D3D" w:rsidRDefault="00005D3D" w:rsidP="00627E94">
      <w:pPr>
        <w:spacing w:before="100" w:beforeAutospacing="1" w:after="100" w:afterAutospacing="1"/>
        <w:rPr>
          <w:b/>
          <w:sz w:val="32"/>
          <w:szCs w:val="32"/>
        </w:rPr>
      </w:pPr>
    </w:p>
    <w:p w:rsidR="00005D3D" w:rsidRDefault="00005D3D" w:rsidP="00627E94">
      <w:pPr>
        <w:spacing w:before="100" w:beforeAutospacing="1" w:after="100" w:afterAutospacing="1"/>
        <w:rPr>
          <w:b/>
          <w:sz w:val="32"/>
          <w:szCs w:val="32"/>
        </w:rPr>
      </w:pPr>
    </w:p>
    <w:p w:rsidR="00005D3D" w:rsidRDefault="00005D3D" w:rsidP="00627E94">
      <w:pPr>
        <w:spacing w:before="100" w:beforeAutospacing="1" w:after="100" w:afterAutospacing="1"/>
        <w:rPr>
          <w:b/>
          <w:sz w:val="32"/>
          <w:szCs w:val="32"/>
        </w:rPr>
      </w:pPr>
    </w:p>
    <w:p w:rsidR="00627E94" w:rsidRDefault="00627E94" w:rsidP="00627E94">
      <w:pPr>
        <w:spacing w:before="100" w:beforeAutospacing="1" w:after="100" w:afterAutospacing="1"/>
        <w:rPr>
          <w:b/>
          <w:sz w:val="32"/>
          <w:szCs w:val="32"/>
        </w:rPr>
      </w:pPr>
      <w:r>
        <w:rPr>
          <w:b/>
          <w:sz w:val="32"/>
          <w:szCs w:val="32"/>
        </w:rPr>
        <w:lastRenderedPageBreak/>
        <w:t>Remote site system servers</w:t>
      </w:r>
    </w:p>
    <w:p w:rsidR="001E0991" w:rsidRDefault="001E0991" w:rsidP="001E0991">
      <w:pPr>
        <w:spacing w:before="100" w:beforeAutospacing="1" w:after="100" w:afterAutospacing="1"/>
        <w:rPr>
          <w:b/>
          <w:sz w:val="32"/>
          <w:szCs w:val="32"/>
        </w:rPr>
      </w:pPr>
      <w:r>
        <w:rPr>
          <w:b/>
          <w:noProof/>
          <w:sz w:val="32"/>
          <w:szCs w:val="32"/>
        </w:rPr>
        <w:drawing>
          <wp:inline distT="0" distB="0" distL="0" distR="0">
            <wp:extent cx="5943600" cy="3381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0-05 at 2.22.1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rsidR="001E0991" w:rsidRDefault="001E0991" w:rsidP="001E0991">
      <w:pPr>
        <w:spacing w:before="100" w:beforeAutospacing="1" w:after="100" w:afterAutospacing="1"/>
        <w:rPr>
          <w:b/>
          <w:sz w:val="32"/>
          <w:szCs w:val="32"/>
        </w:rPr>
      </w:pPr>
    </w:p>
    <w:p w:rsidR="001E0991" w:rsidRDefault="001E0991" w:rsidP="001E0991">
      <w:pPr>
        <w:spacing w:before="100" w:beforeAutospacing="1" w:after="100" w:afterAutospacing="1"/>
        <w:rPr>
          <w:b/>
          <w:sz w:val="32"/>
          <w:szCs w:val="32"/>
        </w:rPr>
      </w:pPr>
    </w:p>
    <w:p w:rsidR="001E0991" w:rsidRDefault="001E0991" w:rsidP="001E0991">
      <w:pPr>
        <w:spacing w:before="100" w:beforeAutospacing="1" w:after="100" w:afterAutospacing="1"/>
        <w:rPr>
          <w:b/>
          <w:sz w:val="32"/>
          <w:szCs w:val="32"/>
        </w:rPr>
      </w:pPr>
    </w:p>
    <w:p w:rsidR="001E0991" w:rsidRDefault="001E0991" w:rsidP="001E0991">
      <w:pPr>
        <w:spacing w:before="100" w:beforeAutospacing="1" w:after="100" w:afterAutospacing="1"/>
        <w:rPr>
          <w:b/>
          <w:sz w:val="32"/>
          <w:szCs w:val="32"/>
        </w:rPr>
      </w:pPr>
    </w:p>
    <w:p w:rsidR="001E0991" w:rsidRDefault="001E0991" w:rsidP="001E0991">
      <w:pPr>
        <w:spacing w:before="100" w:beforeAutospacing="1" w:after="100" w:afterAutospacing="1"/>
        <w:rPr>
          <w:b/>
          <w:sz w:val="32"/>
          <w:szCs w:val="32"/>
        </w:rPr>
      </w:pPr>
    </w:p>
    <w:p w:rsidR="001E0991" w:rsidRDefault="001E0991" w:rsidP="001E0991">
      <w:pPr>
        <w:spacing w:before="100" w:beforeAutospacing="1" w:after="100" w:afterAutospacing="1"/>
        <w:rPr>
          <w:b/>
          <w:sz w:val="32"/>
          <w:szCs w:val="32"/>
        </w:rPr>
      </w:pPr>
    </w:p>
    <w:p w:rsidR="001E0991" w:rsidRDefault="001E0991" w:rsidP="001E0991">
      <w:pPr>
        <w:spacing w:before="100" w:beforeAutospacing="1" w:after="100" w:afterAutospacing="1"/>
        <w:rPr>
          <w:b/>
          <w:sz w:val="32"/>
          <w:szCs w:val="32"/>
        </w:rPr>
      </w:pPr>
    </w:p>
    <w:p w:rsidR="001E0991" w:rsidRDefault="001E0991" w:rsidP="001E0991">
      <w:pPr>
        <w:spacing w:before="100" w:beforeAutospacing="1" w:after="100" w:afterAutospacing="1"/>
        <w:rPr>
          <w:b/>
          <w:sz w:val="32"/>
          <w:szCs w:val="32"/>
        </w:rPr>
      </w:pPr>
    </w:p>
    <w:p w:rsidR="001E0991" w:rsidRDefault="001E0991" w:rsidP="001E0991">
      <w:pPr>
        <w:spacing w:before="100" w:beforeAutospacing="1" w:after="100" w:afterAutospacing="1"/>
        <w:rPr>
          <w:b/>
          <w:sz w:val="32"/>
          <w:szCs w:val="32"/>
        </w:rPr>
      </w:pPr>
    </w:p>
    <w:p w:rsidR="001E0991" w:rsidRDefault="001E0991" w:rsidP="001E0991">
      <w:pPr>
        <w:spacing w:before="100" w:beforeAutospacing="1" w:after="100" w:afterAutospacing="1"/>
        <w:rPr>
          <w:b/>
          <w:sz w:val="32"/>
          <w:szCs w:val="32"/>
        </w:rPr>
      </w:pPr>
    </w:p>
    <w:p w:rsidR="001E0991" w:rsidRDefault="001E0991" w:rsidP="001E0991">
      <w:pPr>
        <w:spacing w:before="100" w:beforeAutospacing="1" w:after="100" w:afterAutospacing="1"/>
        <w:rPr>
          <w:b/>
          <w:sz w:val="32"/>
          <w:szCs w:val="32"/>
        </w:rPr>
      </w:pPr>
      <w:r>
        <w:rPr>
          <w:b/>
          <w:sz w:val="32"/>
          <w:szCs w:val="32"/>
        </w:rPr>
        <w:lastRenderedPageBreak/>
        <w:t>Disk space for site systems</w:t>
      </w:r>
    </w:p>
    <w:p w:rsidR="001E0991" w:rsidRDefault="001E0991" w:rsidP="001E0991">
      <w:pPr>
        <w:spacing w:before="100" w:beforeAutospacing="1" w:after="100" w:afterAutospacing="1"/>
        <w:rPr>
          <w:b/>
          <w:sz w:val="32"/>
          <w:szCs w:val="32"/>
        </w:rPr>
      </w:pPr>
      <w:r>
        <w:rPr>
          <w:b/>
          <w:noProof/>
          <w:sz w:val="32"/>
          <w:szCs w:val="32"/>
        </w:rPr>
        <w:drawing>
          <wp:inline distT="0" distB="0" distL="0" distR="0">
            <wp:extent cx="5943600" cy="773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0-05 at 2.20.47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734300"/>
                    </a:xfrm>
                    <a:prstGeom prst="rect">
                      <a:avLst/>
                    </a:prstGeom>
                  </pic:spPr>
                </pic:pic>
              </a:graphicData>
            </a:graphic>
          </wp:inline>
        </w:drawing>
      </w:r>
    </w:p>
    <w:p w:rsidR="00A60F38" w:rsidRPr="00775DF1" w:rsidRDefault="00B20F9E" w:rsidP="00A60F38">
      <w:pPr>
        <w:pBdr>
          <w:bottom w:val="single" w:sz="12" w:space="1" w:color="auto"/>
        </w:pBdr>
        <w:ind w:left="720"/>
        <w:rPr>
          <w:rStyle w:val="Strong"/>
          <w:sz w:val="32"/>
          <w:szCs w:val="32"/>
        </w:rPr>
      </w:pPr>
      <w:r>
        <w:rPr>
          <w:rStyle w:val="Strong"/>
          <w:sz w:val="32"/>
          <w:szCs w:val="32"/>
        </w:rPr>
        <w:lastRenderedPageBreak/>
        <w:t>5</w:t>
      </w:r>
      <w:r w:rsidR="00A60F38">
        <w:rPr>
          <w:rStyle w:val="Strong"/>
          <w:sz w:val="32"/>
          <w:szCs w:val="32"/>
        </w:rPr>
        <w:t>.2</w:t>
      </w:r>
      <w:r w:rsidR="00A60F38">
        <w:rPr>
          <w:rStyle w:val="Strong"/>
          <w:sz w:val="32"/>
          <w:szCs w:val="32"/>
        </w:rPr>
        <w:tab/>
        <w:t>Clients</w:t>
      </w:r>
    </w:p>
    <w:p w:rsidR="00A60F38" w:rsidRDefault="001E0991" w:rsidP="00A60F38">
      <w:pPr>
        <w:spacing w:before="100" w:beforeAutospacing="1" w:after="100" w:afterAutospacing="1"/>
      </w:pPr>
      <w:r>
        <w:t>This section provides recommended hardware configurations for computers that you manage by using Configuration Manager client software.</w:t>
      </w:r>
    </w:p>
    <w:p w:rsidR="00A60F38" w:rsidRDefault="00A60F38" w:rsidP="00A60F38">
      <w:pPr>
        <w:spacing w:before="100" w:beforeAutospacing="1" w:after="100" w:afterAutospacing="1"/>
        <w:rPr>
          <w:rStyle w:val="Strong"/>
          <w:b w:val="0"/>
          <w:bCs w:val="0"/>
        </w:rPr>
      </w:pPr>
      <w:r>
        <w:rPr>
          <w:noProof/>
        </w:rPr>
        <w:drawing>
          <wp:inline distT="0" distB="0" distL="0" distR="0">
            <wp:extent cx="5943600" cy="6570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0-05 at 2.28.49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570980"/>
                    </a:xfrm>
                    <a:prstGeom prst="rect">
                      <a:avLst/>
                    </a:prstGeom>
                  </pic:spPr>
                </pic:pic>
              </a:graphicData>
            </a:graphic>
          </wp:inline>
        </w:drawing>
      </w:r>
    </w:p>
    <w:p w:rsidR="00A60F38" w:rsidRDefault="00A60F38" w:rsidP="00A60F38">
      <w:pPr>
        <w:spacing w:before="100" w:beforeAutospacing="1" w:after="100" w:afterAutospacing="1"/>
        <w:rPr>
          <w:rStyle w:val="Strong"/>
          <w:b w:val="0"/>
          <w:bCs w:val="0"/>
        </w:rPr>
      </w:pPr>
    </w:p>
    <w:p w:rsidR="00A60F38" w:rsidRPr="00775DF1" w:rsidRDefault="00B20F9E" w:rsidP="00A60F38">
      <w:pPr>
        <w:pBdr>
          <w:bottom w:val="single" w:sz="12" w:space="1" w:color="auto"/>
        </w:pBdr>
        <w:ind w:left="720"/>
        <w:rPr>
          <w:rStyle w:val="Strong"/>
          <w:sz w:val="32"/>
          <w:szCs w:val="32"/>
        </w:rPr>
      </w:pPr>
      <w:r>
        <w:rPr>
          <w:rStyle w:val="Strong"/>
          <w:sz w:val="32"/>
          <w:szCs w:val="32"/>
        </w:rPr>
        <w:lastRenderedPageBreak/>
        <w:t>5</w:t>
      </w:r>
      <w:r w:rsidR="00A60F38">
        <w:rPr>
          <w:rStyle w:val="Strong"/>
          <w:sz w:val="32"/>
          <w:szCs w:val="32"/>
        </w:rPr>
        <w:t>.3</w:t>
      </w:r>
      <w:r w:rsidR="00A60F38">
        <w:rPr>
          <w:rStyle w:val="Strong"/>
          <w:sz w:val="32"/>
          <w:szCs w:val="32"/>
        </w:rPr>
        <w:tab/>
        <w:t>Configuration Manager console</w:t>
      </w:r>
    </w:p>
    <w:p w:rsidR="00A60F38" w:rsidRDefault="00A60F38" w:rsidP="00A60F38">
      <w:pPr>
        <w:spacing w:before="100" w:beforeAutospacing="1" w:after="100" w:afterAutospacing="1"/>
        <w:rPr>
          <w:rStyle w:val="Strong"/>
          <w:b w:val="0"/>
          <w:bCs w:val="0"/>
        </w:rPr>
      </w:pPr>
      <w:r>
        <w:rPr>
          <w:noProof/>
        </w:rPr>
        <w:drawing>
          <wp:inline distT="0" distB="0" distL="0" distR="0">
            <wp:extent cx="5943600" cy="4193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0-05 at 2.30.10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193540"/>
                    </a:xfrm>
                    <a:prstGeom prst="rect">
                      <a:avLst/>
                    </a:prstGeom>
                  </pic:spPr>
                </pic:pic>
              </a:graphicData>
            </a:graphic>
          </wp:inline>
        </w:drawing>
      </w:r>
    </w:p>
    <w:p w:rsidR="00A60F38" w:rsidRDefault="00A60F38" w:rsidP="00A60F38">
      <w:pPr>
        <w:spacing w:before="100" w:beforeAutospacing="1" w:after="100" w:afterAutospacing="1"/>
        <w:rPr>
          <w:rStyle w:val="Strong"/>
          <w:b w:val="0"/>
          <w:bCs w:val="0"/>
        </w:rPr>
      </w:pPr>
    </w:p>
    <w:p w:rsidR="00A60F38" w:rsidRDefault="00A60F38" w:rsidP="00A60F38">
      <w:pPr>
        <w:spacing w:before="100" w:beforeAutospacing="1" w:after="100" w:afterAutospacing="1"/>
        <w:rPr>
          <w:rStyle w:val="Strong"/>
          <w:bCs w:val="0"/>
          <w:sz w:val="32"/>
          <w:szCs w:val="32"/>
        </w:rPr>
      </w:pPr>
      <w:r>
        <w:rPr>
          <w:rStyle w:val="Strong"/>
          <w:bCs w:val="0"/>
          <w:sz w:val="32"/>
          <w:szCs w:val="32"/>
        </w:rPr>
        <w:t>Supported configurations</w:t>
      </w:r>
    </w:p>
    <w:p w:rsidR="00A60F38" w:rsidRDefault="00A60F38" w:rsidP="00A60F38">
      <w:pPr>
        <w:spacing w:before="100" w:beforeAutospacing="1" w:after="100" w:afterAutospacing="1"/>
        <w:rPr>
          <w:rStyle w:val="Strong"/>
          <w:b w:val="0"/>
          <w:bCs w:val="0"/>
        </w:rPr>
      </w:pPr>
      <w:r>
        <w:rPr>
          <w:rStyle w:val="Strong"/>
          <w:b w:val="0"/>
          <w:bCs w:val="0"/>
        </w:rPr>
        <w:t xml:space="preserve">Supported configurations for System Center Configuration Manager can be found </w:t>
      </w:r>
      <w:hyperlink r:id="rId17" w:history="1">
        <w:r>
          <w:rPr>
            <w:rStyle w:val="Hyperlink"/>
          </w:rPr>
          <w:t>here</w:t>
        </w:r>
      </w:hyperlink>
      <w:r>
        <w:rPr>
          <w:rStyle w:val="Strong"/>
          <w:b w:val="0"/>
          <w:bCs w:val="0"/>
        </w:rPr>
        <w:t>.</w:t>
      </w:r>
    </w:p>
    <w:p w:rsidR="00A60F38" w:rsidRPr="00A60F38" w:rsidRDefault="00A60F38" w:rsidP="00A60F38">
      <w:pPr>
        <w:spacing w:before="100" w:beforeAutospacing="1" w:after="100" w:afterAutospacing="1"/>
        <w:rPr>
          <w:rStyle w:val="Strong"/>
          <w:b w:val="0"/>
          <w:bCs w:val="0"/>
        </w:rPr>
      </w:pPr>
    </w:p>
    <w:sectPr w:rsidR="00A60F38" w:rsidRPr="00A60F38" w:rsidSect="00A83A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52FD" w:rsidRDefault="009152FD" w:rsidP="00C553F9">
      <w:r>
        <w:separator/>
      </w:r>
    </w:p>
  </w:endnote>
  <w:endnote w:type="continuationSeparator" w:id="0">
    <w:p w:rsidR="009152FD" w:rsidRDefault="009152FD" w:rsidP="00C553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52FD" w:rsidRDefault="009152FD" w:rsidP="00C553F9">
      <w:r>
        <w:separator/>
      </w:r>
    </w:p>
  </w:footnote>
  <w:footnote w:type="continuationSeparator" w:id="0">
    <w:p w:rsidR="009152FD" w:rsidRDefault="009152FD" w:rsidP="00C553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D3E40"/>
    <w:multiLevelType w:val="hybridMultilevel"/>
    <w:tmpl w:val="A64AF0B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15:restartNumberingAfterBreak="0">
    <w:nsid w:val="05454927"/>
    <w:multiLevelType w:val="hybridMultilevel"/>
    <w:tmpl w:val="32EE409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7BC7A7C"/>
    <w:multiLevelType w:val="multilevel"/>
    <w:tmpl w:val="7D14D180"/>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C16333E"/>
    <w:multiLevelType w:val="hybridMultilevel"/>
    <w:tmpl w:val="1292BB0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EF60140"/>
    <w:multiLevelType w:val="multilevel"/>
    <w:tmpl w:val="B44A21A6"/>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4D7AF6"/>
    <w:multiLevelType w:val="multilevel"/>
    <w:tmpl w:val="B44A21A6"/>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814C30"/>
    <w:multiLevelType w:val="multilevel"/>
    <w:tmpl w:val="184A5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A17969"/>
    <w:multiLevelType w:val="multilevel"/>
    <w:tmpl w:val="E97249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A45765C"/>
    <w:multiLevelType w:val="hybridMultilevel"/>
    <w:tmpl w:val="0C624A9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9" w15:restartNumberingAfterBreak="0">
    <w:nsid w:val="4A777E50"/>
    <w:multiLevelType w:val="hybridMultilevel"/>
    <w:tmpl w:val="1B2E31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1712CD4"/>
    <w:multiLevelType w:val="hybridMultilevel"/>
    <w:tmpl w:val="E8E8CC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52205549"/>
    <w:multiLevelType w:val="hybridMultilevel"/>
    <w:tmpl w:val="0F94F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5DC21E9"/>
    <w:multiLevelType w:val="multilevel"/>
    <w:tmpl w:val="34643666"/>
    <w:lvl w:ilvl="0">
      <w:start w:val="1"/>
      <w:numFmt w:val="decimal"/>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5CEF19D5"/>
    <w:multiLevelType w:val="hybridMultilevel"/>
    <w:tmpl w:val="6D9EE2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725B5C92"/>
    <w:multiLevelType w:val="multilevel"/>
    <w:tmpl w:val="7D14D180"/>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73DC0A17"/>
    <w:multiLevelType w:val="multilevel"/>
    <w:tmpl w:val="B44A21A6"/>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760B63"/>
    <w:multiLevelType w:val="hybridMultilevel"/>
    <w:tmpl w:val="A2BEF1A4"/>
    <w:lvl w:ilvl="0" w:tplc="C442977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E8B6A39"/>
    <w:multiLevelType w:val="multilevel"/>
    <w:tmpl w:val="B44A21A6"/>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
  </w:num>
  <w:num w:numId="3">
    <w:abstractNumId w:val="4"/>
  </w:num>
  <w:num w:numId="4">
    <w:abstractNumId w:val="9"/>
  </w:num>
  <w:num w:numId="5">
    <w:abstractNumId w:val="3"/>
  </w:num>
  <w:num w:numId="6">
    <w:abstractNumId w:val="14"/>
  </w:num>
  <w:num w:numId="7">
    <w:abstractNumId w:val="13"/>
  </w:num>
  <w:num w:numId="8">
    <w:abstractNumId w:val="17"/>
  </w:num>
  <w:num w:numId="9">
    <w:abstractNumId w:val="15"/>
  </w:num>
  <w:num w:numId="10">
    <w:abstractNumId w:val="5"/>
  </w:num>
  <w:num w:numId="11">
    <w:abstractNumId w:val="6"/>
  </w:num>
  <w:num w:numId="12">
    <w:abstractNumId w:val="16"/>
  </w:num>
  <w:num w:numId="13">
    <w:abstractNumId w:val="0"/>
  </w:num>
  <w:num w:numId="14">
    <w:abstractNumId w:val="8"/>
  </w:num>
  <w:num w:numId="15">
    <w:abstractNumId w:val="1"/>
  </w:num>
  <w:num w:numId="16">
    <w:abstractNumId w:val="11"/>
  </w:num>
  <w:num w:numId="17">
    <w:abstractNumId w:val="7"/>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3B5"/>
    <w:rsid w:val="00005D3D"/>
    <w:rsid w:val="0001570C"/>
    <w:rsid w:val="00016187"/>
    <w:rsid w:val="000274BC"/>
    <w:rsid w:val="000C1EF7"/>
    <w:rsid w:val="00114BD4"/>
    <w:rsid w:val="001A570B"/>
    <w:rsid w:val="001B5C7B"/>
    <w:rsid w:val="001E0991"/>
    <w:rsid w:val="00214A19"/>
    <w:rsid w:val="00217C3E"/>
    <w:rsid w:val="00233BC1"/>
    <w:rsid w:val="002B2F2B"/>
    <w:rsid w:val="00334DEE"/>
    <w:rsid w:val="00387369"/>
    <w:rsid w:val="003C554B"/>
    <w:rsid w:val="004700A7"/>
    <w:rsid w:val="004953D7"/>
    <w:rsid w:val="00627E94"/>
    <w:rsid w:val="006975B3"/>
    <w:rsid w:val="00775DF1"/>
    <w:rsid w:val="0089650A"/>
    <w:rsid w:val="008A1D2F"/>
    <w:rsid w:val="008B0556"/>
    <w:rsid w:val="00914653"/>
    <w:rsid w:val="009152FD"/>
    <w:rsid w:val="009605CA"/>
    <w:rsid w:val="009C7A18"/>
    <w:rsid w:val="00A12287"/>
    <w:rsid w:val="00A52032"/>
    <w:rsid w:val="00A60F38"/>
    <w:rsid w:val="00A83A3F"/>
    <w:rsid w:val="00AD1368"/>
    <w:rsid w:val="00B05318"/>
    <w:rsid w:val="00B141BC"/>
    <w:rsid w:val="00B20F9E"/>
    <w:rsid w:val="00B453B5"/>
    <w:rsid w:val="00BC6107"/>
    <w:rsid w:val="00BD2C7E"/>
    <w:rsid w:val="00BE5EE9"/>
    <w:rsid w:val="00BF6C19"/>
    <w:rsid w:val="00C553F9"/>
    <w:rsid w:val="00C802E0"/>
    <w:rsid w:val="00CB0CEF"/>
    <w:rsid w:val="00D64991"/>
    <w:rsid w:val="00D86A62"/>
    <w:rsid w:val="00DB13F9"/>
    <w:rsid w:val="00E278C8"/>
    <w:rsid w:val="00EC36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F0D2F"/>
  <w15:chartTrackingRefBased/>
  <w15:docId w15:val="{8CFF3505-5C9C-DC4E-AFA3-C5A53181A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553F9"/>
    <w:rPr>
      <w:rFonts w:ascii="Times New Roman" w:eastAsia="Times New Roman" w:hAnsi="Times New Roman" w:cs="Times New Roman"/>
    </w:rPr>
  </w:style>
  <w:style w:type="paragraph" w:styleId="Heading1">
    <w:name w:val="heading 1"/>
    <w:basedOn w:val="Normal"/>
    <w:next w:val="Normal"/>
    <w:link w:val="Heading1Char"/>
    <w:uiPriority w:val="9"/>
    <w:qFormat/>
    <w:rsid w:val="00B453B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53B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53B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453B5"/>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274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A1228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12287"/>
    <w:rPr>
      <w:i/>
      <w:iCs/>
      <w:color w:val="4472C4" w:themeColor="accent1"/>
    </w:rPr>
  </w:style>
  <w:style w:type="character" w:styleId="Emphasis">
    <w:name w:val="Emphasis"/>
    <w:basedOn w:val="DefaultParagraphFont"/>
    <w:uiPriority w:val="20"/>
    <w:qFormat/>
    <w:rsid w:val="00A12287"/>
    <w:rPr>
      <w:i/>
      <w:iCs/>
    </w:rPr>
  </w:style>
  <w:style w:type="character" w:styleId="Strong">
    <w:name w:val="Strong"/>
    <w:basedOn w:val="DefaultParagraphFont"/>
    <w:uiPriority w:val="22"/>
    <w:qFormat/>
    <w:rsid w:val="00A12287"/>
    <w:rPr>
      <w:b/>
      <w:bCs/>
    </w:rPr>
  </w:style>
  <w:style w:type="paragraph" w:styleId="ListParagraph">
    <w:name w:val="List Paragraph"/>
    <w:basedOn w:val="Normal"/>
    <w:uiPriority w:val="34"/>
    <w:qFormat/>
    <w:rsid w:val="00A12287"/>
    <w:pPr>
      <w:ind w:left="720"/>
      <w:contextualSpacing/>
    </w:pPr>
  </w:style>
  <w:style w:type="paragraph" w:styleId="NormalWeb">
    <w:name w:val="Normal (Web)"/>
    <w:basedOn w:val="Normal"/>
    <w:uiPriority w:val="99"/>
    <w:unhideWhenUsed/>
    <w:rsid w:val="00BD2C7E"/>
    <w:pPr>
      <w:spacing w:before="100" w:beforeAutospacing="1" w:after="100" w:afterAutospacing="1"/>
    </w:pPr>
  </w:style>
  <w:style w:type="paragraph" w:styleId="FootnoteText">
    <w:name w:val="footnote text"/>
    <w:basedOn w:val="Normal"/>
    <w:link w:val="FootnoteTextChar"/>
    <w:uiPriority w:val="99"/>
    <w:semiHidden/>
    <w:unhideWhenUsed/>
    <w:rsid w:val="00C553F9"/>
    <w:rPr>
      <w:sz w:val="20"/>
      <w:szCs w:val="20"/>
    </w:rPr>
  </w:style>
  <w:style w:type="character" w:customStyle="1" w:styleId="FootnoteTextChar">
    <w:name w:val="Footnote Text Char"/>
    <w:basedOn w:val="DefaultParagraphFont"/>
    <w:link w:val="FootnoteText"/>
    <w:uiPriority w:val="99"/>
    <w:semiHidden/>
    <w:rsid w:val="00C553F9"/>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C553F9"/>
    <w:rPr>
      <w:vertAlign w:val="superscript"/>
    </w:rPr>
  </w:style>
  <w:style w:type="character" w:styleId="Hyperlink">
    <w:name w:val="Hyperlink"/>
    <w:basedOn w:val="DefaultParagraphFont"/>
    <w:uiPriority w:val="99"/>
    <w:unhideWhenUsed/>
    <w:rsid w:val="00A60F38"/>
    <w:rPr>
      <w:color w:val="0563C1" w:themeColor="hyperlink"/>
      <w:u w:val="single"/>
    </w:rPr>
  </w:style>
  <w:style w:type="character" w:styleId="UnresolvedMention">
    <w:name w:val="Unresolved Mention"/>
    <w:basedOn w:val="DefaultParagraphFont"/>
    <w:uiPriority w:val="99"/>
    <w:semiHidden/>
    <w:unhideWhenUsed/>
    <w:rsid w:val="00A60F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177680">
      <w:bodyDiv w:val="1"/>
      <w:marLeft w:val="0"/>
      <w:marRight w:val="0"/>
      <w:marTop w:val="0"/>
      <w:marBottom w:val="0"/>
      <w:divBdr>
        <w:top w:val="none" w:sz="0" w:space="0" w:color="auto"/>
        <w:left w:val="none" w:sz="0" w:space="0" w:color="auto"/>
        <w:bottom w:val="none" w:sz="0" w:space="0" w:color="auto"/>
        <w:right w:val="none" w:sz="0" w:space="0" w:color="auto"/>
      </w:divBdr>
      <w:divsChild>
        <w:div w:id="116028883">
          <w:marLeft w:val="0"/>
          <w:marRight w:val="0"/>
          <w:marTop w:val="0"/>
          <w:marBottom w:val="0"/>
          <w:divBdr>
            <w:top w:val="none" w:sz="0" w:space="0" w:color="auto"/>
            <w:left w:val="none" w:sz="0" w:space="0" w:color="auto"/>
            <w:bottom w:val="none" w:sz="0" w:space="0" w:color="auto"/>
            <w:right w:val="none" w:sz="0" w:space="0" w:color="auto"/>
          </w:divBdr>
        </w:div>
      </w:divsChild>
    </w:div>
    <w:div w:id="1133333209">
      <w:bodyDiv w:val="1"/>
      <w:marLeft w:val="0"/>
      <w:marRight w:val="0"/>
      <w:marTop w:val="0"/>
      <w:marBottom w:val="0"/>
      <w:divBdr>
        <w:top w:val="none" w:sz="0" w:space="0" w:color="auto"/>
        <w:left w:val="none" w:sz="0" w:space="0" w:color="auto"/>
        <w:bottom w:val="none" w:sz="0" w:space="0" w:color="auto"/>
        <w:right w:val="none" w:sz="0" w:space="0" w:color="auto"/>
      </w:divBdr>
    </w:div>
    <w:div w:id="1385711872">
      <w:bodyDiv w:val="1"/>
      <w:marLeft w:val="0"/>
      <w:marRight w:val="0"/>
      <w:marTop w:val="0"/>
      <w:marBottom w:val="0"/>
      <w:divBdr>
        <w:top w:val="none" w:sz="0" w:space="0" w:color="auto"/>
        <w:left w:val="none" w:sz="0" w:space="0" w:color="auto"/>
        <w:bottom w:val="none" w:sz="0" w:space="0" w:color="auto"/>
        <w:right w:val="none" w:sz="0" w:space="0" w:color="auto"/>
      </w:divBdr>
    </w:div>
    <w:div w:id="1404598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microsoft.com/en-us/sccm/core/plan-design/configs/supported-configurations" TargetMode="Externa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71EAB4-B049-3240-9A21-F733EDBDF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19</Pages>
  <Words>1743</Words>
  <Characters>9941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2018-09-13T20:31:00Z</dcterms:created>
  <dcterms:modified xsi:type="dcterms:W3CDTF">2018-10-17T22:14:00Z</dcterms:modified>
</cp:coreProperties>
</file>