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8F74C0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kern w:val="0"/>
          <w14:ligatures w14:val="none"/>
        </w:rPr>
        <w:t>Here's a rundown of the standard properties used to classify binary relations on a set.</w:t>
      </w:r>
    </w:p>
    <w:p w14:paraId="187EA1CD" w14:textId="77777777" w:rsidR="00B54FDC" w:rsidRPr="00B54FDC" w:rsidRDefault="00B54FDC" w:rsidP="00B5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properties</w:t>
      </w:r>
    </w:p>
    <w:p w14:paraId="4D11E3DA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A relation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on a set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(so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R⊆A×A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) can be:</w:t>
      </w:r>
    </w:p>
    <w:p w14:paraId="425F0CBE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Reflexive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 element relates to itself: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∀a∈A,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aRa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≤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; equality.</w:t>
      </w:r>
    </w:p>
    <w:p w14:paraId="5378BA1A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Irreflexive (anti-reflexive)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element relates to itself: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∀a∈A,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¬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aRa</m:t>
            </m:r>
          </m:e>
        </m:d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&lt;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8528F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(Note: a relation can be neither reflexive nor irreflexive — e.g. some elements relate to themselves, others don't.)</w:t>
      </w:r>
    </w:p>
    <w:p w14:paraId="5DD40CFE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Symmetric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relates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relates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∀a,b,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aRb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bRa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"is a sibling of"; "is married to."</w:t>
      </w:r>
    </w:p>
    <w:p w14:paraId="2B034C55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Antisymmetric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relates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relates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a=b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∀a,b,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aRb∧bRa</m:t>
            </m:r>
          </m:e>
        </m:d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a=b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≤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(if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a≤b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b≤a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a=b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(Note: antisymmetric is not the negation of symmetric — a relation can be both, e.g. equality, or neither.)</w:t>
      </w:r>
    </w:p>
    <w:p w14:paraId="38942D79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Asymmetric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relates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relate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∀a,b,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aRb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¬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bRa</m:t>
            </m:r>
          </m:e>
        </m:d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&lt;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(Asymmetric = antisymmetric + irreflexive. Asymmetric is strictly stronger than antisymmetric.)</w:t>
      </w:r>
    </w:p>
    <w:p w14:paraId="27A15792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Transitive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relates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relates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relates to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∀a,b,c,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aRb∧bRc</m:t>
            </m:r>
          </m:e>
        </m:d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aRc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≤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; "is an ancestor of."</w:t>
      </w:r>
    </w:p>
    <w:p w14:paraId="73A942FE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Connected / Total (sometimes called "complete")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 pair of </w:t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distinct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elements is comparable in at least one direction: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∀a≠b,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aRb∨bRa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≤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(any two reals are comparable).</w:t>
      </w:r>
    </w:p>
    <w:p w14:paraId="3F7C0B00" w14:textId="77777777" w:rsidR="00B54FDC" w:rsidRPr="00B54FDC" w:rsidRDefault="00B54FDC" w:rsidP="00B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Trichotomous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Exactly one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aRb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bRa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a=b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holds, for every pair. Common with strict orders.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&lt;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BEDB17" w14:textId="77777777" w:rsidR="00B54FDC" w:rsidRPr="00B54FDC" w:rsidRDefault="00B54FDC" w:rsidP="00B5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Named combinations (the common "packages")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2483"/>
        <w:gridCol w:w="3236"/>
      </w:tblGrid>
      <w:tr w:rsidR="00B54FDC" w:rsidRPr="00B54FDC" w14:paraId="4E9DF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7BDE5" w14:textId="77777777" w:rsidR="00B54FDC" w:rsidRPr="00B54FDC" w:rsidRDefault="00B54FDC" w:rsidP="00B5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6D6CF166" w14:textId="77777777" w:rsidR="00B54FDC" w:rsidRPr="00B54FDC" w:rsidRDefault="00B54FDC" w:rsidP="00B5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75D5F6" w14:textId="77777777" w:rsidR="00B54FDC" w:rsidRPr="00B54FDC" w:rsidRDefault="00B54FDC" w:rsidP="00B54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B54FDC" w:rsidRPr="00B54FDC" w14:paraId="16AF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B901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Reflexive + Symmetric + Transitive</w:t>
            </w:r>
          </w:p>
        </w:tc>
        <w:tc>
          <w:tcPr>
            <w:tcW w:w="0" w:type="auto"/>
            <w:vAlign w:val="center"/>
            <w:hideMark/>
          </w:tcPr>
          <w:p w14:paraId="1C5923F9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Equivalence relation</w:t>
            </w:r>
          </w:p>
        </w:tc>
        <w:tc>
          <w:tcPr>
            <w:tcW w:w="0" w:type="auto"/>
            <w:vAlign w:val="center"/>
            <w:hideMark/>
          </w:tcPr>
          <w:p w14:paraId="22C5BB4F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equality, "same parity as", congruence mod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oMath>
          </w:p>
        </w:tc>
      </w:tr>
      <w:tr w:rsidR="00B54FDC" w:rsidRPr="00B54FDC" w14:paraId="6B22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D6FA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Reflexive + Antisymmetric + Transitive</w:t>
            </w:r>
          </w:p>
        </w:tc>
        <w:tc>
          <w:tcPr>
            <w:tcW w:w="0" w:type="auto"/>
            <w:vAlign w:val="center"/>
            <w:hideMark/>
          </w:tcPr>
          <w:p w14:paraId="558F2B48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Partial order</w:t>
            </w:r>
          </w:p>
        </w:tc>
        <w:tc>
          <w:tcPr>
            <w:tcW w:w="0" w:type="auto"/>
            <w:vAlign w:val="center"/>
            <w:hideMark/>
          </w:tcPr>
          <w:p w14:paraId="707C49A9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≤</m:t>
              </m:r>
            </m:oMath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subset relation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⊆</m:t>
              </m:r>
            </m:oMath>
          </w:p>
        </w:tc>
      </w:tr>
      <w:tr w:rsidR="00B54FDC" w:rsidRPr="00B54FDC" w14:paraId="270B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3A6F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Reflexive + Antisymmetric + Transitive + Connected</w:t>
            </w:r>
          </w:p>
        </w:tc>
        <w:tc>
          <w:tcPr>
            <w:tcW w:w="0" w:type="auto"/>
            <w:vAlign w:val="center"/>
            <w:hideMark/>
          </w:tcPr>
          <w:p w14:paraId="6EA98492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order</w:t>
            </w:r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(linear order)</w:t>
            </w:r>
          </w:p>
        </w:tc>
        <w:tc>
          <w:tcPr>
            <w:tcW w:w="0" w:type="auto"/>
            <w:vAlign w:val="center"/>
            <w:hideMark/>
          </w:tcPr>
          <w:p w14:paraId="784FC37B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≤</m:t>
              </m:r>
            </m:oMath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 </w:t>
            </w:r>
            <m:oMath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oMath>
          </w:p>
        </w:tc>
      </w:tr>
      <w:tr w:rsidR="00B54FDC" w:rsidRPr="00B54FDC" w14:paraId="0AA24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B88A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Irreflexive + Transitive (implies asymmetric)</w:t>
            </w:r>
          </w:p>
        </w:tc>
        <w:tc>
          <w:tcPr>
            <w:tcW w:w="0" w:type="auto"/>
            <w:vAlign w:val="center"/>
            <w:hideMark/>
          </w:tcPr>
          <w:p w14:paraId="2ACB75A1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Strict partial order</w:t>
            </w:r>
          </w:p>
        </w:tc>
        <w:tc>
          <w:tcPr>
            <w:tcW w:w="0" w:type="auto"/>
            <w:vAlign w:val="center"/>
            <w:hideMark/>
          </w:tcPr>
          <w:p w14:paraId="5A6C5FC1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&lt;</m:t>
              </m:r>
            </m:oMath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restricted to comparable pairs, proper subset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⊊</m:t>
              </m:r>
            </m:oMath>
          </w:p>
        </w:tc>
      </w:tr>
      <w:tr w:rsidR="00B54FDC" w:rsidRPr="00B54FDC" w14:paraId="5273A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2E11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Irreflexive + Transitive + Trichotomous</w:t>
            </w:r>
          </w:p>
        </w:tc>
        <w:tc>
          <w:tcPr>
            <w:tcW w:w="0" w:type="auto"/>
            <w:vAlign w:val="center"/>
            <w:hideMark/>
          </w:tcPr>
          <w:p w14:paraId="332DF9A0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Strict total order</w:t>
            </w:r>
          </w:p>
        </w:tc>
        <w:tc>
          <w:tcPr>
            <w:tcW w:w="0" w:type="auto"/>
            <w:vAlign w:val="center"/>
            <w:hideMark/>
          </w:tcPr>
          <w:p w14:paraId="05CE327D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&lt;</m:t>
              </m:r>
            </m:oMath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 </w:t>
            </w:r>
            <m:oMath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oMath>
          </w:p>
        </w:tc>
      </w:tr>
      <w:tr w:rsidR="00B54FDC" w:rsidRPr="00B54FDC" w14:paraId="31F6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1A9C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Reflexive + Symmetric (no transitivity required)</w:t>
            </w:r>
          </w:p>
        </w:tc>
        <w:tc>
          <w:tcPr>
            <w:tcW w:w="0" w:type="auto"/>
            <w:vAlign w:val="center"/>
            <w:hideMark/>
          </w:tcPr>
          <w:p w14:paraId="765CA397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Tolerance / dependency relation</w:t>
            </w:r>
          </w:p>
        </w:tc>
        <w:tc>
          <w:tcPr>
            <w:tcW w:w="0" w:type="auto"/>
            <w:vAlign w:val="center"/>
            <w:hideMark/>
          </w:tcPr>
          <w:p w14:paraId="5AFCDEA6" w14:textId="77777777" w:rsidR="00B54FDC" w:rsidRPr="00B54FDC" w:rsidRDefault="00B54FDC" w:rsidP="00B54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proofErr w:type="gramStart"/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lives</w:t>
            </w:r>
            <w:proofErr w:type="gramEnd"/>
            <w:r w:rsidRPr="00B54F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within 1 mile of"</w:t>
            </w:r>
          </w:p>
        </w:tc>
      </w:tr>
    </w:tbl>
    <w:p w14:paraId="584589E6" w14:textId="77777777" w:rsidR="00B54FDC" w:rsidRPr="00B54FDC" w:rsidRDefault="00B54FDC" w:rsidP="00B54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few other properties you'll sometimes see</w:t>
      </w:r>
    </w:p>
    <w:p w14:paraId="7EC827A0" w14:textId="77777777" w:rsidR="00B54FDC" w:rsidRPr="00B54FDC" w:rsidRDefault="00B54FDC" w:rsidP="00B5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Well-founded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: every non-empty subset has a minimal element </w:t>
      </w:r>
      <w:proofErr w:type="spellStart"/>
      <w:r w:rsidRPr="00B54FDC">
        <w:rPr>
          <w:rFonts w:ascii="Times New Roman" w:eastAsia="Times New Roman" w:hAnsi="Times New Roman" w:cs="Times New Roman"/>
          <w:kern w:val="0"/>
          <w14:ligatures w14:val="none"/>
        </w:rPr>
        <w:t>w.r.t.</w:t>
      </w:r>
      <w:proofErr w:type="spellEnd"/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(relevant for orderings like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&lt;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, used in induction).</w:t>
      </w:r>
    </w:p>
    <w:p w14:paraId="5FA5149E" w14:textId="77777777" w:rsidR="00B54FDC" w:rsidRPr="00B54FDC" w:rsidRDefault="00B54FDC" w:rsidP="00B5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: every element has </w:t>
      </w:r>
      <w:r w:rsidRPr="00B54F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 successor: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∃b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aRb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(common in modal logic / Kripke frames).</w:t>
      </w:r>
    </w:p>
    <w:p w14:paraId="5B14D607" w14:textId="77777777" w:rsidR="00B54FDC" w:rsidRPr="00B54FDC" w:rsidRDefault="00B54FDC" w:rsidP="00B5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Euclidean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∀a,b,c,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aRb∧aRc</m:t>
            </m:r>
          </m:e>
        </m:d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bRc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(relevant to modal logic; combined with reflexivity/transitivity gives equivalence-like behavior).</w:t>
      </w:r>
    </w:p>
    <w:p w14:paraId="4963A235" w14:textId="77777777" w:rsidR="00B54FDC" w:rsidRPr="00B54FDC" w:rsidRDefault="00B54FDC" w:rsidP="00B54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F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</w:t>
      </w:r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∀a,b,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 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aRb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⟹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∃c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aRc∧cRb</m:t>
            </m:r>
          </m:e>
        </m:d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— used for orderings like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&lt;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kern w:val="0"/>
            <w14:ligatures w14:val="none"/>
          </w:rPr>
          <m:t>Q</m:t>
        </m:r>
      </m:oMath>
      <w:r w:rsidRPr="00B54F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15F30" w14:textId="77777777" w:rsidR="006F27EB" w:rsidRDefault="006F27EB"/>
    <w:sectPr w:rsidR="006F27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D1530D"/>
    <w:multiLevelType w:val="multilevel"/>
    <w:tmpl w:val="27F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5868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DC"/>
    <w:rsid w:val="00024AB7"/>
    <w:rsid w:val="006F27EB"/>
    <w:rsid w:val="0085785A"/>
    <w:rsid w:val="00B54FDC"/>
    <w:rsid w:val="00C7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F10FB"/>
  <w15:chartTrackingRefBased/>
  <w15:docId w15:val="{7796C35D-4691-9341-99FC-580C46A2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FD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54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B54FDC"/>
    <w:rPr>
      <w:b/>
      <w:bCs/>
    </w:rPr>
  </w:style>
  <w:style w:type="character" w:styleId="Emphasis">
    <w:name w:val="Emphasis"/>
    <w:basedOn w:val="DefaultParagraphFont"/>
    <w:uiPriority w:val="20"/>
    <w:qFormat/>
    <w:rsid w:val="00B54F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Kremer</dc:creator>
  <cp:keywords/>
  <dc:description/>
  <cp:lastModifiedBy>Rob Kremer</cp:lastModifiedBy>
  <cp:revision>2</cp:revision>
  <dcterms:created xsi:type="dcterms:W3CDTF">2026-07-19T06:45:00Z</dcterms:created>
  <dcterms:modified xsi:type="dcterms:W3CDTF">2026-07-19T06:45:00Z</dcterms:modified>
</cp:coreProperties>
</file>