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24F525B" wp14:paraId="28A29E8C" wp14:textId="16E42E05">
      <w:pPr>
        <w:spacing w:before="0" w:beforeAutospacing="off" w:after="0" w:afterAutospacing="off" w:line="480" w:lineRule="auto"/>
        <w:contextualSpacing w:val="1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624F525B" w:rsidR="7894421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Project 1 Final Report</w:t>
      </w:r>
    </w:p>
    <w:p xmlns:wp14="http://schemas.microsoft.com/office/word/2010/wordml" w:rsidP="624F525B" wp14:paraId="3D3788F1" wp14:textId="7064229A">
      <w:pPr>
        <w:spacing w:before="0" w:beforeAutospacing="off" w:after="0" w:afterAutospacing="off" w:line="480" w:lineRule="auto"/>
        <w:contextualSpacing w:val="1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624F525B" w:rsidR="7894421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Analyst: Kayla Robledo</w:t>
      </w:r>
    </w:p>
    <w:p xmlns:wp14="http://schemas.microsoft.com/office/word/2010/wordml" w:rsidP="624F525B" wp14:paraId="5EA49503" wp14:textId="09FA0AA7">
      <w:pPr>
        <w:spacing w:before="0" w:beforeAutospacing="off" w:after="0" w:afterAutospacing="off" w:line="480" w:lineRule="auto"/>
        <w:contextualSpacing w:val="1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624F525B" w:rsidR="7894421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Investigator: Camille Moore, PhD</w:t>
      </w:r>
    </w:p>
    <w:p xmlns:wp14="http://schemas.microsoft.com/office/word/2010/wordml" w:rsidP="624F525B" wp14:paraId="49E254AD" wp14:textId="4AE09371">
      <w:pPr>
        <w:spacing w:before="0" w:beforeAutospacing="off" w:after="0" w:afterAutospacing="off" w:line="480" w:lineRule="auto"/>
        <w:contextualSpacing w:val="1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624F525B" w:rsidR="7894421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1 Introduction</w:t>
      </w:r>
    </w:p>
    <w:p xmlns:wp14="http://schemas.microsoft.com/office/word/2010/wordml" w:rsidP="624F525B" wp14:paraId="380D6498" wp14:textId="715704CA">
      <w:pPr>
        <w:pStyle w:val="Normal"/>
        <w:spacing w:before="0" w:beforeAutospacing="off" w:after="0" w:afterAutospacing="off" w:line="480" w:lineRule="auto"/>
        <w:ind w:firstLine="7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624F525B" w:rsidR="4183952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Data for this project came from an ongoing </w:t>
      </w:r>
      <w:r w:rsidRPr="624F525B" w:rsidR="4183952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prospective</w:t>
      </w:r>
      <w:r w:rsidRPr="624F525B" w:rsidR="4183952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Multicenter AIDS Cohort Study which aimed to study HIV-1 in homosexual and bisexual men from 4 locations in the United States. </w:t>
      </w:r>
      <w:r w:rsidRPr="624F525B" w:rsidR="5C655E9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715 i</w:t>
      </w:r>
      <w:r w:rsidRPr="624F525B" w:rsidR="4183952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ndividuals</w:t>
      </w:r>
      <w:r w:rsidRPr="624F525B" w:rsidR="4183952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in this study were seen annually and have approximately 8 years of follow up data and year 0 </w:t>
      </w:r>
      <w:r w:rsidRPr="624F525B" w:rsidR="4183952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represents</w:t>
      </w:r>
      <w:r w:rsidRPr="624F525B" w:rsidR="4183952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an individual’s last untreated visit which is the visit before they began highly active antiretroviral treatment (HAART)</w:t>
      </w:r>
      <w:r w:rsidRPr="624F525B" w:rsidR="4183952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. Primary outcomes include quality of life measures and laboratory values.</w:t>
      </w:r>
    </w:p>
    <w:p xmlns:wp14="http://schemas.microsoft.com/office/word/2010/wordml" w:rsidP="624F525B" wp14:paraId="06041D87" wp14:textId="213A88D1">
      <w:pPr>
        <w:pStyle w:val="Normal"/>
        <w:spacing w:before="0" w:beforeAutospacing="off" w:after="0" w:afterAutospacing="off" w:line="480" w:lineRule="auto"/>
        <w:ind w:firstLine="7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  <w:r w:rsidRPr="624F525B" w:rsidR="4183952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The purpose of this report </w:t>
      </w:r>
      <w:r w:rsidRPr="624F525B" w:rsidR="47A4B0D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was to</w:t>
      </w:r>
      <w:r w:rsidRPr="624F525B" w:rsidR="4183952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address the researcher’s f</w:t>
      </w:r>
      <w:r w:rsidRPr="624F525B" w:rsidR="60EBB0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ive </w:t>
      </w:r>
      <w:r w:rsidRPr="624F525B" w:rsidR="4183952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questions of interest. For the first question, the hypothesis was that viral load from baseline to year 2 would decrease and there should be a difference in those who used hard drugs at baseline</w:t>
      </w:r>
      <w:r w:rsidRPr="624F525B" w:rsidR="755AAE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with a clinical meaningful difference of 0.5 on the log</w:t>
      </w:r>
      <w:r w:rsidRPr="624F525B" w:rsidR="755AAE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vertAlign w:val="subscript"/>
          <w:lang w:val="en-US"/>
        </w:rPr>
        <w:t xml:space="preserve">10 </w:t>
      </w:r>
      <w:r w:rsidRPr="624F525B" w:rsidR="755AAE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vertAlign w:val="baseline"/>
          <w:lang w:val="en-US"/>
        </w:rPr>
        <w:t>scale</w:t>
      </w:r>
      <w:r w:rsidRPr="624F525B" w:rsidR="4183952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. </w:t>
      </w:r>
      <w:r w:rsidRPr="624F525B" w:rsidR="6C07B5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F</w:t>
      </w:r>
      <w:r w:rsidRPr="624F525B" w:rsidR="4183952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or the second question, the hypothesis was that CD4+ T cell count from baseline to year 2 would </w:t>
      </w:r>
      <w:r w:rsidRPr="624F525B" w:rsidR="417F713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in</w:t>
      </w:r>
      <w:r w:rsidRPr="624F525B" w:rsidR="4183952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crease and there should be a difference in those who used hard drugs at baseline</w:t>
      </w:r>
      <w:r w:rsidRPr="624F525B" w:rsidR="4DE730A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with a clinically meaningful difference of 50</w:t>
      </w:r>
      <w:r w:rsidRPr="624F525B" w:rsidR="4183952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. For the third </w:t>
      </w:r>
      <w:r w:rsidRPr="624F525B" w:rsidR="636DA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and </w:t>
      </w:r>
      <w:r w:rsidRPr="624F525B" w:rsidR="2A4D89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fourth</w:t>
      </w:r>
      <w:r w:rsidRPr="624F525B" w:rsidR="636DA6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624F525B" w:rsidR="4183952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question</w:t>
      </w:r>
      <w:r w:rsidRPr="624F525B" w:rsidR="34A4F9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</w:t>
      </w:r>
      <w:r w:rsidRPr="624F525B" w:rsidR="0E0873A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, respectively</w:t>
      </w:r>
      <w:r w:rsidRPr="624F525B" w:rsidR="4183952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, the hypothesis was that aggregate physical quality of life score</w:t>
      </w:r>
      <w:r w:rsidRPr="624F525B" w:rsidR="24E95E7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and mental quality of life</w:t>
      </w:r>
      <w:r w:rsidRPr="624F525B" w:rsidR="60D6A1A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624F525B" w:rsidR="24E95E7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score</w:t>
      </w:r>
      <w:r w:rsidRPr="624F525B" w:rsidR="4183952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from baseline to year 2 would increase and there should be a difference in those who used hard drugs at baseline</w:t>
      </w:r>
      <w:r w:rsidRPr="624F525B" w:rsidR="6D4E16C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with a clinically meaningful </w:t>
      </w:r>
      <w:r w:rsidRPr="624F525B" w:rsidR="6D4E16C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difference</w:t>
      </w:r>
      <w:r w:rsidRPr="624F525B" w:rsidR="6D4E16C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of 2</w:t>
      </w:r>
      <w:r w:rsidRPr="624F525B" w:rsidR="4183952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. </w:t>
      </w:r>
      <w:r w:rsidRPr="624F525B" w:rsidR="3B85380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The final question of interest was to </w:t>
      </w:r>
      <w:r w:rsidRPr="624F525B" w:rsidR="3B85380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determine</w:t>
      </w:r>
      <w:r w:rsidRPr="624F525B" w:rsidR="3B85380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if differences in these outcomes between </w:t>
      </w:r>
      <w:r w:rsidRPr="624F525B" w:rsidR="7030C90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baseline drug</w:t>
      </w:r>
      <w:r w:rsidRPr="624F525B" w:rsidR="3B85380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use groups can be explained by differences in adherence</w:t>
      </w:r>
      <w:r w:rsidRPr="624F525B" w:rsidR="35E4525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.</w:t>
      </w:r>
    </w:p>
    <w:p xmlns:wp14="http://schemas.microsoft.com/office/word/2010/wordml" w:rsidP="624F525B" wp14:paraId="4739D456" wp14:textId="34668074">
      <w:pPr>
        <w:spacing w:before="0" w:beforeAutospacing="off" w:after="0" w:afterAutospacing="off" w:line="480" w:lineRule="auto"/>
        <w:contextualSpacing w:val="1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624F525B" w:rsidR="7894421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2 Methods</w:t>
      </w:r>
    </w:p>
    <w:p xmlns:wp14="http://schemas.microsoft.com/office/word/2010/wordml" w:rsidP="624F525B" wp14:paraId="47E246EE" wp14:textId="0050D34D">
      <w:pPr>
        <w:spacing w:before="0" w:beforeAutospacing="off" w:after="0" w:afterAutospacing="off" w:line="480" w:lineRule="auto"/>
        <w:contextualSpacing w:val="1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624F525B" w:rsidR="7894421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2.1 Data Cleaning</w:t>
      </w:r>
    </w:p>
    <w:p xmlns:wp14="http://schemas.microsoft.com/office/word/2010/wordml" w:rsidP="624F525B" wp14:paraId="69C6ED3C" wp14:textId="098F5506">
      <w:pPr>
        <w:pStyle w:val="Normal"/>
        <w:spacing w:before="0" w:beforeAutospacing="off" w:after="0" w:afterAutospacing="off" w:line="480" w:lineRule="auto"/>
        <w:contextualSpacing w:val="1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624F525B" w:rsidR="6BFAE7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In the original dataset, there were a total of 715 individuals and </w:t>
      </w:r>
      <w:r w:rsidRPr="624F525B" w:rsidR="640EFF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3,935 </w:t>
      </w:r>
      <w:r w:rsidRPr="624F525B" w:rsidR="6BFAE7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observations. </w:t>
      </w:r>
      <w:r w:rsidRPr="624F525B" w:rsidR="553AC75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The data was restricted to those individuals with measures for all four outcomes at baseline and year 2</w:t>
      </w:r>
      <w:r w:rsidRPr="624F525B" w:rsidR="7E0DC5A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. </w:t>
      </w:r>
      <w:r w:rsidRPr="624F525B" w:rsidR="7E0DC5A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Body mass index values below 0 and above 250 were excluded as well.</w:t>
      </w:r>
      <w:r w:rsidRPr="624F525B" w:rsidR="7E0DC5A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624F525B" w:rsidR="2FB66BE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After this exclusion, 463 individuals and observations </w:t>
      </w:r>
      <w:r w:rsidRPr="624F525B" w:rsidR="2FB66BE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remained</w:t>
      </w:r>
      <w:r w:rsidRPr="624F525B" w:rsidR="2FB66BE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624F525B" wp14:paraId="5A5A3D44" wp14:textId="67813350">
      <w:pPr>
        <w:spacing w:before="0" w:beforeAutospacing="off" w:after="0" w:afterAutospacing="off" w:line="480" w:lineRule="auto"/>
        <w:contextualSpacing w:val="1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624F525B" w:rsidR="2FB66BE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Due to small sample sizes, categorical covariates of interest had to be </w:t>
      </w:r>
      <w:r w:rsidRPr="624F525B" w:rsidR="13C3DF1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dichotimized. </w:t>
      </w:r>
      <w:r w:rsidRPr="624F525B" w:rsidR="13C3DF1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Baseline level of education was grouped into no college degree versus college degree or higher.</w:t>
      </w:r>
      <w:r w:rsidRPr="624F525B" w:rsidR="13C3DF1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624F525B" w:rsidR="2B6792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Baseline s</w:t>
      </w:r>
      <w:r w:rsidRPr="624F525B" w:rsidR="13C3DF1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moking status was </w:t>
      </w:r>
      <w:r w:rsidRPr="624F525B" w:rsidR="1FDC3B9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classified as</w:t>
      </w:r>
      <w:r w:rsidRPr="624F525B" w:rsidR="13C3DF1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not a current smoker versus </w:t>
      </w:r>
      <w:r w:rsidRPr="624F525B" w:rsidR="76C4E3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 current</w:t>
      </w:r>
      <w:r w:rsidRPr="624F525B" w:rsidR="13C3DF1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smoker. Race </w:t>
      </w:r>
      <w:r w:rsidRPr="624F525B" w:rsidR="2CB6C16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was categorized as white, non-Hispanic versus other. Finally, adherence at year 2 was based on clinical groups of </w:t>
      </w:r>
      <w:r w:rsidRPr="624F525B" w:rsidR="6AD8A8B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less than 95% adherence versus 95% adherence or better.</w:t>
      </w:r>
    </w:p>
    <w:p xmlns:wp14="http://schemas.microsoft.com/office/word/2010/wordml" w:rsidP="624F525B" wp14:paraId="44BA94CF" wp14:textId="0D5FEE85">
      <w:pPr>
        <w:spacing w:before="0" w:beforeAutospacing="off" w:after="0" w:afterAutospacing="off" w:line="480" w:lineRule="auto"/>
        <w:contextualSpacing w:val="1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624F525B" w:rsidR="7894421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2.2 Data Analysis</w:t>
      </w:r>
    </w:p>
    <w:p xmlns:wp14="http://schemas.microsoft.com/office/word/2010/wordml" w:rsidP="624F525B" wp14:paraId="125DB03F" wp14:textId="3D5B11A3">
      <w:pPr>
        <w:spacing w:before="0" w:beforeAutospacing="off" w:after="0" w:afterAutospacing="off" w:line="480" w:lineRule="auto"/>
        <w:ind w:firstLine="720"/>
        <w:contextualSpacing w:val="1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624F525B" w:rsidR="71EF6F4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To address the researcher’s first four questions of interest, multivariate linear models were fit for each respective outcome</w:t>
      </w:r>
      <w:r w:rsidRPr="624F525B" w:rsidR="383670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at year 2</w:t>
      </w:r>
      <w:r w:rsidRPr="624F525B" w:rsidR="0C4B8AB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where the primary explanatory variable of interest was drug usage at baseline</w:t>
      </w:r>
      <w:r w:rsidRPr="624F525B" w:rsidR="71EF6F4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.</w:t>
      </w:r>
      <w:r w:rsidRPr="624F525B" w:rsidR="71EF6F4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624F525B" w:rsidR="7973487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Each model was then adjusted for adherence at year 2</w:t>
      </w:r>
      <w:r w:rsidRPr="624F525B" w:rsidR="011A438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and baseline values: </w:t>
      </w:r>
      <w:r w:rsidRPr="624F525B" w:rsidR="7973487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age, body mass index (BMI), race, education</w:t>
      </w:r>
      <w:r w:rsidRPr="624F525B" w:rsidR="10D53D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, smoking status</w:t>
      </w:r>
      <w:r w:rsidRPr="624F525B" w:rsidR="04D36F7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, and outcome value.</w:t>
      </w:r>
    </w:p>
    <w:p xmlns:wp14="http://schemas.microsoft.com/office/word/2010/wordml" w:rsidP="624F525B" wp14:paraId="658FD538" wp14:textId="60293634">
      <w:pPr>
        <w:pStyle w:val="Normal"/>
        <w:spacing w:before="0" w:beforeAutospacing="off" w:after="0" w:afterAutospacing="off" w:line="480" w:lineRule="auto"/>
        <w:ind w:firstLine="7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624F525B" w:rsidR="71EF6F4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First, a basic linear regression model</w:t>
      </w:r>
      <w:r w:rsidRPr="624F525B" w:rsidR="4F47359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, noted as the frequentist model, was fit. Then, a Bayesian linear regression model was fit since it allows for more flexibility and direct interpretation of clinically meaningful probabilities. </w:t>
      </w:r>
      <w:r w:rsidRPr="624F525B" w:rsidR="26B576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 complete case analysis will be conducted for both models, and assumptions of linearity, homoscedasticity, and normality will be checked using diagnostic plots.</w:t>
      </w:r>
      <w:r w:rsidRPr="624F525B" w:rsidR="26B576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624F525B" w:rsidR="016639A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All models </w:t>
      </w:r>
      <w:r w:rsidRPr="624F525B" w:rsidR="016639A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were fit</w:t>
      </w:r>
      <w:r w:rsidRPr="624F525B" w:rsidR="016639A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in R version 4.4.1.</w:t>
      </w:r>
    </w:p>
    <w:p xmlns:wp14="http://schemas.microsoft.com/office/word/2010/wordml" w:rsidP="624F525B" wp14:paraId="04707E0D" wp14:textId="0749A50C">
      <w:pPr>
        <w:pStyle w:val="Normal"/>
        <w:spacing w:before="0" w:beforeAutospacing="off" w:after="0" w:afterAutospacing="off" w:line="480" w:lineRule="auto"/>
        <w:ind w:firstLine="720"/>
        <w:contextualSpacing w:val="1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624F525B" w:rsidR="13AD3FD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For the Bayesian models, the following non-informative priors were </w:t>
      </w:r>
      <w:r w:rsidRPr="624F525B" w:rsidR="13AD3FD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utilized</w:t>
      </w:r>
      <w:r w:rsidRPr="624F525B" w:rsidR="13AD3FD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: intercept ~ </w:t>
      </w:r>
      <w:r w:rsidRPr="624F525B" w:rsidR="13AD3FD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Normal(</w:t>
      </w:r>
      <w:r w:rsidRPr="624F525B" w:rsidR="13AD3FD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mean = </w:t>
      </w:r>
      <w:r w:rsidRPr="624F525B" w:rsidR="6CB47BC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1</w:t>
      </w:r>
      <w:r w:rsidRPr="624F525B" w:rsidR="13AD3FD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, variance = 10,000), </w:t>
      </w:r>
      <w:r w:rsidRPr="624F525B" w:rsidR="7B3D2B7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regression parameters ~ </w:t>
      </w:r>
      <w:r w:rsidRPr="624F525B" w:rsidR="7B3D2B7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Normal(</w:t>
      </w:r>
      <w:r w:rsidRPr="624F525B" w:rsidR="7B3D2B7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mean = 0, variance = 10,000)</w:t>
      </w:r>
      <w:r w:rsidRPr="624F525B" w:rsidR="322D48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, and residual standard deviation ~ Half-</w:t>
      </w:r>
      <w:r w:rsidRPr="624F525B" w:rsidR="322D48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Normal(</w:t>
      </w:r>
      <w:r w:rsidRPr="624F525B" w:rsidR="322D48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mean = 0, variance = 10,000).</w:t>
      </w:r>
      <w:r w:rsidRPr="624F525B" w:rsidR="262530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These</w:t>
      </w:r>
      <w:r w:rsidRPr="624F525B" w:rsidR="322D48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models </w:t>
      </w:r>
      <w:r w:rsidRPr="624F525B" w:rsidR="322D48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were fit</w:t>
      </w:r>
      <w:r w:rsidRPr="624F525B" w:rsidR="322D48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using the </w:t>
      </w:r>
      <w:r w:rsidRPr="624F525B" w:rsidR="322D48F0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brms </w:t>
      </w:r>
      <w:r w:rsidRPr="624F525B" w:rsidR="322D48F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package w</w:t>
      </w:r>
      <w:r w:rsidRPr="624F525B" w:rsidR="1B2554E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hich uses a </w:t>
      </w:r>
      <w:r w:rsidRPr="624F525B" w:rsidR="3F806EE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N</w:t>
      </w:r>
      <w:r w:rsidRPr="624F525B" w:rsidR="1B2554E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o-</w:t>
      </w:r>
      <w:r w:rsidRPr="624F525B" w:rsidR="0ED1A4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U-T</w:t>
      </w:r>
      <w:r w:rsidRPr="624F525B" w:rsidR="1B2554E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urn</w:t>
      </w:r>
      <w:r w:rsidRPr="624F525B" w:rsidR="1B2554E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-</w:t>
      </w:r>
      <w:r w:rsidRPr="624F525B" w:rsidR="149CD6E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</w:t>
      </w:r>
      <w:r w:rsidRPr="624F525B" w:rsidR="1B2554E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ampler (NUTS). The following MCMC settings were </w:t>
      </w:r>
      <w:r w:rsidRPr="624F525B" w:rsidR="1B2554E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utilized</w:t>
      </w:r>
      <w:r w:rsidRPr="624F525B" w:rsidR="1B2554E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: a warm-up of 5000</w:t>
      </w:r>
      <w:r w:rsidRPr="624F525B" w:rsidR="311961C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, 25,000 iterations, and 4 chains.</w:t>
      </w:r>
      <w:r w:rsidRPr="624F525B" w:rsidR="2DE65EE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Trace plots were checked to ensure proper chain convergence.</w:t>
      </w:r>
    </w:p>
    <w:p xmlns:wp14="http://schemas.microsoft.com/office/word/2010/wordml" w:rsidP="624F525B" wp14:paraId="3FEDD278" wp14:textId="14C1A662">
      <w:pPr>
        <w:spacing w:before="0" w:beforeAutospacing="off" w:after="0" w:afterAutospacing="off" w:line="480" w:lineRule="auto"/>
        <w:ind w:firstLine="7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24F525B" w:rsidR="70522E2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For the frequentist framework, a</w:t>
      </w:r>
      <w:r w:rsidRPr="624F525B" w:rsidR="2DE65EE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significance level </w:t>
      </w:r>
      <w:r w:rsidRPr="624F525B" w:rsidR="6C05653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of</w:t>
      </w:r>
      <w:r w:rsidRPr="624F525B" w:rsidR="2DE65EE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0.05</w:t>
      </w:r>
      <w:r w:rsidRPr="624F525B" w:rsidR="3625821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was assumed</w:t>
      </w:r>
      <w:r w:rsidRPr="624F525B" w:rsidR="2DE65EE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 For the non-Bayesian model</w:t>
      </w:r>
      <w:r w:rsidRPr="624F525B" w:rsidR="189D1DA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</w:t>
      </w:r>
      <w:r w:rsidRPr="624F525B" w:rsidR="2DE65EE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 point estimates, 95% confidence intervals</w:t>
      </w:r>
      <w:r w:rsidRPr="624F525B" w:rsidR="184B6D6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(CIs)</w:t>
      </w:r>
      <w:r w:rsidRPr="624F525B" w:rsidR="2DE65EE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 and p-values will be reported. For the Bayesian model, point estimates</w:t>
      </w:r>
      <w:r w:rsidRPr="624F525B" w:rsidR="7DBB0BC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624F525B" w:rsidR="2DE65EE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95% </w:t>
      </w:r>
      <w:r w:rsidRPr="624F525B" w:rsidR="38ACCB2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credible</w:t>
      </w:r>
      <w:r w:rsidRPr="624F525B" w:rsidR="2DE65EE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intervals</w:t>
      </w:r>
      <w:r w:rsidRPr="624F525B" w:rsidR="2DE65EE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24F525B" w:rsidR="0F3151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</w:t>
      </w:r>
      <w:r w:rsidRPr="624F525B" w:rsidR="0F3151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CrIs</w:t>
      </w:r>
      <w:r w:rsidRPr="624F525B" w:rsidR="0F3151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), and posterior probabilities based on clinically meaningful differences </w:t>
      </w:r>
      <w:r w:rsidRPr="624F525B" w:rsidR="2DE65EE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will be reported</w:t>
      </w:r>
      <w:r w:rsidRPr="624F525B" w:rsidR="26B8E19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624F525B" wp14:paraId="6C95F7C3" wp14:textId="3164CE01">
      <w:pPr>
        <w:spacing w:before="0" w:beforeAutospacing="off" w:after="0" w:afterAutospacing="off" w:line="480" w:lineRule="auto"/>
        <w:contextualSpacing w:val="1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624F525B" w:rsidR="7894421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3 Results</w:t>
      </w:r>
    </w:p>
    <w:p xmlns:wp14="http://schemas.microsoft.com/office/word/2010/wordml" w:rsidP="624F525B" wp14:paraId="350FCEC3" wp14:textId="01906014">
      <w:pPr>
        <w:spacing w:before="0" w:beforeAutospacing="off" w:after="240" w:afterAutospacing="off" w:line="480" w:lineRule="auto"/>
        <w:ind w:left="0" w:right="0" w:firstLine="7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24F525B" w:rsidR="49C2BC3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 total of 463 observations/individu</w:t>
      </w:r>
      <w:r w:rsidRPr="624F525B" w:rsidR="0CCE383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als</w:t>
      </w:r>
      <w:r w:rsidRPr="624F525B" w:rsidR="49C2BC3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were </w:t>
      </w:r>
      <w:r w:rsidRPr="624F525B" w:rsidR="49C2BC3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retained</w:t>
      </w:r>
      <w:r w:rsidRPr="624F525B" w:rsidR="49C2BC3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for all analys</w:t>
      </w:r>
      <w:r w:rsidRPr="624F525B" w:rsidR="708D694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e</w:t>
      </w:r>
      <w:r w:rsidRPr="624F525B" w:rsidR="49C2BC3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s. These observations are summarized in Table 1. There </w:t>
      </w:r>
      <w:r w:rsidRPr="624F525B" w:rsidR="49C2BC3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were</w:t>
      </w:r>
      <w:r w:rsidRPr="624F525B" w:rsidR="49C2BC3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a total of </w:t>
      </w:r>
      <w:r w:rsidRPr="624F525B" w:rsidR="7BBE19B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427 </w:t>
      </w:r>
      <w:r w:rsidRPr="624F525B" w:rsidR="49C2BC3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individuals</w:t>
      </w:r>
      <w:r w:rsidRPr="624F525B" w:rsidR="6B5A295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that reported hard drug usage at baseline and the remaining </w:t>
      </w:r>
      <w:r w:rsidRPr="624F525B" w:rsidR="39B35B7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36 </w:t>
      </w:r>
      <w:r w:rsidRPr="624F525B" w:rsidR="6B5A295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did not report using hard drugs at baseline. </w:t>
      </w:r>
      <w:r w:rsidRPr="624F525B" w:rsidR="06C92CF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The mean age at baseline was 43 years old with a mean BMI of 25.2</w:t>
      </w:r>
      <w:r w:rsidRPr="624F525B" w:rsidR="5B7429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kg/m</w:t>
      </w:r>
      <w:r w:rsidRPr="624F525B" w:rsidR="5B7429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vertAlign w:val="superscript"/>
          <w:lang w:val="en-US"/>
        </w:rPr>
        <w:t>2</w:t>
      </w:r>
      <w:r w:rsidRPr="624F525B" w:rsidR="5B7429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vertAlign w:val="baseline"/>
          <w:lang w:val="en-US"/>
        </w:rPr>
        <w:t>.</w:t>
      </w:r>
      <w:r w:rsidRPr="624F525B" w:rsidR="5B7429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vertAlign w:val="superscript"/>
          <w:lang w:val="en-US"/>
        </w:rPr>
        <w:t xml:space="preserve"> </w:t>
      </w:r>
      <w:r w:rsidRPr="624F525B" w:rsidR="6487D4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At baseline, 62% of individuals were not a current smoker and 64% </w:t>
      </w:r>
      <w:r w:rsidRPr="624F525B" w:rsidR="6487D4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identified</w:t>
      </w:r>
      <w:r w:rsidRPr="624F525B" w:rsidR="6487D4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at white, non-Hispanic.</w:t>
      </w:r>
      <w:r w:rsidRPr="624F525B" w:rsidR="67B1EB6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Almost half (57%) of individuals did not have a college degree.</w:t>
      </w:r>
    </w:p>
    <w:p xmlns:wp14="http://schemas.microsoft.com/office/word/2010/wordml" w:rsidP="624F525B" wp14:paraId="54154989" wp14:textId="5FA5ABE9">
      <w:pPr>
        <w:spacing w:before="0" w:beforeAutospacing="off" w:after="240" w:afterAutospacing="off" w:line="480" w:lineRule="auto"/>
        <w:ind w:left="0" w:right="0" w:firstLine="7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24F525B" w:rsidR="33BC4BC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The majority</w:t>
      </w:r>
      <w:r w:rsidRPr="624F525B" w:rsidR="4C751AB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, 90%, of individuals had an adherence rate of 95% or better </w:t>
      </w:r>
      <w:r w:rsidRPr="624F525B" w:rsidR="4C751AB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at</w:t>
      </w:r>
      <w:r w:rsidRPr="624F525B" w:rsidR="4C751AB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year 2. Of those that used hard drugs at baseline, 97% of them had an </w:t>
      </w:r>
      <w:r w:rsidRPr="624F525B" w:rsidR="0F3BCAC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adherence</w:t>
      </w:r>
      <w:r w:rsidRPr="624F525B" w:rsidR="4C751AB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of </w:t>
      </w:r>
      <w:r w:rsidRPr="624F525B" w:rsidR="06BF383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at least </w:t>
      </w:r>
      <w:r w:rsidRPr="624F525B" w:rsidR="4C751AB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95%</w:t>
      </w:r>
      <w:r w:rsidRPr="624F525B" w:rsidR="5D372F1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. Similarly, 89% of those who did not report hard drug usage at baseline had an adherence of 95% or better.</w:t>
      </w:r>
    </w:p>
    <w:p xmlns:wp14="http://schemas.microsoft.com/office/word/2010/wordml" w:rsidP="624F525B" wp14:paraId="3ACBA2BD" wp14:textId="750FBA4C">
      <w:pPr>
        <w:spacing w:before="0" w:beforeAutospacing="off" w:after="240" w:afterAutospacing="off" w:line="480" w:lineRule="auto"/>
        <w:ind w:left="0" w:right="0" w:firstLine="7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xmlns:wp14="http://schemas.microsoft.com/office/word/2010/wordml" w:rsidP="624F525B" wp14:paraId="65FA25BA" wp14:textId="43A292C9">
      <w:pPr>
        <w:spacing w:before="0" w:beforeAutospacing="off" w:after="0" w:afterAutospacing="off" w:line="480" w:lineRule="auto"/>
        <w:contextualSpacing w:val="1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624F525B" w:rsidR="7894421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4 Discussion and Conclusions</w:t>
      </w:r>
    </w:p>
    <w:p xmlns:wp14="http://schemas.microsoft.com/office/word/2010/wordml" w:rsidP="624F525B" wp14:paraId="2C078E63" wp14:textId="318845C2">
      <w:pPr>
        <w:pStyle w:val="Normal"/>
        <w:spacing w:before="0" w:beforeAutospacing="off" w:after="0" w:afterAutospacing="off" w:line="480" w:lineRule="auto"/>
        <w:contextualSpacing w:val="1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  <w:r w:rsidRPr="624F525B" w:rsidR="35745D1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5 Reproducible Research Information</w:t>
      </w:r>
      <w:r>
        <w:br/>
      </w:r>
      <w:r>
        <w:tab/>
      </w:r>
      <w:r w:rsidRPr="624F525B" w:rsidR="35745D1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The data files and analysis code used to generate the results, tables, and figures in this report are available at: </w:t>
      </w:r>
      <w:hyperlink r:id="Rf79bfb7df59e4010">
        <w:r w:rsidRPr="624F525B" w:rsidR="35745D12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auto"/>
            <w:sz w:val="24"/>
            <w:szCs w:val="24"/>
            <w:lang w:val="en-US"/>
          </w:rPr>
          <w:t>https://github.com/robledok/BIOS6624.git</w:t>
        </w:r>
      </w:hyperlink>
      <w:r w:rsidRPr="624F525B" w:rsidR="35745D1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. The analysis was conducted in Project 1/Code/03_Data_Analysis.R and the data cleaning was conducted in Project 1/Code/02_Data</w:t>
      </w:r>
      <w:r w:rsidRPr="624F525B" w:rsidR="7E1ED1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_Cleaning</w:t>
      </w:r>
      <w:r w:rsidRPr="624F525B" w:rsidR="35745D1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.R where the final dataset was produced. The raw data lives in </w:t>
      </w:r>
      <w:r w:rsidRPr="624F525B" w:rsidR="771A14F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OneDrive-</w:t>
      </w:r>
      <w:r w:rsidRPr="624F525B" w:rsidR="771A14F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TheUniversityofColoradoDenver</w:t>
      </w:r>
      <w:r w:rsidRPr="624F525B" w:rsidR="771A14F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/MS Degree/Spring 2026/BIOS6624/Project 1/</w:t>
      </w:r>
      <w:r w:rsidRPr="624F525B" w:rsidR="35745D1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DataRaw</w:t>
      </w:r>
      <w:r w:rsidRPr="624F525B" w:rsidR="4408122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/hiv_6624_final.csv</w:t>
      </w:r>
      <w:r w:rsidRPr="624F525B" w:rsidR="35745D1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and the final dataset is in </w:t>
      </w:r>
      <w:r w:rsidRPr="624F525B" w:rsidR="40E5ACF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OneDrive-</w:t>
      </w:r>
      <w:r w:rsidRPr="624F525B" w:rsidR="40E5ACF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TheUniversityofColoradoDenver</w:t>
      </w:r>
      <w:r w:rsidRPr="624F525B" w:rsidR="40E5ACF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/MS Degree/Spring 2026/BIOS6624/Project 1/</w:t>
      </w:r>
      <w:r w:rsidRPr="624F525B" w:rsidR="35745D1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DataProcessed</w:t>
      </w:r>
      <w:r w:rsidRPr="624F525B" w:rsidR="7455595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/dat_p1_clean_kr.csv</w:t>
      </w:r>
      <w:r w:rsidRPr="624F525B" w:rsidR="35745D1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on the analyst’s local drive.</w:t>
      </w:r>
    </w:p>
    <w:p w:rsidR="624F525B" w:rsidRDefault="624F525B" w14:paraId="0B721F44" w14:textId="049E51D6">
      <w:r>
        <w:br w:type="page"/>
      </w:r>
    </w:p>
    <w:p w:rsidR="72C2E26E" w:rsidP="624F525B" w:rsidRDefault="72C2E26E" w14:paraId="5BA2DFA4" w14:textId="4A4F9292">
      <w:pPr>
        <w:bidi w:val="0"/>
        <w:spacing w:before="0" w:beforeAutospacing="off" w:after="0" w:afterAutospacing="off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24F525B" w:rsidR="72C2E26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Table 1. </w:t>
      </w:r>
      <w:r w:rsidRPr="624F525B" w:rsidR="72C2E26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Summary Statistics of HIV-1 Data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20" w:firstRow="1" w:lastRow="0" w:firstColumn="0" w:lastColumn="0" w:noHBand="0" w:noVBand="1"/>
      </w:tblPr>
      <w:tblGrid>
        <w:gridCol w:w="3165"/>
        <w:gridCol w:w="2310"/>
        <w:gridCol w:w="2400"/>
        <w:gridCol w:w="1740"/>
      </w:tblGrid>
      <w:tr w:rsidR="624F525B" w:rsidTr="624F525B" w14:paraId="59B7CB11">
        <w:trPr>
          <w:trHeight w:val="300"/>
        </w:trPr>
        <w:tc>
          <w:tcPr>
            <w:tcW w:w="3165" w:type="dxa"/>
            <w:tcBorders>
              <w:top w:val="single" w:color="000000" w:themeColor="text1" w:sz="6"/>
              <w:left w:val="nil"/>
              <w:bottom w:val="single" w:color="000000" w:themeColor="text1" w:sz="6"/>
              <w:right w:val="nil"/>
            </w:tcBorders>
            <w:shd w:val="clear" w:color="auto" w:fill="FFFFFF" w:themeFill="background1"/>
            <w:tcMar/>
            <w:vAlign w:val="center"/>
          </w:tcPr>
          <w:p w:rsidR="624F525B" w:rsidP="624F525B" w:rsidRDefault="624F525B" w14:paraId="173F5D98" w14:textId="59AE7A1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0" w:beforeAutospacing="off" w:after="0" w:afterAutospacing="off" w:line="240" w:lineRule="auto"/>
              <w:ind w:left="100" w:right="10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624F525B" w:rsidR="624F525B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Characteristic</w:t>
            </w:r>
          </w:p>
        </w:tc>
        <w:tc>
          <w:tcPr>
            <w:tcW w:w="2310" w:type="dxa"/>
            <w:tcBorders>
              <w:top w:val="single" w:color="000000" w:themeColor="text1" w:sz="6"/>
              <w:left w:val="nil"/>
              <w:bottom w:val="single" w:color="000000" w:themeColor="text1" w:sz="6"/>
              <w:right w:val="nil"/>
            </w:tcBorders>
            <w:shd w:val="clear" w:color="auto" w:fill="FFFFFF" w:themeFill="background1"/>
            <w:tcMar/>
            <w:vAlign w:val="center"/>
          </w:tcPr>
          <w:p w:rsidR="624F525B" w:rsidP="624F525B" w:rsidRDefault="624F525B" w14:paraId="0F863918" w14:textId="4A096A2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0" w:beforeAutospacing="off" w:after="0" w:afterAutospacing="off" w:line="240" w:lineRule="auto"/>
              <w:ind w:left="100" w:right="10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624F525B" w:rsidR="624F525B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No Hard-Drug Usage</w:t>
            </w:r>
            <w:r w:rsidRPr="624F525B" w:rsidR="624F525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 </w:t>
            </w:r>
            <w:r>
              <w:br/>
            </w:r>
            <w:r w:rsidRPr="624F525B" w:rsidR="624F525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N = 427</w:t>
            </w:r>
            <w:r w:rsidRPr="624F525B" w:rsidR="624F525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vertAlign w:val="superscript"/>
                <w:lang w:val="en-US"/>
              </w:rPr>
              <w:t>1</w:t>
            </w:r>
          </w:p>
        </w:tc>
        <w:tc>
          <w:tcPr>
            <w:tcW w:w="2400" w:type="dxa"/>
            <w:tcBorders>
              <w:top w:val="single" w:color="000000" w:themeColor="text1" w:sz="6"/>
              <w:left w:val="nil"/>
              <w:bottom w:val="single" w:color="000000" w:themeColor="text1" w:sz="6"/>
              <w:right w:val="nil"/>
            </w:tcBorders>
            <w:shd w:val="clear" w:color="auto" w:fill="FFFFFF" w:themeFill="background1"/>
            <w:tcMar/>
            <w:vAlign w:val="center"/>
          </w:tcPr>
          <w:p w:rsidR="624F525B" w:rsidP="624F525B" w:rsidRDefault="624F525B" w14:paraId="1585BE5C" w14:textId="19485D2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0" w:beforeAutospacing="off" w:after="0" w:afterAutospacing="off" w:line="240" w:lineRule="auto"/>
              <w:ind w:left="100" w:right="10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624F525B" w:rsidR="624F525B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Hard-Drug Usage</w:t>
            </w:r>
            <w:r w:rsidRPr="624F525B" w:rsidR="624F525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 </w:t>
            </w:r>
            <w:r>
              <w:br/>
            </w:r>
            <w:r w:rsidRPr="624F525B" w:rsidR="624F525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N = 36</w:t>
            </w:r>
            <w:r w:rsidRPr="624F525B" w:rsidR="624F525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vertAlign w:val="superscript"/>
                <w:lang w:val="en-US"/>
              </w:rPr>
              <w:t>1</w:t>
            </w:r>
          </w:p>
        </w:tc>
        <w:tc>
          <w:tcPr>
            <w:tcW w:w="1740" w:type="dxa"/>
            <w:tcBorders>
              <w:top w:val="single" w:color="000000" w:themeColor="text1" w:sz="6"/>
              <w:left w:val="nil"/>
              <w:bottom w:val="single" w:color="000000" w:themeColor="text1" w:sz="6"/>
              <w:right w:val="nil"/>
            </w:tcBorders>
            <w:shd w:val="clear" w:color="auto" w:fill="FFFFFF" w:themeFill="background1"/>
            <w:tcMar/>
            <w:vAlign w:val="center"/>
          </w:tcPr>
          <w:p w:rsidR="624F525B" w:rsidP="624F525B" w:rsidRDefault="624F525B" w14:paraId="296A38B1" w14:textId="130D412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0" w:beforeAutospacing="off" w:after="0" w:afterAutospacing="off" w:line="240" w:lineRule="auto"/>
              <w:ind w:left="100" w:right="10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</w:rPr>
            </w:pPr>
            <w:r w:rsidRPr="624F525B" w:rsidR="624F525B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Overall</w:t>
            </w:r>
            <w:r w:rsidRPr="624F525B" w:rsidR="624F525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 </w:t>
            </w:r>
            <w:r>
              <w:br/>
            </w:r>
            <w:r w:rsidRPr="624F525B" w:rsidR="624F525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N = 463</w:t>
            </w:r>
            <w:r w:rsidRPr="624F525B" w:rsidR="624F525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vertAlign w:val="superscript"/>
                <w:lang w:val="en-US"/>
              </w:rPr>
              <w:t>1</w:t>
            </w:r>
          </w:p>
        </w:tc>
      </w:tr>
      <w:tr w:rsidR="624F525B" w:rsidTr="624F525B" w14:paraId="6CECC922">
        <w:trPr>
          <w:trHeight w:val="300"/>
        </w:trPr>
        <w:tc>
          <w:tcPr>
            <w:tcW w:w="3165" w:type="dxa"/>
            <w:tcBorders>
              <w:top w:val="single" w:color="000000" w:themeColor="text1" w:sz="6"/>
              <w:left w:val="nil"/>
              <w:bottom w:val="nil"/>
              <w:right w:val="nil"/>
            </w:tcBorders>
            <w:shd w:val="clear" w:color="auto" w:fill="FFFFFF" w:themeFill="background1"/>
            <w:tcMar/>
            <w:vAlign w:val="top"/>
          </w:tcPr>
          <w:p w:rsidR="624F525B" w:rsidP="624F525B" w:rsidRDefault="624F525B" w14:paraId="1755CFB5" w14:textId="7669695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0" w:beforeAutospacing="off" w:after="0" w:afterAutospacing="off" w:line="240" w:lineRule="auto"/>
              <w:ind w:left="100" w:right="10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624F525B" w:rsidR="624F525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Age at Baseline (years)</w:t>
            </w:r>
          </w:p>
        </w:tc>
        <w:tc>
          <w:tcPr>
            <w:tcW w:w="2310" w:type="dxa"/>
            <w:tcBorders>
              <w:top w:val="single" w:color="000000" w:themeColor="text1" w:sz="6"/>
              <w:left w:val="nil"/>
              <w:bottom w:val="nil"/>
              <w:right w:val="nil"/>
            </w:tcBorders>
            <w:shd w:val="clear" w:color="auto" w:fill="FFFFFF" w:themeFill="background1"/>
            <w:tcMar/>
            <w:vAlign w:val="top"/>
          </w:tcPr>
          <w:p w:rsidR="624F525B" w:rsidP="624F525B" w:rsidRDefault="624F525B" w14:paraId="22FD5317" w14:textId="38D945C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0" w:beforeAutospacing="off" w:after="0" w:afterAutospacing="off" w:line="240" w:lineRule="auto"/>
              <w:ind w:left="100" w:right="10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624F525B" w:rsidR="624F525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43 (9)</w:t>
            </w:r>
          </w:p>
        </w:tc>
        <w:tc>
          <w:tcPr>
            <w:tcW w:w="2400" w:type="dxa"/>
            <w:tcBorders>
              <w:top w:val="single" w:color="000000" w:themeColor="text1" w:sz="6"/>
              <w:left w:val="nil"/>
              <w:bottom w:val="nil"/>
              <w:right w:val="nil"/>
            </w:tcBorders>
            <w:shd w:val="clear" w:color="auto" w:fill="FFFFFF" w:themeFill="background1"/>
            <w:tcMar/>
            <w:vAlign w:val="top"/>
          </w:tcPr>
          <w:p w:rsidR="624F525B" w:rsidP="624F525B" w:rsidRDefault="624F525B" w14:paraId="353EE27B" w14:textId="508FA34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0" w:beforeAutospacing="off" w:after="0" w:afterAutospacing="off" w:line="240" w:lineRule="auto"/>
              <w:ind w:left="100" w:right="10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624F525B" w:rsidR="624F525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44 (10)</w:t>
            </w:r>
          </w:p>
        </w:tc>
        <w:tc>
          <w:tcPr>
            <w:tcW w:w="1740" w:type="dxa"/>
            <w:tcBorders>
              <w:top w:val="single" w:color="000000" w:themeColor="text1" w:sz="6"/>
              <w:left w:val="nil"/>
              <w:bottom w:val="nil"/>
              <w:right w:val="nil"/>
            </w:tcBorders>
            <w:shd w:val="clear" w:color="auto" w:fill="FFFFFF" w:themeFill="background1"/>
            <w:tcMar/>
            <w:vAlign w:val="top"/>
          </w:tcPr>
          <w:p w:rsidR="624F525B" w:rsidP="624F525B" w:rsidRDefault="624F525B" w14:paraId="0E8F640C" w14:textId="03DA95B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0" w:beforeAutospacing="off" w:after="0" w:afterAutospacing="off" w:line="240" w:lineRule="auto"/>
              <w:ind w:left="100" w:right="10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624F525B" w:rsidR="624F525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43 (9)</w:t>
            </w:r>
          </w:p>
        </w:tc>
      </w:tr>
      <w:tr w:rsidR="624F525B" w:rsidTr="624F525B" w14:paraId="71D105BF">
        <w:trPr>
          <w:trHeight w:val="300"/>
        </w:trPr>
        <w:tc>
          <w:tcPr>
            <w:tcW w:w="31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/>
            <w:vAlign w:val="top"/>
          </w:tcPr>
          <w:p w:rsidR="624F525B" w:rsidP="624F525B" w:rsidRDefault="624F525B" w14:paraId="3C044D82" w14:textId="505F51E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0" w:beforeAutospacing="off" w:after="0" w:afterAutospacing="off" w:line="240" w:lineRule="auto"/>
              <w:ind w:left="100" w:right="10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624F525B" w:rsidR="624F525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BMI at Baseline</w:t>
            </w:r>
            <w:r w:rsidRPr="624F525B" w:rsidR="6BA054E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(kg/m</w:t>
            </w:r>
            <w:r w:rsidRPr="624F525B" w:rsidR="6BA054E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vertAlign w:val="superscript"/>
                <w:lang w:val="en-US"/>
              </w:rPr>
              <w:t>2</w:t>
            </w:r>
            <w:r w:rsidRPr="624F525B" w:rsidR="6BA054E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)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/>
            <w:vAlign w:val="top"/>
          </w:tcPr>
          <w:p w:rsidR="624F525B" w:rsidP="624F525B" w:rsidRDefault="624F525B" w14:paraId="4D81C525" w14:textId="20EF19F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0" w:beforeAutospacing="off" w:after="0" w:afterAutospacing="off" w:line="240" w:lineRule="auto"/>
              <w:ind w:left="100" w:right="10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624F525B" w:rsidR="624F525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25.3 (4.4)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/>
            <w:vAlign w:val="top"/>
          </w:tcPr>
          <w:p w:rsidR="624F525B" w:rsidP="624F525B" w:rsidRDefault="624F525B" w14:paraId="4F16BEEE" w14:textId="134E31E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0" w:beforeAutospacing="off" w:after="0" w:afterAutospacing="off" w:line="240" w:lineRule="auto"/>
              <w:ind w:left="100" w:right="10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624F525B" w:rsidR="624F525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23.6 (3.4)</w:t>
            </w: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/>
            <w:vAlign w:val="top"/>
          </w:tcPr>
          <w:p w:rsidR="624F525B" w:rsidP="624F525B" w:rsidRDefault="624F525B" w14:paraId="38EC36B2" w14:textId="46483E0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0" w:beforeAutospacing="off" w:after="0" w:afterAutospacing="off" w:line="240" w:lineRule="auto"/>
              <w:ind w:left="100" w:right="10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624F525B" w:rsidR="624F525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25.2 (4.3)</w:t>
            </w:r>
          </w:p>
        </w:tc>
      </w:tr>
      <w:tr w:rsidR="624F525B" w:rsidTr="624F525B" w14:paraId="11251CD9">
        <w:trPr>
          <w:trHeight w:val="300"/>
        </w:trPr>
        <w:tc>
          <w:tcPr>
            <w:tcW w:w="31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/>
            <w:vAlign w:val="top"/>
          </w:tcPr>
          <w:p w:rsidR="624F525B" w:rsidP="624F525B" w:rsidRDefault="624F525B" w14:paraId="6E112E17" w14:textId="2AF8E25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0" w:beforeAutospacing="off" w:after="0" w:afterAutospacing="off" w:line="240" w:lineRule="auto"/>
              <w:ind w:left="100" w:right="10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624F525B" w:rsidR="624F525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Smoking Status at Baseline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/>
            <w:vAlign w:val="top"/>
          </w:tcPr>
          <w:p w:rsidR="624F525B" w:rsidP="624F525B" w:rsidRDefault="624F525B" w14:paraId="2A96DF85" w14:textId="14597B9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0" w:beforeAutospacing="off" w:after="0" w:afterAutospacing="off" w:line="240" w:lineRule="auto"/>
              <w:ind w:left="100" w:right="10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/>
            <w:vAlign w:val="top"/>
          </w:tcPr>
          <w:p w:rsidR="624F525B" w:rsidP="624F525B" w:rsidRDefault="624F525B" w14:paraId="12A08B4F" w14:textId="1127084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0" w:beforeAutospacing="off" w:after="0" w:afterAutospacing="off" w:line="240" w:lineRule="auto"/>
              <w:ind w:left="100" w:right="10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/>
            <w:vAlign w:val="top"/>
          </w:tcPr>
          <w:p w:rsidR="624F525B" w:rsidP="624F525B" w:rsidRDefault="624F525B" w14:paraId="2BAAADA7" w14:textId="529E29A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0" w:beforeAutospacing="off" w:after="0" w:afterAutospacing="off" w:line="240" w:lineRule="auto"/>
              <w:ind w:left="100" w:right="10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624F525B" w:rsidTr="624F525B" w14:paraId="4F6DE41F">
        <w:trPr>
          <w:trHeight w:val="300"/>
        </w:trPr>
        <w:tc>
          <w:tcPr>
            <w:tcW w:w="31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/>
            <w:vAlign w:val="top"/>
          </w:tcPr>
          <w:p w:rsidR="624F525B" w:rsidP="624F525B" w:rsidRDefault="624F525B" w14:paraId="1C173A7F" w14:textId="0F99178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0" w:beforeAutospacing="off" w:after="0" w:afterAutospacing="off" w:line="240" w:lineRule="auto"/>
              <w:ind w:left="300" w:right="10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624F525B" w:rsidR="624F525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Not a Current Smoker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/>
            <w:vAlign w:val="top"/>
          </w:tcPr>
          <w:p w:rsidR="624F525B" w:rsidP="624F525B" w:rsidRDefault="624F525B" w14:paraId="78692B71" w14:textId="053A6F9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0" w:beforeAutospacing="off" w:after="0" w:afterAutospacing="off" w:line="240" w:lineRule="auto"/>
              <w:ind w:left="100" w:right="10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624F525B" w:rsidR="624F525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278 (65%)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/>
            <w:vAlign w:val="top"/>
          </w:tcPr>
          <w:p w:rsidR="624F525B" w:rsidP="624F525B" w:rsidRDefault="624F525B" w14:paraId="58BFCE68" w14:textId="5B8FC08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0" w:beforeAutospacing="off" w:after="0" w:afterAutospacing="off" w:line="240" w:lineRule="auto"/>
              <w:ind w:left="100" w:right="10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624F525B" w:rsidR="624F525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9 (25%)</w:t>
            </w: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/>
            <w:vAlign w:val="top"/>
          </w:tcPr>
          <w:p w:rsidR="624F525B" w:rsidP="624F525B" w:rsidRDefault="624F525B" w14:paraId="0E7FF403" w14:textId="771B5A2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0" w:beforeAutospacing="off" w:after="0" w:afterAutospacing="off" w:line="240" w:lineRule="auto"/>
              <w:ind w:left="100" w:right="10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624F525B" w:rsidR="624F525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287 (62%)</w:t>
            </w:r>
          </w:p>
        </w:tc>
      </w:tr>
      <w:tr w:rsidR="624F525B" w:rsidTr="624F525B" w14:paraId="763EBD90">
        <w:trPr>
          <w:trHeight w:val="300"/>
        </w:trPr>
        <w:tc>
          <w:tcPr>
            <w:tcW w:w="31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/>
            <w:vAlign w:val="top"/>
          </w:tcPr>
          <w:p w:rsidR="624F525B" w:rsidP="624F525B" w:rsidRDefault="624F525B" w14:paraId="7851948E" w14:textId="6CBE607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0" w:beforeAutospacing="off" w:after="0" w:afterAutospacing="off" w:line="240" w:lineRule="auto"/>
              <w:ind w:left="300" w:right="10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624F525B" w:rsidR="624F525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Current Smoker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/>
            <w:vAlign w:val="top"/>
          </w:tcPr>
          <w:p w:rsidR="624F525B" w:rsidP="624F525B" w:rsidRDefault="624F525B" w14:paraId="6E5414ED" w14:textId="7854347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0" w:beforeAutospacing="off" w:after="0" w:afterAutospacing="off" w:line="240" w:lineRule="auto"/>
              <w:ind w:left="100" w:right="10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624F525B" w:rsidR="624F525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149 (35%)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/>
            <w:vAlign w:val="top"/>
          </w:tcPr>
          <w:p w:rsidR="624F525B" w:rsidP="624F525B" w:rsidRDefault="624F525B" w14:paraId="158024CB" w14:textId="31137F7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0" w:beforeAutospacing="off" w:after="0" w:afterAutospacing="off" w:line="240" w:lineRule="auto"/>
              <w:ind w:left="100" w:right="10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624F525B" w:rsidR="624F525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27 (75%)</w:t>
            </w: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/>
            <w:vAlign w:val="top"/>
          </w:tcPr>
          <w:p w:rsidR="624F525B" w:rsidP="624F525B" w:rsidRDefault="624F525B" w14:paraId="719CBAA5" w14:textId="565B14B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0" w:beforeAutospacing="off" w:after="0" w:afterAutospacing="off" w:line="240" w:lineRule="auto"/>
              <w:ind w:left="100" w:right="10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624F525B" w:rsidR="624F525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176 (38%)</w:t>
            </w:r>
          </w:p>
        </w:tc>
      </w:tr>
      <w:tr w:rsidR="624F525B" w:rsidTr="624F525B" w14:paraId="31A10C15">
        <w:trPr>
          <w:trHeight w:val="300"/>
        </w:trPr>
        <w:tc>
          <w:tcPr>
            <w:tcW w:w="31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/>
            <w:vAlign w:val="top"/>
          </w:tcPr>
          <w:p w:rsidR="624F525B" w:rsidP="624F525B" w:rsidRDefault="624F525B" w14:paraId="2E2697AD" w14:textId="29989FB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0" w:beforeAutospacing="off" w:after="0" w:afterAutospacing="off" w:line="240" w:lineRule="auto"/>
              <w:ind w:left="100" w:right="10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624F525B" w:rsidR="624F525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Education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/>
            <w:vAlign w:val="top"/>
          </w:tcPr>
          <w:p w:rsidR="624F525B" w:rsidP="624F525B" w:rsidRDefault="624F525B" w14:paraId="0D596DCD" w14:textId="3321556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0" w:beforeAutospacing="off" w:after="0" w:afterAutospacing="off" w:line="240" w:lineRule="auto"/>
              <w:ind w:left="100" w:right="10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/>
            <w:vAlign w:val="top"/>
          </w:tcPr>
          <w:p w:rsidR="624F525B" w:rsidP="624F525B" w:rsidRDefault="624F525B" w14:paraId="7718CA51" w14:textId="2D8F552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0" w:beforeAutospacing="off" w:after="0" w:afterAutospacing="off" w:line="240" w:lineRule="auto"/>
              <w:ind w:left="100" w:right="10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/>
            <w:vAlign w:val="top"/>
          </w:tcPr>
          <w:p w:rsidR="624F525B" w:rsidP="624F525B" w:rsidRDefault="624F525B" w14:paraId="20692A7E" w14:textId="5022E98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0" w:beforeAutospacing="off" w:after="0" w:afterAutospacing="off" w:line="240" w:lineRule="auto"/>
              <w:ind w:left="100" w:right="10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624F525B" w:rsidTr="624F525B" w14:paraId="013A8374">
        <w:trPr>
          <w:trHeight w:val="300"/>
        </w:trPr>
        <w:tc>
          <w:tcPr>
            <w:tcW w:w="31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/>
            <w:vAlign w:val="top"/>
          </w:tcPr>
          <w:p w:rsidR="624F525B" w:rsidP="624F525B" w:rsidRDefault="624F525B" w14:paraId="05CD473B" w14:textId="0F17CD7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0" w:beforeAutospacing="off" w:after="0" w:afterAutospacing="off" w:line="240" w:lineRule="auto"/>
              <w:ind w:left="300" w:right="10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624F525B" w:rsidR="624F525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No College Degree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/>
            <w:vAlign w:val="top"/>
          </w:tcPr>
          <w:p w:rsidR="624F525B" w:rsidP="624F525B" w:rsidRDefault="624F525B" w14:paraId="132199E7" w14:textId="0712A9B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0" w:beforeAutospacing="off" w:after="0" w:afterAutospacing="off" w:line="240" w:lineRule="auto"/>
              <w:ind w:left="100" w:right="10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624F525B" w:rsidR="624F525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236 (55%)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/>
            <w:vAlign w:val="top"/>
          </w:tcPr>
          <w:p w:rsidR="624F525B" w:rsidP="624F525B" w:rsidRDefault="624F525B" w14:paraId="223D63F1" w14:textId="620BEBB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0" w:beforeAutospacing="off" w:after="0" w:afterAutospacing="off" w:line="240" w:lineRule="auto"/>
              <w:ind w:left="100" w:right="10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624F525B" w:rsidR="624F525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26 (72%)</w:t>
            </w: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/>
            <w:vAlign w:val="top"/>
          </w:tcPr>
          <w:p w:rsidR="624F525B" w:rsidP="624F525B" w:rsidRDefault="624F525B" w14:paraId="62B90A2C" w14:textId="1854A37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0" w:beforeAutospacing="off" w:after="0" w:afterAutospacing="off" w:line="240" w:lineRule="auto"/>
              <w:ind w:left="100" w:right="10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624F525B" w:rsidR="624F525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262 (57%)</w:t>
            </w:r>
          </w:p>
        </w:tc>
      </w:tr>
      <w:tr w:rsidR="624F525B" w:rsidTr="624F525B" w14:paraId="45C19214">
        <w:trPr>
          <w:trHeight w:val="300"/>
        </w:trPr>
        <w:tc>
          <w:tcPr>
            <w:tcW w:w="31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/>
            <w:vAlign w:val="top"/>
          </w:tcPr>
          <w:p w:rsidR="624F525B" w:rsidP="624F525B" w:rsidRDefault="624F525B" w14:paraId="537BBA32" w14:textId="7F41CC7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0" w:beforeAutospacing="off" w:after="0" w:afterAutospacing="off" w:line="240" w:lineRule="auto"/>
              <w:ind w:left="300" w:right="10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624F525B" w:rsidR="624F525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College Degree or Higher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/>
            <w:vAlign w:val="top"/>
          </w:tcPr>
          <w:p w:rsidR="624F525B" w:rsidP="624F525B" w:rsidRDefault="624F525B" w14:paraId="51B06D6D" w14:textId="0361846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0" w:beforeAutospacing="off" w:after="0" w:afterAutospacing="off" w:line="240" w:lineRule="auto"/>
              <w:ind w:left="100" w:right="10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624F525B" w:rsidR="624F525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191 (45%)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/>
            <w:vAlign w:val="top"/>
          </w:tcPr>
          <w:p w:rsidR="624F525B" w:rsidP="624F525B" w:rsidRDefault="624F525B" w14:paraId="69BD2989" w14:textId="0FF2B4D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0" w:beforeAutospacing="off" w:after="0" w:afterAutospacing="off" w:line="240" w:lineRule="auto"/>
              <w:ind w:left="100" w:right="10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624F525B" w:rsidR="624F525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10 (28%)</w:t>
            </w: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/>
            <w:vAlign w:val="top"/>
          </w:tcPr>
          <w:p w:rsidR="624F525B" w:rsidP="624F525B" w:rsidRDefault="624F525B" w14:paraId="1B3AE3AE" w14:textId="25D4943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0" w:beforeAutospacing="off" w:after="0" w:afterAutospacing="off" w:line="240" w:lineRule="auto"/>
              <w:ind w:left="100" w:right="10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624F525B" w:rsidR="624F525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201 (43%)</w:t>
            </w:r>
          </w:p>
        </w:tc>
      </w:tr>
      <w:tr w:rsidR="624F525B" w:rsidTr="624F525B" w14:paraId="11DEB557">
        <w:trPr>
          <w:trHeight w:val="300"/>
        </w:trPr>
        <w:tc>
          <w:tcPr>
            <w:tcW w:w="31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/>
            <w:vAlign w:val="top"/>
          </w:tcPr>
          <w:p w:rsidR="624F525B" w:rsidP="624F525B" w:rsidRDefault="624F525B" w14:paraId="03403EF4" w14:textId="50DDDF4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0" w:beforeAutospacing="off" w:after="0" w:afterAutospacing="off" w:line="240" w:lineRule="auto"/>
              <w:ind w:left="100" w:right="10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624F525B" w:rsidR="624F525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Race/Ethnicity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/>
            <w:vAlign w:val="top"/>
          </w:tcPr>
          <w:p w:rsidR="624F525B" w:rsidP="624F525B" w:rsidRDefault="624F525B" w14:paraId="3D15BB03" w14:textId="7745742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0" w:beforeAutospacing="off" w:after="0" w:afterAutospacing="off" w:line="240" w:lineRule="auto"/>
              <w:ind w:left="100" w:right="10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/>
            <w:vAlign w:val="top"/>
          </w:tcPr>
          <w:p w:rsidR="624F525B" w:rsidP="624F525B" w:rsidRDefault="624F525B" w14:paraId="616BD631" w14:textId="52B15D7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0" w:beforeAutospacing="off" w:after="0" w:afterAutospacing="off" w:line="240" w:lineRule="auto"/>
              <w:ind w:left="100" w:right="10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/>
            <w:vAlign w:val="top"/>
          </w:tcPr>
          <w:p w:rsidR="624F525B" w:rsidP="624F525B" w:rsidRDefault="624F525B" w14:paraId="66DA6A72" w14:textId="56890B2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0" w:beforeAutospacing="off" w:after="0" w:afterAutospacing="off" w:line="240" w:lineRule="auto"/>
              <w:ind w:left="100" w:right="10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624F525B" w:rsidTr="624F525B" w14:paraId="13184D7A">
        <w:trPr>
          <w:trHeight w:val="300"/>
        </w:trPr>
        <w:tc>
          <w:tcPr>
            <w:tcW w:w="31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/>
            <w:vAlign w:val="top"/>
          </w:tcPr>
          <w:p w:rsidR="624F525B" w:rsidP="624F525B" w:rsidRDefault="624F525B" w14:paraId="7E7FF5B1" w14:textId="14152DA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0" w:beforeAutospacing="off" w:after="0" w:afterAutospacing="off" w:line="240" w:lineRule="auto"/>
              <w:ind w:left="300" w:right="10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624F525B" w:rsidR="624F525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White, </w:t>
            </w:r>
            <w:r w:rsidRPr="624F525B" w:rsidR="7EECB2B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n</w:t>
            </w:r>
            <w:r w:rsidRPr="624F525B" w:rsidR="624F525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on-Hispanic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/>
            <w:vAlign w:val="top"/>
          </w:tcPr>
          <w:p w:rsidR="624F525B" w:rsidP="624F525B" w:rsidRDefault="624F525B" w14:paraId="51C46181" w14:textId="5E934A0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0" w:beforeAutospacing="off" w:after="0" w:afterAutospacing="off" w:line="240" w:lineRule="auto"/>
              <w:ind w:left="100" w:right="10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624F525B" w:rsidR="624F525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277 (65%)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/>
            <w:vAlign w:val="top"/>
          </w:tcPr>
          <w:p w:rsidR="624F525B" w:rsidP="624F525B" w:rsidRDefault="624F525B" w14:paraId="2C8933D3" w14:textId="23F5D60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0" w:beforeAutospacing="off" w:after="0" w:afterAutospacing="off" w:line="240" w:lineRule="auto"/>
              <w:ind w:left="100" w:right="10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624F525B" w:rsidR="624F525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19 (53%)</w:t>
            </w: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/>
            <w:vAlign w:val="top"/>
          </w:tcPr>
          <w:p w:rsidR="624F525B" w:rsidP="624F525B" w:rsidRDefault="624F525B" w14:paraId="36728957" w14:textId="13E9E09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0" w:beforeAutospacing="off" w:after="0" w:afterAutospacing="off" w:line="240" w:lineRule="auto"/>
              <w:ind w:left="100" w:right="10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624F525B" w:rsidR="624F525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296 (64%)</w:t>
            </w:r>
          </w:p>
        </w:tc>
      </w:tr>
      <w:tr w:rsidR="624F525B" w:rsidTr="624F525B" w14:paraId="023D9D03">
        <w:trPr>
          <w:trHeight w:val="300"/>
        </w:trPr>
        <w:tc>
          <w:tcPr>
            <w:tcW w:w="31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/>
            <w:vAlign w:val="top"/>
          </w:tcPr>
          <w:p w:rsidR="624F525B" w:rsidP="624F525B" w:rsidRDefault="624F525B" w14:paraId="0EA8DF32" w14:textId="34AEF42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0" w:beforeAutospacing="off" w:after="0" w:afterAutospacing="off" w:line="240" w:lineRule="auto"/>
              <w:ind w:left="300" w:right="10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624F525B" w:rsidR="624F525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Other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/>
            <w:vAlign w:val="top"/>
          </w:tcPr>
          <w:p w:rsidR="624F525B" w:rsidP="624F525B" w:rsidRDefault="624F525B" w14:paraId="3BE28B67" w14:textId="40B2D96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0" w:beforeAutospacing="off" w:after="0" w:afterAutospacing="off" w:line="240" w:lineRule="auto"/>
              <w:ind w:left="100" w:right="10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624F525B" w:rsidR="624F525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150 (35%)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/>
            <w:vAlign w:val="top"/>
          </w:tcPr>
          <w:p w:rsidR="624F525B" w:rsidP="624F525B" w:rsidRDefault="624F525B" w14:paraId="64617742" w14:textId="5315CF2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0" w:beforeAutospacing="off" w:after="0" w:afterAutospacing="off" w:line="240" w:lineRule="auto"/>
              <w:ind w:left="100" w:right="10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624F525B" w:rsidR="624F525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17 (47%)</w:t>
            </w: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/>
            <w:vAlign w:val="top"/>
          </w:tcPr>
          <w:p w:rsidR="624F525B" w:rsidP="624F525B" w:rsidRDefault="624F525B" w14:paraId="449A39C9" w14:textId="02F8E94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0" w:beforeAutospacing="off" w:after="0" w:afterAutospacing="off" w:line="240" w:lineRule="auto"/>
              <w:ind w:left="100" w:right="10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624F525B" w:rsidR="624F525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167 (36%)</w:t>
            </w:r>
          </w:p>
        </w:tc>
      </w:tr>
      <w:tr w:rsidR="624F525B" w:rsidTr="624F525B" w14:paraId="20B113A3">
        <w:trPr>
          <w:trHeight w:val="300"/>
        </w:trPr>
        <w:tc>
          <w:tcPr>
            <w:tcW w:w="31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/>
            <w:vAlign w:val="top"/>
          </w:tcPr>
          <w:p w:rsidR="624F525B" w:rsidP="624F525B" w:rsidRDefault="624F525B" w14:paraId="4B735AA5" w14:textId="6CAAE87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0" w:beforeAutospacing="off" w:after="0" w:afterAutospacing="off" w:line="240" w:lineRule="auto"/>
              <w:ind w:left="100" w:right="10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624F525B" w:rsidR="624F525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Adherence at Year 2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/>
            <w:vAlign w:val="top"/>
          </w:tcPr>
          <w:p w:rsidR="624F525B" w:rsidP="624F525B" w:rsidRDefault="624F525B" w14:paraId="0A44F262" w14:textId="713C524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0" w:beforeAutospacing="off" w:after="0" w:afterAutospacing="off" w:line="240" w:lineRule="auto"/>
              <w:ind w:left="100" w:right="10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/>
            <w:vAlign w:val="top"/>
          </w:tcPr>
          <w:p w:rsidR="624F525B" w:rsidP="624F525B" w:rsidRDefault="624F525B" w14:paraId="2A0A186A" w14:textId="5FC732E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0" w:beforeAutospacing="off" w:after="0" w:afterAutospacing="off" w:line="240" w:lineRule="auto"/>
              <w:ind w:left="100" w:right="10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/>
            <w:vAlign w:val="top"/>
          </w:tcPr>
          <w:p w:rsidR="624F525B" w:rsidP="624F525B" w:rsidRDefault="624F525B" w14:paraId="076DDEFF" w14:textId="7E74975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0" w:beforeAutospacing="off" w:after="0" w:afterAutospacing="off" w:line="240" w:lineRule="auto"/>
              <w:ind w:left="100" w:right="10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624F525B" w:rsidTr="624F525B" w14:paraId="0254A6B8">
        <w:trPr>
          <w:trHeight w:val="300"/>
        </w:trPr>
        <w:tc>
          <w:tcPr>
            <w:tcW w:w="31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/>
            <w:vAlign w:val="top"/>
          </w:tcPr>
          <w:p w:rsidR="624F525B" w:rsidP="624F525B" w:rsidRDefault="624F525B" w14:paraId="6E2AD330" w14:textId="224674F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0" w:beforeAutospacing="off" w:after="0" w:afterAutospacing="off" w:line="240" w:lineRule="auto"/>
              <w:ind w:left="300" w:right="10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624F525B" w:rsidR="624F525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Less than 95%</w:t>
            </w: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/>
            <w:vAlign w:val="top"/>
          </w:tcPr>
          <w:p w:rsidR="624F525B" w:rsidP="624F525B" w:rsidRDefault="624F525B" w14:paraId="347510EA" w14:textId="4BDF632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0" w:beforeAutospacing="off" w:after="0" w:afterAutospacing="off" w:line="240" w:lineRule="auto"/>
              <w:ind w:left="100" w:right="10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624F525B" w:rsidR="624F525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45 (11%)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/>
            <w:vAlign w:val="top"/>
          </w:tcPr>
          <w:p w:rsidR="624F525B" w:rsidP="624F525B" w:rsidRDefault="624F525B" w14:paraId="689C0A9F" w14:textId="6DE3E11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0" w:beforeAutospacing="off" w:after="0" w:afterAutospacing="off" w:line="240" w:lineRule="auto"/>
              <w:ind w:left="100" w:right="10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624F525B" w:rsidR="624F525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1 (2.8%)</w:t>
            </w: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/>
            <w:vAlign w:val="top"/>
          </w:tcPr>
          <w:p w:rsidR="624F525B" w:rsidP="624F525B" w:rsidRDefault="624F525B" w14:paraId="3E017AA8" w14:textId="4A84E7D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0" w:beforeAutospacing="off" w:after="0" w:afterAutospacing="off" w:line="240" w:lineRule="auto"/>
              <w:ind w:left="100" w:right="10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624F525B" w:rsidR="624F525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46 (9.9%)</w:t>
            </w:r>
          </w:p>
        </w:tc>
      </w:tr>
      <w:tr w:rsidR="624F525B" w:rsidTr="624F525B" w14:paraId="25F21A69">
        <w:trPr>
          <w:trHeight w:val="300"/>
        </w:trPr>
        <w:tc>
          <w:tcPr>
            <w:tcW w:w="3165" w:type="dxa"/>
            <w:tcBorders>
              <w:top w:val="nil"/>
              <w:left w:val="nil"/>
              <w:bottom w:val="single" w:color="000000" w:themeColor="text1" w:sz="6"/>
              <w:right w:val="nil"/>
            </w:tcBorders>
            <w:shd w:val="clear" w:color="auto" w:fill="FFFFFF" w:themeFill="background1"/>
            <w:tcMar/>
            <w:vAlign w:val="top"/>
          </w:tcPr>
          <w:p w:rsidR="624F525B" w:rsidP="624F525B" w:rsidRDefault="624F525B" w14:paraId="722C57D6" w14:textId="70ABA43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0" w:beforeAutospacing="off" w:after="0" w:afterAutospacing="off" w:line="240" w:lineRule="auto"/>
              <w:ind w:left="300" w:right="10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624F525B" w:rsidR="624F525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At least 95%</w:t>
            </w:r>
          </w:p>
        </w:tc>
        <w:tc>
          <w:tcPr>
            <w:tcW w:w="2310" w:type="dxa"/>
            <w:tcBorders>
              <w:top w:val="nil"/>
              <w:left w:val="nil"/>
              <w:bottom w:val="single" w:color="000000" w:themeColor="text1" w:sz="6"/>
              <w:right w:val="nil"/>
            </w:tcBorders>
            <w:shd w:val="clear" w:color="auto" w:fill="FFFFFF" w:themeFill="background1"/>
            <w:tcMar/>
            <w:vAlign w:val="top"/>
          </w:tcPr>
          <w:p w:rsidR="624F525B" w:rsidP="624F525B" w:rsidRDefault="624F525B" w14:paraId="0EBB0808" w14:textId="43F5A34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0" w:beforeAutospacing="off" w:after="0" w:afterAutospacing="off" w:line="240" w:lineRule="auto"/>
              <w:ind w:left="100" w:right="10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624F525B" w:rsidR="624F525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382 (89%)</w:t>
            </w:r>
          </w:p>
        </w:tc>
        <w:tc>
          <w:tcPr>
            <w:tcW w:w="2400" w:type="dxa"/>
            <w:tcBorders>
              <w:top w:val="nil"/>
              <w:left w:val="nil"/>
              <w:bottom w:val="single" w:color="000000" w:themeColor="text1" w:sz="6"/>
              <w:right w:val="nil"/>
            </w:tcBorders>
            <w:shd w:val="clear" w:color="auto" w:fill="FFFFFF" w:themeFill="background1"/>
            <w:tcMar/>
            <w:vAlign w:val="top"/>
          </w:tcPr>
          <w:p w:rsidR="624F525B" w:rsidP="624F525B" w:rsidRDefault="624F525B" w14:paraId="3A1D0F5E" w14:textId="221BE98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0" w:beforeAutospacing="off" w:after="0" w:afterAutospacing="off" w:line="240" w:lineRule="auto"/>
              <w:ind w:left="100" w:right="10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624F525B" w:rsidR="624F525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35 (97%)</w:t>
            </w:r>
          </w:p>
        </w:tc>
        <w:tc>
          <w:tcPr>
            <w:tcW w:w="1740" w:type="dxa"/>
            <w:tcBorders>
              <w:top w:val="nil"/>
              <w:left w:val="nil"/>
              <w:bottom w:val="single" w:color="000000" w:themeColor="text1" w:sz="6"/>
              <w:right w:val="nil"/>
            </w:tcBorders>
            <w:shd w:val="clear" w:color="auto" w:fill="FFFFFF" w:themeFill="background1"/>
            <w:tcMar/>
            <w:vAlign w:val="top"/>
          </w:tcPr>
          <w:p w:rsidR="624F525B" w:rsidP="624F525B" w:rsidRDefault="624F525B" w14:paraId="496C9966" w14:textId="3DE50E9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0" w:beforeAutospacing="off" w:after="0" w:afterAutospacing="off" w:line="240" w:lineRule="auto"/>
              <w:ind w:left="100" w:right="10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624F525B" w:rsidR="624F525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417 (90%)</w:t>
            </w:r>
          </w:p>
        </w:tc>
      </w:tr>
      <w:tr w:rsidR="624F525B" w:rsidTr="624F525B" w14:paraId="1FCA056E">
        <w:trPr>
          <w:trHeight w:val="300"/>
        </w:trPr>
        <w:tc>
          <w:tcPr>
            <w:tcW w:w="9615" w:type="dxa"/>
            <w:gridSpan w:val="4"/>
            <w:tcBorders>
              <w:top w:val="single" w:color="000000" w:themeColor="text1" w:sz="6"/>
              <w:left w:val="nil"/>
              <w:bottom w:val="nil"/>
              <w:right w:val="nil"/>
            </w:tcBorders>
            <w:shd w:val="clear" w:color="auto" w:fill="FFFFFF" w:themeFill="background1"/>
            <w:tcMar/>
            <w:vAlign w:val="center"/>
          </w:tcPr>
          <w:p w:rsidR="624F525B" w:rsidP="624F525B" w:rsidRDefault="624F525B" w14:paraId="1F2572AC" w14:textId="670D6DF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0" w:beforeAutospacing="off" w:after="0" w:afterAutospacing="off" w:line="240" w:lineRule="auto"/>
              <w:ind w:left="100" w:right="10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624F525B" w:rsidR="624F525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vertAlign w:val="superscript"/>
                <w:lang w:val="en-US"/>
              </w:rPr>
              <w:t>1</w:t>
            </w:r>
            <w:r w:rsidRPr="624F525B" w:rsidR="62033C7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Values are m</w:t>
            </w:r>
            <w:r w:rsidRPr="624F525B" w:rsidR="624F525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ean (SD)</w:t>
            </w:r>
            <w:r w:rsidRPr="624F525B" w:rsidR="0BEB604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for continuous variables and N</w:t>
            </w:r>
            <w:r w:rsidRPr="624F525B" w:rsidR="624F525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(%)</w:t>
            </w:r>
            <w:r w:rsidRPr="624F525B" w:rsidR="6DAA372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for categorical variables</w:t>
            </w:r>
          </w:p>
        </w:tc>
      </w:tr>
    </w:tbl>
    <w:p w:rsidR="624F525B" w:rsidP="624F525B" w:rsidRDefault="624F525B" w14:paraId="58FB4773" w14:textId="669AB02D">
      <w:pPr>
        <w:pStyle w:val="Normal"/>
        <w:spacing w:before="0" w:beforeAutospacing="off" w:after="0" w:afterAutospacing="off" w:line="480" w:lineRule="auto"/>
        <w:contextualSpacing w:val="1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</w:p>
    <w:p w:rsidR="624F525B" w:rsidP="624F525B" w:rsidRDefault="624F525B" w14:paraId="1B57436E" w14:textId="50C31DC1">
      <w:pPr>
        <w:pStyle w:val="Normal"/>
        <w:spacing w:before="0" w:beforeAutospacing="off" w:after="0" w:afterAutospacing="off" w:line="480" w:lineRule="auto"/>
        <w:contextualSpacing w:val="1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</w:p>
    <w:p w:rsidR="624F525B" w:rsidRDefault="624F525B" w14:paraId="3D1B151A" w14:textId="7AEDCFB3">
      <w:r>
        <w:br w:type="page"/>
      </w:r>
    </w:p>
    <w:p w:rsidR="624F525B" w:rsidP="624F525B" w:rsidRDefault="624F525B" w14:paraId="0B9CF729" w14:textId="7052CE98">
      <w:pPr>
        <w:pStyle w:val="Normal"/>
        <w:spacing w:before="0" w:beforeAutospacing="off" w:after="0" w:afterAutospacing="off" w:line="480" w:lineRule="auto"/>
        <w:contextualSpacing w:val="1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  <w:r w:rsidR="624F525B">
        <w:drawing>
          <wp:anchor distT="0" distB="0" distL="114300" distR="114300" simplePos="0" relativeHeight="251658240" behindDoc="0" locked="0" layoutInCell="1" allowOverlap="1" wp14:editId="289B5893" wp14:anchorId="75D252B0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7601049" cy="2107066"/>
            <wp:effectExtent l="0" t="0" r="0" b="0"/>
            <wp:wrapSquare wrapText="bothSides"/>
            <wp:docPr id="18549301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4930177" name="Picture 1854930177"/>
                    <pic:cNvPicPr/>
                  </pic:nvPicPr>
                  <pic:blipFill>
                    <a:blip xmlns:r="http://schemas.openxmlformats.org/officeDocument/2006/relationships" r:embed="rId19610600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3365" t="0" r="2403" b="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01049" cy="21070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e45721d5043e4380"/>
      <w:footerReference w:type="default" r:id="Rd8f3d83402bf4b1e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24F525B" w:rsidTr="624F525B" w14:paraId="5CA5A1BD">
      <w:trPr>
        <w:trHeight w:val="300"/>
      </w:trPr>
      <w:tc>
        <w:tcPr>
          <w:tcW w:w="3120" w:type="dxa"/>
          <w:tcMar/>
        </w:tcPr>
        <w:p w:rsidR="624F525B" w:rsidP="624F525B" w:rsidRDefault="624F525B" w14:paraId="70EBF0A2" w14:textId="25F0BB21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624F525B" w:rsidP="624F525B" w:rsidRDefault="624F525B" w14:paraId="59681D7E" w14:textId="10798210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624F525B" w:rsidP="624F525B" w:rsidRDefault="624F525B" w14:paraId="025E8B63" w14:textId="03C9D547">
          <w:pPr>
            <w:pStyle w:val="Header"/>
            <w:bidi w:val="0"/>
            <w:ind w:right="-115"/>
            <w:jc w:val="right"/>
          </w:pPr>
        </w:p>
      </w:tc>
    </w:tr>
  </w:tbl>
  <w:p w:rsidR="624F525B" w:rsidP="624F525B" w:rsidRDefault="624F525B" w14:paraId="5E4FD30B" w14:textId="09FE5158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4650"/>
      <w:gridCol w:w="1590"/>
      <w:gridCol w:w="3120"/>
    </w:tblGrid>
    <w:tr w:rsidR="624F525B" w:rsidTr="624F525B" w14:paraId="595F139D">
      <w:trPr>
        <w:trHeight w:val="300"/>
      </w:trPr>
      <w:tc>
        <w:tcPr>
          <w:tcW w:w="4650" w:type="dxa"/>
          <w:tcMar/>
        </w:tcPr>
        <w:p w:rsidR="624F525B" w:rsidP="624F525B" w:rsidRDefault="624F525B" w14:paraId="1A5F97A9" w14:textId="2D3583F1">
          <w:pPr>
            <w:pStyle w:val="Header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</w:pPr>
          <w:r w:rsidRPr="624F525B" w:rsidR="624F525B">
            <w:rPr>
              <w:rFonts w:ascii="Times New Roman" w:hAnsi="Times New Roman" w:eastAsia="Times New Roman" w:cs="Times New Roman"/>
              <w:b w:val="0"/>
              <w:bCs w:val="0"/>
              <w:i w:val="1"/>
              <w:iCs w:val="1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Report generated on 03-01-2026</w:t>
          </w:r>
        </w:p>
      </w:tc>
      <w:tc>
        <w:tcPr>
          <w:tcW w:w="1590" w:type="dxa"/>
          <w:tcMar/>
        </w:tcPr>
        <w:p w:rsidR="624F525B" w:rsidP="624F525B" w:rsidRDefault="624F525B" w14:paraId="606CBB22" w14:textId="04051BBD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624F525B" w:rsidP="624F525B" w:rsidRDefault="624F525B" w14:paraId="46558982" w14:textId="72BE736D">
          <w:pPr>
            <w:pStyle w:val="Header"/>
            <w:bidi w:val="0"/>
            <w:ind w:right="-115"/>
            <w:jc w:val="right"/>
          </w:pPr>
        </w:p>
      </w:tc>
    </w:tr>
  </w:tbl>
  <w:p w:rsidR="624F525B" w:rsidP="624F525B" w:rsidRDefault="624F525B" w14:paraId="1DD3125E" w14:textId="5C738CFC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99F0F1F"/>
    <w:rsid w:val="011A4381"/>
    <w:rsid w:val="016639A0"/>
    <w:rsid w:val="033A521C"/>
    <w:rsid w:val="041F6FDB"/>
    <w:rsid w:val="04B52911"/>
    <w:rsid w:val="04D36F7F"/>
    <w:rsid w:val="06B63B93"/>
    <w:rsid w:val="06BF3832"/>
    <w:rsid w:val="06C92CF1"/>
    <w:rsid w:val="06F41C7E"/>
    <w:rsid w:val="0743A63F"/>
    <w:rsid w:val="07AD651E"/>
    <w:rsid w:val="07CCDB05"/>
    <w:rsid w:val="08C3E7CF"/>
    <w:rsid w:val="0BD98BA8"/>
    <w:rsid w:val="0BEB6045"/>
    <w:rsid w:val="0C4B8ABB"/>
    <w:rsid w:val="0CCE3835"/>
    <w:rsid w:val="0D13B300"/>
    <w:rsid w:val="0E0873A1"/>
    <w:rsid w:val="0ED1A4EB"/>
    <w:rsid w:val="0F176253"/>
    <w:rsid w:val="0F31512B"/>
    <w:rsid w:val="0F3BCACF"/>
    <w:rsid w:val="103BCCCA"/>
    <w:rsid w:val="10531EF7"/>
    <w:rsid w:val="10D53DF0"/>
    <w:rsid w:val="11B72CFC"/>
    <w:rsid w:val="11C916A2"/>
    <w:rsid w:val="121321CA"/>
    <w:rsid w:val="13AD3FD2"/>
    <w:rsid w:val="13B81DFF"/>
    <w:rsid w:val="13C3DF1B"/>
    <w:rsid w:val="149CD6EE"/>
    <w:rsid w:val="17F81C25"/>
    <w:rsid w:val="184B6D68"/>
    <w:rsid w:val="189D1DA7"/>
    <w:rsid w:val="18E08F8D"/>
    <w:rsid w:val="199F0F1F"/>
    <w:rsid w:val="1A9E812D"/>
    <w:rsid w:val="1AFEF13B"/>
    <w:rsid w:val="1B2554E1"/>
    <w:rsid w:val="1B61D766"/>
    <w:rsid w:val="1C8BB925"/>
    <w:rsid w:val="1D696842"/>
    <w:rsid w:val="1DE5F243"/>
    <w:rsid w:val="1FDC3B96"/>
    <w:rsid w:val="20DB78E2"/>
    <w:rsid w:val="24E95E77"/>
    <w:rsid w:val="26253000"/>
    <w:rsid w:val="26B576B1"/>
    <w:rsid w:val="26B8E194"/>
    <w:rsid w:val="277BCF11"/>
    <w:rsid w:val="2A4D8978"/>
    <w:rsid w:val="2B6792BF"/>
    <w:rsid w:val="2B717AAB"/>
    <w:rsid w:val="2C4C22CF"/>
    <w:rsid w:val="2CB6C161"/>
    <w:rsid w:val="2D211D7C"/>
    <w:rsid w:val="2D32BF82"/>
    <w:rsid w:val="2DE65EE7"/>
    <w:rsid w:val="2DEF9588"/>
    <w:rsid w:val="2E249335"/>
    <w:rsid w:val="2FB66BEE"/>
    <w:rsid w:val="30150598"/>
    <w:rsid w:val="311961CA"/>
    <w:rsid w:val="314097BE"/>
    <w:rsid w:val="322D48F0"/>
    <w:rsid w:val="32D96392"/>
    <w:rsid w:val="33BC4BC3"/>
    <w:rsid w:val="34A4F9C1"/>
    <w:rsid w:val="34CC09AC"/>
    <w:rsid w:val="35745D12"/>
    <w:rsid w:val="35E45251"/>
    <w:rsid w:val="36258219"/>
    <w:rsid w:val="36AC491F"/>
    <w:rsid w:val="38367018"/>
    <w:rsid w:val="38ACCB29"/>
    <w:rsid w:val="38DD5E04"/>
    <w:rsid w:val="39B35B77"/>
    <w:rsid w:val="3B85380C"/>
    <w:rsid w:val="3D9805E0"/>
    <w:rsid w:val="3ED4F8F2"/>
    <w:rsid w:val="3EFFB96B"/>
    <w:rsid w:val="3F806EE2"/>
    <w:rsid w:val="40E5ACFB"/>
    <w:rsid w:val="410C98C9"/>
    <w:rsid w:val="417F7137"/>
    <w:rsid w:val="41839529"/>
    <w:rsid w:val="44081229"/>
    <w:rsid w:val="4579389C"/>
    <w:rsid w:val="465D04ED"/>
    <w:rsid w:val="47A4B0D7"/>
    <w:rsid w:val="49C2BC33"/>
    <w:rsid w:val="4A758228"/>
    <w:rsid w:val="4B14BDD2"/>
    <w:rsid w:val="4C751ABA"/>
    <w:rsid w:val="4DE730A8"/>
    <w:rsid w:val="4E9B668C"/>
    <w:rsid w:val="4F0DBE4D"/>
    <w:rsid w:val="4F473597"/>
    <w:rsid w:val="4FB5811E"/>
    <w:rsid w:val="5103FDE5"/>
    <w:rsid w:val="513A9F3F"/>
    <w:rsid w:val="553AC750"/>
    <w:rsid w:val="56B315C1"/>
    <w:rsid w:val="58B5A7A8"/>
    <w:rsid w:val="59ADDB5B"/>
    <w:rsid w:val="5A7ABB27"/>
    <w:rsid w:val="5B742915"/>
    <w:rsid w:val="5BE5F256"/>
    <w:rsid w:val="5C655E9B"/>
    <w:rsid w:val="5CE4EC71"/>
    <w:rsid w:val="5CEFA3CE"/>
    <w:rsid w:val="5D372F1F"/>
    <w:rsid w:val="5DA56D33"/>
    <w:rsid w:val="5F3ED3D5"/>
    <w:rsid w:val="5FA3893B"/>
    <w:rsid w:val="6009191F"/>
    <w:rsid w:val="60D6A1A1"/>
    <w:rsid w:val="60EBB007"/>
    <w:rsid w:val="61B0A22E"/>
    <w:rsid w:val="62033C7A"/>
    <w:rsid w:val="624F525B"/>
    <w:rsid w:val="636DA6FC"/>
    <w:rsid w:val="640EFF60"/>
    <w:rsid w:val="6487D40F"/>
    <w:rsid w:val="6759EF58"/>
    <w:rsid w:val="67B1EB69"/>
    <w:rsid w:val="67C302EE"/>
    <w:rsid w:val="681A2388"/>
    <w:rsid w:val="69164707"/>
    <w:rsid w:val="6AD8A8B5"/>
    <w:rsid w:val="6B5A295F"/>
    <w:rsid w:val="6BA054E9"/>
    <w:rsid w:val="6BFAE721"/>
    <w:rsid w:val="6C05653C"/>
    <w:rsid w:val="6C07B56C"/>
    <w:rsid w:val="6CB47BC9"/>
    <w:rsid w:val="6D4E16CA"/>
    <w:rsid w:val="6DAA3724"/>
    <w:rsid w:val="6F4F6271"/>
    <w:rsid w:val="7030C90D"/>
    <w:rsid w:val="704E2D99"/>
    <w:rsid w:val="70522E23"/>
    <w:rsid w:val="708D6943"/>
    <w:rsid w:val="71EF6F43"/>
    <w:rsid w:val="72C2E26E"/>
    <w:rsid w:val="7384F3B7"/>
    <w:rsid w:val="73ACE94C"/>
    <w:rsid w:val="74555953"/>
    <w:rsid w:val="74DEBE69"/>
    <w:rsid w:val="755AAEC4"/>
    <w:rsid w:val="75684449"/>
    <w:rsid w:val="76C4E36B"/>
    <w:rsid w:val="771A14F7"/>
    <w:rsid w:val="78944211"/>
    <w:rsid w:val="789FB122"/>
    <w:rsid w:val="7973487E"/>
    <w:rsid w:val="7A657FB1"/>
    <w:rsid w:val="7B3D2B7A"/>
    <w:rsid w:val="7BBE19BB"/>
    <w:rsid w:val="7C1294A6"/>
    <w:rsid w:val="7DBB0BC3"/>
    <w:rsid w:val="7E0DC5A7"/>
    <w:rsid w:val="7E1ED1C8"/>
    <w:rsid w:val="7EECB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F0F1F"/>
  <w15:chartTrackingRefBased/>
  <w15:docId w15:val="{74BBA8BC-D6BB-47BB-B7B1-9FC48C5FFC0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624F525B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624F525B"/>
    <w:pPr>
      <w:tabs>
        <w:tab w:val="center" w:leader="none" w:pos="4680"/>
        <w:tab w:val="right" w:leader="none" w:pos="9360"/>
      </w:tabs>
      <w:spacing w:after="0" w:line="240" w:lineRule="auto"/>
    </w:pPr>
  </w:style>
  <w:style w:type="character" w:styleId="Hyperlink">
    <w:uiPriority w:val="99"/>
    <w:name w:val="Hyperlink"/>
    <w:basedOn w:val="DefaultParagraphFont"/>
    <w:unhideWhenUsed/>
    <w:rsid w:val="624F525B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github.com/robledok/BIOS6624.git" TargetMode="External" Id="Rf79bfb7df59e4010" /><Relationship Type="http://schemas.openxmlformats.org/officeDocument/2006/relationships/image" Target="/media/image.png" Id="rId1961060033" /><Relationship Type="http://schemas.openxmlformats.org/officeDocument/2006/relationships/header" Target="header.xml" Id="Re45721d5043e4380" /><Relationship Type="http://schemas.openxmlformats.org/officeDocument/2006/relationships/footer" Target="footer.xml" Id="Rd8f3d83402bf4b1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2026-02-28T00:39:57.5515236Z</dcterms:created>
  <dcterms:modified xsi:type="dcterms:W3CDTF">2026-02-28T01:39:00.8653891Z</dcterms:modified>
  <dc:creator>Robledo, Kayla</dc:creator>
  <lastModifiedBy>Robledo, Kayla</lastModifiedBy>
</coreProperties>
</file>