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ECB" w:rsidRDefault="00D27ECB">
      <w:pPr>
        <w:tabs>
          <w:tab w:val="center" w:pos="4800"/>
          <w:tab w:val="right" w:pos="9500"/>
        </w:tabs>
        <w:ind w:firstLine="720"/>
        <w:rPr>
          <w:rFonts w:ascii="Times New Roman" w:hAnsi="Times New Roman" w:cs="Times New Roman"/>
          <w:noProof/>
        </w:rPr>
      </w:pPr>
      <w:r>
        <w:rPr>
          <w:noProof/>
        </w:rPr>
        <w:t xml:space="preserve"> </w:t>
      </w:r>
    </w:p>
    <w:p w:rsidR="00D27ECB" w:rsidRDefault="00D27ECB">
      <w:pPr>
        <w:tabs>
          <w:tab w:val="center" w:pos="4800"/>
          <w:tab w:val="right" w:pos="9500"/>
        </w:tabs>
        <w:jc w:val="center"/>
        <w:rPr>
          <w:rFonts w:ascii="Times New Roman" w:hAnsi="Times New Roman" w:cs="Times New Roman"/>
          <w:noProof/>
        </w:rPr>
      </w:pPr>
    </w:p>
    <w:p w:rsidR="00D27ECB" w:rsidRDefault="00D27ECB">
      <w:pPr>
        <w:tabs>
          <w:tab w:val="center" w:pos="4800"/>
          <w:tab w:val="right" w:pos="9500"/>
        </w:tabs>
        <w:jc w:val="center"/>
        <w:rPr>
          <w:rFonts w:ascii="Times New Roman" w:hAnsi="Times New Roman" w:cs="Times New Roman"/>
          <w:noProof/>
        </w:rPr>
      </w:pPr>
    </w:p>
    <w:p w:rsidR="00D27ECB" w:rsidRDefault="00D27ECB">
      <w:pPr>
        <w:pStyle w:val="Heading5"/>
        <w:tabs>
          <w:tab w:val="center" w:pos="4800"/>
          <w:tab w:val="right" w:pos="9500"/>
        </w:tabs>
        <w:ind w:firstLine="0"/>
        <w:jc w:val="center"/>
      </w:pPr>
      <w:r>
        <w:t xml:space="preserve">A global inter-country economic model based on linked input-output models </w:t>
      </w:r>
      <w:r>
        <w:br/>
        <w:t>DRAFT</w:t>
      </w:r>
    </w:p>
    <w:p w:rsidR="00D27ECB" w:rsidRDefault="00D27ECB">
      <w:pPr>
        <w:tabs>
          <w:tab w:val="center" w:pos="4800"/>
          <w:tab w:val="right" w:pos="9500"/>
        </w:tabs>
        <w:jc w:val="center"/>
        <w:rPr>
          <w:rFonts w:ascii="Times New Roman" w:hAnsi="Times New Roman" w:cs="Times New Roman"/>
          <w:noProof/>
        </w:rPr>
      </w:pPr>
      <w:r>
        <w:rPr>
          <w:noProof/>
        </w:rPr>
        <w:t>Robert G. Levy, Thomas P. Oléron Evans, Alan G. Wilson</w:t>
      </w:r>
    </w:p>
    <w:p w:rsidR="00D27ECB" w:rsidRDefault="00D27ECB">
      <w:pPr>
        <w:tabs>
          <w:tab w:val="center" w:pos="4800"/>
          <w:tab w:val="right" w:pos="9500"/>
        </w:tabs>
        <w:jc w:val="center"/>
        <w:rPr>
          <w:rFonts w:ascii="Times New Roman" w:hAnsi="Times New Roman" w:cs="Times New Roman"/>
          <w:noProof/>
        </w:rPr>
      </w:pPr>
      <w:r>
        <w:rPr>
          <w:noProof/>
        </w:rPr>
        <w:t>Wed May 21 12:12:24 2014</w:t>
      </w:r>
    </w:p>
    <w:p w:rsidR="00D27ECB" w:rsidRDefault="00D27ECB">
      <w:pPr>
        <w:tabs>
          <w:tab w:val="center" w:pos="4800"/>
          <w:tab w:val="right" w:pos="9500"/>
        </w:tabs>
        <w:jc w:val="center"/>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rPr>
          <w:rFonts w:ascii="Times New Roman" w:hAnsi="Times New Roman" w:cs="Times New Roman"/>
          <w:noProof/>
        </w:rPr>
      </w:pPr>
      <w:r>
        <w:rPr>
          <w:noProof/>
        </w:rPr>
        <w:t xml:space="preserve"> A global model is presented that can be used as the basis for assessing the impacts of future changes in trade, migration, security and development aid. The model is based on input-output models for 40 countries, linked with trade data at the sector level. This is made possible by the World Input-Output Database, a collection of input-output tables for 40 countries across 15 years, and by databases of commodities and services trade from the UN. The model is constructed using a minimum number of assumptions, and is based as far as possible on empirical observation. Some initial analysis of the model and its properties are also presented </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2"/>
        <w:tabs>
          <w:tab w:val="center" w:pos="4800"/>
          <w:tab w:val="right" w:pos="9500"/>
        </w:tabs>
      </w:pPr>
      <w:r>
        <w:t xml:space="preserve">1  </w:t>
      </w:r>
      <w:bookmarkStart w:id="0" w:name="GrindEQpgref537c8a181"/>
      <w:bookmarkEnd w:id="0"/>
      <w:r>
        <w:t>Introduction</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The objective of this paper is to present global economic model that can be used as the basis for assessing the impacts of future changes in trade, migration, security and development aid. The model presented here represents a first 'proof of concept' step towards this ambitious goal. The economies of individual countries are represented as 35-sector input-output models each of which is linked through trade flows representing imports and exports. This has recently been made feasible by the publication of the World Input-Output Database (WIOD) Timmer2012, a collection of input-output tables (IOTs) for 40 countries across 15 years, from 1995 to 2009. The IOTs are linked through data from the UN covering trade in both goods</w:t>
      </w:r>
      <w:r>
        <w:rPr>
          <w:noProof/>
          <w:vertAlign w:val="superscript"/>
        </w:rPr>
        <w:footnoteReference w:id="1"/>
      </w:r>
      <w:r>
        <w:rPr>
          <w:noProof/>
        </w:rPr>
        <w:t xml:space="preserve"> and services</w:t>
      </w:r>
      <w:r>
        <w:rPr>
          <w:noProof/>
          <w:vertAlign w:val="superscript"/>
        </w:rPr>
        <w:footnoteReference w:id="2"/>
      </w:r>
      <w:r>
        <w:rPr>
          <w:noProof/>
        </w:rPr>
        <w:t>.</w:t>
      </w:r>
    </w:p>
    <w:p w:rsidR="00D27ECB" w:rsidRDefault="00D27ECB">
      <w:pPr>
        <w:tabs>
          <w:tab w:val="center" w:pos="4800"/>
          <w:tab w:val="right" w:pos="9500"/>
        </w:tabs>
        <w:ind w:firstLine="720"/>
        <w:jc w:val="both"/>
        <w:rPr>
          <w:rFonts w:ascii="Times New Roman" w:hAnsi="Times New Roman" w:cs="Times New Roman"/>
          <w:noProof/>
        </w:rPr>
      </w:pPr>
      <w:r>
        <w:rPr>
          <w:noProof/>
        </w:rPr>
        <w:t>The remainder of this paper is structured as follows: Section 2 gives an overview of existing work in this area. Section 3 gives a description of the present system and outlines how data is used to calibrate the parameters of the model. The algorithm used to calculate the output of the model is described in section 4 and some preliminary results are given in section ??.</w:t>
      </w:r>
    </w:p>
    <w:p w:rsidR="00D27ECB" w:rsidRDefault="00D27ECB">
      <w:pPr>
        <w:tabs>
          <w:tab w:val="center" w:pos="4800"/>
          <w:tab w:val="right" w:pos="9500"/>
        </w:tabs>
        <w:ind w:firstLine="720"/>
        <w:jc w:val="both"/>
        <w:rPr>
          <w:rFonts w:ascii="Times New Roman" w:hAnsi="Times New Roman" w:cs="Times New Roman"/>
          <w:noProof/>
        </w:rPr>
      </w:pPr>
      <w:r>
        <w:rPr>
          <w:noProof/>
        </w:rPr>
        <w:t>Some concluding comments are added in section 6.</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2"/>
        <w:tabs>
          <w:tab w:val="center" w:pos="4800"/>
          <w:tab w:val="right" w:pos="9500"/>
        </w:tabs>
      </w:pPr>
      <w:r>
        <w:t xml:space="preserve">2  </w:t>
      </w:r>
      <w:bookmarkStart w:id="1" w:name="GrindEQpgref537c8a182"/>
      <w:bookmarkEnd w:id="1"/>
      <w:r>
        <w:t>Existing Global Economic Models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In the mid-1970s, the creator of input-output economics, Wassily Leontief, had just </w:t>
      </w:r>
      <w:r>
        <w:rPr>
          <w:noProof/>
        </w:rPr>
        <w:lastRenderedPageBreak/>
        <w:t>won the Nobel prize for Economics and took the prestige that this bestowed on him as an opportunity to announce a very ambitious project to model the global economy:</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rPr>
          <w:rFonts w:ascii="Times New Roman" w:hAnsi="Times New Roman" w:cs="Times New Roman"/>
          <w:noProof/>
        </w:rPr>
      </w:pPr>
      <w:r>
        <w:rPr>
          <w:noProof/>
        </w:rPr>
        <w:t xml:space="preserve"> Major efforts are underway to construct a data base for a systematic input-output study not of a single national economy but of the world economy viewed as a system composed of many interrelated parts [...] Preliminary plans provide for a description of the world economy in terms of twenty-eight groups of countries, with about forty-five productive sectors for each group. [?] </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Some 20 years later, Faye Duchin, a former research assistant of Leontief, described how Leontief's efforts in this area have largely been ignored by economists, describing the departures from the standard, neoclassical modelling in terms of price elasticity and elasticity of substitution as being "too great to ignore" Duchin2004. See section 3.1 for more on this subject.</w:t>
      </w:r>
    </w:p>
    <w:p w:rsidR="00D27ECB" w:rsidRDefault="00D27ECB">
      <w:pPr>
        <w:tabs>
          <w:tab w:val="center" w:pos="4800"/>
          <w:tab w:val="right" w:pos="9500"/>
        </w:tabs>
        <w:ind w:firstLine="720"/>
        <w:jc w:val="both"/>
        <w:rPr>
          <w:rFonts w:ascii="Times New Roman" w:hAnsi="Times New Roman" w:cs="Times New Roman"/>
          <w:noProof/>
        </w:rPr>
      </w:pPr>
      <w:r>
        <w:rPr>
          <w:noProof/>
        </w:rPr>
        <w:t>In the years since Leontief published his global model, Input-output analysis has been largely restricted to regional studies, of which Akita1993, Khan1999 and Luo2013a are examples; and studies related to energy and the environment, such as Leontief1970, Joshi1999, Bergh2002 and Hendrickson2006.</w:t>
      </w:r>
    </w:p>
    <w:p w:rsidR="00D27ECB" w:rsidRDefault="00D27ECB">
      <w:pPr>
        <w:tabs>
          <w:tab w:val="center" w:pos="4800"/>
          <w:tab w:val="right" w:pos="9500"/>
        </w:tabs>
        <w:ind w:firstLine="720"/>
        <w:jc w:val="both"/>
        <w:rPr>
          <w:rFonts w:ascii="Times New Roman" w:hAnsi="Times New Roman" w:cs="Times New Roman"/>
          <w:noProof/>
        </w:rPr>
      </w:pPr>
      <w:r>
        <w:rPr>
          <w:noProof/>
        </w:rPr>
        <w:t>However, much more recently, attention has returned to input-output modelling in a global context more generally. Tukker2013 describe how several multi-regional input-output (MRIO) models have been developed in the very recent literature. These are, along with the WIOD which is used in the present model, EORA Lenzen2012, EXIOPOL Tukker2013a and the slightly more mature, and proprietorial GTAP Walmsley2012.</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2"/>
        <w:tabs>
          <w:tab w:val="center" w:pos="4800"/>
          <w:tab w:val="right" w:pos="9500"/>
        </w:tabs>
      </w:pPr>
      <w:r>
        <w:t xml:space="preserve">3  </w:t>
      </w:r>
      <w:bookmarkStart w:id="2" w:name="GrindEQpgref537c8a183"/>
      <w:bookmarkEnd w:id="2"/>
      <w:r>
        <w:t>The System Description</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The model presented here has </w:t>
      </w:r>
      <m:oMath>
        <m:r>
          <w:rPr>
            <w:rFonts w:ascii="Cambria Math" w:hAnsi="Cambria Math"/>
            <w:noProof/>
          </w:rPr>
          <m:t>c</m:t>
        </m:r>
      </m:oMath>
      <w:r>
        <w:rPr>
          <w:noProof/>
        </w:rPr>
        <w:t xml:space="preserve"> countries, the economies of which are divided into </w:t>
      </w:r>
      <m:oMath>
        <m:r>
          <w:rPr>
            <w:rFonts w:ascii="Cambria Math" w:hAnsi="Cambria Math"/>
            <w:noProof/>
          </w:rPr>
          <m:t>s</m:t>
        </m:r>
      </m:oMath>
      <w:r>
        <w:rPr>
          <w:noProof/>
        </w:rPr>
        <w:t xml:space="preserve"> productive sectors. Although each sector produces many distinct goods, these goods are considered to be perfect substitutes, allowing the terms 'sector' and 'product' to be used interchangeably throughout this paper. All goods flows are given by value, measured in current price US$. For the remainder of this paper the terms 'quantity' and 'value' will be used interchangeably. Goods produced domestically are labelled with a dagger superscript (</w:t>
      </w:r>
      <m:oMath>
        <m:r>
          <m:rPr>
            <m:sty m:val="p"/>
          </m:rPr>
          <w:rPr>
            <w:rFonts w:ascii="Cambria Math" w:hAnsi="Cambria Math"/>
            <w:noProof/>
          </w:rPr>
          <m:t>†</m:t>
        </m:r>
      </m:oMath>
      <w:r>
        <w:rPr>
          <w:noProof/>
        </w:rPr>
        <w:t>) and imported goods with an asterisk superscript. Table 1 shows the quantities, taken from data published by the WIOD, which characterise a country's economy for a particular year. Note that for clarity, no time subscript is added. In future time-series analyses such a subscript would have to be added.</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3"/>
        <w:tabs>
          <w:tab w:val="center" w:pos="4800"/>
          <w:tab w:val="right" w:pos="9500"/>
        </w:tabs>
      </w:pPr>
      <w:r>
        <w:t xml:space="preserve">3.1  </w:t>
      </w:r>
      <w:bookmarkStart w:id="3" w:name="GrindEQpgref537c8a184"/>
      <w:bookmarkEnd w:id="3"/>
      <w:r>
        <w:t>Input-Output Tables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Input-output is, at its heart, an accounting methodology. The products produced by and imported into a given country in a given year must be either: sold as inputs to other sectors, 'intermediate supply'; supplied to the 'final demand' of consumers and the government; invested; or exported. The total amount imported and produced must equal the amount used, consumed, invested and exported for each sector.</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By simple summation, total production of sector </w:t>
      </w:r>
      <m:oMath>
        <m:r>
          <w:rPr>
            <w:rFonts w:ascii="Cambria Math" w:hAnsi="Cambria Math"/>
            <w:noProof/>
          </w:rPr>
          <m:t>s</m:t>
        </m:r>
      </m:oMath>
      <w:r>
        <w:rPr>
          <w:noProof/>
        </w:rPr>
        <w:t xml:space="preserve"> in country </w:t>
      </w:r>
      <m:oMath>
        <m:r>
          <w:rPr>
            <w:rFonts w:ascii="Cambria Math" w:hAnsi="Cambria Math"/>
            <w:noProof/>
          </w:rPr>
          <m:t>i</m:t>
        </m:r>
      </m:oMath>
      <w:r>
        <w:rPr>
          <w:noProof/>
        </w:rPr>
        <w:t xml:space="preserve"> can be defined as the </w:t>
      </w:r>
      <w:r>
        <w:rPr>
          <w:noProof/>
        </w:rPr>
        <w:lastRenderedPageBreak/>
        <w:t xml:space="preserve">sum of all intermediate supply, plus supply to final demand, investment and export: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nary>
          <m:naryPr>
            <m:chr m:val="∑"/>
            <m:limLoc m:val="undOvr"/>
            <m:supHide m:val="1"/>
            <m:ctrlPr>
              <w:rPr>
                <w:noProof/>
              </w:rPr>
            </m:ctrlPr>
          </m:naryPr>
          <m:sub>
            <m:r>
              <w:rPr>
                <w:rFonts w:ascii="Cambria Math" w:hAnsi="Cambria Math"/>
                <w:noProof/>
              </w:rPr>
              <m:t>t</m:t>
            </m:r>
          </m:sub>
          <m:sup/>
          <m:e>
            <m:r>
              <m:rPr>
                <m:sty m:val="p"/>
              </m:rPr>
              <w:rPr>
                <w:noProof/>
              </w:rPr>
              <m:t>‍</m:t>
            </m:r>
          </m:e>
        </m:nary>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t</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ab/>
        <w:t>(1)</w:t>
      </w:r>
    </w:p>
    <w:p w:rsidR="00D27ECB" w:rsidRDefault="00D27ECB">
      <w:pPr>
        <w:tabs>
          <w:tab w:val="center" w:pos="4800"/>
          <w:tab w:val="right" w:pos="9500"/>
        </w:tabs>
        <w:jc w:val="both"/>
        <w:rPr>
          <w:rFonts w:ascii="Times New Roman" w:hAnsi="Times New Roman" w:cs="Times New Roman"/>
          <w:noProof/>
        </w:rPr>
      </w:pPr>
      <w:r>
        <w:rPr>
          <w:noProof/>
        </w:rPr>
        <w:t xml:space="preserve"> where </w:t>
      </w:r>
      <m:oMath>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t</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is the intermediate supply from domestic sector </w:t>
      </w:r>
      <m:oMath>
        <m:r>
          <w:rPr>
            <w:rFonts w:ascii="Cambria Math" w:hAnsi="Cambria Math"/>
            <w:noProof/>
          </w:rPr>
          <m:t>s</m:t>
        </m:r>
      </m:oMath>
      <w:r>
        <w:rPr>
          <w:noProof/>
        </w:rPr>
        <w:t xml:space="preserve"> to sector </w:t>
      </w:r>
      <m:oMath>
        <m:r>
          <w:rPr>
            <w:rFonts w:ascii="Cambria Math" w:hAnsi="Cambria Math"/>
            <w:noProof/>
          </w:rPr>
          <m:t>t</m:t>
        </m:r>
      </m:oMath>
      <w:r>
        <w:rPr>
          <w:noProof/>
        </w:rPr>
        <w:t xml:space="preserve"> in country </w:t>
      </w:r>
      <m:oMath>
        <m:r>
          <w:rPr>
            <w:rFonts w:ascii="Cambria Math" w:hAnsi="Cambria Math"/>
            <w:noProof/>
          </w:rPr>
          <m:t>i</m:t>
        </m:r>
      </m:oMath>
      <w:r>
        <w:rPr>
          <w:noProof/>
        </w:rPr>
        <w:t xml:space="preserve">, </w:t>
      </w:r>
      <m:oMath>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is final demand for domestic sector </w:t>
      </w:r>
      <m:oMath>
        <m:r>
          <w:rPr>
            <w:rFonts w:ascii="Cambria Math" w:hAnsi="Cambria Math"/>
            <w:noProof/>
          </w:rPr>
          <m:t>s</m:t>
        </m:r>
      </m:oMath>
      <w:r>
        <w:rPr>
          <w:noProof/>
        </w:rPr>
        <w:t xml:space="preserve">, </w:t>
      </w:r>
      <m:oMath>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is investment and </w:t>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are exports. The total import of sector </w:t>
      </w:r>
      <m:oMath>
        <m:r>
          <w:rPr>
            <w:rFonts w:ascii="Cambria Math" w:hAnsi="Cambria Math"/>
            <w:noProof/>
          </w:rPr>
          <m:t>s</m:t>
        </m:r>
      </m:oMath>
      <w:r>
        <w:rPr>
          <w:noProof/>
        </w:rPr>
        <w:t xml:space="preserve"> in country </w:t>
      </w:r>
      <m:oMath>
        <m:r>
          <w:rPr>
            <w:rFonts w:ascii="Cambria Math" w:hAnsi="Cambria Math"/>
            <w:noProof/>
          </w:rPr>
          <m:t>i</m:t>
        </m:r>
      </m:oMath>
      <w:r>
        <w:rPr>
          <w:noProof/>
        </w:rPr>
        <w:t xml:space="preserve"> is the sum of all intermediate supply by imported goods, plus demand for and investment of imported goods (in this iteration of the model, no imported goods are exported; that is, </w:t>
      </w:r>
      <w:r>
        <w:rPr>
          <w:i/>
          <w:iCs/>
          <w:noProof/>
        </w:rPr>
        <w:t>re-exports</w:t>
      </w:r>
      <w:r>
        <w:rPr>
          <w:noProof/>
        </w:rPr>
        <w:t xml:space="preserve"> are set to zero):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nary>
          <m:naryPr>
            <m:chr m:val="∑"/>
            <m:limLoc m:val="undOvr"/>
            <m:supHide m:val="1"/>
            <m:ctrlPr>
              <w:rPr>
                <w:noProof/>
              </w:rPr>
            </m:ctrlPr>
          </m:naryPr>
          <m:sub>
            <m:r>
              <w:rPr>
                <w:rFonts w:ascii="Cambria Math" w:hAnsi="Cambria Math"/>
                <w:noProof/>
              </w:rPr>
              <m:t>t</m:t>
            </m:r>
          </m:sub>
          <m:sup/>
          <m:e>
            <m:r>
              <m:rPr>
                <m:sty m:val="p"/>
              </m:rPr>
              <w:rPr>
                <w:noProof/>
              </w:rPr>
              <m:t>‍</m:t>
            </m:r>
          </m:e>
        </m:nary>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t</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sup>
        </m:sSubSup>
      </m:oMath>
      <w:r>
        <w:rPr>
          <w:noProof/>
        </w:rPr>
        <w:tab/>
        <w:t>(2)</w:t>
      </w:r>
    </w:p>
    <w:p w:rsidR="00D27ECB" w:rsidRDefault="00D27ECB">
      <w:pPr>
        <w:tabs>
          <w:tab w:val="center" w:pos="4800"/>
          <w:tab w:val="right" w:pos="9500"/>
        </w:tabs>
        <w:jc w:val="both"/>
        <w:rPr>
          <w:rFonts w:ascii="Times New Roman" w:hAnsi="Times New Roman" w:cs="Times New Roman"/>
          <w:noProof/>
        </w:rPr>
      </w:pPr>
      <w:r>
        <w:rPr>
          <w:noProof/>
        </w:rPr>
        <w:t xml:space="preserve"> By assembling these data values in a particular arrangement, an input-output table can be constructed, </w:t>
      </w:r>
      <m:oMath>
        <m:sSup>
          <m:sSupPr>
            <m:ctrlPr>
              <w:rPr>
                <w:rFonts w:ascii="Cambria Math" w:hAnsi="Cambria Math"/>
              </w:rPr>
            </m:ctrlPr>
          </m:sSupPr>
          <m:e>
            <m:r>
              <m:rPr>
                <m:sty m:val="b"/>
              </m:rPr>
              <w:rPr>
                <w:rFonts w:ascii="Cambria Math" w:hAnsi="Cambria Math"/>
                <w:noProof/>
              </w:rPr>
              <m:t>T</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as described by Miller1985. Neglecting the </w:t>
      </w:r>
      <m:oMath>
        <m:r>
          <m:rPr>
            <m:sty m:val="p"/>
          </m:rPr>
          <w:rPr>
            <w:rFonts w:ascii="Cambria Math" w:hAnsi="Cambria Math"/>
            <w:noProof/>
          </w:rPr>
          <m:t>(</m:t>
        </m:r>
        <m:r>
          <w:rPr>
            <w:rFonts w:ascii="Cambria Math" w:hAnsi="Cambria Math"/>
            <w:noProof/>
          </w:rPr>
          <m:t>i</m:t>
        </m:r>
        <m:r>
          <m:rPr>
            <m:sty m:val="p"/>
          </m:rPr>
          <w:rPr>
            <w:rFonts w:ascii="Cambria Math" w:hAnsi="Cambria Math"/>
            <w:noProof/>
          </w:rPr>
          <m:t>)</m:t>
        </m:r>
      </m:oMath>
      <w:r>
        <w:rPr>
          <w:noProof/>
        </w:rPr>
        <w:t xml:space="preserve"> superscript for clarity, the input-output table (IOT) is defined as follows:</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rPr>
          <w:rFonts w:ascii="Times New Roman" w:hAnsi="Times New Roman" w:cs="Times New Roman"/>
          <w:noProof/>
        </w:rPr>
      </w:pPr>
      <w:r>
        <w:rPr>
          <w:noProof/>
        </w:rPr>
        <w:tab/>
      </w:r>
      <m:oMath>
        <m:m>
          <m:mPr>
            <m:plcHide m:val="1"/>
            <m:mcs>
              <m:mc>
                <m:mcPr>
                  <m:count m:val="2"/>
                  <m:mcJc m:val="center"/>
                </m:mcPr>
              </m:mc>
            </m:mcs>
            <m:ctrlPr>
              <w:rPr>
                <w:rFonts w:ascii="Cambria Math" w:hAnsi="Cambria Math"/>
              </w:rPr>
            </m:ctrlPr>
          </m:mPr>
          <m:mr>
            <m:e>
              <m:m>
                <m:mPr>
                  <m:plcHide m:val="1"/>
                  <m:mcs>
                    <m:mc>
                      <m:mcPr>
                        <m:count m:val="2"/>
                        <m:mcJc m:val="left"/>
                      </m:mcPr>
                    </m:mc>
                  </m:mcs>
                  <m:ctrlPr>
                    <w:rPr>
                      <w:rFonts w:ascii="Cambria Math" w:hAnsi="Cambria Math"/>
                    </w:rPr>
                  </m:ctrlPr>
                </m:mPr>
                <m:mr>
                  <m:e/>
                  <m:e>
                    <m:r>
                      <m:rPr>
                        <m:sty m:val="p"/>
                      </m:rPr>
                      <w:rPr>
                        <w:rFonts w:ascii="Cambria Math" w:hAnsi="Cambria Math"/>
                        <w:noProof/>
                      </w:rPr>
                      <m:t xml:space="preserve"> </m:t>
                    </m:r>
                    <m:r>
                      <w:rPr>
                        <w:rFonts w:ascii="Cambria Math" w:hAnsi="Cambria Math"/>
                        <w:noProof/>
                      </w:rPr>
                      <m:t>Sector</m:t>
                    </m:r>
                    <m:r>
                      <m:rPr>
                        <m:sty m:val="p"/>
                      </m:rPr>
                      <w:rPr>
                        <w:rFonts w:ascii="Cambria Math" w:hAnsi="Cambria Math"/>
                        <w:noProof/>
                      </w:rPr>
                      <m:t xml:space="preserve"> </m:t>
                    </m:r>
                  </m:e>
                </m:mr>
              </m:m>
            </m:e>
            <m:e>
              <m:m>
                <m:mPr>
                  <m:plcHide m:val="1"/>
                  <m:mcs>
                    <m:mc>
                      <m:mcPr>
                        <m:count m:val="4"/>
                        <m:mcJc m:val="left"/>
                      </m:mcPr>
                    </m:mc>
                  </m:mcs>
                  <m:ctrlPr>
                    <w:rPr>
                      <w:rFonts w:ascii="Cambria Math" w:hAnsi="Cambria Math"/>
                    </w:rPr>
                  </m:ctrlPr>
                </m:mPr>
                <m:mr>
                  <m:e/>
                  <m:e/>
                  <m:e>
                    <m:r>
                      <w:rPr>
                        <w:rFonts w:ascii="Cambria Math" w:hAnsi="Cambria Math"/>
                        <w:noProof/>
                      </w:rPr>
                      <m:t>s</m:t>
                    </m:r>
                  </m:e>
                  <m:e>
                    <m:r>
                      <m:rPr>
                        <m:sty m:val="p"/>
                      </m:rPr>
                      <w:rPr>
                        <w:rFonts w:ascii="Cambria Math" w:hAnsi="Cambria Math"/>
                        <w:noProof/>
                      </w:rPr>
                      <m:t xml:space="preserve">    </m:t>
                    </m:r>
                    <m:r>
                      <w:rPr>
                        <w:rFonts w:ascii="Cambria Math" w:hAnsi="Cambria Math"/>
                        <w:noProof/>
                      </w:rPr>
                      <m:t>F</m:t>
                    </m:r>
                    <m:r>
                      <m:rPr>
                        <m:sty m:val="p"/>
                      </m:rPr>
                      <w:rPr>
                        <w:rFonts w:ascii="Cambria Math" w:hAnsi="Cambria Math"/>
                        <w:noProof/>
                      </w:rPr>
                      <m:t>.</m:t>
                    </m:r>
                    <m:r>
                      <w:rPr>
                        <w:rFonts w:ascii="Cambria Math" w:hAnsi="Cambria Math"/>
                        <w:noProof/>
                      </w:rPr>
                      <m:t>D</m:t>
                    </m:r>
                    <m:r>
                      <m:rPr>
                        <m:sty m:val="p"/>
                      </m:rPr>
                      <w:rPr>
                        <w:rFonts w:ascii="Cambria Math" w:hAnsi="Cambria Math"/>
                        <w:noProof/>
                      </w:rPr>
                      <m:t xml:space="preserve">.  </m:t>
                    </m:r>
                    <m:r>
                      <w:rPr>
                        <w:rFonts w:ascii="Cambria Math" w:hAnsi="Cambria Math"/>
                        <w:noProof/>
                      </w:rPr>
                      <m:t>Inv</m:t>
                    </m:r>
                    <m:r>
                      <m:rPr>
                        <m:sty m:val="p"/>
                      </m:rPr>
                      <w:rPr>
                        <w:rFonts w:ascii="Cambria Math" w:hAnsi="Cambria Math"/>
                        <w:noProof/>
                      </w:rPr>
                      <m:t xml:space="preserve">  </m:t>
                    </m:r>
                    <m:r>
                      <w:rPr>
                        <w:rFonts w:ascii="Cambria Math" w:hAnsi="Cambria Math"/>
                        <w:noProof/>
                      </w:rPr>
                      <m:t>Exp</m:t>
                    </m:r>
                    <m:r>
                      <m:rPr>
                        <m:sty m:val="p"/>
                      </m:rPr>
                      <w:rPr>
                        <w:rFonts w:ascii="Cambria Math" w:hAnsi="Cambria Math"/>
                        <w:noProof/>
                      </w:rPr>
                      <m:t xml:space="preserve">  </m:t>
                    </m:r>
                    <m:r>
                      <w:rPr>
                        <w:rFonts w:ascii="Cambria Math" w:hAnsi="Cambria Math"/>
                        <w:noProof/>
                      </w:rPr>
                      <m:t>Tot</m:t>
                    </m:r>
                    <m:r>
                      <m:rPr>
                        <m:sty m:val="p"/>
                      </m:rPr>
                      <w:rPr>
                        <w:rFonts w:ascii="Cambria Math" w:hAnsi="Cambria Math"/>
                        <w:noProof/>
                      </w:rPr>
                      <m:t xml:space="preserve"> </m:t>
                    </m:r>
                  </m:e>
                </m:mr>
              </m:m>
            </m:e>
          </m:mr>
          <m:mr>
            <m:e>
              <m:m>
                <m:mPr>
                  <m:plcHide m:val="1"/>
                  <m:mcs>
                    <m:mc>
                      <m:mcPr>
                        <m:count m:val="1"/>
                        <m:mcJc m:val="center"/>
                      </m:mcPr>
                    </m:mc>
                  </m:mcs>
                  <m:ctrlPr>
                    <w:rPr>
                      <w:rFonts w:ascii="Cambria Math" w:hAnsi="Cambria Math"/>
                    </w:rPr>
                  </m:ctrlPr>
                </m:mPr>
                <m:mr>
                  <m:e>
                    <m:m>
                      <m:mPr>
                        <m:plcHide m:val="1"/>
                        <m:mcs>
                          <m:mc>
                            <m:mcPr>
                              <m:count m:val="2"/>
                              <m:mcJc m:val="center"/>
                            </m:mcPr>
                          </m:mc>
                        </m:mcs>
                        <m:ctrlPr>
                          <w:rPr>
                            <w:rFonts w:ascii="Cambria Math" w:hAnsi="Cambria Math"/>
                          </w:rPr>
                        </m:ctrlPr>
                      </m:mPr>
                      <m:mr>
                        <m:e>
                          <m:r>
                            <m:rPr>
                              <m:sty m:val="p"/>
                            </m:rPr>
                            <w:rPr>
                              <w:rFonts w:ascii="Cambria Math" w:hAnsi="Cambria Math"/>
                              <w:noProof/>
                            </w:rPr>
                            <m:t xml:space="preserve"> </m:t>
                          </m:r>
                          <m:r>
                            <w:rPr>
                              <w:rFonts w:ascii="Cambria Math" w:hAnsi="Cambria Math"/>
                              <w:noProof/>
                            </w:rPr>
                            <m:t>Domestic</m:t>
                          </m:r>
                          <m:r>
                            <m:rPr>
                              <m:sty m:val="p"/>
                            </m:rPr>
                            <w:rPr>
                              <w:rFonts w:ascii="Cambria Math" w:hAnsi="Cambria Math"/>
                              <w:noProof/>
                            </w:rPr>
                            <m:t xml:space="preserve"> </m:t>
                          </m:r>
                        </m:e>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1</m:t>
                                    </m:r>
                                  </m:e>
                                </m:mr>
                                <m:mr>
                                  <m:e>
                                    <m:r>
                                      <m:rPr>
                                        <m:sty m:val="p"/>
                                      </m:rPr>
                                      <w:rPr>
                                        <w:rFonts w:ascii="Cambria Math" w:hAnsi="Cambria Math"/>
                                        <w:noProof/>
                                      </w:rPr>
                                      <m:t>⋮</m:t>
                                    </m:r>
                                  </m:e>
                                </m:mr>
                                <m:mr>
                                  <m:e>
                                    <m:r>
                                      <w:rPr>
                                        <w:rFonts w:ascii="Cambria Math" w:hAnsi="Cambria Math"/>
                                        <w:noProof/>
                                      </w:rPr>
                                      <m:t>s</m:t>
                                    </m:r>
                                  </m:e>
                                </m:mr>
                              </m:m>
                            </m:e>
                          </m:d>
                        </m:e>
                      </m:mr>
                      <m:mr>
                        <m:e>
                          <m:r>
                            <m:rPr>
                              <m:sty m:val="p"/>
                            </m:rPr>
                            <w:rPr>
                              <w:rFonts w:ascii="Cambria Math" w:hAnsi="Cambria Math"/>
                              <w:noProof/>
                            </w:rPr>
                            <m:t xml:space="preserve"> </m:t>
                          </m:r>
                          <m:r>
                            <w:rPr>
                              <w:rFonts w:ascii="Cambria Math" w:hAnsi="Cambria Math"/>
                              <w:noProof/>
                            </w:rPr>
                            <m:t>Imports</m:t>
                          </m:r>
                          <m:r>
                            <m:rPr>
                              <m:sty m:val="p"/>
                            </m:rPr>
                            <w:rPr>
                              <w:rFonts w:ascii="Cambria Math" w:hAnsi="Cambria Math"/>
                              <w:noProof/>
                            </w:rPr>
                            <m:t xml:space="preserve"> </m:t>
                          </m:r>
                        </m:e>
                        <m:e>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sty m:val="p"/>
                                      </m:rPr>
                                      <w:rPr>
                                        <w:rFonts w:ascii="Cambria Math" w:hAnsi="Cambria Math"/>
                                        <w:noProof/>
                                      </w:rPr>
                                      <m:t>1</m:t>
                                    </m:r>
                                  </m:e>
                                </m:mr>
                                <m:mr>
                                  <m:e>
                                    <m:r>
                                      <m:rPr>
                                        <m:sty m:val="p"/>
                                      </m:rPr>
                                      <w:rPr>
                                        <w:rFonts w:ascii="Cambria Math" w:hAnsi="Cambria Math"/>
                                        <w:noProof/>
                                      </w:rPr>
                                      <m:t>⋮</m:t>
                                    </m:r>
                                  </m:e>
                                </m:mr>
                                <m:mr>
                                  <m:e>
                                    <m:r>
                                      <w:rPr>
                                        <w:rFonts w:ascii="Cambria Math" w:hAnsi="Cambria Math"/>
                                        <w:noProof/>
                                      </w:rPr>
                                      <m:t>s</m:t>
                                    </m:r>
                                  </m:e>
                                </m:mr>
                                <m:mr>
                                  <m:e/>
                                </m:mr>
                              </m:m>
                            </m:e>
                          </m:d>
                        </m:e>
                      </m:mr>
                    </m:m>
                  </m:e>
                </m:mr>
                <m:mr>
                  <m:e/>
                </m:mr>
              </m:m>
            </m:e>
            <m:e>
              <m:d>
                <m:dPr>
                  <m:ctrlPr>
                    <w:rPr>
                      <w:rFonts w:ascii="Cambria Math" w:hAnsi="Cambria Math"/>
                    </w:rPr>
                  </m:ctrlPr>
                </m:dPr>
                <m:e>
                  <m:m>
                    <m:mPr>
                      <m:plcHide m:val="1"/>
                      <m:mcs>
                        <m:mc>
                          <m:mcPr>
                            <m:count m:val="7"/>
                            <m:mcJc m:val="left"/>
                          </m:mcPr>
                        </m:mc>
                      </m:mcs>
                      <m:ctrlPr>
                        <w:rPr>
                          <w:rFonts w:ascii="Cambria Math" w:hAnsi="Cambria Math"/>
                        </w:rPr>
                      </m:ctrlPr>
                    </m:mPr>
                    <m:mr>
                      <m:e>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1,1</m:t>
                            </m:r>
                          </m:sub>
                          <m:sup>
                            <m:r>
                              <m:rPr>
                                <m:sty m:val="p"/>
                              </m:rPr>
                              <w:rPr>
                                <w:rFonts w:ascii="Cambria Math" w:hAnsi="Cambria Math"/>
                                <w:noProof/>
                              </w:rPr>
                              <m:t>†</m:t>
                            </m:r>
                          </m:sup>
                        </m:sSubSup>
                      </m:e>
                      <m:e/>
                      <m:e>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r>
                              <w:rPr>
                                <w:rFonts w:ascii="Cambria Math" w:hAnsi="Cambria Math"/>
                                <w:noProof/>
                              </w:rPr>
                              <m:t>s</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f</m:t>
                            </m:r>
                          </m:e>
                          <m:sub>
                            <m:r>
                              <m:rPr>
                                <m:sty m:val="p"/>
                              </m:rPr>
                              <w:rPr>
                                <w:rFonts w:ascii="Cambria Math" w:hAnsi="Cambria Math"/>
                                <w:noProof/>
                              </w:rPr>
                              <m:t>1</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n</m:t>
                            </m:r>
                          </m:e>
                          <m:sub>
                            <m:r>
                              <m:rPr>
                                <m:sty m:val="p"/>
                              </m:rPr>
                              <w:rPr>
                                <w:rFonts w:ascii="Cambria Math" w:hAnsi="Cambria Math"/>
                                <w:noProof/>
                              </w:rPr>
                              <m:t>1</m:t>
                            </m:r>
                          </m:sub>
                          <m:sup>
                            <m:r>
                              <m:rPr>
                                <m:sty m:val="p"/>
                              </m:rPr>
                              <w:rPr>
                                <w:rFonts w:ascii="Cambria Math" w:hAnsi="Cambria Math"/>
                                <w:noProof/>
                              </w:rPr>
                              <m:t>†</m:t>
                            </m:r>
                          </m:sup>
                        </m:sSubSup>
                      </m:e>
                      <m:e>
                        <m:sSub>
                          <m:sSubPr>
                            <m:ctrlPr>
                              <w:rPr>
                                <w:rFonts w:ascii="Cambria Math" w:hAnsi="Cambria Math"/>
                              </w:rPr>
                            </m:ctrlPr>
                          </m:sSubPr>
                          <m:e>
                            <m:r>
                              <w:rPr>
                                <w:rFonts w:ascii="Cambria Math" w:hAnsi="Cambria Math"/>
                                <w:noProof/>
                              </w:rPr>
                              <m:t>e</m:t>
                            </m:r>
                          </m:e>
                          <m:sub>
                            <m:r>
                              <m:rPr>
                                <m:sty m:val="p"/>
                              </m:rPr>
                              <w:rPr>
                                <w:rFonts w:ascii="Cambria Math" w:hAnsi="Cambria Math"/>
                                <w:noProof/>
                              </w:rPr>
                              <m:t>1</m:t>
                            </m:r>
                          </m:sub>
                        </m:sSub>
                      </m:e>
                      <m:e>
                        <m:sSub>
                          <m:sSubPr>
                            <m:ctrlPr>
                              <w:rPr>
                                <w:rFonts w:ascii="Cambria Math" w:hAnsi="Cambria Math"/>
                              </w:rPr>
                            </m:ctrlPr>
                          </m:sSubPr>
                          <m:e>
                            <m:r>
                              <w:rPr>
                                <w:rFonts w:ascii="Cambria Math" w:hAnsi="Cambria Math"/>
                                <w:noProof/>
                              </w:rPr>
                              <m:t>x</m:t>
                            </m:r>
                          </m:e>
                          <m:sub>
                            <m:r>
                              <m:rPr>
                                <m:sty m:val="p"/>
                              </m:rPr>
                              <w:rPr>
                                <w:rFonts w:ascii="Cambria Math" w:hAnsi="Cambria Math"/>
                                <w:noProof/>
                              </w:rPr>
                              <m:t>1</m:t>
                            </m:r>
                          </m:sub>
                        </m:sSub>
                      </m:e>
                    </m:mr>
                    <m:mr>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mr>
                    <m:mr>
                      <m:e>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,1</m:t>
                            </m:r>
                          </m:sub>
                          <m:sup>
                            <m:r>
                              <m:rPr>
                                <m:sty m:val="p"/>
                              </m:rPr>
                              <w:rPr>
                                <w:rFonts w:ascii="Cambria Math" w:hAnsi="Cambria Math"/>
                                <w:noProof/>
                              </w:rPr>
                              <m:t>†</m:t>
                            </m:r>
                          </m:sup>
                        </m:sSubSup>
                      </m:e>
                      <m:e/>
                      <m:e>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sup>
                        </m:sSubSup>
                      </m:e>
                      <m:e>
                        <m:sSub>
                          <m:sSubPr>
                            <m:ctrlPr>
                              <w:rPr>
                                <w:rFonts w:ascii="Cambria Math" w:hAnsi="Cambria Math"/>
                              </w:rPr>
                            </m:ctrlPr>
                          </m:sSubPr>
                          <m:e>
                            <m:r>
                              <w:rPr>
                                <w:rFonts w:ascii="Cambria Math" w:hAnsi="Cambria Math"/>
                                <w:noProof/>
                              </w:rPr>
                              <m:t>e</m:t>
                            </m:r>
                          </m:e>
                          <m:sub>
                            <m:r>
                              <w:rPr>
                                <w:rFonts w:ascii="Cambria Math" w:hAnsi="Cambria Math"/>
                                <w:noProof/>
                              </w:rPr>
                              <m:t>s</m:t>
                            </m:r>
                          </m:sub>
                        </m:sSub>
                      </m:e>
                      <m:e>
                        <m:sSub>
                          <m:sSubPr>
                            <m:ctrlPr>
                              <w:rPr>
                                <w:rFonts w:ascii="Cambria Math" w:hAnsi="Cambria Math"/>
                              </w:rPr>
                            </m:ctrlPr>
                          </m:sSubPr>
                          <m:e>
                            <m:r>
                              <w:rPr>
                                <w:rFonts w:ascii="Cambria Math" w:hAnsi="Cambria Math"/>
                                <w:noProof/>
                              </w:rPr>
                              <m:t>x</m:t>
                            </m:r>
                          </m:e>
                          <m:sub>
                            <m:r>
                              <w:rPr>
                                <w:rFonts w:ascii="Cambria Math" w:hAnsi="Cambria Math"/>
                                <w:noProof/>
                              </w:rPr>
                              <m:t>s</m:t>
                            </m:r>
                          </m:sub>
                        </m:sSub>
                      </m:e>
                    </m:mr>
                    <m:mr>
                      <m:e>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1,1</m:t>
                            </m:r>
                          </m:sub>
                          <m:sup>
                            <m:r>
                              <m:rPr>
                                <m:sty m:val="p"/>
                              </m:rPr>
                              <w:rPr>
                                <w:rFonts w:ascii="Cambria Math" w:hAnsi="Cambria Math"/>
                                <w:noProof/>
                              </w:rPr>
                              <m:t>*</m:t>
                            </m:r>
                          </m:sup>
                        </m:sSubSup>
                      </m:e>
                      <m:e/>
                      <m:e>
                        <m:sSubSup>
                          <m:sSubSupPr>
                            <m:ctrlPr>
                              <w:rPr>
                                <w:rFonts w:ascii="Cambria Math" w:hAnsi="Cambria Math"/>
                              </w:rPr>
                            </m:ctrlPr>
                          </m:sSubSupPr>
                          <m:e>
                            <m:r>
                              <w:rPr>
                                <w:rFonts w:ascii="Cambria Math" w:hAnsi="Cambria Math"/>
                                <w:noProof/>
                              </w:rPr>
                              <m:t>z</m:t>
                            </m:r>
                          </m:e>
                          <m:sub>
                            <m:r>
                              <m:rPr>
                                <m:sty m:val="p"/>
                              </m:rPr>
                              <w:rPr>
                                <w:rFonts w:ascii="Cambria Math" w:hAnsi="Cambria Math"/>
                                <w:noProof/>
                              </w:rPr>
                              <m:t>1,</m:t>
                            </m:r>
                            <m:r>
                              <w:rPr>
                                <w:rFonts w:ascii="Cambria Math" w:hAnsi="Cambria Math"/>
                                <w:noProof/>
                              </w:rPr>
                              <m:t>s</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f</m:t>
                            </m:r>
                          </m:e>
                          <m:sub>
                            <m:r>
                              <m:rPr>
                                <m:sty m:val="p"/>
                              </m:rPr>
                              <w:rPr>
                                <w:rFonts w:ascii="Cambria Math" w:hAnsi="Cambria Math"/>
                                <w:noProof/>
                              </w:rPr>
                              <m:t>1</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n</m:t>
                            </m:r>
                          </m:e>
                          <m:sub>
                            <m:r>
                              <m:rPr>
                                <m:sty m:val="p"/>
                              </m:rPr>
                              <w:rPr>
                                <w:rFonts w:ascii="Cambria Math" w:hAnsi="Cambria Math"/>
                                <w:noProof/>
                              </w:rPr>
                              <m:t>1</m:t>
                            </m:r>
                          </m:sub>
                          <m:sup>
                            <m:r>
                              <m:rPr>
                                <m:sty m:val="p"/>
                              </m:rPr>
                              <w:rPr>
                                <w:rFonts w:ascii="Cambria Math" w:hAnsi="Cambria Math"/>
                                <w:noProof/>
                              </w:rPr>
                              <m:t>*</m:t>
                            </m:r>
                          </m:sup>
                        </m:sSubSup>
                      </m:e>
                      <m:e>
                        <m:r>
                          <m:rPr>
                            <m:sty m:val="p"/>
                          </m:rPr>
                          <w:rPr>
                            <w:rFonts w:ascii="Cambria Math" w:hAnsi="Cambria Math"/>
                            <w:noProof/>
                          </w:rPr>
                          <m:t>0</m:t>
                        </m:r>
                      </m:e>
                      <m:e>
                        <m:sSub>
                          <m:sSubPr>
                            <m:ctrlPr>
                              <w:rPr>
                                <w:rFonts w:ascii="Cambria Math" w:hAnsi="Cambria Math"/>
                              </w:rPr>
                            </m:ctrlPr>
                          </m:sSubPr>
                          <m:e>
                            <m:r>
                              <w:rPr>
                                <w:rFonts w:ascii="Cambria Math" w:hAnsi="Cambria Math"/>
                                <w:noProof/>
                              </w:rPr>
                              <m:t>i</m:t>
                            </m:r>
                          </m:e>
                          <m:sub>
                            <m:r>
                              <m:rPr>
                                <m:sty m:val="p"/>
                              </m:rPr>
                              <w:rPr>
                                <w:rFonts w:ascii="Cambria Math" w:hAnsi="Cambria Math"/>
                                <w:noProof/>
                              </w:rPr>
                              <m:t>1</m:t>
                            </m:r>
                          </m:sub>
                        </m:sSub>
                      </m:e>
                    </m:mr>
                    <m:mr>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e>
                        <m:r>
                          <m:rPr>
                            <m:sty m:val="p"/>
                          </m:rPr>
                          <w:rPr>
                            <w:rFonts w:ascii="Cambria Math" w:hAnsi="Cambria Math"/>
                            <w:noProof/>
                          </w:rPr>
                          <m:t>⋮</m:t>
                        </m:r>
                      </m:e>
                    </m:mr>
                    <m:mr>
                      <m:e>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,1</m:t>
                            </m:r>
                          </m:sub>
                          <m:sup>
                            <m:r>
                              <m:rPr>
                                <m:sty m:val="p"/>
                              </m:rPr>
                              <w:rPr>
                                <w:rFonts w:ascii="Cambria Math" w:hAnsi="Cambria Math"/>
                                <w:noProof/>
                              </w:rPr>
                              <m:t>*</m:t>
                            </m:r>
                          </m:sup>
                        </m:sSubSup>
                      </m:e>
                      <m:e/>
                      <m:e>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sup>
                        </m:sSubSup>
                      </m:e>
                      <m:e>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sup>
                        </m:sSubSup>
                      </m:e>
                      <m:e>
                        <m:r>
                          <m:rPr>
                            <m:sty m:val="p"/>
                          </m:rPr>
                          <w:rPr>
                            <w:rFonts w:ascii="Cambria Math" w:hAnsi="Cambria Math"/>
                            <w:noProof/>
                          </w:rPr>
                          <m:t>0</m:t>
                        </m:r>
                      </m:e>
                      <m:e>
                        <m:sSub>
                          <m:sSubPr>
                            <m:ctrlPr>
                              <w:rPr>
                                <w:rFonts w:ascii="Cambria Math" w:hAnsi="Cambria Math"/>
                              </w:rPr>
                            </m:ctrlPr>
                          </m:sSubPr>
                          <m:e>
                            <m:r>
                              <w:rPr>
                                <w:rFonts w:ascii="Cambria Math" w:hAnsi="Cambria Math"/>
                                <w:noProof/>
                              </w:rPr>
                              <m:t>i</m:t>
                            </m:r>
                          </m:e>
                          <m:sub>
                            <m:r>
                              <w:rPr>
                                <w:rFonts w:ascii="Cambria Math" w:hAnsi="Cambria Math"/>
                                <w:noProof/>
                              </w:rPr>
                              <m:t>s</m:t>
                            </m:r>
                          </m:sub>
                        </m:sSub>
                        <m:r>
                          <m:rPr>
                            <m:sty m:val="p"/>
                          </m:rPr>
                          <w:rPr>
                            <w:rFonts w:ascii="Cambria Math" w:hAnsi="Cambria Math"/>
                            <w:noProof/>
                          </w:rPr>
                          <m:t>*</m:t>
                        </m:r>
                      </m:e>
                    </m:mr>
                    <m:mr>
                      <m:e/>
                      <m:e/>
                      <m:e/>
                      <m:e/>
                      <m:e/>
                      <m:e/>
                      <m:e/>
                    </m:mr>
                  </m:m>
                </m:e>
              </m:d>
            </m:e>
          </m:mr>
        </m:m>
      </m:oMath>
      <w:r>
        <w:rPr>
          <w:noProof/>
        </w:rPr>
        <w:tab/>
        <w:t>(3)</w:t>
      </w:r>
    </w:p>
    <w:p w:rsidR="00D27ECB" w:rsidRDefault="00D27ECB">
      <w:pPr>
        <w:tabs>
          <w:tab w:val="center" w:pos="4800"/>
          <w:tab w:val="right" w:pos="9500"/>
        </w:tabs>
        <w:jc w:val="both"/>
        <w:rPr>
          <w:rFonts w:ascii="Times New Roman" w:hAnsi="Times New Roman" w:cs="Times New Roman"/>
          <w:noProof/>
        </w:rPr>
      </w:pPr>
      <w:r>
        <w:rPr>
          <w:noProof/>
        </w:rPr>
        <w:t xml:space="preserve"> Table 1 shows a summary of the quantities used in (3). It will often be convenient to gather those quantities having a single subscript into vectors, and those with two subscripts into matrices. </w:t>
      </w:r>
    </w:p>
    <w:p w:rsidR="00D27ECB" w:rsidRDefault="00D27ECB">
      <w:pPr>
        <w:tabs>
          <w:tab w:val="center" w:pos="4800"/>
          <w:tab w:val="right" w:pos="9500"/>
        </w:tabs>
        <w:jc w:val="center"/>
        <w:rPr>
          <w:rFonts w:ascii="Times New Roman" w:hAnsi="Times New Roman" w:cs="Times New Roman"/>
          <w:noProof/>
        </w:rPr>
      </w:pPr>
      <w:r>
        <w:rPr>
          <w:noProof/>
        </w:rPr>
        <w:t xml:space="preserve">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m:oMath>
              <m:sSubSup>
                <m:sSubSupPr>
                  <m:ctrlPr>
                    <w:rPr>
                      <w:rFonts w:ascii="Cambria Math" w:hAnsi="Cambria Math"/>
                    </w:rPr>
                  </m:ctrlPr>
                </m:sSubSupPr>
                <m:e>
                  <m:r>
                    <w:rPr>
                      <w:rFonts w:ascii="Cambria Math" w:hAnsi="Cambria Math"/>
                    </w:rPr>
                    <m:t>f</m:t>
                  </m:r>
                </m:e>
                <m:sub>
                  <m:r>
                    <w:rPr>
                      <w:rFonts w:ascii="Cambria Math" w:hAnsi="Cambria Math"/>
                    </w:rPr>
                    <m:t>s</m:t>
                  </m:r>
                </m:sub>
                <m:sup>
                  <m:r>
                    <m:rPr>
                      <m:sty m:val="p"/>
                    </m:rPr>
                    <w:rPr>
                      <w:rFonts w:ascii="Cambria Math" w:hAnsi="Cambria Math"/>
                    </w:rPr>
                    <m:t>(</m:t>
                  </m:r>
                  <m:r>
                    <w:rPr>
                      <w:rFonts w:ascii="Cambria Math" w:hAnsi="Cambria Math"/>
                    </w:rPr>
                    <m:t>i</m:t>
                  </m:r>
                  <m:r>
                    <m:rPr>
                      <m:sty m:val="p"/>
                    </m:rPr>
                    <w:rPr>
                      <w:rFonts w:ascii="Cambria Math" w:hAnsi="Cambria Math"/>
                    </w:rPr>
                    <m:t>)</m:t>
                  </m:r>
                </m:sup>
              </m:sSubSup>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w:r>
              <w:t xml:space="preserve"> final demand on sector </w:t>
            </w:r>
            <m:oMath>
              <m:r>
                <w:rPr>
                  <w:rFonts w:ascii="Cambria Math" w:hAnsi="Cambria Math"/>
                </w:rPr>
                <m:t>s</m:t>
              </m:r>
            </m:oMath>
            <w:r>
              <w:t xml:space="preserve"> in country </w:t>
            </w:r>
            <m:oMath>
              <m:r>
                <w:rPr>
                  <w:rFonts w:ascii="Cambria Math" w:hAnsi="Cambria Math"/>
                </w:rPr>
                <m:t>i</m:t>
              </m:r>
            </m:oMath>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m:oMath>
              <m:sSubSup>
                <m:sSubSupPr>
                  <m:ctrlPr>
                    <w:rPr>
                      <w:rFonts w:ascii="Cambria Math" w:hAnsi="Cambria Math"/>
                    </w:rPr>
                  </m:ctrlPr>
                </m:sSubSupPr>
                <m:e>
                  <m:r>
                    <w:rPr>
                      <w:rFonts w:ascii="Cambria Math" w:hAnsi="Cambria Math"/>
                    </w:rPr>
                    <m:t>n</m:t>
                  </m:r>
                </m:e>
                <m:sub>
                  <m:r>
                    <w:rPr>
                      <w:rFonts w:ascii="Cambria Math" w:hAnsi="Cambria Math"/>
                    </w:rPr>
                    <m:t>s</m:t>
                  </m:r>
                </m:sub>
                <m:sup>
                  <m:r>
                    <m:rPr>
                      <m:sty m:val="p"/>
                    </m:rPr>
                    <w:rPr>
                      <w:rFonts w:ascii="Cambria Math" w:hAnsi="Cambria Math"/>
                    </w:rPr>
                    <m:t>(</m:t>
                  </m:r>
                  <m:r>
                    <w:rPr>
                      <w:rFonts w:ascii="Cambria Math" w:hAnsi="Cambria Math"/>
                    </w:rPr>
                    <m:t>i</m:t>
                  </m:r>
                  <m:r>
                    <m:rPr>
                      <m:sty m:val="p"/>
                    </m:rPr>
                    <w:rPr>
                      <w:rFonts w:ascii="Cambria Math" w:hAnsi="Cambria Math"/>
                    </w:rPr>
                    <m:t>)</m:t>
                  </m:r>
                </m:sup>
              </m:sSubSup>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w:r>
              <w:t xml:space="preserve"> investment of sector </w:t>
            </w:r>
            <m:oMath>
              <m:r>
                <w:rPr>
                  <w:rFonts w:ascii="Cambria Math" w:hAnsi="Cambria Math"/>
                </w:rPr>
                <m:t>s</m:t>
              </m:r>
            </m:oMath>
            <w:r>
              <w:t xml:space="preserve"> in country </w:t>
            </w:r>
            <m:oMath>
              <m:r>
                <w:rPr>
                  <w:rFonts w:ascii="Cambria Math" w:hAnsi="Cambria Math"/>
                </w:rPr>
                <m:t>i</m:t>
              </m:r>
            </m:oMath>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m:oMath>
              <m:sSubSup>
                <m:sSubSupPr>
                  <m:ctrlPr>
                    <w:rPr>
                      <w:rFonts w:ascii="Cambria Math" w:hAnsi="Cambria Math"/>
                    </w:rPr>
                  </m:ctrlPr>
                </m:sSubSupPr>
                <m:e>
                  <m:r>
                    <w:rPr>
                      <w:rFonts w:ascii="Cambria Math" w:hAnsi="Cambria Math"/>
                    </w:rPr>
                    <m:t>e</m:t>
                  </m:r>
                </m:e>
                <m:sub>
                  <m:r>
                    <w:rPr>
                      <w:rFonts w:ascii="Cambria Math" w:hAnsi="Cambria Math"/>
                    </w:rPr>
                    <m:t>s</m:t>
                  </m:r>
                </m:sub>
                <m:sup>
                  <m:r>
                    <m:rPr>
                      <m:sty m:val="p"/>
                    </m:rPr>
                    <w:rPr>
                      <w:rFonts w:ascii="Cambria Math" w:hAnsi="Cambria Math"/>
                    </w:rPr>
                    <m:t>(</m:t>
                  </m:r>
                  <m:r>
                    <w:rPr>
                      <w:rFonts w:ascii="Cambria Math" w:hAnsi="Cambria Math"/>
                    </w:rPr>
                    <m:t>i</m:t>
                  </m:r>
                  <m:r>
                    <m:rPr>
                      <m:sty m:val="p"/>
                    </m:rPr>
                    <w:rPr>
                      <w:rFonts w:ascii="Cambria Math" w:hAnsi="Cambria Math"/>
                    </w:rPr>
                    <m:t>)</m:t>
                  </m:r>
                </m:sup>
              </m:sSubSup>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w:r>
              <w:t xml:space="preserve"> export of sector </w:t>
            </w:r>
            <m:oMath>
              <m:r>
                <w:rPr>
                  <w:rFonts w:ascii="Cambria Math" w:hAnsi="Cambria Math"/>
                </w:rPr>
                <m:t>s</m:t>
              </m:r>
            </m:oMath>
            <w:r>
              <w:t xml:space="preserve"> in country </w:t>
            </w:r>
            <m:oMath>
              <m:r>
                <w:rPr>
                  <w:rFonts w:ascii="Cambria Math" w:hAnsi="Cambria Math"/>
                </w:rPr>
                <m:t>i</m:t>
              </m:r>
            </m:oMath>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m:oMath>
              <m:sSubSup>
                <m:sSubSupPr>
                  <m:ctrlPr>
                    <w:rPr>
                      <w:rFonts w:ascii="Cambria Math" w:hAnsi="Cambria Math"/>
                    </w:rPr>
                  </m:ctrlPr>
                </m:sSubSupPr>
                <m:e>
                  <m:r>
                    <w:rPr>
                      <w:rFonts w:ascii="Cambria Math" w:hAnsi="Cambria Math"/>
                    </w:rPr>
                    <m:t>z</m:t>
                  </m:r>
                </m:e>
                <m:sub>
                  <m:r>
                    <w:rPr>
                      <w:rFonts w:ascii="Cambria Math" w:hAnsi="Cambria Math"/>
                    </w:rPr>
                    <m:t>s</m:t>
                  </m:r>
                  <m:r>
                    <m:rPr>
                      <m:sty m:val="p"/>
                    </m:rPr>
                    <w:rPr>
                      <w:rFonts w:ascii="Cambria Math" w:hAnsi="Cambria Math"/>
                    </w:rPr>
                    <m:t>,</m:t>
                  </m:r>
                  <m:r>
                    <w:rPr>
                      <w:rFonts w:ascii="Cambria Math" w:hAnsi="Cambria Math"/>
                    </w:rPr>
                    <m:t>t</m:t>
                  </m:r>
                </m:sub>
                <m:sup>
                  <m:r>
                    <m:rPr>
                      <m:sty m:val="p"/>
                    </m:rPr>
                    <w:rPr>
                      <w:rFonts w:ascii="Cambria Math" w:hAnsi="Cambria Math"/>
                    </w:rPr>
                    <m:t>†(</m:t>
                  </m:r>
                  <m:r>
                    <w:rPr>
                      <w:rFonts w:ascii="Cambria Math" w:hAnsi="Cambria Math"/>
                    </w:rPr>
                    <m:t>i</m:t>
                  </m:r>
                  <m:r>
                    <m:rPr>
                      <m:sty m:val="p"/>
                    </m:rPr>
                    <w:rPr>
                      <w:rFonts w:ascii="Cambria Math" w:hAnsi="Cambria Math"/>
                    </w:rPr>
                    <m:t>)</m:t>
                  </m:r>
                </m:sup>
              </m:sSubSup>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w:r>
              <w:t xml:space="preserve"> intermediate demand on domestic sector </w:t>
            </w:r>
            <m:oMath>
              <m:r>
                <w:rPr>
                  <w:rFonts w:ascii="Cambria Math" w:hAnsi="Cambria Math"/>
                </w:rPr>
                <m:t>s</m:t>
              </m:r>
            </m:oMath>
            <w:r>
              <w:t xml:space="preserve"> by sector </w:t>
            </w:r>
            <m:oMath>
              <m:r>
                <w:rPr>
                  <w:rFonts w:ascii="Cambria Math" w:hAnsi="Cambria Math"/>
                </w:rPr>
                <m:t>t</m:t>
              </m:r>
            </m:oMath>
            <w:r>
              <w:t xml:space="preserve"> in country </w:t>
            </w:r>
            <m:oMath>
              <m:r>
                <w:rPr>
                  <w:rFonts w:ascii="Cambria Math" w:hAnsi="Cambria Math"/>
                </w:rPr>
                <m:t>i</m:t>
              </m:r>
            </m:oMath>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m:oMath>
              <m:sSubSup>
                <m:sSubSupPr>
                  <m:ctrlPr>
                    <w:rPr>
                      <w:rFonts w:ascii="Cambria Math" w:hAnsi="Cambria Math"/>
                    </w:rPr>
                  </m:ctrlPr>
                </m:sSubSupPr>
                <m:e>
                  <m:r>
                    <w:rPr>
                      <w:rFonts w:ascii="Cambria Math" w:hAnsi="Cambria Math"/>
                    </w:rPr>
                    <m:t>z</m:t>
                  </m:r>
                </m:e>
                <m:sub>
                  <m:r>
                    <w:rPr>
                      <w:rFonts w:ascii="Cambria Math" w:hAnsi="Cambria Math"/>
                    </w:rPr>
                    <m:t>s</m:t>
                  </m:r>
                  <m:r>
                    <m:rPr>
                      <m:sty m:val="p"/>
                    </m:rPr>
                    <w:rPr>
                      <w:rFonts w:ascii="Cambria Math" w:hAnsi="Cambria Math"/>
                    </w:rPr>
                    <m:t>,</m:t>
                  </m:r>
                  <m:r>
                    <w:rPr>
                      <w:rFonts w:ascii="Cambria Math" w:hAnsi="Cambria Math"/>
                    </w:rPr>
                    <m:t>t</m:t>
                  </m:r>
                </m:sub>
                <m:sup>
                  <m:r>
                    <m:rPr>
                      <m:sty m:val="p"/>
                    </m:rPr>
                    <w:rPr>
                      <w:rFonts w:ascii="Cambria Math" w:hAnsi="Cambria Math"/>
                    </w:rPr>
                    <m:t>*(</m:t>
                  </m:r>
                  <m:r>
                    <w:rPr>
                      <w:rFonts w:ascii="Cambria Math" w:hAnsi="Cambria Math"/>
                    </w:rPr>
                    <m:t>i</m:t>
                  </m:r>
                  <m:r>
                    <m:rPr>
                      <m:sty m:val="p"/>
                    </m:rPr>
                    <w:rPr>
                      <w:rFonts w:ascii="Cambria Math" w:hAnsi="Cambria Math"/>
                    </w:rPr>
                    <m:t>)</m:t>
                  </m:r>
                </m:sup>
              </m:sSubSup>
            </m:oMath>
            <w:r>
              <w:t xml:space="preserv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w:r>
              <w:t xml:space="preserve"> intermediate demand on import sector </w:t>
            </w:r>
            <m:oMath>
              <m:r>
                <w:rPr>
                  <w:rFonts w:ascii="Cambria Math" w:hAnsi="Cambria Math"/>
                </w:rPr>
                <w:lastRenderedPageBreak/>
                <m:t>s</m:t>
              </m:r>
            </m:oMath>
            <w:r>
              <w:t xml:space="preserve"> by sector </w:t>
            </w:r>
            <m:oMath>
              <m:r>
                <w:rPr>
                  <w:rFonts w:ascii="Cambria Math" w:hAnsi="Cambria Math"/>
                </w:rPr>
                <m:t>t</m:t>
              </m:r>
            </m:oMath>
            <w:r>
              <w:t xml:space="preserve"> in country </w:t>
            </w:r>
            <m:oMath>
              <m:r>
                <w:rPr>
                  <w:rFonts w:ascii="Cambria Math" w:hAnsi="Cambria Math"/>
                </w:rPr>
                <m:t>i</m:t>
              </m:r>
            </m:oMath>
          </w:p>
        </w:tc>
      </w:tr>
      <w:tr w:rsidR="00D27ECB">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jc w:val="center"/>
            </w:pPr>
          </w:p>
        </w:tc>
      </w:tr>
    </w:tbl>
    <w:p w:rsidR="00D27ECB" w:rsidRDefault="00D27ECB">
      <w:pPr>
        <w:tabs>
          <w:tab w:val="center" w:pos="4800"/>
          <w:tab w:val="right" w:pos="9500"/>
        </w:tabs>
        <w:jc w:val="center"/>
        <w:rPr>
          <w:rFonts w:ascii="Times New Roman" w:hAnsi="Times New Roman" w:cs="Times New Roman"/>
          <w:noProof/>
        </w:rPr>
      </w:pPr>
    </w:p>
    <w:p w:rsidR="00D27ECB" w:rsidRDefault="00D27ECB">
      <w:pPr>
        <w:tabs>
          <w:tab w:val="center" w:pos="4800"/>
          <w:tab w:val="right" w:pos="9500"/>
        </w:tabs>
        <w:jc w:val="center"/>
        <w:rPr>
          <w:rFonts w:ascii="Times New Roman" w:hAnsi="Times New Roman" w:cs="Times New Roman"/>
          <w:noProof/>
        </w:rPr>
      </w:pPr>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jc w:val="center"/>
        <w:rPr>
          <w:rFonts w:ascii="Times New Roman" w:hAnsi="Times New Roman" w:cs="Times New Roman"/>
          <w:noProof/>
        </w:rPr>
      </w:pPr>
      <w:r>
        <w:rPr>
          <w:noProof/>
        </w:rPr>
        <w:t>Table  1: Quantities from data which define a country's economy</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We can then characterise a country's economy through the </w:t>
      </w:r>
      <m:oMath>
        <m:r>
          <w:rPr>
            <w:rFonts w:ascii="Cambria Math" w:hAnsi="Cambria Math"/>
            <w:noProof/>
          </w:rPr>
          <m:t>s</m:t>
        </m:r>
      </m:oMath>
      <w:r>
        <w:rPr>
          <w:noProof/>
        </w:rPr>
        <w:t xml:space="preserve">-vectors </w:t>
      </w:r>
      <m:oMath>
        <m:sSup>
          <m:sSupPr>
            <m:ctrlPr>
              <w:rPr>
                <w:rFonts w:ascii="Cambria Math" w:hAnsi="Cambria Math"/>
              </w:rPr>
            </m:ctrlPr>
          </m:sSupPr>
          <m:e>
            <m:r>
              <m:rPr>
                <m:sty m:val="b"/>
              </m:rPr>
              <w:rPr>
                <w:rFonts w:ascii="Cambria Math" w:hAnsi="Cambria Math"/>
                <w:noProof/>
              </w:rPr>
              <m:t>f</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w:t>
      </w:r>
      <m:oMath>
        <m:sSup>
          <m:sSupPr>
            <m:ctrlPr>
              <w:rPr>
                <w:rFonts w:ascii="Cambria Math" w:hAnsi="Cambria Math"/>
              </w:rPr>
            </m:ctrlPr>
          </m:sSupPr>
          <m:e>
            <m:r>
              <m:rPr>
                <m:sty m:val="b"/>
              </m:rPr>
              <w:rPr>
                <w:rFonts w:ascii="Cambria Math" w:hAnsi="Cambria Math"/>
                <w:noProof/>
              </w:rPr>
              <m:t>n</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and </w:t>
      </w:r>
      <m:oMath>
        <m:sSup>
          <m:sSupPr>
            <m:ctrlPr>
              <w:rPr>
                <w:rFonts w:ascii="Cambria Math" w:hAnsi="Cambria Math"/>
              </w:rPr>
            </m:ctrlPr>
          </m:sSupPr>
          <m:e>
            <m:r>
              <m:rPr>
                <m:sty m:val="b"/>
              </m:rPr>
              <w:rPr>
                <w:rFonts w:ascii="Cambria Math" w:hAnsi="Cambria Math"/>
                <w:noProof/>
              </w:rPr>
              <m:t>e</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and by the </w:t>
      </w:r>
      <m:oMath>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matrices </w:t>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and </w:t>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In matrix form, </w:t>
      </w:r>
      <m:oMath>
        <m:r>
          <m:rPr>
            <m:sty m:val="b"/>
          </m:rPr>
          <w:rPr>
            <w:rFonts w:ascii="Cambria Math" w:hAnsi="Cambria Math"/>
            <w:noProof/>
          </w:rPr>
          <m:t>T</m:t>
        </m:r>
      </m:oMath>
      <w:r>
        <w:rPr>
          <w:noProof/>
        </w:rPr>
        <w:t xml:space="preserve"> may be written:</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rPr>
          <w:rFonts w:ascii="Times New Roman" w:hAnsi="Times New Roman" w:cs="Times New Roman"/>
          <w:noProof/>
        </w:rPr>
      </w:pPr>
      <w:r>
        <w:rPr>
          <w:noProof/>
        </w:rPr>
        <w:tab/>
      </w:r>
      <m:oMath>
        <m:m>
          <m:mPr>
            <m:plcHide m:val="1"/>
            <m:mcs>
              <m:mc>
                <m:mcPr>
                  <m:count m:val="3"/>
                  <m:mcJc m:val="center"/>
                </m:mcPr>
              </m:mc>
            </m:mcs>
            <m:ctrlPr>
              <w:rPr>
                <w:rFonts w:ascii="Cambria Math" w:hAnsi="Cambria Math"/>
              </w:rPr>
            </m:ctrlPr>
          </m:mPr>
          <m:mr>
            <m:e>
              <m:r>
                <m:rPr>
                  <m:sty m:val="b"/>
                </m:rPr>
                <w:rPr>
                  <w:rFonts w:ascii="Cambria Math" w:hAnsi="Cambria Math"/>
                  <w:noProof/>
                </w:rPr>
                <m:t>T</m:t>
              </m:r>
            </m:e>
            <m:e>
              <m:r>
                <m:rPr>
                  <m:sty m:val="p"/>
                </m:rPr>
                <w:rPr>
                  <w:rFonts w:ascii="Cambria Math" w:hAnsi="Cambria Math"/>
                  <w:noProof/>
                </w:rPr>
                <m:t>=</m:t>
              </m:r>
            </m:e>
            <m:e>
              <m:d>
                <m:dPr>
                  <m:ctrlPr>
                    <w:rPr>
                      <w:rFonts w:ascii="Cambria Math" w:hAnsi="Cambria Math"/>
                    </w:rPr>
                  </m:ctrlPr>
                </m:dPr>
                <m:e>
                  <m:m>
                    <m:mPr>
                      <m:plcHide m:val="1"/>
                      <m:mcs>
                        <m:mc>
                          <m:mcPr>
                            <m:count m:val="7"/>
                            <m:mcJc m:val="left"/>
                          </m:mcPr>
                        </m:mc>
                      </m:mcs>
                      <m:ctrlPr>
                        <w:rPr>
                          <w:rFonts w:ascii="Cambria Math" w:hAnsi="Cambria Math"/>
                        </w:rPr>
                      </m:ctrlPr>
                    </m:mPr>
                    <m:mr>
                      <m:e/>
                      <m:e>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e>
                      <m:e/>
                      <m:e>
                        <m:sSup>
                          <m:sSupPr>
                            <m:ctrlPr>
                              <w:rPr>
                                <w:rFonts w:ascii="Cambria Math" w:hAnsi="Cambria Math"/>
                              </w:rPr>
                            </m:ctrlPr>
                          </m:sSupPr>
                          <m:e>
                            <m:r>
                              <m:rPr>
                                <m:sty m:val="b"/>
                              </m:rPr>
                              <w:rPr>
                                <w:rFonts w:ascii="Cambria Math" w:hAnsi="Cambria Math"/>
                                <w:noProof/>
                              </w:rPr>
                              <m:t>f</m:t>
                            </m:r>
                          </m:e>
                          <m:sup>
                            <m:r>
                              <m:rPr>
                                <m:sty m:val="p"/>
                              </m:rPr>
                              <w:rPr>
                                <w:rFonts w:ascii="Cambria Math" w:hAnsi="Cambria Math"/>
                                <w:noProof/>
                              </w:rPr>
                              <m:t>†</m:t>
                            </m:r>
                          </m:sup>
                        </m:sSup>
                      </m:e>
                      <m:e>
                        <m:sSup>
                          <m:sSupPr>
                            <m:ctrlPr>
                              <w:rPr>
                                <w:rFonts w:ascii="Cambria Math" w:hAnsi="Cambria Math"/>
                              </w:rPr>
                            </m:ctrlPr>
                          </m:sSupPr>
                          <m:e>
                            <m:r>
                              <m:rPr>
                                <m:sty m:val="b"/>
                              </m:rPr>
                              <w:rPr>
                                <w:rFonts w:ascii="Cambria Math" w:hAnsi="Cambria Math"/>
                                <w:noProof/>
                              </w:rPr>
                              <m:t>n</m:t>
                            </m:r>
                          </m:e>
                          <m:sup>
                            <m:r>
                              <m:rPr>
                                <m:sty m:val="p"/>
                              </m:rPr>
                              <w:rPr>
                                <w:rFonts w:ascii="Cambria Math" w:hAnsi="Cambria Math"/>
                                <w:noProof/>
                              </w:rPr>
                              <m:t>†</m:t>
                            </m:r>
                          </m:sup>
                        </m:sSup>
                      </m:e>
                      <m:e>
                        <m:r>
                          <m:rPr>
                            <m:sty m:val="b"/>
                          </m:rPr>
                          <w:rPr>
                            <w:rFonts w:ascii="Cambria Math" w:hAnsi="Cambria Math"/>
                            <w:noProof/>
                          </w:rPr>
                          <m:t>e</m:t>
                        </m:r>
                      </m:e>
                      <m:e>
                        <m:r>
                          <m:rPr>
                            <m:sty m:val="b"/>
                          </m:rPr>
                          <w:rPr>
                            <w:rFonts w:ascii="Cambria Math" w:hAnsi="Cambria Math"/>
                            <w:noProof/>
                          </w:rPr>
                          <m:t>x</m:t>
                        </m:r>
                      </m:e>
                    </m:mr>
                    <m:mr>
                      <m:e/>
                      <m:e>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e>
                      <m:e/>
                      <m:e>
                        <m:sSup>
                          <m:sSupPr>
                            <m:ctrlPr>
                              <w:rPr>
                                <w:rFonts w:ascii="Cambria Math" w:hAnsi="Cambria Math"/>
                              </w:rPr>
                            </m:ctrlPr>
                          </m:sSupPr>
                          <m:e>
                            <m:r>
                              <m:rPr>
                                <m:sty m:val="b"/>
                              </m:rPr>
                              <w:rPr>
                                <w:rFonts w:ascii="Cambria Math" w:hAnsi="Cambria Math"/>
                                <w:noProof/>
                              </w:rPr>
                              <m:t>f</m:t>
                            </m:r>
                          </m:e>
                          <m:sup>
                            <m:r>
                              <m:rPr>
                                <m:sty m:val="p"/>
                              </m:rPr>
                              <w:rPr>
                                <w:rFonts w:ascii="Cambria Math" w:hAnsi="Cambria Math"/>
                                <w:noProof/>
                              </w:rPr>
                              <m:t>*</m:t>
                            </m:r>
                          </m:sup>
                        </m:sSup>
                      </m:e>
                      <m:e>
                        <m:sSup>
                          <m:sSupPr>
                            <m:ctrlPr>
                              <w:rPr>
                                <w:rFonts w:ascii="Cambria Math" w:hAnsi="Cambria Math"/>
                              </w:rPr>
                            </m:ctrlPr>
                          </m:sSupPr>
                          <m:e>
                            <m:r>
                              <m:rPr>
                                <m:sty m:val="b"/>
                              </m:rPr>
                              <w:rPr>
                                <w:rFonts w:ascii="Cambria Math" w:hAnsi="Cambria Math"/>
                                <w:noProof/>
                              </w:rPr>
                              <m:t>n</m:t>
                            </m:r>
                          </m:e>
                          <m:sup>
                            <m:r>
                              <m:rPr>
                                <m:sty m:val="p"/>
                              </m:rPr>
                              <w:rPr>
                                <w:rFonts w:ascii="Cambria Math" w:hAnsi="Cambria Math"/>
                                <w:noProof/>
                              </w:rPr>
                              <m:t>*</m:t>
                            </m:r>
                          </m:sup>
                        </m:sSup>
                      </m:e>
                      <m:e>
                        <m:r>
                          <m:rPr>
                            <m:sty m:val="b"/>
                          </m:rPr>
                          <w:rPr>
                            <w:rFonts w:ascii="Cambria Math" w:hAnsi="Cambria Math"/>
                            <w:noProof/>
                          </w:rPr>
                          <m:t>0</m:t>
                        </m:r>
                      </m:e>
                      <m:e>
                        <m:r>
                          <m:rPr>
                            <m:sty m:val="b"/>
                          </m:rPr>
                          <w:rPr>
                            <w:rFonts w:ascii="Cambria Math" w:hAnsi="Cambria Math"/>
                            <w:noProof/>
                          </w:rPr>
                          <m:t>i</m:t>
                        </m:r>
                      </m:e>
                    </m:mr>
                    <m:mr>
                      <m:e/>
                      <m:e/>
                      <m:e/>
                      <m:e/>
                      <m:e/>
                      <m:e/>
                      <m:e/>
                    </m:mr>
                  </m:m>
                </m:e>
              </m:d>
            </m:e>
          </m:mr>
        </m:m>
      </m:oMath>
      <w:r>
        <w:rPr>
          <w:noProof/>
        </w:rPr>
        <w:tab/>
        <w:t>(4)</w:t>
      </w:r>
    </w:p>
    <w:p w:rsidR="00D27ECB" w:rsidRDefault="00D27ECB">
      <w:pPr>
        <w:tabs>
          <w:tab w:val="center" w:pos="4800"/>
          <w:tab w:val="right" w:pos="9500"/>
        </w:tabs>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3"/>
        <w:tabs>
          <w:tab w:val="center" w:pos="4800"/>
          <w:tab w:val="right" w:pos="9500"/>
        </w:tabs>
      </w:pPr>
      <w:r>
        <w:t xml:space="preserve">3.2  </w:t>
      </w:r>
      <w:bookmarkStart w:id="4" w:name="GrindEQpgref537c8a185"/>
      <w:bookmarkEnd w:id="4"/>
      <w:r>
        <w:t>A Country Model</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In the standard input-output model, each country is described by the input-output table described in section 3.1 above. From the elements of </w:t>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oMath>
      <w:r>
        <w:rPr>
          <w:noProof/>
        </w:rPr>
        <w:t xml:space="preserve"> and </w:t>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oMath>
      <w:r>
        <w:rPr>
          <w:noProof/>
        </w:rPr>
        <w:t>, each sector has a complete 'recipe' for making its output, in terms of the quantities of each good used as input, both domestic and imported. For the remainder of this section, the country superscript will be excluded whenever its presence is clear from the context.</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4"/>
        <w:tabs>
          <w:tab w:val="center" w:pos="4800"/>
          <w:tab w:val="right" w:pos="9500"/>
        </w:tabs>
      </w:pPr>
      <w:r>
        <w:t>Technical Coefficients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By dividing intermediate flows by total output, we can arrive at a set of </w:t>
      </w:r>
      <w:r>
        <w:rPr>
          <w:i/>
          <w:iCs/>
          <w:noProof/>
        </w:rPr>
        <w:t>technical coefficients</w:t>
      </w:r>
      <w:r>
        <w:rPr>
          <w:noProof/>
        </w:rPr>
        <w:t xml:space="preserve"> which define the input of one sector required per unit output of another. The amount of good </w:t>
      </w:r>
      <m:oMath>
        <m:r>
          <w:rPr>
            <w:rFonts w:ascii="Cambria Math" w:hAnsi="Cambria Math"/>
            <w:noProof/>
          </w:rPr>
          <m:t>r</m:t>
        </m:r>
      </m:oMath>
      <w:r>
        <w:rPr>
          <w:noProof/>
        </w:rPr>
        <w:t xml:space="preserve"> required by sector </w:t>
      </w:r>
      <m:oMath>
        <m:r>
          <w:rPr>
            <w:rFonts w:ascii="Cambria Math" w:hAnsi="Cambria Math"/>
            <w:noProof/>
          </w:rPr>
          <m:t>s</m:t>
        </m:r>
      </m:oMath>
      <w:r>
        <w:rPr>
          <w:noProof/>
        </w:rPr>
        <w:t xml:space="preserve"> to produce a single unit of output is thus: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a</m:t>
            </m:r>
          </m:e>
          <m:sub>
            <m:r>
              <w:rPr>
                <w:rFonts w:ascii="Cambria Math" w:hAnsi="Cambria Math"/>
                <w:noProof/>
              </w:rPr>
              <m:t>r</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sup>
        </m:sSubSup>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z</m:t>
                </m:r>
              </m:e>
              <m:sub>
                <m:r>
                  <w:rPr>
                    <w:rFonts w:ascii="Cambria Math" w:hAnsi="Cambria Math"/>
                    <w:noProof/>
                  </w:rPr>
                  <m:t>r</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sup>
            </m:sSubSup>
          </m:num>
          <m:den>
            <m:sSub>
              <m:sSubPr>
                <m:ctrlPr>
                  <w:rPr>
                    <w:rFonts w:ascii="Cambria Math" w:hAnsi="Cambria Math"/>
                  </w:rPr>
                </m:ctrlPr>
              </m:sSubPr>
              <m:e>
                <m:r>
                  <w:rPr>
                    <w:rFonts w:ascii="Cambria Math" w:hAnsi="Cambria Math"/>
                    <w:noProof/>
                  </w:rPr>
                  <m:t>x</m:t>
                </m:r>
              </m:e>
              <m:sub>
                <m:r>
                  <w:rPr>
                    <w:rFonts w:ascii="Cambria Math" w:hAnsi="Cambria Math"/>
                    <w:noProof/>
                  </w:rPr>
                  <m:t>s</m:t>
                </m:r>
              </m:sub>
            </m:sSub>
          </m:den>
        </m:f>
      </m:oMath>
      <w:r>
        <w:rPr>
          <w:noProof/>
        </w:rPr>
        <w:tab/>
        <w:t>(5)</w:t>
      </w:r>
    </w:p>
    <w:p w:rsidR="00D27ECB" w:rsidRDefault="00D27ECB">
      <w:pPr>
        <w:tabs>
          <w:tab w:val="center" w:pos="4800"/>
          <w:tab w:val="right" w:pos="9500"/>
        </w:tabs>
        <w:jc w:val="both"/>
        <w:rPr>
          <w:rFonts w:ascii="Times New Roman" w:hAnsi="Times New Roman" w:cs="Times New Roman"/>
          <w:noProof/>
        </w:rPr>
      </w:pPr>
      <w:r>
        <w:rPr>
          <w:noProof/>
        </w:rPr>
        <w:t xml:space="preserve"> for domestically produced </w:t>
      </w:r>
      <m:oMath>
        <m:r>
          <w:rPr>
            <w:rFonts w:ascii="Cambria Math" w:hAnsi="Cambria Math"/>
            <w:noProof/>
          </w:rPr>
          <m:t>r</m:t>
        </m:r>
      </m:oMath>
      <w:r>
        <w:rPr>
          <w:noProof/>
        </w:rPr>
        <w:t xml:space="preserve">, and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a</m:t>
            </m:r>
          </m:e>
          <m:sub>
            <m:r>
              <w:rPr>
                <w:rFonts w:ascii="Cambria Math" w:hAnsi="Cambria Math"/>
                <w:noProof/>
              </w:rPr>
              <m:t>r</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sup>
        </m:sSubSup>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z</m:t>
                </m:r>
              </m:e>
              <m:sub>
                <m:r>
                  <w:rPr>
                    <w:rFonts w:ascii="Cambria Math" w:hAnsi="Cambria Math"/>
                    <w:noProof/>
                  </w:rPr>
                  <m:t>r</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sup>
            </m:sSubSup>
          </m:num>
          <m:den>
            <m:sSub>
              <m:sSubPr>
                <m:ctrlPr>
                  <w:rPr>
                    <w:rFonts w:ascii="Cambria Math" w:hAnsi="Cambria Math"/>
                  </w:rPr>
                </m:ctrlPr>
              </m:sSubPr>
              <m:e>
                <m:r>
                  <w:rPr>
                    <w:rFonts w:ascii="Cambria Math" w:hAnsi="Cambria Math"/>
                    <w:noProof/>
                  </w:rPr>
                  <m:t>x</m:t>
                </m:r>
              </m:e>
              <m:sub>
                <m:r>
                  <w:rPr>
                    <w:rFonts w:ascii="Cambria Math" w:hAnsi="Cambria Math"/>
                    <w:noProof/>
                  </w:rPr>
                  <m:t>s</m:t>
                </m:r>
              </m:sub>
            </m:sSub>
          </m:den>
        </m:f>
      </m:oMath>
      <w:r>
        <w:rPr>
          <w:noProof/>
        </w:rPr>
        <w:tab/>
        <w:t>(6)</w:t>
      </w:r>
    </w:p>
    <w:p w:rsidR="00D27ECB" w:rsidRDefault="00D27ECB">
      <w:pPr>
        <w:tabs>
          <w:tab w:val="center" w:pos="4800"/>
          <w:tab w:val="right" w:pos="9500"/>
        </w:tabs>
        <w:jc w:val="both"/>
        <w:rPr>
          <w:rFonts w:ascii="Times New Roman" w:hAnsi="Times New Roman" w:cs="Times New Roman"/>
          <w:noProof/>
        </w:rPr>
      </w:pPr>
      <w:r>
        <w:rPr>
          <w:noProof/>
        </w:rPr>
        <w:t xml:space="preserve"> for imported </w:t>
      </w:r>
      <m:oMath>
        <m:r>
          <w:rPr>
            <w:rFonts w:ascii="Cambria Math" w:hAnsi="Cambria Math"/>
            <w:noProof/>
          </w:rPr>
          <m:t>r</m:t>
        </m:r>
      </m:oMath>
      <w:r>
        <w:rPr>
          <w:noProof/>
        </w:rPr>
        <w:t xml:space="preserve">. There are therefore </w:t>
      </w:r>
      <m:oMath>
        <m:r>
          <m:rPr>
            <m:sty m:val="p"/>
          </m:rPr>
          <w:rPr>
            <w:rFonts w:ascii="Cambria Math" w:hAnsi="Cambria Math"/>
            <w:noProof/>
          </w:rPr>
          <m:t>2</m:t>
        </m:r>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technical coefficients for each country</w:t>
      </w:r>
      <w:r>
        <w:rPr>
          <w:noProof/>
          <w:vertAlign w:val="superscript"/>
        </w:rPr>
        <w:footnoteReference w:id="3"/>
      </w:r>
      <w:r>
        <w:rPr>
          <w:noProof/>
        </w:rPr>
        <w:t xml:space="preserve">. These technical coefficients then allow the intermediate requirements (both domestic and imported) to be calculated for any exogenously given vector of final, investment and export demands. For sector </w:t>
      </w:r>
      <m:oMath>
        <m:r>
          <w:rPr>
            <w:rFonts w:ascii="Cambria Math" w:hAnsi="Cambria Math"/>
            <w:noProof/>
          </w:rPr>
          <m:t>s</m:t>
        </m:r>
      </m:oMath>
      <w:r>
        <w:rPr>
          <w:noProof/>
        </w:rPr>
        <w:t xml:space="preserve">:: </w:t>
      </w:r>
    </w:p>
    <w:p w:rsidR="00D27ECB" w:rsidRDefault="00D27ECB">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x</m:t>
            </m:r>
          </m:e>
          <m:sub>
            <m:r>
              <w:rPr>
                <w:rFonts w:ascii="Cambria Math" w:hAnsi="Cambria Math"/>
                <w:noProof/>
              </w:rPr>
              <m:t>s</m:t>
            </m:r>
          </m:sub>
        </m:sSub>
        <m:r>
          <m:rPr>
            <m:sty m:val="p"/>
          </m:rPr>
          <w:rPr>
            <w:rFonts w:ascii="Cambria Math" w:hAnsi="Cambria Math"/>
            <w:noProof/>
          </w:rPr>
          <m:t>=</m:t>
        </m:r>
        <m:nary>
          <m:naryPr>
            <m:chr m:val="∑"/>
            <m:limLoc m:val="undOvr"/>
            <m:supHide m:val="1"/>
            <m:ctrlPr>
              <w:rPr>
                <w:noProof/>
              </w:rPr>
            </m:ctrlPr>
          </m:naryPr>
          <m:sub>
            <m:r>
              <w:rPr>
                <w:rFonts w:ascii="Cambria Math" w:hAnsi="Cambria Math"/>
                <w:noProof/>
              </w:rPr>
              <m:t>r</m:t>
            </m:r>
          </m:sub>
          <m:sup/>
          <m:e>
            <m:r>
              <m:rPr>
                <m:sty m:val="p"/>
              </m:rPr>
              <w:rPr>
                <w:noProof/>
              </w:rPr>
              <m:t>‍</m:t>
            </m:r>
          </m:e>
        </m:nary>
        <m:sSubSup>
          <m:sSubSupPr>
            <m:ctrlPr>
              <w:rPr>
                <w:rFonts w:ascii="Cambria Math" w:hAnsi="Cambria Math"/>
              </w:rPr>
            </m:ctrlPr>
          </m:sSubSupPr>
          <m:e>
            <m:r>
              <w:rPr>
                <w:rFonts w:ascii="Cambria Math" w:hAnsi="Cambria Math"/>
                <w:noProof/>
              </w:rPr>
              <m:t>a</m:t>
            </m:r>
          </m:e>
          <m:sub>
            <m:r>
              <w:rPr>
                <w:rFonts w:ascii="Cambria Math" w:hAnsi="Cambria Math"/>
                <w:noProof/>
              </w:rPr>
              <m:t>s</m:t>
            </m:r>
            <m:r>
              <m:rPr>
                <m:sty m:val="p"/>
              </m:rPr>
              <w:rPr>
                <w:rFonts w:ascii="Cambria Math" w:hAnsi="Cambria Math"/>
                <w:noProof/>
              </w:rPr>
              <m:t>,</m:t>
            </m:r>
            <m:r>
              <w:rPr>
                <w:rFonts w:ascii="Cambria Math" w:hAnsi="Cambria Math"/>
                <w:noProof/>
              </w:rPr>
              <m:t>r</m:t>
            </m:r>
          </m:sub>
          <m:sup>
            <m:r>
              <m:rPr>
                <m:sty m:val="p"/>
              </m:rPr>
              <w:rPr>
                <w:rFonts w:ascii="Cambria Math" w:hAnsi="Cambria Math"/>
                <w:noProof/>
              </w:rPr>
              <m:t>†</m:t>
            </m:r>
          </m:sup>
        </m:sSubSup>
        <m:sSub>
          <m:sSubPr>
            <m:ctrlPr>
              <w:rPr>
                <w:rFonts w:ascii="Cambria Math" w:hAnsi="Cambria Math"/>
              </w:rPr>
            </m:ctrlPr>
          </m:sSubPr>
          <m:e>
            <m:r>
              <w:rPr>
                <w:rFonts w:ascii="Cambria Math" w:hAnsi="Cambria Math"/>
                <w:noProof/>
              </w:rPr>
              <m:t>x</m:t>
            </m:r>
          </m:e>
          <m:sub>
            <m:r>
              <w:rPr>
                <w:rFonts w:ascii="Cambria Math" w:hAnsi="Cambria Math"/>
                <w:noProof/>
              </w:rPr>
              <m:t>r</m:t>
            </m:r>
          </m:sub>
        </m:sSub>
        <m:r>
          <m:rPr>
            <m:sty m:val="p"/>
          </m:rPr>
          <w:rPr>
            <w:rFonts w:ascii="Cambria Math" w:hAnsi="Cambria Math"/>
            <w:noProof/>
          </w:rPr>
          <m:t>+</m:t>
        </m:r>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sup>
        </m:sSubSup>
      </m:oMath>
    </w:p>
    <w:p w:rsidR="00D27ECB" w:rsidRDefault="00D27ECB">
      <w:pPr>
        <w:tabs>
          <w:tab w:val="center" w:pos="4800"/>
          <w:tab w:val="right" w:pos="9500"/>
        </w:tabs>
        <w:jc w:val="both"/>
        <w:rPr>
          <w:rFonts w:ascii="Times New Roman" w:hAnsi="Times New Roman" w:cs="Times New Roman"/>
          <w:noProof/>
        </w:rPr>
      </w:pPr>
      <w:r>
        <w:rPr>
          <w:noProof/>
        </w:rPr>
        <w:t xml:space="preserve">or, in matrix representation: </w:t>
      </w:r>
    </w:p>
    <w:p w:rsidR="00D27ECB" w:rsidRDefault="00D27ECB">
      <w:pPr>
        <w:tabs>
          <w:tab w:val="left" w:pos="1500"/>
          <w:tab w:val="right" w:pos="9500"/>
        </w:tabs>
        <w:ind w:firstLine="720"/>
        <w:rPr>
          <w:rFonts w:ascii="Times New Roman" w:hAnsi="Times New Roman" w:cs="Times New Roman"/>
          <w:noProof/>
        </w:rPr>
      </w:pPr>
      <w:r>
        <w:rPr>
          <w:noProof/>
        </w:rPr>
        <w:tab/>
      </w:r>
      <m:oMath>
        <m:r>
          <m:rPr>
            <m:sty m:val="b"/>
          </m:rPr>
          <w:rPr>
            <w:rFonts w:ascii="Cambria Math" w:hAnsi="Cambria Math"/>
            <w:noProof/>
          </w:rPr>
          <m:t>x</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A</m:t>
            </m:r>
          </m:e>
          <m:sup>
            <m:r>
              <m:rPr>
                <m:sty m:val="p"/>
              </m:rPr>
              <w:rPr>
                <w:rFonts w:ascii="Cambria Math" w:hAnsi="Cambria Math"/>
                <w:noProof/>
              </w:rPr>
              <m:t>†</m:t>
            </m:r>
          </m:sup>
        </m:sSup>
        <m:r>
          <m:rPr>
            <m:sty m:val="b"/>
          </m:rPr>
          <w:rPr>
            <w:rFonts w:ascii="Cambria Math" w:hAnsi="Cambria Math"/>
            <w:noProof/>
          </w:rPr>
          <m:t>x</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f</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n</m:t>
            </m:r>
          </m:e>
          <m:sup>
            <m:r>
              <m:rPr>
                <m:sty m:val="p"/>
              </m:rPr>
              <w:rPr>
                <w:rFonts w:ascii="Cambria Math" w:hAnsi="Cambria Math"/>
                <w:noProof/>
              </w:rPr>
              <m:t>†</m:t>
            </m:r>
          </m:sup>
        </m:sSup>
        <m:r>
          <m:rPr>
            <m:sty m:val="p"/>
          </m:rPr>
          <w:rPr>
            <w:rFonts w:ascii="Cambria Math" w:hAnsi="Cambria Math"/>
            <w:noProof/>
          </w:rPr>
          <m:t>+</m:t>
        </m:r>
        <m:r>
          <m:rPr>
            <m:sty m:val="b"/>
          </m:rPr>
          <w:rPr>
            <w:rFonts w:ascii="Cambria Math" w:hAnsi="Cambria Math"/>
            <w:noProof/>
          </w:rPr>
          <m:t>e</m:t>
        </m:r>
      </m:oMath>
      <w:r>
        <w:rPr>
          <w:noProof/>
        </w:rPr>
        <w:tab/>
        <w:t>(7)</w:t>
      </w:r>
    </w:p>
    <w:p w:rsidR="00D27ECB" w:rsidRDefault="00D27ECB">
      <w:pPr>
        <w:tabs>
          <w:tab w:val="center" w:pos="4800"/>
          <w:tab w:val="right" w:pos="9500"/>
        </w:tabs>
        <w:jc w:val="both"/>
        <w:rPr>
          <w:rFonts w:ascii="Times New Roman" w:hAnsi="Times New Roman" w:cs="Times New Roman"/>
          <w:noProof/>
        </w:rPr>
      </w:pPr>
      <w:r>
        <w:rPr>
          <w:noProof/>
        </w:rPr>
        <w:t xml:space="preserve"> Having calculated total domestic production, we can then calculate the import required to satisfy intermediate and final demands as: </w:t>
      </w:r>
    </w:p>
    <w:p w:rsidR="00D27ECB" w:rsidRDefault="00D27ECB">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m</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A</m:t>
            </m:r>
          </m:e>
          <m:sup>
            <m:r>
              <m:rPr>
                <m:sty m:val="p"/>
              </m:rPr>
              <w:rPr>
                <w:rFonts w:ascii="Cambria Math" w:hAnsi="Cambria Math"/>
                <w:noProof/>
              </w:rPr>
              <m:t>*</m:t>
            </m:r>
          </m:sup>
        </m:sSup>
        <m:r>
          <m:rPr>
            <m:sty m:val="b"/>
          </m:rPr>
          <w:rPr>
            <w:rFonts w:ascii="Cambria Math" w:hAnsi="Cambria Math"/>
            <w:noProof/>
          </w:rPr>
          <m:t>x</m:t>
        </m:r>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f</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n</m:t>
            </m:r>
          </m:e>
          <m:sup>
            <m:r>
              <m:rPr>
                <m:sty m:val="p"/>
              </m:rPr>
              <w:rPr>
                <w:rFonts w:ascii="Cambria Math" w:hAnsi="Cambria Math"/>
                <w:noProof/>
              </w:rPr>
              <m:t>*</m:t>
            </m:r>
          </m:sup>
        </m:sSup>
      </m:oMath>
      <w:r>
        <w:rPr>
          <w:noProof/>
        </w:rPr>
        <w:tab/>
        <w:t>(8)</w:t>
      </w:r>
    </w:p>
    <w:p w:rsidR="00D27ECB" w:rsidRDefault="00D27ECB">
      <w:pPr>
        <w:tabs>
          <w:tab w:val="center" w:pos="4800"/>
          <w:tab w:val="right" w:pos="9500"/>
        </w:tabs>
        <w:jc w:val="both"/>
        <w:rPr>
          <w:rFonts w:ascii="Times New Roman" w:hAnsi="Times New Roman" w:cs="Times New Roman"/>
          <w:noProof/>
        </w:rPr>
      </w:pPr>
      <w:r>
        <w:rPr>
          <w:noProof/>
        </w:rPr>
        <w:lastRenderedPageBreak/>
        <w:t xml:space="preserve"> Thus the domestic total production and the imports are completely determined from demand and the technical coefficients.</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4"/>
        <w:tabs>
          <w:tab w:val="center" w:pos="4800"/>
          <w:tab w:val="right" w:pos="9500"/>
        </w:tabs>
      </w:pPr>
      <w:r>
        <w:t>Import Ratios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Since the eventual goal of this model is to represent all the countries in the world, many of the country IOTs will have to be estimated from available data (in fact, all except the 40 of the WIOD will). It is therefore crucial that the model be as parsimonious as possible in terms of parameters. To this end, the model features two simplifications inspired by the description of Leontief's global model given by Duchin2004.</w:t>
      </w:r>
    </w:p>
    <w:p w:rsidR="00D27ECB" w:rsidRDefault="00D27ECB">
      <w:pPr>
        <w:tabs>
          <w:tab w:val="center" w:pos="4800"/>
          <w:tab w:val="right" w:pos="9500"/>
        </w:tabs>
        <w:ind w:firstLine="720"/>
        <w:jc w:val="both"/>
        <w:rPr>
          <w:rFonts w:ascii="Times New Roman" w:hAnsi="Times New Roman" w:cs="Times New Roman"/>
          <w:noProof/>
        </w:rPr>
      </w:pPr>
      <w:r>
        <w:rPr>
          <w:noProof/>
        </w:rPr>
        <w:t>Leontief assumed that engineers in an importing country do not care where a product originated from; they will simply know that domestic production does not meet their demand, and instead demand a perfectly-substitutable imported good. In a similar spirit, when a product in the present model arrives at the shores of an importing country, it enters a national warehouse along with domestically produced goods, at which point the two become indistinguishable</w:t>
      </w:r>
      <w:r>
        <w:rPr>
          <w:noProof/>
          <w:vertAlign w:val="superscript"/>
        </w:rPr>
        <w:footnoteReference w:id="4"/>
      </w:r>
      <w:r>
        <w:rPr>
          <w:noProof/>
        </w:rPr>
        <w:t xml:space="preserve">. The only thing which is specified by the model is the fraction of all goods used domestically which must come from imports. This fraction remains fixed per country and per sector, and is called the </w:t>
      </w:r>
      <w:r>
        <w:rPr>
          <w:i/>
          <w:iCs/>
          <w:noProof/>
        </w:rPr>
        <w:t>import ratio</w:t>
      </w:r>
      <w:r>
        <w:rPr>
          <w:noProof/>
        </w:rPr>
        <w:t xml:space="preserve">. It is calculated as: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d</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num>
          <m:den>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den>
        </m:f>
      </m:oMath>
      <w:r>
        <w:rPr>
          <w:noProof/>
        </w:rPr>
        <w:tab/>
        <w:t>(9)</w:t>
      </w:r>
    </w:p>
    <w:p w:rsidR="00D27ECB" w:rsidRDefault="00D27ECB">
      <w:pPr>
        <w:tabs>
          <w:tab w:val="center" w:pos="4800"/>
          <w:tab w:val="right" w:pos="9500"/>
        </w:tabs>
        <w:jc w:val="both"/>
        <w:rPr>
          <w:rFonts w:ascii="Times New Roman" w:hAnsi="Times New Roman" w:cs="Times New Roman"/>
          <w:noProof/>
        </w:rPr>
      </w:pPr>
      <w:r>
        <w:rPr>
          <w:noProof/>
        </w:rPr>
        <w:t xml:space="preserve"> where </w:t>
      </w:r>
      <m:oMath>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w:t>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and </w:t>
      </w:r>
      <m:oMath>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are the total production, export and import of sector </w:t>
      </w:r>
      <m:oMath>
        <m:r>
          <w:rPr>
            <w:rFonts w:ascii="Cambria Math" w:hAnsi="Cambria Math"/>
            <w:noProof/>
          </w:rPr>
          <m:t>s</m:t>
        </m:r>
      </m:oMath>
      <w:r>
        <w:rPr>
          <w:noProof/>
        </w:rPr>
        <w:t xml:space="preserve">, calculated via equations (1) and (2) respectively. The term </w:t>
      </w:r>
      <m:oMath>
        <m:r>
          <m:rPr>
            <m:sty m:val="p"/>
          </m:rPr>
          <w:rPr>
            <w:rFonts w:ascii="Cambria Math" w:hAnsi="Cambria Math"/>
            <w:noProof/>
          </w:rPr>
          <m:t>(</m:t>
        </m:r>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oMath>
      <w:r>
        <w:rPr>
          <w:noProof/>
        </w:rPr>
        <w:t xml:space="preserve"> represents the goods used domestically. It includes intermediate flows required to fulfil export demand, as well as direct flows to final demand and investment, but excludes direct flows to export. This is because imports may not directly supply export demand as per equation (4).</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The assumption of fixed import ratios makes easier the job of estimating countries for which the WIOD has no data, since it reduces the number of technical coefficients by half. This reduced set of technical coefficients means that only total inter-sector flows, </w:t>
      </w:r>
      <m:oMath>
        <m:r>
          <m:rPr>
            <m:sty m:val="b"/>
          </m:rPr>
          <w:rPr>
            <w:rFonts w:ascii="Cambria Math" w:hAnsi="Cambria Math"/>
            <w:noProof/>
          </w:rPr>
          <m:t>Z</m:t>
        </m:r>
      </m:oMath>
      <w:r>
        <w:rPr>
          <w:noProof/>
        </w:rPr>
        <w:t xml:space="preserve">, equivalent to </w:t>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oMath>
      <w:r>
        <w:rPr>
          <w:noProof/>
        </w:rPr>
        <w:t xml:space="preserve"> in equation (4), need to be estimated, along with an </w:t>
      </w:r>
      <m:oMath>
        <m:r>
          <w:rPr>
            <w:rFonts w:ascii="Cambria Math" w:hAnsi="Cambria Math"/>
            <w:noProof/>
          </w:rPr>
          <m:t>s</m:t>
        </m:r>
      </m:oMath>
      <w:r>
        <w:rPr>
          <w:noProof/>
        </w:rPr>
        <w:t xml:space="preserve">-vector, </w:t>
      </w:r>
      <m:oMath>
        <m:r>
          <m:rPr>
            <m:sty m:val="b"/>
          </m:rPr>
          <w:rPr>
            <w:rFonts w:ascii="Cambria Math" w:hAnsi="Cambria Math"/>
            <w:noProof/>
          </w:rPr>
          <m:t>d</m:t>
        </m:r>
      </m:oMath>
      <w:r>
        <w:rPr>
          <w:noProof/>
        </w:rPr>
        <w:t xml:space="preserve">, of import ratios. Following equation (5), the technical coefficients can then be calculated as </w:t>
      </w:r>
    </w:p>
    <w:p w:rsidR="00D27ECB" w:rsidRDefault="00D27ECB">
      <w:pPr>
        <w:tabs>
          <w:tab w:val="center" w:pos="4800"/>
          <w:tab w:val="right" w:pos="9500"/>
        </w:tabs>
        <w:ind w:firstLine="720"/>
        <w:rPr>
          <w:rFonts w:ascii="Times New Roman" w:hAnsi="Times New Roman" w:cs="Times New Roman"/>
          <w:noProof/>
        </w:rPr>
      </w:pPr>
      <w:r>
        <w:rPr>
          <w:noProof/>
        </w:rPr>
        <w:tab/>
      </w:r>
      <m:oMath>
        <m:sSub>
          <m:sSubPr>
            <m:ctrlPr>
              <w:rPr>
                <w:rFonts w:ascii="Cambria Math" w:hAnsi="Cambria Math"/>
              </w:rPr>
            </m:ctrlPr>
          </m:sSubPr>
          <m:e>
            <m:r>
              <w:rPr>
                <w:rFonts w:ascii="Cambria Math" w:hAnsi="Cambria Math"/>
                <w:noProof/>
              </w:rPr>
              <m:t>a</m:t>
            </m:r>
          </m:e>
          <m:sub>
            <m:r>
              <w:rPr>
                <w:rFonts w:ascii="Cambria Math" w:hAnsi="Cambria Math"/>
                <w:noProof/>
              </w:rPr>
              <m:t>r</m:t>
            </m:r>
            <m:r>
              <m:rPr>
                <m:sty m:val="p"/>
              </m:rPr>
              <w:rPr>
                <w:rFonts w:ascii="Cambria Math" w:hAnsi="Cambria Math"/>
                <w:noProof/>
              </w:rPr>
              <m:t>,</m:t>
            </m:r>
            <m:r>
              <w:rPr>
                <w:rFonts w:ascii="Cambria Math" w:hAnsi="Cambria Math"/>
                <w:noProof/>
              </w:rPr>
              <m:t>s</m:t>
            </m:r>
          </m:sub>
        </m:sSub>
        <m:r>
          <m:rPr>
            <m:sty m:val="p"/>
          </m:rPr>
          <w:rPr>
            <w:rFonts w:ascii="Cambria Math" w:hAnsi="Cambria Math"/>
            <w:noProof/>
          </w:rPr>
          <m:t>=</m:t>
        </m:r>
        <m:f>
          <m:fPr>
            <m:ctrlPr>
              <w:rPr>
                <w:rFonts w:ascii="Cambria Math" w:hAnsi="Cambria Math"/>
              </w:rPr>
            </m:ctrlPr>
          </m:fPr>
          <m:num>
            <m:sSub>
              <m:sSubPr>
                <m:ctrlPr>
                  <w:rPr>
                    <w:rFonts w:ascii="Cambria Math" w:hAnsi="Cambria Math"/>
                  </w:rPr>
                </m:ctrlPr>
              </m:sSubPr>
              <m:e>
                <m:r>
                  <w:rPr>
                    <w:rFonts w:ascii="Cambria Math" w:hAnsi="Cambria Math"/>
                    <w:noProof/>
                  </w:rPr>
                  <m:t>z</m:t>
                </m:r>
              </m:e>
              <m:sub>
                <m:r>
                  <w:rPr>
                    <w:rFonts w:ascii="Cambria Math" w:hAnsi="Cambria Math"/>
                    <w:noProof/>
                  </w:rPr>
                  <m:t>r</m:t>
                </m:r>
                <m:r>
                  <m:rPr>
                    <m:sty m:val="p"/>
                  </m:rPr>
                  <w:rPr>
                    <w:rFonts w:ascii="Cambria Math" w:hAnsi="Cambria Math"/>
                    <w:noProof/>
                  </w:rPr>
                  <m:t>,</m:t>
                </m:r>
                <m:r>
                  <w:rPr>
                    <w:rFonts w:ascii="Cambria Math" w:hAnsi="Cambria Math"/>
                    <w:noProof/>
                  </w:rPr>
                  <m:t>s</m:t>
                </m:r>
              </m:sub>
            </m:sSub>
          </m:num>
          <m:den>
            <m:sSub>
              <m:sSubPr>
                <m:ctrlPr>
                  <w:rPr>
                    <w:rFonts w:ascii="Cambria Math" w:hAnsi="Cambria Math"/>
                  </w:rPr>
                </m:ctrlPr>
              </m:sSubPr>
              <m:e>
                <m:r>
                  <w:rPr>
                    <w:rFonts w:ascii="Cambria Math" w:hAnsi="Cambria Math"/>
                    <w:noProof/>
                  </w:rPr>
                  <m:t>x</m:t>
                </m:r>
              </m:e>
              <m:sub>
                <m:r>
                  <w:rPr>
                    <w:rFonts w:ascii="Cambria Math" w:hAnsi="Cambria Math"/>
                    <w:noProof/>
                  </w:rPr>
                  <m:t>s</m:t>
                </m:r>
              </m:sub>
            </m:sSub>
          </m:den>
        </m:f>
      </m:oMath>
      <w:r>
        <w:rPr>
          <w:noProof/>
        </w:rPr>
        <w:tab/>
        <w:t>(10)</w:t>
      </w:r>
    </w:p>
    <w:p w:rsidR="00D27ECB" w:rsidRDefault="00D27ECB">
      <w:pPr>
        <w:tabs>
          <w:tab w:val="center" w:pos="4800"/>
          <w:tab w:val="right" w:pos="9500"/>
        </w:tabs>
        <w:jc w:val="both"/>
        <w:rPr>
          <w:rFonts w:ascii="Times New Roman" w:hAnsi="Times New Roman" w:cs="Times New Roman"/>
          <w:noProof/>
        </w:rPr>
      </w:pPr>
      <w:r>
        <w:rPr>
          <w:noProof/>
        </w:rPr>
        <w:t xml:space="preserve"> allowing the calculation of </w:t>
      </w:r>
      <m:oMath>
        <m:r>
          <m:rPr>
            <m:sty m:val="b"/>
          </m:rPr>
          <w:rPr>
            <w:rFonts w:ascii="Cambria Math" w:hAnsi="Cambria Math"/>
            <w:noProof/>
          </w:rPr>
          <m:t>x</m:t>
        </m:r>
      </m:oMath>
      <w:r>
        <w:rPr>
          <w:noProof/>
        </w:rPr>
        <w:t xml:space="preserve"> as per equation (7): </w:t>
      </w:r>
    </w:p>
    <w:p w:rsidR="00D27ECB" w:rsidRDefault="00D27ECB">
      <w:pPr>
        <w:tabs>
          <w:tab w:val="left" w:pos="1500"/>
          <w:tab w:val="right" w:pos="9500"/>
        </w:tabs>
        <w:ind w:firstLine="720"/>
        <w:rPr>
          <w:rFonts w:ascii="Times New Roman" w:hAnsi="Times New Roman" w:cs="Times New Roman"/>
          <w:noProof/>
        </w:rPr>
      </w:pPr>
      <w:r>
        <w:rPr>
          <w:noProof/>
        </w:rPr>
        <w:tab/>
      </w:r>
      <m:oMath>
        <m:r>
          <m:rPr>
            <m:sty m:val="b"/>
          </m:rPr>
          <w:rPr>
            <w:rFonts w:ascii="Cambria Math" w:hAnsi="Cambria Math"/>
            <w:noProof/>
          </w:rPr>
          <m:t>x</m:t>
        </m:r>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r>
          <m:rPr>
            <m:sty m:val="p"/>
          </m:rPr>
          <w:rPr>
            <w:rFonts w:ascii="Cambria Math" w:hAnsi="Cambria Math"/>
            <w:noProof/>
          </w:rPr>
          <m:t>)(</m:t>
        </m:r>
        <m:r>
          <m:rPr>
            <m:sty m:val="b"/>
          </m:rPr>
          <w:rPr>
            <w:rFonts w:ascii="Cambria Math" w:hAnsi="Cambria Math"/>
            <w:noProof/>
          </w:rPr>
          <m:t>Ax</m:t>
        </m:r>
        <m:r>
          <m:rPr>
            <m:sty m:val="p"/>
          </m:rPr>
          <w:rPr>
            <w:rFonts w:ascii="Cambria Math" w:hAnsi="Cambria Math"/>
            <w:noProof/>
          </w:rPr>
          <m:t>+</m:t>
        </m:r>
        <m:r>
          <m:rPr>
            <m:sty m:val="b"/>
          </m:rPr>
          <w:rPr>
            <w:rFonts w:ascii="Cambria Math" w:hAnsi="Cambria Math"/>
            <w:noProof/>
          </w:rPr>
          <m:t>f</m:t>
        </m:r>
        <m:r>
          <m:rPr>
            <m:sty m:val="p"/>
          </m:rPr>
          <w:rPr>
            <w:rFonts w:ascii="Cambria Math" w:hAnsi="Cambria Math"/>
            <w:noProof/>
          </w:rPr>
          <m:t>+</m:t>
        </m:r>
        <m:r>
          <m:rPr>
            <m:sty m:val="b"/>
          </m:rPr>
          <w:rPr>
            <w:rFonts w:ascii="Cambria Math" w:hAnsi="Cambria Math"/>
            <w:noProof/>
          </w:rPr>
          <m:t>n</m:t>
        </m:r>
        <m:r>
          <m:rPr>
            <m:sty m:val="p"/>
          </m:rPr>
          <w:rPr>
            <w:rFonts w:ascii="Cambria Math" w:hAnsi="Cambria Math"/>
            <w:noProof/>
          </w:rPr>
          <m:t>)+</m:t>
        </m:r>
        <m:r>
          <m:rPr>
            <m:sty m:val="b"/>
          </m:rPr>
          <w:rPr>
            <w:rFonts w:ascii="Cambria Math" w:hAnsi="Cambria Math"/>
            <w:noProof/>
          </w:rPr>
          <m:t>e</m:t>
        </m:r>
      </m:oMath>
      <w:r>
        <w:rPr>
          <w:noProof/>
        </w:rPr>
        <w:tab/>
        <w:t>(11)</w:t>
      </w:r>
    </w:p>
    <w:p w:rsidR="00D27ECB" w:rsidRDefault="00D27ECB">
      <w:pPr>
        <w:tabs>
          <w:tab w:val="center" w:pos="4800"/>
          <w:tab w:val="right" w:pos="9500"/>
        </w:tabs>
        <w:jc w:val="both"/>
        <w:rPr>
          <w:rFonts w:ascii="Times New Roman" w:hAnsi="Times New Roman" w:cs="Times New Roman"/>
          <w:noProof/>
        </w:rPr>
      </w:pPr>
      <w:r>
        <w:rPr>
          <w:noProof/>
        </w:rPr>
        <w:t xml:space="preserve"> and hence of </w:t>
      </w:r>
      <m:oMath>
        <m:r>
          <m:rPr>
            <m:sty m:val="b"/>
          </m:rPr>
          <w:rPr>
            <w:rFonts w:ascii="Cambria Math" w:hAnsi="Cambria Math"/>
            <w:noProof/>
          </w:rPr>
          <m:t>m</m:t>
        </m:r>
      </m:oMath>
      <w:r>
        <w:rPr>
          <w:noProof/>
        </w:rPr>
        <w:t xml:space="preserve"> from equation (9): </w:t>
      </w:r>
    </w:p>
    <w:p w:rsidR="00D27ECB" w:rsidRDefault="00D27ECB">
      <w:pPr>
        <w:tabs>
          <w:tab w:val="center" w:pos="4800"/>
          <w:tab w:val="right" w:pos="9500"/>
        </w:tabs>
        <w:ind w:firstLine="720"/>
        <w:rPr>
          <w:rFonts w:ascii="Times New Roman" w:hAnsi="Times New Roman" w:cs="Times New Roman"/>
          <w:noProof/>
        </w:rPr>
      </w:pPr>
      <w:r>
        <w:rPr>
          <w:noProof/>
        </w:rPr>
        <w:tab/>
      </w:r>
      <m:oMath>
        <m:r>
          <m:rPr>
            <m:sty m:val="b"/>
          </m:rPr>
          <w:rPr>
            <w:rFonts w:ascii="Cambria Math" w:hAnsi="Cambria Math"/>
            <w:noProof/>
          </w:rPr>
          <m:t>m</m:t>
        </m:r>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acc>
          <m:accPr>
            <m:ctrlPr>
              <w:rPr>
                <w:rFonts w:ascii="Cambria Math" w:hAnsi="Cambria Math"/>
              </w:rPr>
            </m:ctrlPr>
          </m:accPr>
          <m:e>
            <m:r>
              <m:rPr>
                <m:sty m:val="b"/>
              </m:rPr>
              <w:rPr>
                <w:rFonts w:ascii="Cambria Math" w:hAnsi="Cambria Math"/>
                <w:noProof/>
              </w:rPr>
              <m:t>d</m:t>
            </m:r>
          </m:e>
        </m:acc>
        <m:r>
          <m:rPr>
            <m:sty m:val="b"/>
          </m:rPr>
          <w:rPr>
            <w:rFonts w:ascii="Cambria Math" w:hAnsi="Cambria Math"/>
            <w:noProof/>
          </w:rPr>
          <m:t>x</m:t>
        </m:r>
      </m:oMath>
      <w:r>
        <w:rPr>
          <w:noProof/>
        </w:rPr>
        <w:tab/>
        <w:t>(12)</w:t>
      </w:r>
    </w:p>
    <w:p w:rsidR="00D27ECB" w:rsidRDefault="00D27ECB">
      <w:pPr>
        <w:tabs>
          <w:tab w:val="center" w:pos="4800"/>
          <w:tab w:val="right" w:pos="9500"/>
        </w:tabs>
        <w:jc w:val="both"/>
        <w:rPr>
          <w:rFonts w:ascii="Times New Roman" w:hAnsi="Times New Roman" w:cs="Times New Roman"/>
          <w:noProof/>
        </w:rPr>
      </w:pPr>
      <w:r>
        <w:rPr>
          <w:noProof/>
        </w:rPr>
        <w:t xml:space="preserve"> where </w:t>
      </w:r>
      <m:oMath>
        <m:r>
          <m:rPr>
            <m:sty m:val="b"/>
          </m:rPr>
          <w:rPr>
            <w:rFonts w:ascii="Cambria Math" w:hAnsi="Cambria Math"/>
            <w:noProof/>
          </w:rPr>
          <m:t>A</m:t>
        </m:r>
      </m:oMath>
      <w:r>
        <w:rPr>
          <w:noProof/>
        </w:rPr>
        <w:t xml:space="preserve"> is the matrix of technical coefficients, </w:t>
      </w:r>
      <m:oMath>
        <m:acc>
          <m:accPr>
            <m:ctrlPr>
              <w:rPr>
                <w:rFonts w:ascii="Cambria Math" w:hAnsi="Cambria Math"/>
              </w:rPr>
            </m:ctrlPr>
          </m:accPr>
          <m:e>
            <m:r>
              <m:rPr>
                <m:sty m:val="b"/>
              </m:rPr>
              <w:rPr>
                <w:rFonts w:ascii="Cambria Math" w:hAnsi="Cambria Math"/>
                <w:noProof/>
              </w:rPr>
              <m:t>d</m:t>
            </m:r>
          </m:e>
        </m:acc>
      </m:oMath>
      <w:r>
        <w:rPr>
          <w:noProof/>
        </w:rPr>
        <w:t xml:space="preserve"> is an </w:t>
      </w:r>
      <m:oMath>
        <m:r>
          <w:rPr>
            <w:rFonts w:ascii="Cambria Math" w:hAnsi="Cambria Math"/>
            <w:noProof/>
          </w:rPr>
          <m:t>s</m:t>
        </m:r>
        <m:r>
          <m:rPr>
            <m:sty m:val="p"/>
          </m:rPr>
          <w:rPr>
            <w:rFonts w:ascii="Cambria Math" w:hAnsi="Cambria Math"/>
            <w:noProof/>
          </w:rPr>
          <m:t>×</m:t>
        </m:r>
        <m:r>
          <w:rPr>
            <w:rFonts w:ascii="Cambria Math" w:hAnsi="Cambria Math"/>
            <w:noProof/>
          </w:rPr>
          <m:t>s</m:t>
        </m:r>
      </m:oMath>
      <w:r>
        <w:rPr>
          <w:noProof/>
        </w:rPr>
        <w:t xml:space="preserve"> matrix whose diagonal elements are the import ratios, </w:t>
      </w:r>
      <m:oMath>
        <m:sSub>
          <m:sSubPr>
            <m:ctrlPr>
              <w:rPr>
                <w:rFonts w:ascii="Cambria Math" w:hAnsi="Cambria Math"/>
              </w:rPr>
            </m:ctrlPr>
          </m:sSubPr>
          <m:e>
            <m:r>
              <w:rPr>
                <w:rFonts w:ascii="Cambria Math" w:hAnsi="Cambria Math"/>
                <w:noProof/>
              </w:rPr>
              <m:t>d</m:t>
            </m:r>
          </m:e>
          <m:sub>
            <m:r>
              <w:rPr>
                <w:rFonts w:ascii="Cambria Math" w:hAnsi="Cambria Math"/>
                <w:noProof/>
              </w:rPr>
              <m:t>s</m:t>
            </m:r>
          </m:sub>
        </m:sSub>
      </m:oMath>
      <w:r>
        <w:rPr>
          <w:noProof/>
        </w:rPr>
        <w:t xml:space="preserve">, and </w:t>
      </w:r>
      <m:oMath>
        <m:r>
          <m:rPr>
            <m:sty m:val="b"/>
          </m:rPr>
          <w:rPr>
            <w:rFonts w:ascii="Cambria Math" w:hAnsi="Cambria Math"/>
            <w:noProof/>
          </w:rPr>
          <m:t>I</m:t>
        </m:r>
      </m:oMath>
      <w:r>
        <w:rPr>
          <w:noProof/>
        </w:rPr>
        <w:t xml:space="preserve"> is the identity matrix. Having calculated the total production, </w:t>
      </w:r>
      <m:oMath>
        <m:r>
          <m:rPr>
            <m:sty m:val="b"/>
          </m:rPr>
          <w:rPr>
            <w:rFonts w:ascii="Cambria Math" w:hAnsi="Cambria Math"/>
            <w:noProof/>
          </w:rPr>
          <m:t>x</m:t>
        </m:r>
      </m:oMath>
      <w:r>
        <w:rPr>
          <w:noProof/>
        </w:rPr>
        <w:t xml:space="preserve">, in equation (11), the inter-sector flows, </w:t>
      </w:r>
      <m:oMath>
        <m:r>
          <m:rPr>
            <m:sty m:val="b"/>
          </m:rPr>
          <w:rPr>
            <w:rFonts w:ascii="Cambria Math" w:hAnsi="Cambria Math"/>
            <w:noProof/>
          </w:rPr>
          <m:t>Z</m:t>
        </m:r>
      </m:oMath>
      <w:r>
        <w:rPr>
          <w:noProof/>
        </w:rPr>
        <w:t xml:space="preserve">, can be recovered as follows: </w:t>
      </w:r>
    </w:p>
    <w:p w:rsidR="00D27ECB" w:rsidRDefault="00D27ECB">
      <w:pPr>
        <w:tabs>
          <w:tab w:val="left" w:pos="1500"/>
          <w:tab w:val="right" w:pos="9500"/>
        </w:tabs>
        <w:ind w:firstLine="720"/>
        <w:rPr>
          <w:rFonts w:ascii="Times New Roman" w:hAnsi="Times New Roman" w:cs="Times New Roman"/>
          <w:noProof/>
        </w:rPr>
      </w:pPr>
      <w:r>
        <w:rPr>
          <w:noProof/>
        </w:rPr>
        <w:tab/>
      </w:r>
      <m:oMath>
        <m:r>
          <m:rPr>
            <m:sty m:val="b"/>
          </m:rPr>
          <w:rPr>
            <w:rFonts w:ascii="Cambria Math" w:hAnsi="Cambria Math"/>
            <w:noProof/>
          </w:rPr>
          <m:t>Z</m:t>
        </m:r>
        <m:r>
          <m:rPr>
            <m:sty m:val="p"/>
          </m:rPr>
          <w:rPr>
            <w:rFonts w:ascii="Cambria Math" w:hAnsi="Cambria Math"/>
            <w:noProof/>
          </w:rPr>
          <m:t>=</m:t>
        </m:r>
        <m:r>
          <m:rPr>
            <m:sty m:val="b"/>
          </m:rPr>
          <w:rPr>
            <w:rFonts w:ascii="Cambria Math" w:hAnsi="Cambria Math"/>
            <w:noProof/>
          </w:rPr>
          <m:t>A</m:t>
        </m:r>
        <m:acc>
          <m:accPr>
            <m:ctrlPr>
              <w:rPr>
                <w:rFonts w:ascii="Cambria Math" w:hAnsi="Cambria Math"/>
              </w:rPr>
            </m:ctrlPr>
          </m:accPr>
          <m:e>
            <m:r>
              <m:rPr>
                <m:sty m:val="b"/>
              </m:rPr>
              <w:rPr>
                <w:rFonts w:ascii="Cambria Math" w:hAnsi="Cambria Math"/>
                <w:noProof/>
              </w:rPr>
              <m:t>x</m:t>
            </m:r>
          </m:e>
        </m:acc>
      </m:oMath>
    </w:p>
    <w:p w:rsidR="00D27ECB" w:rsidRDefault="00D27ECB">
      <w:pPr>
        <w:tabs>
          <w:tab w:val="left" w:pos="1500"/>
          <w:tab w:val="right" w:pos="9500"/>
        </w:tabs>
        <w:ind w:firstLine="720"/>
        <w:rPr>
          <w:rFonts w:ascii="Times New Roman" w:hAnsi="Times New Roman" w:cs="Times New Roman"/>
          <w:noProof/>
        </w:rPr>
      </w:pPr>
      <w:r>
        <w:rPr>
          <w:noProof/>
        </w:rPr>
        <w:tab/>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r>
          <m:rPr>
            <m:sty m:val="b"/>
          </m:rPr>
          <w:rPr>
            <w:rFonts w:ascii="Cambria Math" w:hAnsi="Cambria Math"/>
            <w:noProof/>
          </w:rPr>
          <m:t>Z</m:t>
        </m:r>
      </m:oMath>
      <w:r>
        <w:rPr>
          <w:noProof/>
        </w:rPr>
        <w:tab/>
        <w:t>(13)</w:t>
      </w:r>
    </w:p>
    <w:p w:rsidR="00D27ECB" w:rsidRDefault="00D27ECB">
      <w:pPr>
        <w:tabs>
          <w:tab w:val="left" w:pos="1500"/>
          <w:tab w:val="right" w:pos="9500"/>
        </w:tabs>
        <w:ind w:firstLine="720"/>
        <w:rPr>
          <w:rFonts w:ascii="Times New Roman" w:hAnsi="Times New Roman" w:cs="Times New Roman"/>
          <w:noProof/>
        </w:rPr>
      </w:pPr>
      <w:r>
        <w:rPr>
          <w:noProof/>
        </w:rPr>
        <w:tab/>
      </w:r>
      <m:oMath>
        <m:sSup>
          <m:sSupPr>
            <m:ctrlPr>
              <w:rPr>
                <w:rFonts w:ascii="Cambria Math" w:hAnsi="Cambria Math"/>
              </w:rPr>
            </m:ctrlPr>
          </m:sSupPr>
          <m:e>
            <m:r>
              <m:rPr>
                <m:sty m:val="b"/>
              </m:rPr>
              <w:rPr>
                <w:rFonts w:ascii="Cambria Math" w:hAnsi="Cambria Math"/>
                <w:noProof/>
              </w:rPr>
              <m:t>Z</m:t>
            </m:r>
          </m:e>
          <m:sup>
            <m:r>
              <m:rPr>
                <m:sty m:val="p"/>
              </m:rPr>
              <w:rPr>
                <w:rFonts w:ascii="Cambria Math" w:hAnsi="Cambria Math"/>
                <w:noProof/>
              </w:rPr>
              <m:t>†</m:t>
            </m:r>
          </m:sup>
        </m:sSup>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r>
          <m:rPr>
            <m:sty m:val="p"/>
          </m:rPr>
          <w:rPr>
            <w:rFonts w:ascii="Cambria Math" w:hAnsi="Cambria Math"/>
            <w:noProof/>
          </w:rPr>
          <m:t>)</m:t>
        </m:r>
        <m:r>
          <m:rPr>
            <m:sty m:val="b"/>
          </m:rPr>
          <w:rPr>
            <w:rFonts w:ascii="Cambria Math" w:hAnsi="Cambria Math"/>
            <w:noProof/>
          </w:rPr>
          <m:t>Z</m:t>
        </m:r>
      </m:oMath>
      <w:r>
        <w:rPr>
          <w:noProof/>
        </w:rPr>
        <w:tab/>
        <w:t>(14)</w:t>
      </w:r>
    </w:p>
    <w:p w:rsidR="00D27ECB" w:rsidRDefault="00D27ECB">
      <w:pPr>
        <w:tabs>
          <w:tab w:val="center" w:pos="4800"/>
          <w:tab w:val="right" w:pos="9500"/>
        </w:tabs>
        <w:jc w:val="both"/>
        <w:rPr>
          <w:rFonts w:ascii="Times New Roman" w:hAnsi="Times New Roman" w:cs="Times New Roman"/>
          <w:noProof/>
        </w:rPr>
      </w:pPr>
      <w:r>
        <w:rPr>
          <w:noProof/>
        </w:rPr>
        <w:t xml:space="preserve"> Additional benefits to the import ratios assumption are that final demand and investment </w:t>
      </w:r>
      <w:r>
        <w:rPr>
          <w:noProof/>
        </w:rPr>
        <w:lastRenderedPageBreak/>
        <w:t xml:space="preserve">have only </w:t>
      </w:r>
      <m:oMath>
        <m:r>
          <w:rPr>
            <w:rFonts w:ascii="Cambria Math" w:hAnsi="Cambria Math"/>
            <w:noProof/>
          </w:rPr>
          <m:t>s</m:t>
        </m:r>
      </m:oMath>
      <w:r>
        <w:rPr>
          <w:noProof/>
        </w:rPr>
        <w:t xml:space="preserve"> elements , rather than the </w:t>
      </w:r>
      <m:oMath>
        <m:r>
          <m:rPr>
            <m:sty m:val="p"/>
          </m:rPr>
          <w:rPr>
            <w:rFonts w:ascii="Cambria Math" w:hAnsi="Cambria Math"/>
            <w:noProof/>
          </w:rPr>
          <m:t>2</m:t>
        </m:r>
        <m:r>
          <w:rPr>
            <w:rFonts w:ascii="Cambria Math" w:hAnsi="Cambria Math"/>
            <w:noProof/>
          </w:rPr>
          <m:t>s</m:t>
        </m:r>
      </m:oMath>
      <w:r>
        <w:rPr>
          <w:noProof/>
        </w:rPr>
        <w:t xml:space="preserve"> elements shown in equation (3). In a 35 sector model, such as that used by the WIOD, the number of data points to be estimated in order to add a new country thus reduces from </w:t>
      </w:r>
      <m:oMath>
        <m:r>
          <m:rPr>
            <m:sty m:val="p"/>
          </m:rPr>
          <w:rPr>
            <w:rFonts w:ascii="Cambria Math" w:hAnsi="Cambria Math"/>
            <w:noProof/>
          </w:rPr>
          <m:t>70×37=2590</m:t>
        </m:r>
      </m:oMath>
      <w:r>
        <w:rPr>
          <w:noProof/>
        </w:rPr>
        <w:t xml:space="preserve"> (37 being the 35 sector columns plus </w:t>
      </w:r>
      <m:oMath>
        <m:r>
          <w:rPr>
            <w:rFonts w:ascii="Cambria Math" w:hAnsi="Cambria Math"/>
            <w:noProof/>
          </w:rPr>
          <m:t>f</m:t>
        </m:r>
      </m:oMath>
      <w:r>
        <w:rPr>
          <w:noProof/>
        </w:rPr>
        <w:t xml:space="preserve"> and </w:t>
      </w:r>
      <m:oMath>
        <m:r>
          <w:rPr>
            <w:rFonts w:ascii="Cambria Math" w:hAnsi="Cambria Math"/>
            <w:noProof/>
          </w:rPr>
          <m:t>n</m:t>
        </m:r>
      </m:oMath>
      <w:r>
        <w:rPr>
          <w:noProof/>
        </w:rPr>
        <w:t xml:space="preserve">) to </w:t>
      </w:r>
      <m:oMath>
        <m:r>
          <m:rPr>
            <m:sty m:val="p"/>
          </m:rPr>
          <w:rPr>
            <w:rFonts w:ascii="Cambria Math" w:hAnsi="Cambria Math"/>
            <w:noProof/>
          </w:rPr>
          <m:t>35×38=1330</m:t>
        </m:r>
      </m:oMath>
      <w:r>
        <w:rPr>
          <w:noProof/>
        </w:rPr>
        <w:t xml:space="preserve"> (the columns plus </w:t>
      </w:r>
      <m:oMath>
        <m:r>
          <w:rPr>
            <w:rFonts w:ascii="Cambria Math" w:hAnsi="Cambria Math"/>
            <w:noProof/>
          </w:rPr>
          <m:t>f</m:t>
        </m:r>
      </m:oMath>
      <w:r>
        <w:rPr>
          <w:noProof/>
        </w:rPr>
        <w:t xml:space="preserve">, </w:t>
      </w:r>
      <m:oMath>
        <m:r>
          <w:rPr>
            <w:rFonts w:ascii="Cambria Math" w:hAnsi="Cambria Math"/>
            <w:noProof/>
          </w:rPr>
          <m:t>n</m:t>
        </m:r>
      </m:oMath>
      <w:r>
        <w:rPr>
          <w:noProof/>
        </w:rPr>
        <w:t xml:space="preserve"> and the import ratios).</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3"/>
        <w:tabs>
          <w:tab w:val="center" w:pos="4800"/>
          <w:tab w:val="right" w:pos="9500"/>
        </w:tabs>
      </w:pPr>
      <w:r>
        <w:t xml:space="preserve">3.3  </w:t>
      </w:r>
      <w:bookmarkStart w:id="5" w:name="GrindEQpgref537c8a186"/>
      <w:bookmarkEnd w:id="5"/>
      <w:r>
        <w:t>An International Trade Model</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In standard inter-regional input-output modelling (IRIO), each sector in each country is explicit about which countries it gets its imports from. This requires each sector to have </w:t>
      </w:r>
      <m:oMath>
        <m:r>
          <w:rPr>
            <w:rFonts w:ascii="Cambria Math" w:hAnsi="Cambria Math"/>
            <w:noProof/>
          </w:rPr>
          <m:t>s</m:t>
        </m:r>
        <m:r>
          <m:rPr>
            <m:sty m:val="p"/>
          </m:rPr>
          <w:rPr>
            <w:rFonts w:ascii="Cambria Math" w:hAnsi="Cambria Math"/>
            <w:noProof/>
          </w:rPr>
          <m:t>×</m:t>
        </m:r>
        <m:r>
          <w:rPr>
            <w:rFonts w:ascii="Cambria Math" w:hAnsi="Cambria Math"/>
            <w:noProof/>
          </w:rPr>
          <m:t>c</m:t>
        </m:r>
      </m:oMath>
      <w:r>
        <w:rPr>
          <w:noProof/>
        </w:rPr>
        <w:t xml:space="preserve"> technical coefficients, an onerous data requirement.</w:t>
      </w:r>
    </w:p>
    <w:p w:rsidR="00D27ECB" w:rsidRDefault="00D27ECB">
      <w:pPr>
        <w:tabs>
          <w:tab w:val="center" w:pos="4800"/>
          <w:tab w:val="right" w:pos="9500"/>
        </w:tabs>
        <w:ind w:firstLine="720"/>
        <w:jc w:val="both"/>
        <w:rPr>
          <w:rFonts w:ascii="Times New Roman" w:hAnsi="Times New Roman" w:cs="Times New Roman"/>
          <w:noProof/>
        </w:rPr>
      </w:pPr>
      <w:r>
        <w:rPr>
          <w:noProof/>
        </w:rPr>
        <w:t>The WIOD present all these technical coefficients in the world input-output tables (WIOTs) which they publish, but in order to include countries for which the WIOD publishes no data, a second assumption must be made, related to what Leontief via Duchin2004 refers to as "export shares".</w:t>
      </w:r>
      <w:bookmarkStart w:id="6" w:name="_GoBack"/>
      <w:bookmarkEnd w:id="6"/>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4"/>
        <w:tabs>
          <w:tab w:val="center" w:pos="4800"/>
          <w:tab w:val="right" w:pos="9500"/>
        </w:tabs>
      </w:pPr>
      <w:r>
        <w:t>Import Propensities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The assumption is that a country gets each product from other countries in fixed proportions. Thus, country </w:t>
      </w:r>
      <m:oMath>
        <m:r>
          <w:rPr>
            <w:rFonts w:ascii="Cambria Math" w:hAnsi="Cambria Math"/>
            <w:noProof/>
          </w:rPr>
          <m:t>j</m:t>
        </m:r>
      </m:oMath>
      <w:r>
        <w:rPr>
          <w:noProof/>
        </w:rPr>
        <w:t xml:space="preserve"> will always import the same proportion of total demand for product </w:t>
      </w:r>
      <m:oMath>
        <m:r>
          <w:rPr>
            <w:rFonts w:ascii="Cambria Math" w:hAnsi="Cambria Math"/>
            <w:noProof/>
          </w:rPr>
          <m:t>s</m:t>
        </m:r>
      </m:oMath>
      <w:r>
        <w:rPr>
          <w:noProof/>
        </w:rPr>
        <w:t xml:space="preserve"> from country </w:t>
      </w:r>
      <m:oMath>
        <m:r>
          <w:rPr>
            <w:rFonts w:ascii="Cambria Math" w:hAnsi="Cambria Math"/>
            <w:noProof/>
          </w:rPr>
          <m:t>i</m:t>
        </m:r>
      </m:oMath>
      <w:r>
        <w:rPr>
          <w:noProof/>
        </w:rPr>
        <w:t xml:space="preserve">. We refer to these fixed proportions as </w:t>
      </w:r>
      <w:r>
        <w:rPr>
          <w:i/>
          <w:iCs/>
          <w:noProof/>
        </w:rPr>
        <w:t>import propensities</w:t>
      </w:r>
      <w:r>
        <w:rPr>
          <w:noProof/>
        </w:rPr>
        <w:t xml:space="preserve"> as they describe a country's propensity to import from each other country. The propensity for country </w:t>
      </w:r>
      <m:oMath>
        <m:r>
          <w:rPr>
            <w:rFonts w:ascii="Cambria Math" w:hAnsi="Cambria Math"/>
            <w:noProof/>
          </w:rPr>
          <m:t>j</m:t>
        </m:r>
      </m:oMath>
      <w:r>
        <w:rPr>
          <w:noProof/>
        </w:rPr>
        <w:t xml:space="preserve"> to import good </w:t>
      </w:r>
      <m:oMath>
        <m:r>
          <w:rPr>
            <w:rFonts w:ascii="Cambria Math" w:hAnsi="Cambria Math"/>
            <w:noProof/>
          </w:rPr>
          <m:t>s</m:t>
        </m:r>
      </m:oMath>
      <w:r>
        <w:rPr>
          <w:noProof/>
        </w:rPr>
        <w:t xml:space="preserve"> from country </w:t>
      </w:r>
      <m:oMath>
        <m:r>
          <w:rPr>
            <w:rFonts w:ascii="Cambria Math" w:hAnsi="Cambria Math"/>
            <w:noProof/>
          </w:rPr>
          <m:t>i</m:t>
        </m:r>
      </m:oMath>
      <w:r>
        <w:rPr>
          <w:noProof/>
        </w:rPr>
        <w:t xml:space="preserve"> is given by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f>
          <m:fPr>
            <m:ctrlPr>
              <w:rPr>
                <w:rFonts w:ascii="Cambria Math" w:hAnsi="Cambria Math"/>
              </w:rPr>
            </m:ctrlPr>
          </m:fPr>
          <m:num>
            <m:sSubSup>
              <m:sSubSupPr>
                <m:ctrlPr>
                  <w:rPr>
                    <w:rFonts w:ascii="Cambria Math" w:hAnsi="Cambria Math"/>
                  </w:rPr>
                </m:ctrlPr>
              </m:sSubSupPr>
              <m:e>
                <m:r>
                  <w:rPr>
                    <w:rFonts w:ascii="Cambria Math" w:hAnsi="Cambria Math"/>
                    <w:noProof/>
                  </w:rPr>
                  <m:t>y</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num>
          <m:den>
            <m:nary>
              <m:naryPr>
                <m:chr m:val="∑"/>
                <m:limLoc m:val="undOvr"/>
                <m:supHide m:val="1"/>
                <m:ctrlPr>
                  <w:rPr>
                    <w:noProof/>
                  </w:rPr>
                </m:ctrlPr>
              </m:naryPr>
              <m:sub>
                <m:r>
                  <w:rPr>
                    <w:rFonts w:ascii="Cambria Math" w:hAnsi="Cambria Math"/>
                    <w:noProof/>
                  </w:rPr>
                  <m:t>k</m:t>
                </m:r>
              </m:sub>
              <m:sup/>
              <m:e>
                <m:r>
                  <m:rPr>
                    <m:sty m:val="p"/>
                  </m:rPr>
                  <w:rPr>
                    <w:noProof/>
                  </w:rPr>
                  <m:t>‍</m:t>
                </m:r>
              </m:e>
            </m:nary>
            <m:sSubSup>
              <m:sSubSupPr>
                <m:ctrlPr>
                  <w:rPr>
                    <w:rFonts w:ascii="Cambria Math" w:hAnsi="Cambria Math"/>
                  </w:rPr>
                </m:ctrlPr>
              </m:sSubSupPr>
              <m:e>
                <m:r>
                  <w:rPr>
                    <w:rFonts w:ascii="Cambria Math" w:hAnsi="Cambria Math"/>
                    <w:noProof/>
                  </w:rPr>
                  <m:t>y</m:t>
                </m:r>
              </m:e>
              <m:sub>
                <m:r>
                  <w:rPr>
                    <w:rFonts w:ascii="Cambria Math" w:hAnsi="Cambria Math"/>
                    <w:noProof/>
                  </w:rPr>
                  <m:t>s</m:t>
                </m:r>
              </m:sub>
              <m:sup>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den>
        </m:f>
      </m:oMath>
      <w:r>
        <w:rPr>
          <w:noProof/>
        </w:rPr>
        <w:tab/>
        <w:t>(15)</w:t>
      </w:r>
    </w:p>
    <w:p w:rsidR="00D27ECB" w:rsidRDefault="00D27ECB">
      <w:pPr>
        <w:tabs>
          <w:tab w:val="center" w:pos="4800"/>
          <w:tab w:val="right" w:pos="9500"/>
        </w:tabs>
        <w:jc w:val="both"/>
        <w:rPr>
          <w:rFonts w:ascii="Times New Roman" w:hAnsi="Times New Roman" w:cs="Times New Roman"/>
          <w:noProof/>
        </w:rPr>
      </w:pPr>
      <w:r>
        <w:rPr>
          <w:noProof/>
        </w:rPr>
        <w:t xml:space="preserve"> where </w:t>
      </w:r>
      <m:oMath>
        <m:sSubSup>
          <m:sSubSupPr>
            <m:ctrlPr>
              <w:rPr>
                <w:rFonts w:ascii="Cambria Math" w:hAnsi="Cambria Math"/>
              </w:rPr>
            </m:ctrlPr>
          </m:sSubSupPr>
          <m:e>
            <m:r>
              <w:rPr>
                <w:rFonts w:ascii="Cambria Math" w:hAnsi="Cambria Math"/>
                <w:noProof/>
              </w:rPr>
              <m:t>y</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is the trade flow of good </w:t>
      </w:r>
      <m:oMath>
        <m:r>
          <w:rPr>
            <w:rFonts w:ascii="Cambria Math" w:hAnsi="Cambria Math"/>
            <w:noProof/>
          </w:rPr>
          <m:t>s</m:t>
        </m:r>
      </m:oMath>
      <w:r>
        <w:rPr>
          <w:noProof/>
        </w:rPr>
        <w:t xml:space="preserve"> from country </w:t>
      </w:r>
      <m:oMath>
        <m:r>
          <w:rPr>
            <w:rFonts w:ascii="Cambria Math" w:hAnsi="Cambria Math"/>
            <w:noProof/>
          </w:rPr>
          <m:t>i</m:t>
        </m:r>
      </m:oMath>
      <w:r>
        <w:rPr>
          <w:noProof/>
        </w:rPr>
        <w:t xml:space="preserve"> to country </w:t>
      </w:r>
      <m:oMath>
        <m:r>
          <w:rPr>
            <w:rFonts w:ascii="Cambria Math" w:hAnsi="Cambria Math"/>
            <w:noProof/>
          </w:rPr>
          <m:t>j</m:t>
        </m:r>
      </m:oMath>
      <w:r>
        <w:rPr>
          <w:noProof/>
        </w:rPr>
        <w:t xml:space="preserve">. The </w:t>
      </w:r>
      <m:oMath>
        <m:sSub>
          <m:sSubPr>
            <m:ctrlPr>
              <w:rPr>
                <w:rFonts w:ascii="Cambria Math" w:hAnsi="Cambria Math"/>
              </w:rPr>
            </m:ctrlPr>
          </m:sSubPr>
          <m:e>
            <m:r>
              <w:rPr>
                <w:rFonts w:ascii="Cambria Math" w:hAnsi="Cambria Math"/>
                <w:noProof/>
              </w:rPr>
              <m:t>y</m:t>
            </m:r>
          </m:e>
          <m:sub>
            <m:r>
              <w:rPr>
                <w:rFonts w:ascii="Cambria Math" w:hAnsi="Cambria Math"/>
                <w:noProof/>
              </w:rPr>
              <m:t>s</m:t>
            </m:r>
          </m:sub>
        </m:sSub>
      </m:oMath>
      <w:r>
        <w:rPr>
          <w:noProof/>
        </w:rPr>
        <w:t xml:space="preserve"> are taken from the UN COMTRADE database, with a mapping from 6-figure product code to sector kindly provided by the WIOD team.</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Given the import requirements of each country from equation (12) and the import propensities from (15), the export demand on sector </w:t>
      </w:r>
      <m:oMath>
        <m:r>
          <w:rPr>
            <w:rFonts w:ascii="Cambria Math" w:hAnsi="Cambria Math"/>
            <w:noProof/>
          </w:rPr>
          <m:t>s</m:t>
        </m:r>
      </m:oMath>
      <w:r>
        <w:rPr>
          <w:noProof/>
        </w:rPr>
        <w:t xml:space="preserve"> in country </w:t>
      </w:r>
      <m:oMath>
        <m:r>
          <w:rPr>
            <w:rFonts w:ascii="Cambria Math" w:hAnsi="Cambria Math"/>
            <w:noProof/>
          </w:rPr>
          <m:t>i</m:t>
        </m:r>
      </m:oMath>
      <w:r>
        <w:rPr>
          <w:noProof/>
        </w:rPr>
        <w:t xml:space="preserve"> due to demand from country </w:t>
      </w:r>
      <m:oMath>
        <m:r>
          <w:rPr>
            <w:rFonts w:ascii="Cambria Math" w:hAnsi="Cambria Math"/>
            <w:noProof/>
          </w:rPr>
          <m:t>j</m:t>
        </m:r>
      </m:oMath>
      <w:r>
        <w:rPr>
          <w:noProof/>
        </w:rPr>
        <w:t xml:space="preserve"> can be calculated as: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p>
    <w:p w:rsidR="00D27ECB" w:rsidRDefault="00D27ECB">
      <w:pPr>
        <w:tabs>
          <w:tab w:val="center" w:pos="4800"/>
          <w:tab w:val="right" w:pos="9500"/>
        </w:tabs>
        <w:jc w:val="both"/>
        <w:rPr>
          <w:rFonts w:ascii="Times New Roman" w:hAnsi="Times New Roman" w:cs="Times New Roman"/>
          <w:noProof/>
        </w:rPr>
      </w:pPr>
      <w:r>
        <w:rPr>
          <w:noProof/>
        </w:rPr>
        <w:t xml:space="preserve"> and total export demand in country </w:t>
      </w:r>
      <m:oMath>
        <m:r>
          <w:rPr>
            <w:rFonts w:ascii="Cambria Math" w:hAnsi="Cambria Math"/>
            <w:noProof/>
          </w:rPr>
          <m:t>i</m:t>
        </m:r>
      </m:oMath>
      <w:r>
        <w:rPr>
          <w:noProof/>
        </w:rPr>
        <w:t xml:space="preserve"> is therefore: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m:t>
        </m:r>
        <m:nary>
          <m:naryPr>
            <m:chr m:val="∑"/>
            <m:limLoc m:val="undOvr"/>
            <m:supHide m:val="1"/>
            <m:ctrlPr>
              <w:rPr>
                <w:noProof/>
              </w:rPr>
            </m:ctrlPr>
          </m:naryPr>
          <m:sub>
            <m:r>
              <w:rPr>
                <w:rFonts w:ascii="Cambria Math" w:hAnsi="Cambria Math"/>
                <w:noProof/>
              </w:rPr>
              <m:t>k</m:t>
            </m:r>
          </m:sub>
          <m:sup/>
          <m:e>
            <m:r>
              <m:rPr>
                <m:sty m:val="p"/>
              </m:rPr>
              <w:rPr>
                <w:noProof/>
              </w:rPr>
              <m:t>‍</m:t>
            </m:r>
          </m:e>
        </m:nary>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k</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k</m:t>
            </m:r>
            <m:r>
              <m:rPr>
                <m:sty m:val="p"/>
              </m:rPr>
              <w:rPr>
                <w:rFonts w:ascii="Cambria Math" w:hAnsi="Cambria Math"/>
                <w:noProof/>
              </w:rPr>
              <m:t>)</m:t>
            </m:r>
          </m:sup>
        </m:sSubSup>
      </m:oMath>
      <w:r>
        <w:rPr>
          <w:noProof/>
        </w:rPr>
        <w:tab/>
        <w:t>(16)</w:t>
      </w:r>
    </w:p>
    <w:p w:rsidR="00D27ECB" w:rsidRDefault="00D27ECB">
      <w:pPr>
        <w:tabs>
          <w:tab w:val="center" w:pos="4800"/>
          <w:tab w:val="right" w:pos="9500"/>
        </w:tabs>
        <w:jc w:val="both"/>
        <w:rPr>
          <w:rFonts w:ascii="Times New Roman" w:hAnsi="Times New Roman" w:cs="Times New Roman"/>
          <w:noProof/>
        </w:rPr>
      </w:pPr>
      <w:r>
        <w:rPr>
          <w:noProof/>
        </w:rPr>
        <w:t xml:space="preserve">  Equations (9)–(16) thus describe a system which defines the total productions, </w:t>
      </w:r>
      <m:oMath>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of all sectors in all countries; the intermediate input-output flows, </w:t>
      </w:r>
      <m:oMath>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t</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and </w:t>
      </w:r>
      <m:oMath>
        <m:sSubSup>
          <m:sSubSupPr>
            <m:ctrlPr>
              <w:rPr>
                <w:rFonts w:ascii="Cambria Math" w:hAnsi="Cambria Math"/>
              </w:rPr>
            </m:ctrlPr>
          </m:sSubSupPr>
          <m:e>
            <m:r>
              <w:rPr>
                <w:rFonts w:ascii="Cambria Math" w:hAnsi="Cambria Math"/>
                <w:noProof/>
              </w:rPr>
              <m:t>z</m:t>
            </m:r>
          </m:e>
          <m:sub>
            <m:r>
              <w:rPr>
                <w:rFonts w:ascii="Cambria Math" w:hAnsi="Cambria Math"/>
                <w:noProof/>
              </w:rPr>
              <m:t>s</m:t>
            </m:r>
            <m:r>
              <m:rPr>
                <m:sty m:val="p"/>
              </m:rPr>
              <w:rPr>
                <w:rFonts w:ascii="Cambria Math" w:hAnsi="Cambria Math"/>
                <w:noProof/>
              </w:rPr>
              <m:t>,</m:t>
            </m:r>
            <m:r>
              <w:rPr>
                <w:rFonts w:ascii="Cambria Math" w:hAnsi="Cambria Math"/>
                <w:noProof/>
              </w:rPr>
              <m:t>t</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imports, </w:t>
      </w:r>
      <m:oMath>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exports, </w:t>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and all trade flows, </w:t>
      </w:r>
      <m:oMath>
        <m:sSubSup>
          <m:sSubSupPr>
            <m:ctrlPr>
              <w:rPr>
                <w:rFonts w:ascii="Cambria Math" w:hAnsi="Cambria Math"/>
              </w:rPr>
            </m:ctrlPr>
          </m:sSubSupPr>
          <m:e>
            <m:r>
              <w:rPr>
                <w:rFonts w:ascii="Cambria Math" w:hAnsi="Cambria Math"/>
                <w:noProof/>
              </w:rPr>
              <m:t>y</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given a set of technical coefficients, </w:t>
      </w:r>
      <m:oMath>
        <m:sSubSup>
          <m:sSubSupPr>
            <m:ctrlPr>
              <w:rPr>
                <w:rFonts w:ascii="Cambria Math" w:hAnsi="Cambria Math"/>
              </w:rPr>
            </m:ctrlPr>
          </m:sSubSupPr>
          <m:e>
            <m:r>
              <w:rPr>
                <w:rFonts w:ascii="Cambria Math" w:hAnsi="Cambria Math"/>
                <w:noProof/>
              </w:rPr>
              <m:t>a</m:t>
            </m:r>
          </m:e>
          <m:sub>
            <m:r>
              <w:rPr>
                <w:rFonts w:ascii="Cambria Math" w:hAnsi="Cambria Math"/>
                <w:noProof/>
              </w:rPr>
              <m:t>r</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import ratios, </w:t>
      </w:r>
      <m:oMath>
        <m:sSubSup>
          <m:sSubSupPr>
            <m:ctrlPr>
              <w:rPr>
                <w:rFonts w:ascii="Cambria Math" w:hAnsi="Cambria Math"/>
              </w:rPr>
            </m:ctrlPr>
          </m:sSubSupPr>
          <m:e>
            <m:r>
              <w:rPr>
                <w:rFonts w:ascii="Cambria Math" w:hAnsi="Cambria Math"/>
                <w:noProof/>
              </w:rPr>
              <m:t>d</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trade propensities, </w:t>
      </w:r>
      <m:oMath>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and final demands</w:t>
      </w:r>
      <w:r>
        <w:rPr>
          <w:noProof/>
          <w:vertAlign w:val="superscript"/>
        </w:rPr>
        <w:footnoteReference w:id="5"/>
      </w:r>
      <w:r>
        <w:rPr>
          <w:noProof/>
        </w:rPr>
        <w:t xml:space="preserve">, </w:t>
      </w:r>
      <m:oMath>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For an exogenous change in any of the latter four parameters, all of the former six groups of flow can be found.</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2"/>
        <w:tabs>
          <w:tab w:val="center" w:pos="4800"/>
          <w:tab w:val="right" w:pos="9500"/>
        </w:tabs>
      </w:pPr>
      <w:r>
        <w:t xml:space="preserve">4  </w:t>
      </w:r>
      <w:bookmarkStart w:id="7" w:name="GrindEQpgref537c8a187"/>
      <w:bookmarkEnd w:id="7"/>
      <w:r>
        <w:t>The Model Algorithm</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As outlined in section 3 above, the model takes four groups of parameters and </w:t>
      </w:r>
      <w:r>
        <w:rPr>
          <w:noProof/>
        </w:rPr>
        <w:lastRenderedPageBreak/>
        <w:t xml:space="preserve">produces a complete set of flows within countries (input-output flows) and a complete set of trade flows (imports and exports) between countries. To recap, the four groups of parameters are:  </w:t>
      </w:r>
    </w:p>
    <w:p w:rsidR="00D27ECB" w:rsidRDefault="00D27ECB">
      <w:pPr>
        <w:tabs>
          <w:tab w:val="center" w:pos="4800"/>
          <w:tab w:val="right" w:pos="9500"/>
        </w:tabs>
        <w:ind w:firstLine="720"/>
        <w:rPr>
          <w:rFonts w:ascii="Times New Roman" w:hAnsi="Times New Roman" w:cs="Times New Roman"/>
          <w:noProof/>
        </w:rPr>
      </w:pPr>
      <w:r>
        <w:rPr>
          <w:noProof/>
        </w:rPr>
        <w:t xml:space="preserve">    1.  Final demand, </w:t>
      </w:r>
      <m:oMath>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the quantity of a good consumed by the public and the government of a particular country. </w:t>
      </w:r>
    </w:p>
    <w:p w:rsidR="00D27ECB" w:rsidRDefault="00D27ECB">
      <w:pPr>
        <w:tabs>
          <w:tab w:val="center" w:pos="4800"/>
          <w:tab w:val="right" w:pos="9500"/>
        </w:tabs>
        <w:ind w:firstLine="720"/>
        <w:rPr>
          <w:rFonts w:ascii="Times New Roman" w:hAnsi="Times New Roman" w:cs="Times New Roman"/>
          <w:noProof/>
        </w:rPr>
      </w:pPr>
      <w:r>
        <w:rPr>
          <w:noProof/>
        </w:rPr>
        <w:t xml:space="preserve">    2.  Import propensities, </w:t>
      </w:r>
      <m:oMath>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the proportion of country </w:t>
      </w:r>
      <m:oMath>
        <m:r>
          <w:rPr>
            <w:rFonts w:ascii="Cambria Math" w:hAnsi="Cambria Math"/>
            <w:noProof/>
          </w:rPr>
          <m:t>j</m:t>
        </m:r>
      </m:oMath>
      <w:r>
        <w:rPr>
          <w:noProof/>
        </w:rPr>
        <w:t xml:space="preserve">'s total of import of good </w:t>
      </w:r>
      <m:oMath>
        <m:r>
          <w:rPr>
            <w:rFonts w:ascii="Cambria Math" w:hAnsi="Cambria Math"/>
            <w:noProof/>
          </w:rPr>
          <m:t>s</m:t>
        </m:r>
      </m:oMath>
      <w:r>
        <w:rPr>
          <w:noProof/>
        </w:rPr>
        <w:t xml:space="preserve"> which comes from country </w:t>
      </w:r>
      <m:oMath>
        <m:r>
          <w:rPr>
            <w:rFonts w:ascii="Cambria Math" w:hAnsi="Cambria Math"/>
            <w:noProof/>
          </w:rPr>
          <m:t>i</m:t>
        </m:r>
      </m:oMath>
      <w:r>
        <w:rPr>
          <w:noProof/>
        </w:rPr>
        <w:t xml:space="preserve">. </w:t>
      </w:r>
    </w:p>
    <w:p w:rsidR="00D27ECB" w:rsidRDefault="00D27ECB">
      <w:pPr>
        <w:tabs>
          <w:tab w:val="center" w:pos="4800"/>
          <w:tab w:val="right" w:pos="9500"/>
        </w:tabs>
        <w:ind w:firstLine="720"/>
        <w:rPr>
          <w:rFonts w:ascii="Times New Roman" w:hAnsi="Times New Roman" w:cs="Times New Roman"/>
          <w:noProof/>
        </w:rPr>
      </w:pPr>
      <w:r>
        <w:rPr>
          <w:noProof/>
        </w:rPr>
        <w:t xml:space="preserve">    3.  Import ratios, </w:t>
      </w:r>
      <m:oMath>
        <m:sSubSup>
          <m:sSubSupPr>
            <m:ctrlPr>
              <w:rPr>
                <w:rFonts w:ascii="Cambria Math" w:hAnsi="Cambria Math"/>
              </w:rPr>
            </m:ctrlPr>
          </m:sSubSupPr>
          <m:e>
            <m:r>
              <w:rPr>
                <w:rFonts w:ascii="Cambria Math" w:hAnsi="Cambria Math"/>
                <w:noProof/>
              </w:rPr>
              <m:t>d</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the proportion of country </w:t>
      </w:r>
      <m:oMath>
        <m:r>
          <w:rPr>
            <w:rFonts w:ascii="Cambria Math" w:hAnsi="Cambria Math"/>
            <w:noProof/>
          </w:rPr>
          <m:t>i</m:t>
        </m:r>
      </m:oMath>
      <w:r>
        <w:rPr>
          <w:noProof/>
        </w:rPr>
        <w:t xml:space="preserve">'s total demand for good </w:t>
      </w:r>
      <m:oMath>
        <m:r>
          <w:rPr>
            <w:rFonts w:ascii="Cambria Math" w:hAnsi="Cambria Math"/>
            <w:noProof/>
          </w:rPr>
          <m:t>s</m:t>
        </m:r>
      </m:oMath>
      <w:r>
        <w:rPr>
          <w:noProof/>
        </w:rPr>
        <w:t xml:space="preserve"> which is supplied by imports. </w:t>
      </w:r>
    </w:p>
    <w:p w:rsidR="00D27ECB" w:rsidRDefault="00D27ECB">
      <w:pPr>
        <w:tabs>
          <w:tab w:val="center" w:pos="4800"/>
          <w:tab w:val="right" w:pos="9500"/>
        </w:tabs>
        <w:ind w:firstLine="720"/>
        <w:rPr>
          <w:rFonts w:ascii="Times New Roman" w:hAnsi="Times New Roman" w:cs="Times New Roman"/>
          <w:noProof/>
        </w:rPr>
      </w:pPr>
      <w:r>
        <w:rPr>
          <w:noProof/>
        </w:rPr>
        <w:t xml:space="preserve">    4.  Technical coefficients, </w:t>
      </w:r>
      <m:oMath>
        <m:sSubSup>
          <m:sSubSupPr>
            <m:ctrlPr>
              <w:rPr>
                <w:rFonts w:ascii="Cambria Math" w:hAnsi="Cambria Math"/>
              </w:rPr>
            </m:ctrlPr>
          </m:sSubSupPr>
          <m:e>
            <m:r>
              <w:rPr>
                <w:rFonts w:ascii="Cambria Math" w:hAnsi="Cambria Math"/>
                <w:noProof/>
              </w:rPr>
              <m:t>a</m:t>
            </m:r>
          </m:e>
          <m:sub>
            <m:r>
              <w:rPr>
                <w:rFonts w:ascii="Cambria Math" w:hAnsi="Cambria Math"/>
                <w:noProof/>
              </w:rPr>
              <m:t>r</m:t>
            </m:r>
            <m:r>
              <m:rPr>
                <m:sty m:val="p"/>
              </m:rPr>
              <w:rPr>
                <w:rFonts w:ascii="Cambria Math" w:hAnsi="Cambria Math"/>
                <w:noProof/>
              </w:rPr>
              <m:t>,</m:t>
            </m:r>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the quantity of good </w:t>
      </w:r>
      <m:oMath>
        <m:r>
          <w:rPr>
            <w:rFonts w:ascii="Cambria Math" w:hAnsi="Cambria Math"/>
            <w:noProof/>
          </w:rPr>
          <m:t>r</m:t>
        </m:r>
      </m:oMath>
      <w:r>
        <w:rPr>
          <w:noProof/>
        </w:rPr>
        <w:t xml:space="preserve"> required in country </w:t>
      </w:r>
      <m:oMath>
        <m:r>
          <w:rPr>
            <w:rFonts w:ascii="Cambria Math" w:hAnsi="Cambria Math"/>
            <w:noProof/>
          </w:rPr>
          <m:t>i</m:t>
        </m:r>
      </m:oMath>
      <w:r>
        <w:rPr>
          <w:noProof/>
        </w:rPr>
        <w:t xml:space="preserve"> to make a single unit of good </w:t>
      </w:r>
      <m:oMath>
        <m:r>
          <w:rPr>
            <w:rFonts w:ascii="Cambria Math" w:hAnsi="Cambria Math"/>
            <w:noProof/>
          </w:rPr>
          <m:t>s</m:t>
        </m:r>
      </m:oMath>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Figure 1 shows a schematic version of the algorithm for calculating imports and exports from the four groups of parameters. Initially all export demands are set to 0. Inside each country, total demand is calculated using the technical coefficients and import ratios, as per equation (11). From this, import demand can be calculated via the import ratios as in equation (12). Turning to the international trade model, these import demands can be turned into export demands using the import propensities according to equation (16). At this point, each country model has a been given new set of export demands leading, again via the technical coefficients and the import ratios, to a new set of import demands.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An iteration condition is then checked: do exports and imports balance globally to within some small </w:t>
      </w:r>
      <m:oMath>
        <m:r>
          <w:rPr>
            <w:rFonts w:ascii="Cambria Math" w:hAnsi="Cambria Math" w:cs="Cambria Math"/>
            <w:noProof/>
          </w:rPr>
          <m:t>ε</m:t>
        </m:r>
        <m:r>
          <m:rPr>
            <m:sty m:val="p"/>
          </m:rPr>
          <w:rPr>
            <w:rFonts w:ascii="Cambria Math" w:hAnsi="Cambria Math"/>
            <w:noProof/>
          </w:rPr>
          <m:t>&gt;0</m:t>
        </m:r>
      </m:oMath>
      <w:r>
        <w:rPr>
          <w:noProof/>
        </w:rPr>
        <w:t xml:space="preserve">? If they do balance, the iteration is complete. If not, we continue to iterate between the country-level and the international-level models until the system of imports and exports converges. </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[&gt;=latex, very thick] all nodes=[shape=rectangle] box=[draw] [box,label=above:Initialisation](init) </w:t>
      </w:r>
      <m:oMath>
        <m:sSup>
          <m:sSupPr>
            <m:ctrlPr>
              <w:rPr>
                <w:rFonts w:ascii="Cambria Math" w:hAnsi="Cambria Math"/>
              </w:rPr>
            </m:ctrlPr>
          </m:sSupPr>
          <m:e>
            <m:r>
              <m:rPr>
                <m:sty m:val="b"/>
              </m:rPr>
              <w:rPr>
                <w:rFonts w:ascii="Cambria Math" w:hAnsi="Cambria Math"/>
                <w:noProof/>
              </w:rPr>
              <m:t>e</m:t>
            </m:r>
          </m:e>
          <m:sup>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r>
          <m:rPr>
            <m:sty m:val="b"/>
          </m:rPr>
          <w:rPr>
            <w:rFonts w:ascii="Cambria Math" w:hAnsi="Cambria Math"/>
            <w:noProof/>
          </w:rPr>
          <m:t>0</m:t>
        </m:r>
        <m:r>
          <m:rPr>
            <m:sty m:val="p"/>
          </m:rPr>
          <w:rPr>
            <w:rFonts w:ascii="Cambria Math" w:hAnsi="Cambria Math"/>
            <w:noProof/>
          </w:rPr>
          <m:t>]=</m:t>
        </m:r>
        <m:r>
          <m:rPr>
            <m:sty m:val="b"/>
          </m:rPr>
          <w:rPr>
            <w:rFonts w:ascii="Cambria Math" w:hAnsi="Cambria Math"/>
            <w:noProof/>
          </w:rPr>
          <m:t>0</m:t>
        </m:r>
      </m:oMath>
      <w:r>
        <w:rPr>
          <w:noProof/>
        </w:rPr>
        <w:t xml:space="preserve">; [box, below right= and -.5cm of init, align=center, label=below:Country-Level Model] (country)  </w:t>
      </w:r>
      <m:oMath>
        <m:r>
          <m:rPr>
            <m:sty m:val="b"/>
          </m:rPr>
          <w:rPr>
            <w:rFonts w:ascii="Cambria Math" w:hAnsi="Cambria Math"/>
            <w:noProof/>
          </w:rPr>
          <m:t>x</m:t>
        </m:r>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r>
          <m:rPr>
            <m:sty m:val="p"/>
          </m:rPr>
          <w:rPr>
            <w:rFonts w:ascii="Cambria Math" w:hAnsi="Cambria Math"/>
            <w:noProof/>
          </w:rPr>
          <m:t>)</m:t>
        </m:r>
        <m:r>
          <m:rPr>
            <m:sty m:val="b"/>
          </m:rPr>
          <w:rPr>
            <w:rFonts w:ascii="Cambria Math" w:hAnsi="Cambria Math"/>
            <w:noProof/>
          </w:rPr>
          <m:t>A</m:t>
        </m:r>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r>
          <m:rPr>
            <m:sty m:val="p"/>
          </m:rPr>
          <w:rPr>
            <w:rFonts w:ascii="Cambria Math" w:hAnsi="Cambria Math"/>
            <w:noProof/>
          </w:rPr>
          <m:t>)</m:t>
        </m:r>
        <m:r>
          <m:rPr>
            <m:sty m:val="b"/>
          </m:rPr>
          <w:rPr>
            <w:rFonts w:ascii="Cambria Math" w:hAnsi="Cambria Math"/>
            <w:noProof/>
          </w:rPr>
          <m:t>f</m:t>
        </m:r>
      </m:oMath>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m:oMath>
        <m:r>
          <m:rPr>
            <m:sty m:val="b"/>
          </m:rPr>
          <w:rPr>
            <w:rFonts w:ascii="Cambria Math" w:hAnsi="Cambria Math"/>
            <w:noProof/>
          </w:rPr>
          <m:t>m</m:t>
        </m:r>
        <m:r>
          <m:rPr>
            <m:sty m:val="p"/>
          </m:rPr>
          <w:rPr>
            <w:rFonts w:ascii="Cambria Math" w:hAnsi="Cambria Math"/>
            <w:noProof/>
          </w:rPr>
          <m:t>=(</m:t>
        </m:r>
        <m:r>
          <m:rPr>
            <m:sty m:val="b"/>
          </m:rPr>
          <w:rPr>
            <w:rFonts w:ascii="Cambria Math" w:hAnsi="Cambria Math"/>
            <w:noProof/>
          </w:rPr>
          <m:t>I</m:t>
        </m:r>
        <m:r>
          <m:rPr>
            <m:sty m:val="p"/>
          </m:rPr>
          <w:rPr>
            <w:rFonts w:ascii="Cambria Math" w:hAnsi="Cambria Math"/>
            <w:noProof/>
          </w:rPr>
          <m:t>-</m:t>
        </m:r>
        <m:acc>
          <m:accPr>
            <m:ctrlPr>
              <w:rPr>
                <w:rFonts w:ascii="Cambria Math" w:hAnsi="Cambria Math"/>
              </w:rPr>
            </m:ctrlPr>
          </m:accPr>
          <m:e>
            <m:r>
              <m:rPr>
                <m:sty m:val="b"/>
              </m:rPr>
              <w:rPr>
                <w:rFonts w:ascii="Cambria Math" w:hAnsi="Cambria Math"/>
                <w:noProof/>
              </w:rPr>
              <m:t>d</m:t>
            </m:r>
          </m:e>
        </m:acc>
        <m:sSup>
          <m:sSupPr>
            <m:ctrlPr>
              <w:rPr>
                <w:rFonts w:ascii="Cambria Math" w:hAnsi="Cambria Math"/>
              </w:rPr>
            </m:ctrlPr>
          </m:sSupPr>
          <m:e>
            <m:r>
              <m:rPr>
                <m:sty m:val="p"/>
              </m:rPr>
              <w:rPr>
                <w:rFonts w:ascii="Cambria Math" w:hAnsi="Cambria Math"/>
                <w:noProof/>
              </w:rPr>
              <m:t>)</m:t>
            </m:r>
          </m:e>
          <m:sup>
            <m:r>
              <m:rPr>
                <m:sty m:val="p"/>
              </m:rPr>
              <w:rPr>
                <w:rFonts w:ascii="Cambria Math" w:hAnsi="Cambria Math"/>
                <w:noProof/>
              </w:rPr>
              <m:t>-1</m:t>
            </m:r>
          </m:sup>
        </m:sSup>
        <m:acc>
          <m:accPr>
            <m:ctrlPr>
              <w:rPr>
                <w:rFonts w:ascii="Cambria Math" w:hAnsi="Cambria Math"/>
              </w:rPr>
            </m:ctrlPr>
          </m:accPr>
          <m:e>
            <m:r>
              <m:rPr>
                <m:sty m:val="b"/>
              </m:rPr>
              <w:rPr>
                <w:rFonts w:ascii="Cambria Math" w:hAnsi="Cambria Math"/>
                <w:noProof/>
              </w:rPr>
              <m:t>d</m:t>
            </m:r>
          </m:e>
        </m:acc>
        <m:r>
          <m:rPr>
            <m:sty m:val="b"/>
          </m:rPr>
          <w:rPr>
            <w:rFonts w:ascii="Cambria Math" w:hAnsi="Cambria Math"/>
            <w:noProof/>
          </w:rPr>
          <m:t>x</m:t>
        </m:r>
      </m:oMath>
      <w:r>
        <w:rPr>
          <w:noProof/>
        </w:rPr>
        <w:t xml:space="preserve"> ; [box, above right= and -1cm of country](trade) [label=above:International Trade Model]  </w:t>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m</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 [box, right= of country, align=center](iteration) [label=60:Iteration Condition]  Is stop condition met? </w:t>
      </w:r>
    </w:p>
    <w:p w:rsidR="00D27ECB" w:rsidRDefault="00D27ECB">
      <w:pPr>
        <w:tabs>
          <w:tab w:val="center" w:pos="4800"/>
          <w:tab w:val="right" w:pos="9500"/>
        </w:tabs>
        <w:ind w:firstLine="720"/>
        <w:jc w:val="both"/>
        <w:rPr>
          <w:rFonts w:ascii="Times New Roman" w:hAnsi="Times New Roman" w:cs="Times New Roman"/>
          <w:noProof/>
        </w:rPr>
      </w:pPr>
      <m:oMath>
        <m:d>
          <m:dPr>
            <m:begChr m:val="|"/>
            <m:endChr m:val="|"/>
            <m:ctrlPr>
              <w:rPr>
                <w:rFonts w:ascii="Cambria Math" w:hAnsi="Cambria Math"/>
              </w:rPr>
            </m:ctrlPr>
          </m:dPr>
          <m:e>
            <m:nary>
              <m:naryPr>
                <m:chr m:val="∑"/>
                <m:limLoc m:val="subSup"/>
                <m:supHide m:val="1"/>
                <m:ctrlPr>
                  <w:rPr>
                    <w:noProof/>
                  </w:rPr>
                </m:ctrlPr>
              </m:naryPr>
              <m:sub>
                <m:r>
                  <w:rPr>
                    <w:rFonts w:ascii="Cambria Math" w:hAnsi="Cambria Math"/>
                    <w:noProof/>
                  </w:rPr>
                  <m:t>c</m:t>
                </m:r>
              </m:sub>
              <m:sup/>
              <m:e>
                <m:r>
                  <m:rPr>
                    <m:sty m:val="p"/>
                  </m:rPr>
                  <w:rPr>
                    <w:noProof/>
                  </w:rPr>
                  <m:t>‍</m:t>
                </m:r>
              </m:e>
            </m:nary>
            <m:d>
              <m:dPr>
                <m:ctrlPr>
                  <w:rPr>
                    <w:rFonts w:ascii="Cambria Math" w:hAnsi="Cambria Math"/>
                  </w:rPr>
                </m:ctrlPr>
              </m:dPr>
              <m:e>
                <m:sSup>
                  <m:sSupPr>
                    <m:ctrlPr>
                      <w:rPr>
                        <w:rFonts w:ascii="Cambria Math" w:hAnsi="Cambria Math"/>
                      </w:rPr>
                    </m:ctrlPr>
                  </m:sSupPr>
                  <m:e>
                    <m: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m:t>
                </m:r>
                <m:sSup>
                  <m:sSupPr>
                    <m:ctrlPr>
                      <w:rPr>
                        <w:rFonts w:ascii="Cambria Math" w:hAnsi="Cambria Math"/>
                      </w:rPr>
                    </m:ctrlPr>
                  </m:sSupPr>
                  <m:e>
                    <m:r>
                      <w:rPr>
                        <w:rFonts w:ascii="Cambria Math" w:hAnsi="Cambria Math"/>
                        <w:noProof/>
                      </w:rPr>
                      <m:t>e</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m:t>
                </m:r>
              </m:e>
            </m:d>
          </m:e>
        </m:d>
        <m:r>
          <m:rPr>
            <m:sty m:val="p"/>
          </m:rPr>
          <w:rPr>
            <w:rFonts w:ascii="Cambria Math" w:hAnsi="Cambria Math"/>
            <w:noProof/>
          </w:rPr>
          <m:t>≤</m:t>
        </m:r>
        <m:r>
          <w:rPr>
            <w:rFonts w:ascii="Cambria Math" w:hAnsi="Cambria Math" w:cs="Cambria Math"/>
            <w:noProof/>
          </w:rPr>
          <m:t>ε</m:t>
        </m:r>
      </m:oMath>
      <w:r>
        <w:rPr>
          <w:noProof/>
        </w:rPr>
        <w:t xml:space="preserve"> ; [box, below=of iteration, align=center](result) [label=left:Results]  </w:t>
      </w:r>
      <m:oMath>
        <m:sSup>
          <m:sSupPr>
            <m:ctrlPr>
              <w:rPr>
                <w:rFonts w:ascii="Cambria Math" w:hAnsi="Cambria Math"/>
              </w:rPr>
            </m:ctrlPr>
          </m:sSupPr>
          <m:e>
            <m:r>
              <m:rPr>
                <m:sty m:val="b"/>
              </m:rPr>
              <w:rPr>
                <w:rFonts w:ascii="Cambria Math" w:hAnsi="Cambria Math"/>
                <w:noProof/>
              </w:rPr>
              <m:t>x</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x</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m:oMath>
        <m:sSup>
          <m:sSupPr>
            <m:ctrlPr>
              <w:rPr>
                <w:rFonts w:ascii="Cambria Math" w:hAnsi="Cambria Math"/>
              </w:rPr>
            </m:ctrlPr>
          </m:sSupPr>
          <m:e>
            <m:r>
              <m:rPr>
                <m:sty m:val="b"/>
              </m:rP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m</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m:oMath>
        <m:sSup>
          <m:sSupPr>
            <m:ctrlPr>
              <w:rPr>
                <w:rFonts w:ascii="Cambria Math" w:hAnsi="Cambria Math"/>
              </w:rPr>
            </m:ctrlPr>
          </m:sSupPr>
          <m:e>
            <m:r>
              <m:rPr>
                <m:sty m:val="b"/>
              </m:rPr>
              <w:rPr>
                <w:rFonts w:ascii="Cambria Math" w:hAnsi="Cambria Math"/>
                <w:noProof/>
              </w:rPr>
              <m:t>e</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sSup>
          <m:sSupPr>
            <m:ctrlPr>
              <w:rPr>
                <w:rFonts w:ascii="Cambria Math" w:hAnsi="Cambria Math"/>
              </w:rPr>
            </m:ctrlPr>
          </m:sSupPr>
          <m:e>
            <m:r>
              <m:rPr>
                <m:sty m:val="b"/>
              </m:rPr>
              <w:rPr>
                <w:rFonts w:ascii="Cambria Math" w:hAnsi="Cambria Math"/>
                <w:noProof/>
              </w:rPr>
              <m:t>e</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r>
          <m:rPr>
            <m:sty m:val="p"/>
          </m:rPr>
          <w:rPr>
            <w:rFonts w:ascii="Cambria Math" w:hAnsi="Cambria Math"/>
            <w:noProof/>
          </w:rPr>
          <m:t>[</m:t>
        </m:r>
        <m:r>
          <w:rPr>
            <w:rFonts w:ascii="Cambria Math" w:hAnsi="Cambria Math"/>
            <w:noProof/>
          </w:rPr>
          <m:t>t</m:t>
        </m:r>
        <m:r>
          <m:rPr>
            <m:sty m:val="p"/>
          </m:rPr>
          <w:rPr>
            <w:rFonts w:ascii="Cambria Math" w:hAnsi="Cambria Math"/>
            <w:noProof/>
          </w:rPr>
          <m:t>]</m:t>
        </m:r>
      </m:oMath>
      <w:r>
        <w:rPr>
          <w:noProof/>
        </w:rPr>
        <w:t xml:space="preserve"> ; [below left=0.5cm and -2cm of country, align=left]  Exogenous: </w:t>
      </w:r>
    </w:p>
    <w:p w:rsidR="00D27ECB" w:rsidRDefault="00D27ECB">
      <w:pPr>
        <w:tabs>
          <w:tab w:val="center" w:pos="4800"/>
          <w:tab w:val="right" w:pos="9500"/>
        </w:tabs>
        <w:ind w:firstLine="720"/>
        <w:jc w:val="both"/>
        <w:rPr>
          <w:rFonts w:ascii="Times New Roman" w:hAnsi="Times New Roman" w:cs="Times New Roman"/>
          <w:noProof/>
        </w:rPr>
      </w:pPr>
      <m:oMath>
        <m:sSup>
          <m:sSupPr>
            <m:ctrlPr>
              <w:rPr>
                <w:rFonts w:ascii="Cambria Math" w:hAnsi="Cambria Math"/>
              </w:rPr>
            </m:ctrlPr>
          </m:sSupPr>
          <m:e>
            <m:r>
              <m:rPr>
                <m:sty m:val="b"/>
              </m:rPr>
              <w:rPr>
                <w:rFonts w:ascii="Cambria Math" w:hAnsi="Cambria Math"/>
                <w:noProof/>
              </w:rPr>
              <m:t>A</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w:t>
      </w:r>
      <m:oMath>
        <m:sSup>
          <m:sSupPr>
            <m:ctrlPr>
              <w:rPr>
                <w:rFonts w:ascii="Cambria Math" w:hAnsi="Cambria Math"/>
              </w:rPr>
            </m:ctrlPr>
          </m:sSupPr>
          <m:e>
            <m:acc>
              <m:accPr>
                <m:ctrlPr>
                  <w:rPr>
                    <w:rFonts w:ascii="Cambria Math" w:hAnsi="Cambria Math"/>
                  </w:rPr>
                </m:ctrlPr>
              </m:accPr>
              <m:e>
                <m:r>
                  <m:rPr>
                    <m:sty m:val="b"/>
                  </m:rPr>
                  <w:rPr>
                    <w:rFonts w:ascii="Cambria Math" w:hAnsi="Cambria Math"/>
                    <w:noProof/>
                  </w:rPr>
                  <m:t>d</m:t>
                </m:r>
              </m:e>
            </m:acc>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w:t>
      </w:r>
      <m:oMath>
        <m:sSup>
          <m:sSupPr>
            <m:ctrlPr>
              <w:rPr>
                <w:rFonts w:ascii="Cambria Math" w:hAnsi="Cambria Math"/>
              </w:rPr>
            </m:ctrlPr>
          </m:sSupPr>
          <m:e>
            <m:r>
              <m:rPr>
                <m:sty m:val="b"/>
              </m:rPr>
              <w:rPr>
                <w:rFonts w:ascii="Cambria Math" w:hAnsi="Cambria Math"/>
                <w:noProof/>
              </w:rPr>
              <m:t>f</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w:t>
      </w:r>
      <m:oMath>
        <m:sSup>
          <m:sSupPr>
            <m:ctrlPr>
              <w:rPr>
                <w:rFonts w:ascii="Cambria Math" w:hAnsi="Cambria Math"/>
              </w:rPr>
            </m:ctrlPr>
          </m:sSupPr>
          <m:e>
            <m:r>
              <m:rPr>
                <m:sty m:val="b"/>
              </m:rPr>
              <w:rPr>
                <w:rFonts w:ascii="Cambria Math" w:hAnsi="Cambria Math"/>
                <w:noProof/>
              </w:rPr>
              <m:t>n</m:t>
            </m:r>
          </m:e>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p>
      </m:oMath>
      <w:r>
        <w:rPr>
          <w:noProof/>
        </w:rPr>
        <w:t xml:space="preserve"> ;  [-&gt;] (init) |- (country);  [-&gt;] (country) |- (trade);  [-&gt;] (trade) -| (iteration);  [-&gt;] (iteration) – node[above]no (country);  [-&gt;] (iteration) – node[right]yes(result);  </w:t>
      </w:r>
    </w:p>
    <w:p w:rsidR="00D27ECB" w:rsidRDefault="00D27ECB">
      <w:pPr>
        <w:tabs>
          <w:tab w:val="center" w:pos="4800"/>
          <w:tab w:val="right" w:pos="9500"/>
        </w:tabs>
        <w:jc w:val="center"/>
        <w:rPr>
          <w:rFonts w:ascii="Times New Roman" w:hAnsi="Times New Roman" w:cs="Times New Roman"/>
          <w:noProof/>
        </w:rPr>
      </w:pPr>
      <w:r>
        <w:rPr>
          <w:noProof/>
        </w:rPr>
        <w:t>Figure  1: The model algorithm: total production, imports and exports are calculated for a given set of exogenous parameters.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2"/>
        <w:tabs>
          <w:tab w:val="center" w:pos="4800"/>
          <w:tab w:val="right" w:pos="9500"/>
        </w:tabs>
      </w:pPr>
      <w:r>
        <w:lastRenderedPageBreak/>
        <w:t xml:space="preserve">5  </w:t>
      </w:r>
      <w:bookmarkStart w:id="8" w:name="GrindEQpgref537c8a188"/>
      <w:bookmarkEnd w:id="8"/>
      <w:r>
        <w:t>Analysis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A simple way to find the sectors most important to the global economy is to reduce by $1 final demand for each sector in turn, measuring the effect of the other countries and sectors in the model.</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Figure 1 shows the 10 largest sectors in terms of their impact on the total output, </w:t>
      </w:r>
      <m:oMath>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of every other sector in every other country. The vehicles sector in China is the most important sector by this measure, a $1 reduction in final demand in this sector leading to a $2.31 reduction in total output worldwide. Figure 1 shows the ten countries most affected by Chinese vehicles, as measured by the total impact on all sectors. China itself tops this table with a $9.55 reduction in total output due to a $1 reduction in output from the vehicles sector. In figure 1, the response of the Chinese economy is broken down by sector. The electricals sector is the most strongly affected, with a $1.62 reduction in total output. Also strongly affected are the vehicles sector itself ($1.53), metals ($1.44) and chemicals ($0.95).</w:t>
      </w:r>
    </w:p>
    <w:p w:rsidR="00D27ECB" w:rsidRDefault="00D27ECB">
      <w:pPr>
        <w:tabs>
          <w:tab w:val="center" w:pos="4800"/>
          <w:tab w:val="right" w:pos="9500"/>
        </w:tabs>
        <w:ind w:firstLine="720"/>
        <w:jc w:val="both"/>
        <w:rPr>
          <w:rFonts w:ascii="Times New Roman" w:hAnsi="Times New Roman" w:cs="Times New Roman"/>
          <w:noProof/>
        </w:rPr>
      </w:pPr>
      <w:r>
        <w:rPr>
          <w:noProof/>
        </w:rPr>
        <w:t>It might be assumed from figure 1 that the electricals industry is heavily demanded by the vehicles industry, but the relevant technical coefficient is only 0.06. It hence takes just 6 of electricals to make a dollar's worth of vehicles, compared to almost 12 of metals. Furthermore, metals is more demanded by the Chinese economy as a whole, requiring $1.06 to make one dollar of every sector, against 77 of electricals.</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3"/>
        <w:tabs>
          <w:tab w:val="center" w:pos="4800"/>
          <w:tab w:val="right" w:pos="9500"/>
        </w:tabs>
      </w:pPr>
      <w:r>
        <w:t>A random 'hopper'</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Consider the problem of finding routes which products in the model might take to get from sector </w:t>
      </w:r>
      <m:oMath>
        <m:r>
          <w:rPr>
            <w:rFonts w:ascii="Cambria Math" w:hAnsi="Cambria Math"/>
            <w:noProof/>
          </w:rPr>
          <m:t>r</m:t>
        </m:r>
      </m:oMath>
      <w:r>
        <w:rPr>
          <w:noProof/>
        </w:rPr>
        <w:t xml:space="preserve"> in country </w:t>
      </w:r>
      <m:oMath>
        <m:r>
          <w:rPr>
            <w:rFonts w:ascii="Cambria Math" w:hAnsi="Cambria Math"/>
            <w:noProof/>
          </w:rPr>
          <m:t>j</m:t>
        </m:r>
      </m:oMath>
      <w:r>
        <w:rPr>
          <w:noProof/>
        </w:rPr>
        <w:t xml:space="preserve"> to sector </w:t>
      </w:r>
      <m:oMath>
        <m:r>
          <w:rPr>
            <w:rFonts w:ascii="Cambria Math" w:hAnsi="Cambria Math"/>
            <w:noProof/>
          </w:rPr>
          <m:t>s</m:t>
        </m:r>
      </m:oMath>
      <w:r>
        <w:rPr>
          <w:noProof/>
        </w:rPr>
        <w:t xml:space="preserve"> in country </w:t>
      </w:r>
      <m:oMath>
        <m:r>
          <w:rPr>
            <w:rFonts w:ascii="Cambria Math" w:hAnsi="Cambria Math"/>
            <w:noProof/>
          </w:rPr>
          <m:t>i</m:t>
        </m:r>
      </m:oMath>
      <w:r>
        <w:rPr>
          <w:noProof/>
        </w:rPr>
        <w:t xml:space="preserve">. A random walker, or 'hopper', will starting in </w:t>
      </w:r>
      <m:oMath>
        <m:r>
          <w:rPr>
            <w:rFonts w:ascii="Cambria Math" w:hAnsi="Cambria Math"/>
            <w:noProof/>
          </w:rPr>
          <m:t>r</m:t>
        </m:r>
      </m:oMath>
      <w:r>
        <w:rPr>
          <w:noProof/>
        </w:rPr>
        <w:t xml:space="preserve">, and first decide whether to hop to another sector in </w:t>
      </w:r>
      <m:oMath>
        <m:r>
          <w:rPr>
            <w:rFonts w:ascii="Cambria Math" w:hAnsi="Cambria Math"/>
            <w:noProof/>
          </w:rPr>
          <m:t>j</m:t>
        </m:r>
      </m:oMath>
      <w:r>
        <w:rPr>
          <w:noProof/>
        </w:rPr>
        <w:t xml:space="preserve"> or to hop abroad. The probability that the hopper hops abroad is given by the import propensity, </w:t>
      </w:r>
      <m:oMath>
        <m:sSubSup>
          <m:sSubSupPr>
            <m:ctrlPr>
              <w:rPr>
                <w:rFonts w:ascii="Cambria Math" w:hAnsi="Cambria Math"/>
              </w:rPr>
            </m:ctrlPr>
          </m:sSubSupPr>
          <m:e>
            <m:r>
              <w:rPr>
                <w:rFonts w:ascii="Cambria Math" w:hAnsi="Cambria Math"/>
                <w:noProof/>
              </w:rPr>
              <m:t>d</m:t>
            </m:r>
          </m:e>
          <m:sub>
            <m:r>
              <w:rPr>
                <w:rFonts w:ascii="Cambria Math" w:hAnsi="Cambria Math"/>
                <w:noProof/>
              </w:rPr>
              <m:t>r</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If hopping domestically, the hopper hops randomly to another sector, </w:t>
      </w:r>
      <m:oMath>
        <m:r>
          <w:rPr>
            <w:rFonts w:ascii="Cambria Math" w:hAnsi="Cambria Math"/>
            <w:noProof/>
          </w:rPr>
          <m:t>q</m:t>
        </m:r>
      </m:oMath>
      <w:r>
        <w:rPr>
          <w:noProof/>
        </w:rPr>
        <w:t xml:space="preserve">, with probability proportional to the technical coefficient </w:t>
      </w:r>
      <m:oMath>
        <m:sSubSup>
          <m:sSubSupPr>
            <m:ctrlPr>
              <w:rPr>
                <w:rFonts w:ascii="Cambria Math" w:hAnsi="Cambria Math"/>
              </w:rPr>
            </m:ctrlPr>
          </m:sSubSupPr>
          <m:e>
            <m:r>
              <w:rPr>
                <w:rFonts w:ascii="Cambria Math" w:hAnsi="Cambria Math"/>
                <w:noProof/>
              </w:rPr>
              <m:t>a</m:t>
            </m:r>
          </m:e>
          <m:sub>
            <m:r>
              <w:rPr>
                <w:rFonts w:ascii="Cambria Math" w:hAnsi="Cambria Math"/>
                <w:noProof/>
              </w:rPr>
              <m:t>qr</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The coefficient </w:t>
      </w:r>
      <m:oMath>
        <m:sSubSup>
          <m:sSubSupPr>
            <m:ctrlPr>
              <w:rPr>
                <w:rFonts w:ascii="Cambria Math" w:hAnsi="Cambria Math"/>
              </w:rPr>
            </m:ctrlPr>
          </m:sSubSupPr>
          <m:e>
            <m:r>
              <w:rPr>
                <w:rFonts w:ascii="Cambria Math" w:hAnsi="Cambria Math"/>
                <w:noProof/>
              </w:rPr>
              <m:t>a</m:t>
            </m:r>
          </m:e>
          <m:sub>
            <m:r>
              <w:rPr>
                <w:rFonts w:ascii="Cambria Math" w:hAnsi="Cambria Math"/>
                <w:noProof/>
              </w:rPr>
              <m:t>rr</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is set to zero to avoid paths involving sector </w:t>
      </w:r>
      <m:oMath>
        <m:r>
          <w:rPr>
            <w:rFonts w:ascii="Cambria Math" w:hAnsi="Cambria Math"/>
            <w:noProof/>
          </w:rPr>
          <m:t>r</m:t>
        </m:r>
      </m:oMath>
      <w:r>
        <w:rPr>
          <w:noProof/>
        </w:rPr>
        <w:t xml:space="preserve"> itself. If hopping abroad, the hopper arrives in country </w:t>
      </w:r>
      <m:oMath>
        <m:r>
          <w:rPr>
            <w:rFonts w:ascii="Cambria Math" w:hAnsi="Cambria Math"/>
            <w:noProof/>
          </w:rPr>
          <m:t>k</m:t>
        </m:r>
      </m:oMath>
      <w:r>
        <w:rPr>
          <w:noProof/>
        </w:rPr>
        <w:t xml:space="preserve"> with a probability proportional to the import propensity </w:t>
      </w:r>
      <m:oMath>
        <m:sSubSup>
          <m:sSubSupPr>
            <m:ctrlPr>
              <w:rPr>
                <w:rFonts w:ascii="Cambria Math" w:hAnsi="Cambria Math"/>
              </w:rPr>
            </m:ctrlPr>
          </m:sSubSupPr>
          <m:e>
            <m:r>
              <w:rPr>
                <w:rFonts w:ascii="Cambria Math" w:hAnsi="Cambria Math"/>
                <w:noProof/>
              </w:rPr>
              <m:t>p</m:t>
            </m:r>
          </m:e>
          <m:sub>
            <m:r>
              <w:rPr>
                <w:rFonts w:ascii="Cambria Math" w:hAnsi="Cambria Math"/>
                <w:noProof/>
              </w:rPr>
              <m:t>r</m:t>
            </m:r>
          </m:sub>
          <m:sup>
            <m:r>
              <m:rPr>
                <m:sty m:val="p"/>
              </m:rPr>
              <w:rPr>
                <w:rFonts w:ascii="Cambria Math" w:hAnsi="Cambria Math"/>
                <w:noProof/>
              </w:rPr>
              <m:t>(</m:t>
            </m:r>
            <m:r>
              <w:rPr>
                <w:rFonts w:ascii="Cambria Math" w:hAnsi="Cambria Math"/>
                <w:noProof/>
              </w:rPr>
              <m:t>k</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The hopper hops in this manner for some fixed, arbitrary number of hops. If the hopper arrives at the destination sector, </w:t>
      </w:r>
      <m:oMath>
        <m:r>
          <w:rPr>
            <w:rFonts w:ascii="Cambria Math" w:hAnsi="Cambria Math"/>
            <w:noProof/>
          </w:rPr>
          <m:t>s</m:t>
        </m:r>
      </m:oMath>
      <w:r>
        <w:rPr>
          <w:noProof/>
        </w:rPr>
        <w:t xml:space="preserve"> in country </w:t>
      </w:r>
      <m:oMath>
        <m:r>
          <w:rPr>
            <w:rFonts w:ascii="Cambria Math" w:hAnsi="Cambria Math"/>
            <w:noProof/>
          </w:rPr>
          <m:t>i</m:t>
        </m:r>
      </m:oMath>
      <w:r>
        <w:rPr>
          <w:noProof/>
        </w:rPr>
        <w:t xml:space="preserve"> within this number of hops, the route taken is recorded. When either the destination is reached or the maximum number of hops is exceeded, the hopper starts again from sector </w:t>
      </w:r>
      <m:oMath>
        <m:r>
          <w:rPr>
            <w:rFonts w:ascii="Cambria Math" w:hAnsi="Cambria Math"/>
            <w:noProof/>
          </w:rPr>
          <m:t>r</m:t>
        </m:r>
      </m:oMath>
      <w:r>
        <w:rPr>
          <w:noProof/>
        </w:rPr>
        <w:t xml:space="preserve"> in country </w:t>
      </w:r>
      <m:oMath>
        <m:r>
          <w:rPr>
            <w:rFonts w:ascii="Cambria Math" w:hAnsi="Cambria Math"/>
            <w:noProof/>
          </w:rPr>
          <m:t>j</m:t>
        </m:r>
      </m:oMath>
      <w:r>
        <w:rPr>
          <w:noProof/>
        </w:rPr>
        <w:t>.</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[response summed across all countries/sectors]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gridCol w:w="1500"/>
      </w:tblGrid>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Sector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Country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w:t>
            </w:r>
            <m:oMath>
              <m:r>
                <m:rPr>
                  <m:sty m:val="p"/>
                </m:rPr>
                <w:rPr>
                  <w:rFonts w:ascii="Cambria Math" w:hAnsi="Cambria Math" w:cs="Cambria Math"/>
                </w:rPr>
                <m:t>Δ</m:t>
              </m:r>
            </m:oMath>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Vehicles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-2.31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Plastics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-2.30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Metals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Korea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-2.25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Vehicles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Korea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-2.25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lastRenderedPageBreak/>
              <w:t xml:space="preserve">Textiles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-2.23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Construction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-2.16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Utilities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Korea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-2.14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Leather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-2.14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Wood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-2.10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Metals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-2.05 </w:t>
            </w:r>
          </w:p>
        </w:tc>
      </w:tr>
      <w:tr w:rsidR="00D27ECB">
        <w:tblPrEx>
          <w:tblCellMar>
            <w:top w:w="0" w:type="dxa"/>
            <w:left w:w="0" w:type="dxa"/>
            <w:bottom w:w="0" w:type="dxa"/>
            <w:right w:w="0" w:type="dxa"/>
          </w:tblCellMar>
        </w:tblPrEx>
        <w:trPr>
          <w:gridAfter w:val="1"/>
          <w:wAfter w:w="1500" w:type="dxa"/>
        </w:trPr>
        <w:tc>
          <w:tcPr>
            <w:tcW w:w="3000" w:type="dxa"/>
            <w:gridSpan w:val="2"/>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p>
        </w:tc>
      </w:tr>
    </w:tbl>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[response to vehicles sector in China]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Country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w:t>
            </w:r>
            <m:oMath>
              <m:r>
                <m:rPr>
                  <m:sty m:val="p"/>
                </m:rPr>
                <w:rPr>
                  <w:rFonts w:ascii="Cambria Math" w:hAnsi="Cambria Math" w:cs="Cambria Math"/>
                </w:rPr>
                <m:t>Δ</m:t>
              </m:r>
            </m:oMath>
            <w:r>
              <w:t xml:space="preserve">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China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-9.56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Japan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-8.73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USA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-6.95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Italy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-6.38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Germany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-5.91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Poland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-4.91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Czech Rep.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-4.55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Korea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-4.31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France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-4.22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Brazil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-4.18 </w:t>
            </w:r>
          </w:p>
        </w:tc>
      </w:tr>
      <w:tr w:rsidR="00D27ECB">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p>
        </w:tc>
      </w:tr>
    </w:tbl>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[response of Chinese sectors to vehicles sector in China]  </w:t>
      </w:r>
    </w:p>
    <w:tbl>
      <w:tblPr>
        <w:tblW w:w="0" w:type="auto"/>
        <w:tblInd w:w="5" w:type="dxa"/>
        <w:tblLayout w:type="fixed"/>
        <w:tblCellMar>
          <w:left w:w="0" w:type="dxa"/>
          <w:right w:w="0" w:type="dxa"/>
        </w:tblCellMar>
        <w:tblLook w:val="0000" w:firstRow="0" w:lastRow="0" w:firstColumn="0" w:lastColumn="0" w:noHBand="0" w:noVBand="0"/>
      </w:tblPr>
      <w:tblGrid>
        <w:gridCol w:w="1500"/>
        <w:gridCol w:w="1500"/>
      </w:tblGrid>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sector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w:t>
            </w:r>
            <m:oMath>
              <m:r>
                <m:rPr>
                  <m:sty m:val="p"/>
                </m:rPr>
                <w:rPr>
                  <w:rFonts w:ascii="Cambria Math" w:hAnsi="Cambria Math" w:cs="Cambria Math"/>
                </w:rPr>
                <m:t>Δ</m:t>
              </m:r>
            </m:oMath>
            <w:r>
              <w:t xml:space="preserve">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Electricals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-1.62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Vehicles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-1.53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Metals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-1.44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Chemicals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-0.95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Machinery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-0.54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Mining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-0.42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Plastics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-0.39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Utilities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-0.35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Textiles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-0.23 </w:t>
            </w:r>
          </w:p>
        </w:tc>
      </w:tr>
      <w:tr w:rsidR="00D27ECB">
        <w:tblPrEx>
          <w:tblCellMar>
            <w:top w:w="0" w:type="dxa"/>
            <w:left w:w="0" w:type="dxa"/>
            <w:bottom w:w="0" w:type="dxa"/>
            <w:right w:w="0" w:type="dxa"/>
          </w:tblCellMar>
        </w:tblPrEx>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Wholesale Trade </w:t>
            </w:r>
          </w:p>
        </w:tc>
        <w:tc>
          <w:tcPr>
            <w:tcW w:w="1500" w:type="dxa"/>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r>
              <w:t xml:space="preserve"> -0.22 </w:t>
            </w:r>
          </w:p>
        </w:tc>
      </w:tr>
      <w:tr w:rsidR="00D27ECB">
        <w:tblPrEx>
          <w:tblCellMar>
            <w:top w:w="0" w:type="dxa"/>
            <w:left w:w="0" w:type="dxa"/>
            <w:bottom w:w="0" w:type="dxa"/>
            <w:right w:w="0" w:type="dxa"/>
          </w:tblCellMar>
        </w:tblPrEx>
        <w:tc>
          <w:tcPr>
            <w:tcW w:w="3000" w:type="dxa"/>
            <w:gridSpan w:val="2"/>
            <w:tcBorders>
              <w:top w:val="single" w:sz="4" w:space="0" w:color="auto"/>
              <w:left w:val="single" w:sz="4" w:space="0" w:color="auto"/>
              <w:bottom w:val="single" w:sz="4" w:space="0" w:color="auto"/>
              <w:right w:val="single" w:sz="4" w:space="0" w:color="auto"/>
            </w:tcBorders>
          </w:tcPr>
          <w:p w:rsidR="00D27ECB" w:rsidRDefault="00D27ECB">
            <w:pPr>
              <w:tabs>
                <w:tab w:val="center" w:pos="4800"/>
                <w:tab w:val="right" w:pos="9500"/>
              </w:tabs>
              <w:ind w:firstLine="720"/>
              <w:jc w:val="both"/>
            </w:pPr>
          </w:p>
        </w:tc>
      </w:tr>
    </w:tbl>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jc w:val="center"/>
        <w:rPr>
          <w:rFonts w:ascii="Times New Roman" w:hAnsi="Times New Roman" w:cs="Times New Roman"/>
          <w:noProof/>
        </w:rPr>
      </w:pPr>
      <w:r>
        <w:rPr>
          <w:noProof/>
        </w:rPr>
        <w:t>Table  2: Response (</w:t>
      </w:r>
      <m:oMath>
        <m:r>
          <m:rPr>
            <m:sty m:val="p"/>
          </m:rPr>
          <w:rPr>
            <w:rFonts w:ascii="Cambria Math" w:hAnsi="Cambria Math" w:cs="Cambria Math"/>
            <w:noProof/>
          </w:rPr>
          <m:t>Δ</m:t>
        </m:r>
      </m:oMath>
      <w:r>
        <w:rPr>
          <w:noProof/>
        </w:rPr>
        <w:t xml:space="preserve">) to a $1 reduction in final demand for the shown sector, in terms of difference in the total output, </w:t>
      </w:r>
      <m:oMath>
        <m:r>
          <w:rPr>
            <w:rFonts w:ascii="Cambria Math" w:hAnsi="Cambria Math"/>
            <w:noProof/>
          </w:rPr>
          <m:t>x</m:t>
        </m:r>
      </m:oMath>
      <w:r>
        <w:rPr>
          <w:noProof/>
        </w:rPr>
        <w:t>, of other sectors. All tables show the largest 10 only.</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3"/>
        <w:tabs>
          <w:tab w:val="center" w:pos="4800"/>
          <w:tab w:val="right" w:pos="9500"/>
        </w:tabs>
      </w:pPr>
      <w:r>
        <w:t>A unified network approach</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The flow of goods between countries can be viewed as a weighted, directed network, where countries are nodes, and the weights of each edge represents the magnitude of the flow between them Nystuen1961,Serrano2003,Bhattacharya2008,Baskaran2011. Similarly with the sector-sector flows which constitute an input-output model Blochl2011. Network science has developed useful ways to analyse the sort of weighted, directed networks which the constitute the present model, but a single network representation is required which combines the international and the sub-national networks.</w:t>
      </w:r>
    </w:p>
    <w:p w:rsidR="00D27ECB" w:rsidRDefault="00D27ECB">
      <w:pPr>
        <w:tabs>
          <w:tab w:val="center" w:pos="4800"/>
          <w:tab w:val="right" w:pos="9500"/>
        </w:tabs>
        <w:ind w:firstLine="720"/>
        <w:jc w:val="both"/>
        <w:rPr>
          <w:rFonts w:ascii="Times New Roman" w:hAnsi="Times New Roman" w:cs="Times New Roman"/>
          <w:noProof/>
        </w:rPr>
      </w:pPr>
      <w:r>
        <w:rPr>
          <w:noProof/>
        </w:rPr>
        <w:t>Recall from section 3.2 above, that goods arriving at the shores of an importing country are put into a warehouse along with domestically produced goods, at which point the two become indistinguishable. If an additional assumption is made that domestic sectors take from this warehouse by method of a random sample, then the fraction of goods in each sample from abroad will be identical, as will the fraction of imported goods from each exporter. These fractions will be set by the import ratios and import propensities respectively.</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This additional assumption allows us to specify a complete system of intermediate (input-output) flows, </w:t>
      </w:r>
      <m:oMath>
        <m:sSubSup>
          <m:sSubSupPr>
            <m:ctrlPr>
              <w:rPr>
                <w:rFonts w:ascii="Cambria Math" w:hAnsi="Cambria Math"/>
              </w:rPr>
            </m:ctrlPr>
          </m:sSubSupPr>
          <m:e>
            <m:r>
              <w:rPr>
                <w:rFonts w:ascii="Cambria Math" w:hAnsi="Cambria Math"/>
                <w:noProof/>
              </w:rPr>
              <m:t>y</m:t>
            </m:r>
          </m:e>
          <m:sub>
            <m:r>
              <w:rPr>
                <w:rFonts w:ascii="Cambria Math" w:hAnsi="Cambria Math"/>
                <w:noProof/>
              </w:rPr>
              <m:t>rs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from sector </w:t>
      </w:r>
      <m:oMath>
        <m:r>
          <w:rPr>
            <w:rFonts w:ascii="Cambria Math" w:hAnsi="Cambria Math"/>
            <w:noProof/>
          </w:rPr>
          <m:t>r</m:t>
        </m:r>
      </m:oMath>
      <w:r>
        <w:rPr>
          <w:noProof/>
        </w:rPr>
        <w:t xml:space="preserve"> in country </w:t>
      </w:r>
      <m:oMath>
        <m:r>
          <w:rPr>
            <w:rFonts w:ascii="Cambria Math" w:hAnsi="Cambria Math"/>
            <w:noProof/>
          </w:rPr>
          <m:t>i</m:t>
        </m:r>
      </m:oMath>
      <w:r>
        <w:rPr>
          <w:noProof/>
        </w:rPr>
        <w:t xml:space="preserve"> to sector </w:t>
      </w:r>
      <m:oMath>
        <m:r>
          <w:rPr>
            <w:rFonts w:ascii="Cambria Math" w:hAnsi="Cambria Math"/>
            <w:noProof/>
          </w:rPr>
          <m:t>s</m:t>
        </m:r>
      </m:oMath>
      <w:r>
        <w:rPr>
          <w:noProof/>
        </w:rPr>
        <w:t xml:space="preserve"> in country </w:t>
      </w:r>
      <m:oMath>
        <m:r>
          <w:rPr>
            <w:rFonts w:ascii="Cambria Math" w:hAnsi="Cambria Math"/>
            <w:noProof/>
          </w:rPr>
          <m:t>j</m:t>
        </m:r>
      </m:oMath>
      <w:r>
        <w:rPr>
          <w:noProof/>
        </w:rPr>
        <w:t>:</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y</m:t>
            </m:r>
          </m:e>
          <m:sub>
            <m:r>
              <w:rPr>
                <w:rFonts w:ascii="Cambria Math" w:hAnsi="Cambria Math"/>
                <w:noProof/>
              </w:rPr>
              <m:t>rs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p</m:t>
            </m:r>
          </m:e>
          <m:sub>
            <m:r>
              <w:rPr>
                <w:rFonts w:ascii="Cambria Math" w:hAnsi="Cambria Math"/>
                <w:noProof/>
              </w:rPr>
              <m:t>r</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d</m:t>
            </m:r>
          </m:e>
          <m:sub>
            <m:r>
              <w:rPr>
                <w:rFonts w:ascii="Cambria Math" w:hAnsi="Cambria Math"/>
                <w:noProof/>
              </w:rPr>
              <m:t>r</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a</m:t>
            </m:r>
          </m:e>
          <m:sub>
            <m:r>
              <w:rPr>
                <w:rFonts w:ascii="Cambria Math" w:hAnsi="Cambria Math"/>
                <w:noProof/>
              </w:rPr>
              <m:t>rs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ab/>
        <w:t>(17)</w:t>
      </w:r>
    </w:p>
    <w:p w:rsidR="00D27ECB" w:rsidRDefault="00D27ECB">
      <w:pPr>
        <w:tabs>
          <w:tab w:val="center" w:pos="4800"/>
          <w:tab w:val="right" w:pos="9500"/>
        </w:tabs>
        <w:jc w:val="both"/>
        <w:rPr>
          <w:rFonts w:ascii="Times New Roman" w:hAnsi="Times New Roman" w:cs="Times New Roman"/>
          <w:noProof/>
        </w:rPr>
      </w:pPr>
      <w:r>
        <w:rPr>
          <w:noProof/>
        </w:rPr>
        <w:t xml:space="preserve"> Equation (20) can be understood as follows: sector </w:t>
      </w:r>
      <m:oMath>
        <m:r>
          <w:rPr>
            <w:rFonts w:ascii="Cambria Math" w:hAnsi="Cambria Math"/>
            <w:noProof/>
          </w:rPr>
          <m:t>s</m:t>
        </m:r>
      </m:oMath>
      <w:r>
        <w:rPr>
          <w:noProof/>
        </w:rPr>
        <w:t xml:space="preserve"> in country </w:t>
      </w:r>
      <m:oMath>
        <m:r>
          <w:rPr>
            <w:rFonts w:ascii="Cambria Math" w:hAnsi="Cambria Math"/>
            <w:noProof/>
          </w:rPr>
          <m:t>j</m:t>
        </m:r>
      </m:oMath>
      <w:r>
        <w:rPr>
          <w:noProof/>
        </w:rPr>
        <w:t xml:space="preserve"> requires an amount </w:t>
      </w:r>
      <m:oMath>
        <m:sSubSup>
          <m:sSubSupPr>
            <m:ctrlPr>
              <w:rPr>
                <w:rFonts w:ascii="Cambria Math" w:hAnsi="Cambria Math"/>
              </w:rPr>
            </m:ctrlPr>
          </m:sSubSupPr>
          <m:e>
            <m:r>
              <w:rPr>
                <w:rFonts w:ascii="Cambria Math" w:hAnsi="Cambria Math"/>
                <w:noProof/>
              </w:rPr>
              <m:t>a</m:t>
            </m:r>
          </m:e>
          <m:sub>
            <m:r>
              <w:rPr>
                <w:rFonts w:ascii="Cambria Math" w:hAnsi="Cambria Math"/>
                <w:noProof/>
              </w:rPr>
              <m:t>rs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x</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of sector </w:t>
      </w:r>
      <m:oMath>
        <m:r>
          <w:rPr>
            <w:rFonts w:ascii="Cambria Math" w:hAnsi="Cambria Math"/>
            <w:noProof/>
          </w:rPr>
          <m:t>r</m:t>
        </m:r>
      </m:oMath>
      <w:r>
        <w:rPr>
          <w:noProof/>
        </w:rPr>
        <w:t xml:space="preserve">'s good to produce its total output; a fraction </w:t>
      </w:r>
      <m:oMath>
        <m:sSubSup>
          <m:sSubSupPr>
            <m:ctrlPr>
              <w:rPr>
                <w:rFonts w:ascii="Cambria Math" w:hAnsi="Cambria Math"/>
              </w:rPr>
            </m:ctrlPr>
          </m:sSubSupPr>
          <m:e>
            <m:r>
              <w:rPr>
                <w:rFonts w:ascii="Cambria Math" w:hAnsi="Cambria Math"/>
                <w:noProof/>
              </w:rPr>
              <m:t>d</m:t>
            </m:r>
          </m:e>
          <m:sub>
            <m:r>
              <w:rPr>
                <w:rFonts w:ascii="Cambria Math" w:hAnsi="Cambria Math"/>
                <w:noProof/>
              </w:rPr>
              <m:t>r</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of this will be supplied by imports; a fraction </w:t>
      </w:r>
      <m:oMath>
        <m:sSubSup>
          <m:sSubSupPr>
            <m:ctrlPr>
              <w:rPr>
                <w:rFonts w:ascii="Cambria Math" w:hAnsi="Cambria Math"/>
              </w:rPr>
            </m:ctrlPr>
          </m:sSubSupPr>
          <m:e>
            <m:r>
              <w:rPr>
                <w:rFonts w:ascii="Cambria Math" w:hAnsi="Cambria Math"/>
                <w:noProof/>
              </w:rPr>
              <m:t>p</m:t>
            </m:r>
          </m:e>
          <m:sub>
            <m:r>
              <w:rPr>
                <w:rFonts w:ascii="Cambria Math" w:hAnsi="Cambria Math"/>
                <w:noProof/>
              </w:rPr>
              <m:t>r</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of these imports will come from country </w:t>
      </w:r>
      <m:oMath>
        <m:r>
          <w:rPr>
            <w:rFonts w:ascii="Cambria Math" w:hAnsi="Cambria Math"/>
            <w:noProof/>
          </w:rPr>
          <m:t>i</m:t>
        </m:r>
      </m:oMath>
      <w:r>
        <w:rPr>
          <w:noProof/>
        </w:rPr>
        <w:t xml:space="preserve">. Note that since countries do not import their own exports, </w:t>
      </w:r>
      <m:oMath>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r>
          <m:rPr>
            <m:sty m:val="p"/>
          </m:rPr>
          <w:rPr>
            <w:rFonts w:ascii="Cambria Math" w:hAnsi="Cambria Math"/>
            <w:noProof/>
          </w:rPr>
          <m:t>=0,  ∀</m:t>
        </m:r>
        <m:r>
          <w:rPr>
            <w:rFonts w:ascii="Cambria Math" w:hAnsi="Cambria Math"/>
            <w:noProof/>
          </w:rPr>
          <m:t>i</m:t>
        </m:r>
      </m:oMath>
      <w:r>
        <w:rPr>
          <w:noProof/>
        </w:rPr>
        <w:t xml:space="preserve">, and the expression holds trivially for </w:t>
      </w:r>
      <m:oMath>
        <m:r>
          <w:rPr>
            <w:rFonts w:ascii="Cambria Math" w:hAnsi="Cambria Math"/>
            <w:noProof/>
          </w:rPr>
          <m:t>i</m:t>
        </m:r>
        <m:r>
          <m:rPr>
            <m:sty m:val="p"/>
          </m:rPr>
          <w:rPr>
            <w:rFonts w:ascii="Cambria Math" w:hAnsi="Cambria Math"/>
            <w:noProof/>
          </w:rPr>
          <m:t>=</m:t>
        </m:r>
        <m:r>
          <w:rPr>
            <w:rFonts w:ascii="Cambria Math" w:hAnsi="Cambria Math"/>
            <w:noProof/>
          </w:rPr>
          <m:t>j</m:t>
        </m:r>
      </m:oMath>
      <w:r>
        <w:rPr>
          <w:noProof/>
        </w:rPr>
        <w:t>.</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The fractions of each type of demand for </w:t>
      </w:r>
      <m:oMath>
        <m:r>
          <w:rPr>
            <w:rFonts w:ascii="Cambria Math" w:hAnsi="Cambria Math"/>
            <w:noProof/>
          </w:rPr>
          <m:t>s</m:t>
        </m:r>
      </m:oMath>
      <w:r>
        <w:rPr>
          <w:noProof/>
        </w:rPr>
        <w:t xml:space="preserve"> in country </w:t>
      </w:r>
      <m:oMath>
        <m:r>
          <w:rPr>
            <w:rFonts w:ascii="Cambria Math" w:hAnsi="Cambria Math"/>
            <w:noProof/>
          </w:rPr>
          <m:t>j</m:t>
        </m:r>
      </m:oMath>
      <w:r>
        <w:rPr>
          <w:noProof/>
        </w:rPr>
        <w:t xml:space="preserve"> which was exported by country </w:t>
      </w:r>
      <m:oMath>
        <m:r>
          <w:rPr>
            <w:rFonts w:ascii="Cambria Math" w:hAnsi="Cambria Math"/>
            <w:noProof/>
          </w:rPr>
          <m:t>i</m:t>
        </m:r>
      </m:oMath>
      <w:r>
        <w:rPr>
          <w:noProof/>
        </w:rPr>
        <w:t xml:space="preserve"> are given by similar expressions:</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d</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f</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ab/>
        <w:t>(18)</w:t>
      </w:r>
    </w:p>
    <w:p w:rsidR="00D27ECB" w:rsidRDefault="00D27ECB">
      <w:pPr>
        <w:tabs>
          <w:tab w:val="center" w:pos="4800"/>
          <w:tab w:val="right" w:pos="9500"/>
        </w:tabs>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d</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ab/>
        <w:t>(19)</w:t>
      </w:r>
    </w:p>
    <w:p w:rsidR="00D27ECB" w:rsidRDefault="00D27ECB">
      <w:pPr>
        <w:tabs>
          <w:tab w:val="center" w:pos="4800"/>
          <w:tab w:val="right" w:pos="9500"/>
        </w:tabs>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rPr>
          <w:rFonts w:ascii="Times New Roman" w:hAnsi="Times New Roman" w:cs="Times New Roman"/>
          <w:noProof/>
        </w:rPr>
      </w:pPr>
      <w:r>
        <w:rPr>
          <w:noProof/>
        </w:rPr>
        <w:tab/>
      </w:r>
      <m:oMath>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r>
          <m:rPr>
            <m:sty m:val="p"/>
          </m:rPr>
          <w:rPr>
            <w:rFonts w:ascii="Cambria Math" w:hAnsi="Cambria Math"/>
            <w:noProof/>
          </w:rPr>
          <m:t>=</m:t>
        </m:r>
        <m:sSubSup>
          <m:sSubSupPr>
            <m:ctrlPr>
              <w:rPr>
                <w:rFonts w:ascii="Cambria Math" w:hAnsi="Cambria Math"/>
              </w:rPr>
            </m:ctrlPr>
          </m:sSubSupPr>
          <m:e>
            <m:r>
              <w:rPr>
                <w:rFonts w:ascii="Cambria Math" w:hAnsi="Cambria Math"/>
                <w:noProof/>
              </w:rPr>
              <m:t>p</m:t>
            </m:r>
          </m:e>
          <m:sub>
            <m:r>
              <w:rPr>
                <w:rFonts w:ascii="Cambria Math" w:hAnsi="Cambria Math"/>
                <w:noProof/>
              </w:rPr>
              <m:t>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d</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sSubSup>
          <m:sSubSupPr>
            <m:ctrlPr>
              <w:rPr>
                <w:rFonts w:ascii="Cambria Math" w:hAnsi="Cambria Math"/>
              </w:rPr>
            </m:ctrlPr>
          </m:sSubSupPr>
          <m:e>
            <m:r>
              <w:rPr>
                <w:rFonts w:ascii="Cambria Math" w:hAnsi="Cambria Math"/>
                <w:noProof/>
              </w:rPr>
              <m:t>n</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ab/>
        <w:t>(20)</w:t>
      </w:r>
    </w:p>
    <w:p w:rsidR="00D27ECB" w:rsidRDefault="00D27ECB">
      <w:pPr>
        <w:tabs>
          <w:tab w:val="center" w:pos="4800"/>
          <w:tab w:val="right" w:pos="9500"/>
        </w:tabs>
        <w:jc w:val="both"/>
        <w:rPr>
          <w:rFonts w:ascii="Times New Roman" w:hAnsi="Times New Roman" w:cs="Times New Roman"/>
          <w:noProof/>
        </w:rPr>
      </w:pPr>
      <w:r>
        <w:rPr>
          <w:noProof/>
        </w:rPr>
        <w:t xml:space="preserve">  where, as previously, </w:t>
      </w:r>
      <m:oMath>
        <m:r>
          <w:rPr>
            <w:rFonts w:ascii="Cambria Math" w:hAnsi="Cambria Math"/>
            <w:noProof/>
          </w:rPr>
          <m:t>f</m:t>
        </m:r>
      </m:oMath>
      <w:r>
        <w:rPr>
          <w:noProof/>
        </w:rPr>
        <w:t xml:space="preserve"> is final demand, </w:t>
      </w:r>
      <m:oMath>
        <m:r>
          <w:rPr>
            <w:rFonts w:ascii="Cambria Math" w:hAnsi="Cambria Math"/>
            <w:noProof/>
          </w:rPr>
          <m:t>e</m:t>
        </m:r>
      </m:oMath>
      <w:r>
        <w:rPr>
          <w:noProof/>
        </w:rPr>
        <w:t xml:space="preserve"> is export demand and </w:t>
      </w:r>
      <m:oMath>
        <m:r>
          <w:rPr>
            <w:rFonts w:ascii="Cambria Math" w:hAnsi="Cambria Math"/>
            <w:noProof/>
          </w:rPr>
          <m:t>n</m:t>
        </m:r>
      </m:oMath>
      <w:r>
        <w:rPr>
          <w:noProof/>
        </w:rPr>
        <w:t xml:space="preserve"> are investments.</w:t>
      </w:r>
    </w:p>
    <w:p w:rsidR="00D27ECB" w:rsidRDefault="00D27ECB">
      <w:pPr>
        <w:tabs>
          <w:tab w:val="center" w:pos="4800"/>
          <w:tab w:val="right" w:pos="9500"/>
        </w:tabs>
        <w:ind w:firstLine="720"/>
        <w:jc w:val="both"/>
        <w:rPr>
          <w:rFonts w:ascii="Times New Roman" w:hAnsi="Times New Roman" w:cs="Times New Roman"/>
          <w:noProof/>
        </w:rPr>
      </w:pPr>
      <w:r>
        <w:rPr>
          <w:noProof/>
        </w:rPr>
        <w:t>Along with the sector-to-sector flows given by equation (14), this allows the representation of all the flows in the present model as a single network, and standard network analysis techniques can then be used.</w:t>
      </w:r>
    </w:p>
    <w:p w:rsidR="00D27ECB" w:rsidRDefault="00D27ECB">
      <w:pPr>
        <w:tabs>
          <w:tab w:val="center" w:pos="4800"/>
          <w:tab w:val="right" w:pos="9500"/>
        </w:tabs>
        <w:ind w:firstLine="720"/>
        <w:jc w:val="both"/>
        <w:rPr>
          <w:rFonts w:ascii="Times New Roman" w:hAnsi="Times New Roman" w:cs="Times New Roman"/>
          <w:noProof/>
        </w:rPr>
      </w:pPr>
      <w:r>
        <w:rPr>
          <w:noProof/>
        </w:rPr>
        <w:lastRenderedPageBreak/>
        <w:t xml:space="preserve">We can visualise the changes which occur following the reduction of demand in China for the Vehicles sector by $1. The change to every flow (both </w:t>
      </w:r>
      <m:oMath>
        <m:sSubSup>
          <m:sSubSupPr>
            <m:ctrlPr>
              <w:rPr>
                <w:rFonts w:ascii="Cambria Math" w:hAnsi="Cambria Math"/>
              </w:rPr>
            </m:ctrlPr>
          </m:sSubSupPr>
          <m:e>
            <m:r>
              <w:rPr>
                <w:rFonts w:ascii="Cambria Math" w:hAnsi="Cambria Math"/>
                <w:noProof/>
              </w:rPr>
              <m:t>y</m:t>
            </m:r>
          </m:e>
          <m:sub>
            <m:r>
              <w:rPr>
                <w:rFonts w:ascii="Cambria Math" w:hAnsi="Cambria Math"/>
                <w:noProof/>
              </w:rPr>
              <m:t>rs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xml:space="preserve"> and </w:t>
      </w:r>
      <m:oMath>
        <m:sSubSup>
          <m:sSubSupPr>
            <m:ctrlPr>
              <w:rPr>
                <w:rFonts w:ascii="Cambria Math" w:hAnsi="Cambria Math"/>
              </w:rPr>
            </m:ctrlPr>
          </m:sSubSupPr>
          <m:e>
            <m:r>
              <w:rPr>
                <w:rFonts w:ascii="Cambria Math" w:hAnsi="Cambria Math"/>
                <w:noProof/>
              </w:rPr>
              <m:t>z</m:t>
            </m:r>
          </m:e>
          <m:sub>
            <m:r>
              <w:rPr>
                <w:rFonts w:ascii="Cambria Math" w:hAnsi="Cambria Math"/>
                <w:noProof/>
              </w:rPr>
              <m:t>rs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sup>
        </m:sSubSup>
      </m:oMath>
      <w:r>
        <w:rPr>
          <w:noProof/>
        </w:rPr>
        <w:t xml:space="preserve"> type flows) is recorded and visualised in figure 2.</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jc w:val="center"/>
        <w:rPr>
          <w:rFonts w:ascii="Times New Roman" w:hAnsi="Times New Roman" w:cs="Times New Roman"/>
          <w:noProof/>
        </w:rPr>
      </w:pPr>
      <w:r>
        <w:rPr>
          <w:noProof/>
        </w:rPr>
        <w:t>Figure  2: A network representation of the top six most-affected countries following a reduction in final demand for the Chinese vehicles sector. Node size is proportional to eigenvector centrality, and edge width is proportional to the change in flow.</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 </w:t>
      </w:r>
    </w:p>
    <w:p w:rsidR="00D27ECB" w:rsidRDefault="00D27ECB">
      <w:pPr>
        <w:tabs>
          <w:tab w:val="center" w:pos="4800"/>
          <w:tab w:val="right" w:pos="9500"/>
        </w:tabs>
        <w:ind w:firstLine="720"/>
        <w:jc w:val="both"/>
        <w:rPr>
          <w:rFonts w:ascii="Times New Roman" w:hAnsi="Times New Roman" w:cs="Times New Roman"/>
          <w:noProof/>
        </w:rPr>
      </w:pPr>
      <w:r>
        <w:rPr>
          <w:noProof/>
        </w:rPr>
        <w:t xml:space="preserve">Because of the highly aggregated nature of the WIOD sectors (over 6,000 product categories aggregated into 35 sectors) the highest technical coefficients tend to be those relating to within sector flows, </w:t>
      </w:r>
      <m:oMath>
        <m:sSub>
          <m:sSubPr>
            <m:ctrlPr>
              <w:rPr>
                <w:rFonts w:ascii="Cambria Math" w:hAnsi="Cambria Math"/>
              </w:rPr>
            </m:ctrlPr>
          </m:sSubPr>
          <m:e>
            <m:r>
              <w:rPr>
                <w:rFonts w:ascii="Cambria Math" w:hAnsi="Cambria Math"/>
                <w:noProof/>
              </w:rPr>
              <m:t>a</m:t>
            </m:r>
          </m:e>
          <m:sub>
            <m:r>
              <w:rPr>
                <w:rFonts w:ascii="Cambria Math" w:hAnsi="Cambria Math"/>
                <w:noProof/>
              </w:rPr>
              <m:t>ss</m:t>
            </m:r>
          </m:sub>
        </m:sSub>
      </m:oMath>
      <w:r>
        <w:rPr>
          <w:noProof/>
        </w:rPr>
        <w:t xml:space="preserve">. This results in the vast majority of international trade taking place within sectors, e.g. from sector </w:t>
      </w:r>
      <m:oMath>
        <m:r>
          <w:rPr>
            <w:rFonts w:ascii="Cambria Math" w:hAnsi="Cambria Math"/>
            <w:noProof/>
          </w:rPr>
          <m:t>s</m:t>
        </m:r>
      </m:oMath>
      <w:r>
        <w:rPr>
          <w:noProof/>
        </w:rPr>
        <w:t xml:space="preserve"> in country </w:t>
      </w:r>
      <m:oMath>
        <m:r>
          <w:rPr>
            <w:rFonts w:ascii="Cambria Math" w:hAnsi="Cambria Math"/>
            <w:noProof/>
          </w:rPr>
          <m:t>i</m:t>
        </m:r>
      </m:oMath>
      <w:r>
        <w:rPr>
          <w:noProof/>
        </w:rPr>
        <w:t xml:space="preserve"> to sector </w:t>
      </w:r>
      <m:oMath>
        <m:r>
          <w:rPr>
            <w:rFonts w:ascii="Cambria Math" w:hAnsi="Cambria Math"/>
            <w:noProof/>
          </w:rPr>
          <m:t>s</m:t>
        </m:r>
      </m:oMath>
      <w:r>
        <w:rPr>
          <w:noProof/>
        </w:rPr>
        <w:t xml:space="preserve"> in country </w:t>
      </w:r>
      <m:oMath>
        <m:r>
          <w:rPr>
            <w:rFonts w:ascii="Cambria Math" w:hAnsi="Cambria Math"/>
            <w:noProof/>
          </w:rPr>
          <m:t>j</m:t>
        </m:r>
      </m:oMath>
      <w:r>
        <w:rPr>
          <w:noProof/>
        </w:rPr>
        <w:t xml:space="preserve">. The inter-sector dependencies are thus swamped by the intra-sector flows. To study inter-sector flows, the intra-sector flows, </w:t>
      </w:r>
      <m:oMath>
        <m:sSubSup>
          <m:sSubSupPr>
            <m:ctrlPr>
              <w:rPr>
                <w:rFonts w:ascii="Cambria Math" w:hAnsi="Cambria Math"/>
              </w:rPr>
            </m:ctrlPr>
          </m:sSubSupPr>
          <m:e>
            <m:r>
              <w:rPr>
                <w:rFonts w:ascii="Cambria Math" w:hAnsi="Cambria Math"/>
                <w:noProof/>
              </w:rPr>
              <m:t>y</m:t>
            </m:r>
          </m:e>
          <m:sub>
            <m:r>
              <w:rPr>
                <w:rFonts w:ascii="Cambria Math" w:hAnsi="Cambria Math"/>
                <w:noProof/>
              </w:rPr>
              <m:t>ss</m:t>
            </m:r>
          </m:sub>
          <m:sup>
            <m:r>
              <m:rPr>
                <m:sty m:val="p"/>
              </m:rPr>
              <w:rPr>
                <w:rFonts w:ascii="Cambria Math" w:hAnsi="Cambria Math"/>
                <w:noProof/>
              </w:rPr>
              <m:t>(</m:t>
            </m:r>
            <m:r>
              <w:rPr>
                <w:rFonts w:ascii="Cambria Math" w:hAnsi="Cambria Math"/>
                <w:noProof/>
              </w:rPr>
              <m:t>i</m:t>
            </m:r>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oMath>
      <w:r>
        <w:rPr>
          <w:noProof/>
        </w:rPr>
        <w:t>, can be set to zero before any network analysis is performed.</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pStyle w:val="Heading2"/>
        <w:tabs>
          <w:tab w:val="center" w:pos="4800"/>
          <w:tab w:val="right" w:pos="9500"/>
        </w:tabs>
      </w:pPr>
      <w:r>
        <w:t xml:space="preserve">6  </w:t>
      </w:r>
      <w:bookmarkStart w:id="9" w:name="GrindEQpgref537c8a189"/>
      <w:bookmarkEnd w:id="9"/>
      <w:r>
        <w:t>Conclusions</w:t>
      </w: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p>
    <w:p w:rsidR="00D27ECB" w:rsidRDefault="00D27ECB">
      <w:pPr>
        <w:tabs>
          <w:tab w:val="center" w:pos="4800"/>
          <w:tab w:val="right" w:pos="9500"/>
        </w:tabs>
        <w:ind w:firstLine="720"/>
        <w:jc w:val="both"/>
        <w:rPr>
          <w:rFonts w:ascii="Times New Roman" w:hAnsi="Times New Roman" w:cs="Times New Roman"/>
          <w:noProof/>
        </w:rPr>
      </w:pPr>
    </w:p>
    <w:sectPr w:rsidR="00D27ECB" w:rsidSect="00D27ECB">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992" w:rsidRDefault="001C3992" w:rsidP="00D27ECB">
      <w:r>
        <w:separator/>
      </w:r>
    </w:p>
  </w:endnote>
  <w:endnote w:type="continuationSeparator" w:id="0">
    <w:p w:rsidR="001C3992" w:rsidRDefault="001C399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992" w:rsidRDefault="001C3992" w:rsidP="00D27ECB">
      <w:r>
        <w:separator/>
      </w:r>
    </w:p>
  </w:footnote>
  <w:footnote w:type="continuationSeparator" w:id="0">
    <w:p w:rsidR="001C3992" w:rsidRDefault="001C3992" w:rsidP="00D27ECB">
      <w:r>
        <w:continuationSeparator/>
      </w:r>
    </w:p>
  </w:footnote>
  <w:footnote w:id="1">
    <w:p w:rsidR="00D27ECB" w:rsidRDefault="00D27ECB">
      <w:pPr>
        <w:rPr>
          <w:rFonts w:ascii="Times New Roman" w:hAnsi="Times New Roman" w:cs="Times New Roman"/>
        </w:rPr>
      </w:pPr>
      <w:r>
        <w:rPr>
          <w:sz w:val="16"/>
          <w:szCs w:val="16"/>
          <w:vertAlign w:val="superscript"/>
        </w:rPr>
        <w:footnoteRef/>
      </w:r>
      <w:r>
        <w:rPr>
          <w:sz w:val="16"/>
          <w:szCs w:val="16"/>
        </w:rPr>
        <w:t xml:space="preserve"> comtrade.un.org/</w:t>
      </w:r>
      <w:proofErr w:type="spellStart"/>
      <w:r>
        <w:rPr>
          <w:sz w:val="16"/>
          <w:szCs w:val="16"/>
        </w:rPr>
        <w:t>db</w:t>
      </w:r>
      <w:proofErr w:type="spellEnd"/>
    </w:p>
  </w:footnote>
  <w:footnote w:id="2">
    <w:p w:rsidR="00D27ECB" w:rsidRDefault="00D27ECB">
      <w:pPr>
        <w:rPr>
          <w:rFonts w:ascii="Times New Roman" w:hAnsi="Times New Roman" w:cs="Times New Roman"/>
        </w:rPr>
      </w:pPr>
      <w:r>
        <w:rPr>
          <w:sz w:val="16"/>
          <w:szCs w:val="16"/>
          <w:vertAlign w:val="superscript"/>
        </w:rPr>
        <w:footnoteRef/>
      </w:r>
      <w:r>
        <w:rPr>
          <w:sz w:val="16"/>
          <w:szCs w:val="16"/>
        </w:rPr>
        <w:t xml:space="preserve"> unstats.un.org/</w:t>
      </w:r>
      <w:proofErr w:type="spellStart"/>
      <w:r>
        <w:rPr>
          <w:sz w:val="16"/>
          <w:szCs w:val="16"/>
        </w:rPr>
        <w:t>unsd</w:t>
      </w:r>
      <w:proofErr w:type="spellEnd"/>
      <w:r>
        <w:rPr>
          <w:sz w:val="16"/>
          <w:szCs w:val="16"/>
        </w:rPr>
        <w:t>/</w:t>
      </w:r>
      <w:proofErr w:type="spellStart"/>
      <w:r>
        <w:rPr>
          <w:sz w:val="16"/>
          <w:szCs w:val="16"/>
        </w:rPr>
        <w:t>servicetrade</w:t>
      </w:r>
      <w:proofErr w:type="spellEnd"/>
      <w:r>
        <w:rPr>
          <w:sz w:val="16"/>
          <w:szCs w:val="16"/>
        </w:rPr>
        <w:t>/</w:t>
      </w:r>
    </w:p>
  </w:footnote>
  <w:footnote w:id="3">
    <w:p w:rsidR="00D27ECB" w:rsidRDefault="00D27ECB">
      <w:pPr>
        <w:rPr>
          <w:rFonts w:ascii="Times New Roman" w:hAnsi="Times New Roman" w:cs="Times New Roman"/>
        </w:rPr>
      </w:pPr>
      <w:r>
        <w:rPr>
          <w:sz w:val="16"/>
          <w:szCs w:val="16"/>
          <w:vertAlign w:val="superscript"/>
        </w:rPr>
        <w:footnoteRef/>
      </w:r>
      <w:r>
        <w:rPr>
          <w:sz w:val="16"/>
          <w:szCs w:val="16"/>
        </w:rPr>
        <w:t xml:space="preserve"> Recall that single year is assumed throughout this treatment. In time series analyses there will be </w:t>
      </w:r>
      <m:oMath>
        <m:r>
          <m:rPr>
            <m:sty m:val="p"/>
          </m:rPr>
          <w:rPr>
            <w:rFonts w:ascii="Cambria Math" w:hAnsi="Cambria Math"/>
            <w:sz w:val="16"/>
            <w:szCs w:val="16"/>
          </w:rPr>
          <m:t>2</m:t>
        </m:r>
        <m:r>
          <w:rPr>
            <w:rFonts w:ascii="Cambria Math" w:hAnsi="Cambria Math"/>
            <w:sz w:val="16"/>
            <w:szCs w:val="16"/>
          </w:rPr>
          <m:t>s</m:t>
        </m:r>
        <m:r>
          <m:rPr>
            <m:sty m:val="p"/>
          </m:rPr>
          <w:rPr>
            <w:rFonts w:ascii="Cambria Math" w:hAnsi="Cambria Math"/>
            <w:sz w:val="16"/>
            <w:szCs w:val="16"/>
          </w:rPr>
          <m:t>×</m:t>
        </m:r>
        <m:r>
          <w:rPr>
            <w:rFonts w:ascii="Cambria Math" w:hAnsi="Cambria Math"/>
            <w:sz w:val="16"/>
            <w:szCs w:val="16"/>
          </w:rPr>
          <m:t>s</m:t>
        </m:r>
      </m:oMath>
      <w:r>
        <w:rPr>
          <w:sz w:val="16"/>
          <w:szCs w:val="16"/>
        </w:rPr>
        <w:t xml:space="preserve"> technical coefficients for every country in every year.</w:t>
      </w:r>
    </w:p>
  </w:footnote>
  <w:footnote w:id="4">
    <w:p w:rsidR="00D27ECB" w:rsidRDefault="00D27ECB">
      <w:pPr>
        <w:rPr>
          <w:rFonts w:ascii="Times New Roman" w:hAnsi="Times New Roman" w:cs="Times New Roman"/>
        </w:rPr>
      </w:pPr>
      <w:r>
        <w:rPr>
          <w:sz w:val="16"/>
          <w:szCs w:val="16"/>
          <w:vertAlign w:val="superscript"/>
        </w:rPr>
        <w:footnoteRef/>
      </w:r>
      <w:r>
        <w:rPr>
          <w:sz w:val="16"/>
          <w:szCs w:val="16"/>
        </w:rPr>
        <w:t xml:space="preserve"> Note that this concept is referred to in Miller1985 as </w:t>
      </w:r>
      <w:r>
        <w:rPr>
          <w:i/>
          <w:iCs/>
          <w:sz w:val="16"/>
          <w:szCs w:val="16"/>
        </w:rPr>
        <w:t>import similarity</w:t>
      </w:r>
    </w:p>
  </w:footnote>
  <w:footnote w:id="5">
    <w:p w:rsidR="00D27ECB" w:rsidRDefault="00D27ECB">
      <w:pPr>
        <w:rPr>
          <w:rFonts w:ascii="Times New Roman" w:hAnsi="Times New Roman" w:cs="Times New Roman"/>
        </w:rPr>
      </w:pPr>
      <w:r>
        <w:rPr>
          <w:sz w:val="16"/>
          <w:szCs w:val="16"/>
          <w:vertAlign w:val="superscript"/>
        </w:rPr>
        <w:footnoteRef/>
      </w:r>
      <w:r>
        <w:rPr>
          <w:sz w:val="16"/>
          <w:szCs w:val="16"/>
        </w:rPr>
        <w:t xml:space="preserve"> In the first iteration of the model, investments, </w:t>
      </w:r>
      <m:oMath>
        <m:sSubSup>
          <m:sSubSupPr>
            <m:ctrlPr>
              <w:rPr>
                <w:rFonts w:ascii="Cambria Math" w:hAnsi="Cambria Math"/>
              </w:rPr>
            </m:ctrlPr>
          </m:sSubSupPr>
          <m:e>
            <m:r>
              <w:rPr>
                <w:rFonts w:ascii="Cambria Math" w:hAnsi="Cambria Math"/>
                <w:sz w:val="16"/>
                <w:szCs w:val="16"/>
              </w:rPr>
              <m:t>n</m:t>
            </m:r>
          </m:e>
          <m:sub>
            <m:r>
              <w:rPr>
                <w:rFonts w:ascii="Cambria Math" w:hAnsi="Cambria Math"/>
                <w:sz w:val="16"/>
                <w:szCs w:val="16"/>
              </w:rPr>
              <m:t>s</m:t>
            </m:r>
          </m:sub>
          <m:sup>
            <m:r>
              <m:rPr>
                <m:sty m:val="p"/>
              </m:rPr>
              <w:rPr>
                <w:rFonts w:ascii="Cambria Math" w:hAnsi="Cambria Math"/>
                <w:sz w:val="16"/>
                <w:szCs w:val="16"/>
              </w:rPr>
              <m:t>(</m:t>
            </m:r>
            <m:r>
              <w:rPr>
                <w:rFonts w:ascii="Cambria Math" w:hAnsi="Cambria Math"/>
                <w:sz w:val="16"/>
                <w:szCs w:val="16"/>
              </w:rPr>
              <m:t>i</m:t>
            </m:r>
            <m:r>
              <m:rPr>
                <m:sty m:val="p"/>
              </m:rPr>
              <w:rPr>
                <w:rFonts w:ascii="Cambria Math" w:hAnsi="Cambria Math"/>
                <w:sz w:val="16"/>
                <w:szCs w:val="16"/>
              </w:rPr>
              <m:t>)</m:t>
            </m:r>
          </m:sup>
        </m:sSubSup>
      </m:oMath>
      <w:r>
        <w:rPr>
          <w:sz w:val="16"/>
          <w:szCs w:val="16"/>
        </w:rPr>
        <w:t>, are set to zero. Data is provided by the WIOD for investments but it is not used in this iteration of the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CB"/>
    <w:rsid w:val="001C3992"/>
    <w:rsid w:val="00B52A06"/>
    <w:rsid w:val="00D27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C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27EC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27E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27ECB"/>
    <w:rPr>
      <w:b/>
      <w:bCs/>
      <w:sz w:val="28"/>
      <w:szCs w:val="28"/>
    </w:rPr>
  </w:style>
  <w:style w:type="character" w:customStyle="1" w:styleId="Heading5Char">
    <w:name w:val="Heading 5 Char"/>
    <w:basedOn w:val="DefaultParagraphFont"/>
    <w:link w:val="Heading5"/>
    <w:uiPriority w:val="9"/>
    <w:semiHidden/>
    <w:rsid w:val="00D27ECB"/>
    <w:rPr>
      <w:b/>
      <w:bCs/>
      <w:i/>
      <w:iCs/>
      <w:sz w:val="26"/>
      <w:szCs w:val="26"/>
    </w:rPr>
  </w:style>
  <w:style w:type="character" w:customStyle="1" w:styleId="Heading6Char">
    <w:name w:val="Heading 6 Char"/>
    <w:basedOn w:val="DefaultParagraphFont"/>
    <w:link w:val="Heading6"/>
    <w:uiPriority w:val="9"/>
    <w:semiHidden/>
    <w:rsid w:val="00D27ECB"/>
    <w:rPr>
      <w:b/>
      <w:bCs/>
    </w:rPr>
  </w:style>
  <w:style w:type="paragraph" w:styleId="BalloonText">
    <w:name w:val="Balloon Text"/>
    <w:basedOn w:val="Normal"/>
    <w:link w:val="BalloonTextChar"/>
    <w:uiPriority w:val="99"/>
    <w:semiHidden/>
    <w:unhideWhenUsed/>
    <w:rsid w:val="00B52A06"/>
    <w:rPr>
      <w:rFonts w:ascii="Tahoma" w:hAnsi="Tahoma" w:cs="Tahoma"/>
      <w:sz w:val="16"/>
      <w:szCs w:val="16"/>
    </w:rPr>
  </w:style>
  <w:style w:type="character" w:customStyle="1" w:styleId="BalloonTextChar">
    <w:name w:val="Balloon Text Char"/>
    <w:basedOn w:val="DefaultParagraphFont"/>
    <w:link w:val="BalloonText"/>
    <w:uiPriority w:val="99"/>
    <w:semiHidden/>
    <w:rsid w:val="00B52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EC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27EC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27E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27ECB"/>
    <w:rPr>
      <w:b/>
      <w:bCs/>
      <w:sz w:val="28"/>
      <w:szCs w:val="28"/>
    </w:rPr>
  </w:style>
  <w:style w:type="character" w:customStyle="1" w:styleId="Heading5Char">
    <w:name w:val="Heading 5 Char"/>
    <w:basedOn w:val="DefaultParagraphFont"/>
    <w:link w:val="Heading5"/>
    <w:uiPriority w:val="9"/>
    <w:semiHidden/>
    <w:rsid w:val="00D27ECB"/>
    <w:rPr>
      <w:b/>
      <w:bCs/>
      <w:i/>
      <w:iCs/>
      <w:sz w:val="26"/>
      <w:szCs w:val="26"/>
    </w:rPr>
  </w:style>
  <w:style w:type="character" w:customStyle="1" w:styleId="Heading6Char">
    <w:name w:val="Heading 6 Char"/>
    <w:basedOn w:val="DefaultParagraphFont"/>
    <w:link w:val="Heading6"/>
    <w:uiPriority w:val="9"/>
    <w:semiHidden/>
    <w:rsid w:val="00D27ECB"/>
    <w:rPr>
      <w:b/>
      <w:bCs/>
    </w:rPr>
  </w:style>
  <w:style w:type="paragraph" w:styleId="BalloonText">
    <w:name w:val="Balloon Text"/>
    <w:basedOn w:val="Normal"/>
    <w:link w:val="BalloonTextChar"/>
    <w:uiPriority w:val="99"/>
    <w:semiHidden/>
    <w:unhideWhenUsed/>
    <w:rsid w:val="00B52A06"/>
    <w:rPr>
      <w:rFonts w:ascii="Tahoma" w:hAnsi="Tahoma" w:cs="Tahoma"/>
      <w:sz w:val="16"/>
      <w:szCs w:val="16"/>
    </w:rPr>
  </w:style>
  <w:style w:type="character" w:customStyle="1" w:styleId="BalloonTextChar">
    <w:name w:val="Balloon Text Char"/>
    <w:basedOn w:val="DefaultParagraphFont"/>
    <w:link w:val="BalloonText"/>
    <w:uiPriority w:val="99"/>
    <w:semiHidden/>
    <w:rsid w:val="00B52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3624</Words>
  <Characters>20660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Levy</dc:creator>
  <cp:lastModifiedBy>Rob Levy</cp:lastModifiedBy>
  <cp:revision>2</cp:revision>
  <dcterms:created xsi:type="dcterms:W3CDTF">2014-05-21T11:15:00Z</dcterms:created>
  <dcterms:modified xsi:type="dcterms:W3CDTF">2014-05-21T11:15:00Z</dcterms:modified>
</cp:coreProperties>
</file>