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SafeRise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Clearing · T0-00 · transition · v3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Extracted verbatim from SafeRise_AllTracks_RecordingScripts.docx. Nothing altered.</w:t>
      </w:r>
    </w:p>
    <w:p>
      <w:pPr>
        <w:pStyle w:val="Heading1"/>
        <w:spacing w:after="0" w:before="200"/>
      </w:pPr>
      <w:r>
        <w:t xml:space="preserve">T0-00</w:t>
      </w:r>
    </w:p>
    <w:p>
      <w:pPr>
        <w:pBdr>
          <w:bottom w:val="single" w:color="CCCCCC" w:sz="6" w:space="6"/>
        </w:pBdr>
        <w:spacing w:after="240"/>
      </w:pPr>
      <w:r>
        <w:rPr>
          <w:caps/>
          <w:color w:val="666666"/>
          <w:sz w:val="24"/>
          <w:szCs w:val="24"/>
        </w:rPr>
        <w:t xml:space="preserve">CLEARING · TRANSITION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Clearing</w:t>
      </w:r>
    </w:p>
    <w:p>
      <w:pPr>
        <w:spacing w:after="180"/>
      </w:pPr>
      <w:r>
        <w:rPr>
          <w:sz w:val="24"/>
          <w:szCs w:val="24"/>
        </w:rPr>
        <w:t xml:space="preserve">Frameworks: HeartMath, Kross</w:t>
      </w:r>
    </w:p>
    <w:p>
      <w:pPr>
        <w:spacing w:after="180"/>
      </w:pPr>
      <w:r>
        <w:rPr>
          <w:i/>
          <w:iCs/>
          <w:sz w:val="24"/>
          <w:szCs w:val="24"/>
        </w:rPr>
        <w:t xml:space="preserve">Open with the Pangolin Anchor, then continue.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PURPLE/MUSIC</w:t>
      </w:r>
      <w:r>
        <w:rPr>
          <w:i/>
          <w:iCs/>
          <w:color w:val="7A6A3A"/>
          <w:sz w:val="20"/>
          <w:szCs w:val="20"/>
        </w:rPr>
        <w:t xml:space="preserve">   bed in from the first word. Lighter than the protocols. No turn — sustained throughout.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VOICE</w:t>
      </w:r>
      <w:r>
        <w:rPr>
          <w:i/>
          <w:iCs/>
          <w:sz w:val="24"/>
          <w:szCs w:val="24"/>
        </w:rPr>
        <w:t xml:space="preserve">   unhurried and level. Makes no assumption about how the member arrived. At ease. Closest register to a conversation.</w:t>
      </w:r>
    </w:p>
    <w:p>
      <w:pPr>
        <w:spacing w:after="180"/>
      </w:pPr>
      <w:r>
        <w:rPr>
          <w:sz w:val="24"/>
          <w:szCs w:val="24"/>
        </w:rPr>
        <w:t xml:space="preserve">There's an engagement ahead of you.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</w:p>
    <w:p>
      <w:pPr>
        <w:spacing w:after="180"/>
      </w:pPr>
      <w:r>
        <w:rPr>
          <w:sz w:val="24"/>
          <w:szCs w:val="24"/>
        </w:rPr>
        <w:t xml:space="preserve">Not yet. In a minute. Right now you're on the way to it, and this is that part.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long</w:t>
      </w:r>
    </w:p>
    <w:p>
      <w:pPr>
        <w:spacing w:after="180"/>
      </w:pPr>
      <w:r>
        <w:rPr>
          <w:sz w:val="24"/>
          <w:szCs w:val="24"/>
        </w:rPr>
        <w:t xml:space="preserve">Most of the time nobody stops here. You move from one situation straight into the next and find out afterwards what you carried across.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</w:p>
    <w:p>
      <w:pPr>
        <w:spacing w:after="180"/>
      </w:pPr>
      <w:r>
        <w:rPr>
          <w:sz w:val="24"/>
          <w:szCs w:val="24"/>
        </w:rPr>
        <w:t xml:space="preserve">So — what's ahead. Name it, just to yourself. One line.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very long</w:t>
      </w:r>
    </w:p>
    <w:p>
      <w:pPr>
        <w:spacing w:after="180"/>
      </w:pPr>
      <w:r>
        <w:rPr>
          <w:sz w:val="24"/>
          <w:szCs w:val="24"/>
        </w:rPr>
        <w:t xml:space="preserve">Good. Leave it there. We'll come back to it.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</w:p>
    <w:p>
      <w:pPr>
        <w:spacing w:after="180"/>
      </w:pPr>
      <w:r>
        <w:rPr>
          <w:sz w:val="24"/>
          <w:szCs w:val="24"/>
        </w:rPr>
        <w:t xml:space="preserve">Four moves. Recognition, Regulation, Release, Rise. You're running them on the way in.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Recognition</w:t>
      </w:r>
    </w:p>
    <w:p>
      <w:pPr>
        <w:spacing w:after="180"/>
      </w:pPr>
      <w:r>
        <w:rPr>
          <w:sz w:val="24"/>
          <w:szCs w:val="24"/>
        </w:rPr>
        <w:t xml:space="preserve">Where are you, right now?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very long</w:t>
      </w:r>
    </w:p>
    <w:p>
      <w:pPr>
        <w:spacing w:after="180"/>
      </w:pPr>
      <w:r>
        <w:rPr>
          <w:sz w:val="24"/>
          <w:szCs w:val="24"/>
        </w:rPr>
        <w:t xml:space="preserve">Not why. Just what's here.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BLUE/ILLUSTRATION</w:t>
      </w:r>
      <w:r>
        <w:rPr>
          <w:i/>
          <w:iCs/>
          <w:color w:val="7A6A3A"/>
          <w:sz w:val="20"/>
          <w:szCs w:val="20"/>
        </w:rPr>
        <w:t xml:space="preserve">   a threshold, seen from inside it. Light ahead. The figure still, mid-step.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</w:p>
    <w:p>
      <w:pPr>
        <w:spacing w:after="180"/>
      </w:pPr>
      <w:r>
        <w:rPr>
          <w:sz w:val="24"/>
          <w:szCs w:val="24"/>
        </w:rPr>
        <w:t xml:space="preserve">Start with the body, because it answers faster than anything else. Jaw. Shoulders. Hands. Stomach. Breath — where it's sitting, how far down it's going.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long</w:t>
      </w:r>
    </w:p>
    <w:p>
      <w:pPr>
        <w:spacing w:after="180"/>
      </w:pPr>
      <w:r>
        <w:rPr>
          <w:sz w:val="24"/>
          <w:szCs w:val="24"/>
        </w:rPr>
        <w:t xml:space="preserve">No verdict on any of it. Just what's there.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very long</w:t>
      </w:r>
    </w:p>
    <w:p>
      <w:pPr>
        <w:spacing w:after="180"/>
      </w:pPr>
      <w:r>
        <w:rPr>
          <w:sz w:val="24"/>
          <w:szCs w:val="24"/>
        </w:rPr>
        <w:t xml:space="preserve">Now attention. Where has it been circling?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long</w:t>
      </w:r>
    </w:p>
    <w:p>
      <w:pPr>
        <w:spacing w:after="180"/>
      </w:pPr>
      <w:r>
        <w:rPr>
          <w:sz w:val="24"/>
          <w:szCs w:val="24"/>
        </w:rPr>
        <w:t xml:space="preserve">A conversation that didn't finish. A task left open. A sentence you're still composing. Whatever it is, notice it's where attention keeps landing.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very long</w:t>
      </w:r>
    </w:p>
    <w:p>
      <w:pPr>
        <w:spacing w:after="180"/>
      </w:pPr>
      <w:r>
        <w:rPr>
          <w:sz w:val="24"/>
          <w:szCs w:val="24"/>
        </w:rPr>
        <w:t xml:space="preserve">One word for where you are. Whatever's true. It doesn't need to be interesting.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long</w:t>
      </w:r>
    </w:p>
    <w:p>
      <w:pPr>
        <w:spacing w:after="180"/>
      </w:pPr>
      <w:r>
        <w:rPr>
          <w:sz w:val="24"/>
          <w:szCs w:val="24"/>
        </w:rPr>
        <w:t xml:space="preserve">That's the skill, and it's the whole of this step. You just found your own state without anything forcing you to look.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Regulation</w:t>
      </w:r>
    </w:p>
    <w:p>
      <w:pPr>
        <w:spacing w:after="180"/>
      </w:pPr>
      <w:r>
        <w:rPr>
          <w:sz w:val="24"/>
          <w:szCs w:val="24"/>
        </w:rPr>
        <w:t xml:space="preserve">Four counts in.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in, four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out, six</w:t>
      </w:r>
    </w:p>
    <w:p>
      <w:pPr>
        <w:spacing w:after="180"/>
      </w:pPr>
      <w:r>
        <w:rPr>
          <w:sz w:val="24"/>
          <w:szCs w:val="24"/>
        </w:rPr>
        <w:t xml:space="preserve">Six out. Longer out than in.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in, four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out, six</w:t>
      </w:r>
    </w:p>
    <w:p>
      <w:pPr>
        <w:spacing w:after="180"/>
      </w:pPr>
      <w:r>
        <w:rPr>
          <w:sz w:val="24"/>
          <w:szCs w:val="24"/>
        </w:rPr>
        <w:t xml:space="preserve">Nothing to fix. You're not trying to feel different. You're arriving.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in, four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out, six</w:t>
      </w:r>
    </w:p>
    <w:p>
      <w:pPr>
        <w:spacing w:after="180"/>
      </w:pPr>
      <w:r>
        <w:rPr>
          <w:sz w:val="24"/>
          <w:szCs w:val="24"/>
        </w:rPr>
        <w:t xml:space="preserve">Attention to the middle of your chest.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RED/ACTION</w:t>
      </w:r>
      <w:r>
        <w:rPr>
          <w:i/>
          <w:iCs/>
          <w:color w:val="7A6A3A"/>
          <w:sz w:val="20"/>
          <w:szCs w:val="20"/>
        </w:rPr>
        <w:t xml:space="preserve">   hand to heart, flat, light. Offered, not instructed.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in, four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out, six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in, four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out, six</w:t>
      </w:r>
    </w:p>
    <w:p>
      <w:pPr>
        <w:spacing w:after="180"/>
      </w:pPr>
      <w:r>
        <w:rPr>
          <w:sz w:val="24"/>
          <w:szCs w:val="24"/>
        </w:rPr>
        <w:t xml:space="preserve">Same count you'd use in the worst hour of a bad week. Nothing about it changes.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extended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Release</w:t>
      </w:r>
    </w:p>
    <w:p>
      <w:pPr>
        <w:spacing w:after="180"/>
      </w:pPr>
      <w:r>
        <w:rPr>
          <w:sz w:val="24"/>
          <w:szCs w:val="24"/>
        </w:rPr>
        <w:t xml:space="preserve">Some of what's here belongs to what's ahead. Most of it doesn't.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long</w:t>
      </w:r>
    </w:p>
    <w:p>
      <w:pPr>
        <w:spacing w:after="180"/>
      </w:pPr>
      <w:r>
        <w:rPr>
          <w:sz w:val="24"/>
          <w:szCs w:val="24"/>
        </w:rPr>
        <w:t xml:space="preserve">Nothing to get rid of. It simply doesn't need to come with you.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</w:p>
    <w:p>
      <w:pPr>
        <w:spacing w:after="180"/>
      </w:pPr>
      <w:r>
        <w:rPr>
          <w:sz w:val="24"/>
          <w:szCs w:val="24"/>
        </w:rPr>
        <w:t xml:space="preserve">That unfinished situation attention kept circling — it can stay where it is. It'll still be there afterwards. It doesn't need you right now.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in, four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out, six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long</w:t>
      </w:r>
    </w:p>
    <w:p>
      <w:pPr>
        <w:spacing w:after="180"/>
      </w:pPr>
      <w:r>
        <w:rPr>
          <w:sz w:val="24"/>
          <w:szCs w:val="24"/>
        </w:rPr>
        <w:t xml:space="preserve">And whatever the body's holding — let as much of it settle as wants to. Not all of it. Whatever goes.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very long</w:t>
      </w:r>
    </w:p>
    <w:p>
      <w:pPr>
        <w:spacing w:after="180"/>
      </w:pPr>
      <w:r>
        <w:rPr>
          <w:sz w:val="24"/>
          <w:szCs w:val="24"/>
        </w:rPr>
        <w:t xml:space="preserve">What's left, leave alone. You don't have to be clear of everything to walk into what's next.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long</w:t>
      </w:r>
    </w:p>
    <w:p>
      <w:pPr>
        <w:spacing w:after="180"/>
      </w:pPr>
      <w:r>
        <w:rPr>
          <w:sz w:val="24"/>
          <w:szCs w:val="24"/>
        </w:rPr>
        <w:t xml:space="preserve">And a question, while it's quiet.</w:t>
      </w:r>
    </w:p>
    <w:p>
      <w:pPr>
        <w:spacing w:after="180"/>
      </w:pPr>
      <w:r>
        <w:rPr>
          <w:i/>
          <w:iCs/>
          <w:sz w:val="24"/>
          <w:szCs w:val="24"/>
        </w:rPr>
        <w:t xml:space="preserve">What</w:t>
      </w:r>
      <w:r>
        <w:rPr>
          <w:i/>
          <w:iCs/>
          <w:sz w:val="24"/>
          <w:szCs w:val="24"/>
        </w:rPr>
        <w:t xml:space="preserve">'</w:t>
      </w:r>
      <w:r>
        <w:rPr>
          <w:i/>
          <w:iCs/>
          <w:sz w:val="24"/>
          <w:szCs w:val="24"/>
        </w:rPr>
        <w:t xml:space="preserve">s running that you didn</w:t>
      </w:r>
      <w:r>
        <w:rPr>
          <w:i/>
          <w:iCs/>
          <w:sz w:val="24"/>
          <w:szCs w:val="24"/>
        </w:rPr>
        <w:t xml:space="preserve">'</w:t>
      </w:r>
      <w:r>
        <w:rPr>
          <w:i/>
          <w:iCs/>
          <w:sz w:val="24"/>
          <w:szCs w:val="24"/>
        </w:rPr>
        <w:t xml:space="preserve">t choose?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very long</w:t>
      </w:r>
    </w:p>
    <w:p>
      <w:pPr>
        <w:spacing w:after="180"/>
      </w:pPr>
      <w:r>
        <w:rPr>
          <w:sz w:val="24"/>
          <w:szCs w:val="24"/>
        </w:rPr>
        <w:t xml:space="preserve">Not a fault. A pattern doing its job on old instructions — a way of reading a room, a habit of checking, a tone you arrive with before anyone's spoken.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very long</w:t>
      </w:r>
    </w:p>
    <w:p>
      <w:pPr>
        <w:spacing w:after="180"/>
      </w:pPr>
      <w:r>
        <w:rPr>
          <w:sz w:val="24"/>
          <w:szCs w:val="24"/>
        </w:rPr>
        <w:t xml:space="preserve">If an answer surfaced, leave it where it is. If none did, that's ordinary. This question answers slowly.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in, four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out, six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Rise</w:t>
      </w:r>
    </w:p>
    <w:p>
      <w:pPr>
        <w:spacing w:after="180"/>
      </w:pPr>
      <w:r>
        <w:rPr>
          <w:sz w:val="24"/>
          <w:szCs w:val="24"/>
        </w:rPr>
        <w:t xml:space="preserve">Step outside it.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BLUE/ILLUSTRATION</w:t>
      </w:r>
      <w:r>
        <w:rPr>
          <w:i/>
          <w:iCs/>
          <w:color w:val="7A6A3A"/>
          <w:sz w:val="20"/>
          <w:szCs w:val="20"/>
        </w:rPr>
        <w:t xml:space="preserve">   figure at middle distance, mid-threshold, room ahead. Unhurried.</w:t>
      </w:r>
    </w:p>
    <w:p>
      <w:pPr>
        <w:spacing w:after="180"/>
      </w:pPr>
      <w:r>
        <w:rPr>
          <w:sz w:val="24"/>
          <w:szCs w:val="24"/>
        </w:rPr>
        <w:t xml:space="preserve">Someone on their way in. Not in trouble. Breathing four and six before they go.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</w:p>
    <w:p>
      <w:pPr>
        <w:spacing w:after="180"/>
      </w:pPr>
      <w:r>
        <w:rPr>
          <w:sz w:val="24"/>
          <w:szCs w:val="24"/>
        </w:rPr>
        <w:t xml:space="preserve">Speak to them as </w:t>
      </w:r>
      <w:r>
        <w:rPr>
          <w:i/>
          <w:iCs/>
          <w:sz w:val="24"/>
          <w:szCs w:val="24"/>
        </w:rPr>
        <w:t xml:space="preserve">you</w:t>
      </w:r>
      <w:r>
        <w:rPr>
          <w:sz w:val="24"/>
          <w:szCs w:val="24"/>
        </w:rPr>
        <w:t xml:space="preserve">.</w:t>
      </w:r>
    </w:p>
    <w:p>
      <w:pPr>
        <w:spacing w:after="180"/>
      </w:pPr>
      <w:r>
        <w:rPr>
          <w:i/>
          <w:iCs/>
          <w:sz w:val="24"/>
          <w:szCs w:val="24"/>
        </w:rPr>
        <w:t xml:space="preserve">You know where you are. Go in with that.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long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in, four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out, six</w:t>
      </w:r>
    </w:p>
    <w:p>
      <w:pPr>
        <w:spacing w:after="180"/>
      </w:pPr>
      <w:r>
        <w:rPr>
          <w:sz w:val="24"/>
          <w:szCs w:val="24"/>
        </w:rPr>
        <w:t xml:space="preserve">Now — the engagement you named at the start. Bring it back.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long</w:t>
      </w:r>
    </w:p>
    <w:p>
      <w:pPr>
        <w:spacing w:after="180"/>
      </w:pPr>
      <w:r>
        <w:rPr>
          <w:sz w:val="24"/>
          <w:szCs w:val="24"/>
        </w:rPr>
        <w:t xml:space="preserve">Not how you want it to go. That does nothing for you. Just the first move. Where you'll be. What you'll say first, or what you'll wait for.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very long</w:t>
      </w:r>
    </w:p>
    <w:p>
      <w:pPr>
        <w:spacing w:after="180"/>
      </w:pPr>
      <w:r>
        <w:rPr>
          <w:sz w:val="24"/>
          <w:szCs w:val="24"/>
        </w:rPr>
        <w:t xml:space="preserve">And notice you get to decide where attention sits going in. That's what this is for.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in, four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TEAL/BREATH</w:t>
      </w:r>
      <w:r>
        <w:rPr>
          <w:i/>
          <w:iCs/>
          <w:color w:val="7A6A3A"/>
          <w:sz w:val="20"/>
          <w:szCs w:val="20"/>
        </w:rPr>
        <w:t xml:space="preserve">   out, six</w:t>
      </w:r>
    </w:p>
    <w:p>
      <w:pPr>
        <w:spacing w:after="180"/>
      </w:pPr>
      <w:r>
        <w:rPr>
          <w:sz w:val="24"/>
          <w:szCs w:val="24"/>
        </w:rPr>
        <w:t xml:space="preserve">One detail already here, before you finish. Not gratitude in general. One specific detail, in the room, now.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  <w:r>
        <w:rPr>
          <w:i/>
          <w:iCs/>
          <w:color w:val="7A6A3A"/>
          <w:sz w:val="20"/>
          <w:szCs w:val="20"/>
        </w:rPr>
        <w:t xml:space="preserve">   long</w:t>
      </w:r>
    </w:p>
    <w:p>
      <w:pPr>
        <w:spacing w:after="180"/>
      </w:pPr>
      <w:r>
        <w:rPr>
          <w:sz w:val="24"/>
          <w:szCs w:val="24"/>
        </w:rPr>
        <w:t xml:space="preserve">Now put down everything except that.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GOLD/PAUSE</w:t>
      </w:r>
    </w:p>
    <w:p>
      <w:pPr>
        <w:spacing w:after="120" w:before="120"/>
        <w:ind w:left="360"/>
      </w:pPr>
      <w:r>
        <w:rPr>
          <w:b/>
          <w:bCs/>
          <w:color w:val="7A6A3A"/>
          <w:sz w:val="20"/>
          <w:szCs w:val="20"/>
        </w:rPr>
        <w:t xml:space="preserve">PURPLE/MUSIC</w:t>
      </w:r>
      <w:r>
        <w:rPr>
          <w:i/>
          <w:iCs/>
          <w:color w:val="7A6A3A"/>
          <w:sz w:val="20"/>
          <w:szCs w:val="20"/>
        </w:rPr>
        <w:t xml:space="preserve">   bed lifts, resolves without a turn.</w:t>
      </w:r>
    </w:p>
    <w:p>
      <w:pPr>
        <w:spacing w:after="180"/>
      </w:pPr>
      <w:r>
        <w:rPr>
          <w:sz w:val="24"/>
          <w:szCs w:val="24"/>
        </w:rPr>
        <w:t xml:space="preserve">Go when you're ready.</w:t>
      </w:r>
    </w:p>
    <w:p>
      <w:pPr>
        <w:spacing w:after="180"/>
      </w:pPr>
      <w:r>
        <w:rPr>
          <w:sz w:val="24"/>
          <w:szCs w:val="24"/>
        </w:rPr>
        <w:t xml:space="preserve">You'll have noticed there wasn't much to it. That's the point. This is the one that fits on the way in.</w:t>
      </w:r>
    </w:p>
    <w:p>
      <w:pPr>
        <w:spacing w:after="180"/>
      </w:pPr>
      <w:r>
        <w:rPr>
          <w:sz w:val="24"/>
          <w:szCs w:val="24"/>
        </w:rPr>
        <w:t xml:space="preserve">Recognition. Regulation. Release. Rise.</w:t>
      </w:r>
    </w:p>
    <w:p>
      <w:pPr>
        <w:spacing w:after="180"/>
      </w:pPr>
      <w:r>
        <w:rPr>
          <w:sz w:val="24"/>
          <w:szCs w:val="24"/>
        </w:rPr>
        <w:t xml:space="preserve">Four moves, on the way through.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2026-09-12T19:05:55.683Z</dcterms:created>
  <dcterms:modified xsi:type="dcterms:W3CDTF">2026-09-12T19:05:55.693Z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