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002B5C"/>
        </w:rPr>
        <w:t>🦞 Mission Control — April 28, 2026</w:t>
      </w:r>
    </w:p>
    <w:p>
      <w:r>
        <w:rPr>
          <w:rFonts w:ascii="Calibri" w:hAnsi="Calibri"/>
          <w:b/>
          <w:color w:val="C59E3C"/>
          <w:sz w:val="24"/>
        </w:rPr>
        <w:t>T-2 to April 30 Execution Day | Rob Lobster, Chief of Staff</w:t>
      </w:r>
    </w:p>
    <w:p/>
    <w:p>
      <w:pPr>
        <w:pStyle w:val="Heading2"/>
      </w:pPr>
      <w:r>
        <w:rPr>
          <w:rFonts w:ascii="Calibri" w:hAnsi="Calibri"/>
          <w:color w:val="002B5C"/>
        </w:rPr>
        <w:t>📈 Market Snapshot — Monday April 27 Close</w:t>
      </w:r>
    </w:p>
    <w:p>
      <w:pPr>
        <w:pStyle w:val="ListBullet"/>
      </w:pPr>
      <w:r>
        <w:rPr>
          <w:rFonts w:ascii="Calibri" w:hAnsi="Calibri"/>
          <w:sz w:val="22"/>
        </w:rPr>
        <w:t>S&amp;P 500: 7,173.91 (+8.83% vs Joe's 6,591.90 exit) — NEW 52-week high yesterday</w:t>
      </w:r>
    </w:p>
    <w:p>
      <w:pPr>
        <w:pStyle w:val="ListBullet"/>
      </w:pPr>
      <w:r>
        <w:rPr>
          <w:rFonts w:ascii="Calibri" w:hAnsi="Calibri"/>
          <w:sz w:val="22"/>
        </w:rPr>
        <w:t>Dow Jones: 49,167.79 (+5.90% vs Joe's 46,429.49 exit)</w:t>
      </w:r>
    </w:p>
    <w:p>
      <w:pPr>
        <w:pStyle w:val="ListBullet"/>
      </w:pPr>
    </w:p>
    <w:p>
      <w:pPr>
        <w:pStyle w:val="Heading3"/>
      </w:pPr>
      <w:r>
        <w:rPr>
          <w:rFonts w:ascii="Calibri" w:hAnsi="Calibri"/>
          <w:color w:val="002B5C"/>
        </w:rPr>
        <w:t>Strike List Prices (as of April 27 close)</w:t>
      </w:r>
    </w:p>
    <w:p>
      <w:pPr>
        <w:pStyle w:val="ListBullet"/>
      </w:pPr>
      <w:r>
        <w:rPr>
          <w:rFonts w:ascii="Calibri" w:hAnsi="Calibri"/>
          <w:sz w:val="22"/>
        </w:rPr>
        <w:t>V (Visa): $309.65 — ⚡ EARNINGS TODAY after close</w:t>
      </w:r>
    </w:p>
    <w:p>
      <w:pPr>
        <w:pStyle w:val="ListBullet"/>
      </w:pPr>
      <w:r>
        <w:rPr>
          <w:rFonts w:ascii="Calibri" w:hAnsi="Calibri"/>
          <w:sz w:val="22"/>
        </w:rPr>
        <w:t>FICO: $1,013.83 — ⚡ EARNINGS TODAY after close</w:t>
      </w:r>
    </w:p>
    <w:p>
      <w:pPr>
        <w:pStyle w:val="ListBullet"/>
      </w:pPr>
      <w:r>
        <w:rPr>
          <w:rFonts w:ascii="Calibri" w:hAnsi="Calibri"/>
          <w:sz w:val="22"/>
        </w:rPr>
        <w:t>MA (Mastercard): $506.43 — Earnings April 30 (Joe's birthday!)</w:t>
      </w:r>
    </w:p>
    <w:p>
      <w:pPr>
        <w:pStyle w:val="ListBullet"/>
      </w:pPr>
      <w:r>
        <w:rPr>
          <w:rFonts w:ascii="Calibri" w:hAnsi="Calibri"/>
          <w:sz w:val="22"/>
        </w:rPr>
        <w:t>BABA: $132.52 (down $3.30 from last week's $135.82, -2.43%)</w:t>
      </w:r>
    </w:p>
    <w:p>
      <w:pPr>
        <w:pStyle w:val="ListBullet"/>
      </w:pPr>
      <w:r>
        <w:rPr>
          <w:rFonts w:ascii="Calibri" w:hAnsi="Calibri"/>
          <w:sz w:val="22"/>
        </w:rPr>
        <w:t>MELI: $1,839.28 (up slightly from $1,835.22)</w:t>
      </w:r>
    </w:p>
    <w:p>
      <w:pPr>
        <w:pStyle w:val="ListBullet"/>
      </w:pPr>
      <w:r>
        <w:rPr>
          <w:rFonts w:ascii="Calibri" w:hAnsi="Calibri"/>
          <w:sz w:val="22"/>
        </w:rPr>
        <w:t>PGR: $201.98 (up from $200.89)</w:t>
      </w:r>
    </w:p>
    <w:p/>
    <w:p>
      <w:pPr>
        <w:pStyle w:val="Heading2"/>
      </w:pPr>
      <w:r>
        <w:rPr>
          <w:rFonts w:ascii="Calibri" w:hAnsi="Calibri"/>
          <w:color w:val="002B5C"/>
        </w:rPr>
        <w:t>✅ COMPLETED THIS MORNING</w:t>
      </w:r>
    </w:p>
    <w:p>
      <w:r>
        <w:rPr>
          <w:rFonts w:ascii="Calibri" w:hAnsi="Calibri"/>
          <w:b/>
          <w:color w:val="333333"/>
          <w:sz w:val="22"/>
        </w:rPr>
        <w:t>1. Earnings Day Intelligence — V &amp; FICO Report Today</w:t>
      </w:r>
    </w:p>
    <w:p>
      <w:pPr>
        <w:pStyle w:val="ListBullet"/>
      </w:pPr>
      <w:r>
        <w:rPr>
          <w:rFonts w:ascii="Calibri" w:hAnsi="Calibri"/>
          <w:sz w:val="22"/>
        </w:rPr>
        <w:t>Both Visa and FICO report earnings TODAY (April 28) after market close. These are two of Joe's core April 30 strike list stocks. Key metrics to watch: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Visa: </w:t>
      </w:r>
      <w:r>
        <w:rPr>
          <w:rFonts w:ascii="Calibri" w:hAnsi="Calibri"/>
          <w:sz w:val="22"/>
        </w:rPr>
        <w:t>V: Consensus EPS $2.68, revenue $9.7B. Cross-border volume and transaction count are the moat indicators. After-hours move will set the tone for Thursday's execution.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FICO: </w:t>
      </w:r>
      <w:r>
        <w:rPr>
          <w:rFonts w:ascii="Calibri" w:hAnsi="Calibri"/>
          <w:sz w:val="22"/>
        </w:rPr>
        <w:t>FICO: Consensus EPS ~$7.40, revenue ~$520M. Mortgage originations recovering = FICO tailwind. Stock down 54% from 52-wk high — if earnings beat, could rally hard.</w:t>
      </w:r>
    </w:p>
    <w:p>
      <w:pPr>
        <w:pStyle w:val="ListBullet"/>
      </w:pPr>
      <w:r>
        <w:rPr>
          <w:rFonts w:ascii="Calibri" w:hAnsi="Calibri"/>
          <w:sz w:val="22"/>
        </w:rPr>
        <w:t>File saved: projects/daily/earnings-watch-2026-04-28.md</w:t>
      </w:r>
    </w:p>
    <w:p/>
    <w:p>
      <w:r>
        <w:rPr>
          <w:rFonts w:ascii="Calibri" w:hAnsi="Calibri"/>
          <w:b/>
          <w:color w:val="333333"/>
          <w:sz w:val="22"/>
        </w:rPr>
        <w:t>2. World Cup Pool T-3 Launch Verification</w:t>
      </w:r>
    </w:p>
    <w:p>
      <w:pPr>
        <w:pStyle w:val="ListBullet"/>
      </w:pPr>
      <w:r>
        <w:rPr>
          <w:rFonts w:ascii="Calibri" w:hAnsi="Calibri"/>
          <w:sz w:val="22"/>
        </w:rPr>
        <w:t>roblobstercup.com is LIVE and loading correctly (HTTP 200).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ISSUE: </w:t>
      </w:r>
      <w:r>
        <w:rPr>
          <w:rFonts w:ascii="Calibri" w:hAnsi="Calibri"/>
          <w:sz w:val="22"/>
        </w:rPr>
        <w:t>⚠️ Lobster Trap still showing $35 on the site — Joe's plan is $25. This needs to be fixed before May 1 enrollment opens.</w:t>
      </w:r>
    </w:p>
    <w:p>
      <w:pPr>
        <w:pStyle w:val="ListBullet"/>
      </w:pPr>
      <w:r>
        <w:rPr>
          <w:rFonts w:ascii="Calibri" w:hAnsi="Calibri"/>
          <w:sz w:val="22"/>
        </w:rPr>
        <w:t>Invite code ROBLOBSTER confirmed. Venmo @JosephFL12 and Revolut @josephfl12 ready for payments.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Timeline: </w:t>
      </w:r>
      <w:r>
        <w:rPr>
          <w:rFonts w:ascii="Calibri" w:hAnsi="Calibri"/>
          <w:sz w:val="22"/>
        </w:rPr>
        <w:t>May 1 enrollment → June 10 close → June 11 tournament starts.</w:t>
      </w:r>
    </w:p>
    <w:p/>
    <w:p>
      <w:r>
        <w:rPr>
          <w:rFonts w:ascii="Calibri" w:hAnsi="Calibri"/>
          <w:b/>
          <w:color w:val="333333"/>
          <w:sz w:val="22"/>
        </w:rPr>
        <w:t>3. Cron Health Watchdog</w:t>
      </w:r>
    </w:p>
    <w:p>
      <w:pPr>
        <w:pStyle w:val="ListBullet"/>
      </w:pPr>
      <w:r>
        <w:rPr>
          <w:rFonts w:ascii="Calibri" w:hAnsi="Calibri"/>
          <w:sz w:val="22"/>
        </w:rPr>
        <w:t>Unicorn Scout: ✅ HEALTHY — last run April 26 (batch JSON saved). Latest file is 2 days old, within the weekly window.</w:t>
      </w:r>
    </w:p>
    <w:p>
      <w:pPr>
        <w:pStyle w:val="ListBullet"/>
      </w:pPr>
      <w:r>
        <w:rPr>
          <w:rFonts w:ascii="Calibri" w:hAnsi="Calibri"/>
          <w:sz w:val="22"/>
        </w:rPr>
        <w:t>Gmail email delivery: ❌ STILL OFFLINE — OAuth token expired since April 25. Joe needs to run mcporter auth gmail.</w:t>
      </w:r>
    </w:p>
    <w:p>
      <w:pPr>
        <w:pStyle w:val="ListBullet"/>
      </w:pPr>
      <w:r>
        <w:rPr>
          <w:rFonts w:ascii="Calibri" w:hAnsi="Calibri"/>
          <w:sz w:val="22"/>
        </w:rPr>
        <w:t>GitHub auto-push: ❌ Still not implemented (pending since April 19).</w:t>
      </w:r>
    </w:p>
    <w:p>
      <w:pPr>
        <w:pStyle w:val="ListBullet"/>
      </w:pPr>
      <w:r>
        <w:rPr>
          <w:rFonts w:ascii="Calibri" w:hAnsi="Calibri"/>
          <w:sz w:val="22"/>
        </w:rPr>
        <w:t>Model Cost Tracker: ✅ Running on free model, last successful run 1:32 AM today.</w:t>
      </w:r>
    </w:p>
    <w:p/>
    <w:p>
      <w:r>
        <w:rPr>
          <w:rFonts w:ascii="Calibri" w:hAnsi="Calibri"/>
          <w:b/>
          <w:color w:val="333333"/>
          <w:sz w:val="22"/>
        </w:rPr>
        <w:t>4. TTD v5.1 Generated</w:t>
      </w:r>
    </w:p>
    <w:p>
      <w:pPr>
        <w:pStyle w:val="ListBullet"/>
      </w:pPr>
      <w:r>
        <w:rPr>
          <w:rFonts w:ascii="Calibri" w:hAnsi="Calibri"/>
          <w:sz w:val="22"/>
        </w:rPr>
        <w:t>Carried forward ALL items from v5.0. Updated market prices. Changed "3 DAYS" to "2 DAYS" for April 30.</w:t>
      </w:r>
    </w:p>
    <w:p>
      <w:pPr>
        <w:pStyle w:val="ListBullet"/>
      </w:pPr>
      <w:r>
        <w:rPr>
          <w:rFonts w:ascii="Calibri" w:hAnsi="Calibri"/>
          <w:sz w:val="22"/>
        </w:rPr>
        <w:t>Added: V &amp; FICO earnings TODAY alert. Updated BABA/V/FICO/PGR/MELI/MA prices.</w:t>
      </w:r>
    </w:p>
    <w:p>
      <w:pPr>
        <w:pStyle w:val="ListBullet"/>
      </w:pPr>
      <w:r>
        <w:rPr>
          <w:rFonts w:ascii="Calibri" w:hAnsi="Calibri"/>
          <w:sz w:val="22"/>
        </w:rPr>
        <w:t>File: projects/jfl-ttd-v5.1.docx</w:t>
      </w:r>
    </w:p>
    <w:p/>
    <w:p>
      <w:pPr>
        <w:pStyle w:val="Heading2"/>
      </w:pPr>
      <w:r>
        <w:rPr>
          <w:rFonts w:ascii="Calibri" w:hAnsi="Calibri"/>
          <w:color w:val="002B5C"/>
        </w:rPr>
        <w:t>🔄 IN PROGRESS</w:t>
      </w:r>
    </w:p>
    <w:p>
      <w:pPr>
        <w:pStyle w:val="ListBullet"/>
      </w:pPr>
      <w:r>
        <w:rPr>
          <w:rFonts w:ascii="Calibri" w:hAnsi="Calibri"/>
          <w:sz w:val="22"/>
        </w:rPr>
        <w:t>April 30 Portfolio Execution — T-2. V and FICO earnings today will inform buy decisions Thursday. MA earnings on April 30 itself.</w:t>
      </w:r>
    </w:p>
    <w:p>
      <w:pPr>
        <w:pStyle w:val="ListBullet"/>
      </w:pPr>
      <w:r>
        <w:rPr>
          <w:rFonts w:ascii="Calibri" w:hAnsi="Calibri"/>
          <w:sz w:val="22"/>
        </w:rPr>
        <w:t>Surfbox April 30 Go-Live — video filming status unknown. Lobster Press content pipeline needs final push.</w:t>
      </w:r>
    </w:p>
    <w:p>
      <w:pPr>
        <w:pStyle w:val="ListBullet"/>
      </w:pPr>
      <w:r>
        <w:rPr>
          <w:rFonts w:ascii="Calibri" w:hAnsi="Calibri"/>
          <w:sz w:val="22"/>
        </w:rPr>
        <w:t>Lobster Press — 2 scheduled posts missed/pending from April 24-28. Publisher cron investigation incomplete (interrupted by compaction yesterday).</w:t>
      </w:r>
    </w:p>
    <w:p/>
    <w:p>
      <w:pPr>
        <w:pStyle w:val="Heading2"/>
      </w:pPr>
      <w:r>
        <w:rPr>
          <w:rFonts w:ascii="Calibri" w:hAnsi="Calibri"/>
          <w:color w:val="002B5C"/>
        </w:rPr>
        <w:t>👀 WATCHING</w:t>
      </w:r>
    </w:p>
    <w:p>
      <w:pPr>
        <w:pStyle w:val="ListBullet"/>
      </w:pPr>
      <w:r>
        <w:rPr>
          <w:rFonts w:ascii="Calibri" w:hAnsi="Calibri"/>
          <w:sz w:val="22"/>
        </w:rPr>
        <w:t>V &amp; FICO after-hours earnings reaction tonight</w:t>
      </w:r>
    </w:p>
    <w:p>
      <w:pPr>
        <w:pStyle w:val="ListBullet"/>
      </w:pPr>
      <w:r>
        <w:rPr>
          <w:rFonts w:ascii="Calibri" w:hAnsi="Calibri"/>
          <w:sz w:val="22"/>
        </w:rPr>
        <w:t>S&amp;P 500 hit new 52-week high yesterday (7,178.74) — 8.83% above Joe's March 25 exit. Market momentum strong.</w:t>
      </w:r>
    </w:p>
    <w:p>
      <w:pPr>
        <w:pStyle w:val="ListBullet"/>
      </w:pPr>
      <w:r>
        <w:rPr>
          <w:rFonts w:ascii="Calibri" w:hAnsi="Calibri"/>
          <w:sz w:val="22"/>
        </w:rPr>
        <w:t>Big Tech earnings this week: Meta/MSFT tomorrow (Apr 29), AAPL/AMZN Thursday (Apr 30)</w:t>
      </w:r>
    </w:p>
    <w:p>
      <w:pPr>
        <w:pStyle w:val="ListBullet"/>
      </w:pPr>
      <w:r>
        <w:rPr>
          <w:rFonts w:ascii="Calibri" w:hAnsi="Calibri"/>
          <w:sz w:val="22"/>
        </w:rPr>
        <w:t>Lumber futures ~$582/MBF, 45% Canadian tariff still in effect</w:t>
      </w:r>
    </w:p>
    <w:p>
      <w:pPr>
        <w:pStyle w:val="ListBullet"/>
      </w:pPr>
      <w:r>
        <w:rPr>
          <w:rFonts w:ascii="Calibri" w:hAnsi="Calibri"/>
          <w:sz w:val="22"/>
        </w:rPr>
        <w:t>Iran/Hormuz situation — oil markets and geopolitical risk</w:t>
      </w:r>
    </w:p>
    <w:p/>
    <w:p>
      <w:pPr>
        <w:pStyle w:val="Heading2"/>
      </w:pPr>
      <w:r>
        <w:rPr>
          <w:rFonts w:ascii="Calibri" w:hAnsi="Calibri"/>
          <w:color w:val="002B5C"/>
        </w:rPr>
        <w:t>🚨 NEEDS JOE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⚡ CRITICAL: </w:t>
      </w:r>
      <w:r>
        <w:rPr>
          <w:rFonts w:ascii="Calibri" w:hAnsi="Calibri"/>
          <w:sz w:val="22"/>
        </w:rPr>
        <w:t>Gmail OAuth re-auth — run "mcporter auth gmail" at the Mac. Email delivery has been offline since April 25. This blocks ALL email-based reports.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📈 DECIDE: </w:t>
      </w:r>
      <w:r>
        <w:rPr>
          <w:rFonts w:ascii="Calibri" w:hAnsi="Calibri"/>
          <w:sz w:val="22"/>
        </w:rPr>
        <w:t>V &amp; FICO earnings tonight — after you see results, decide: buy at market Thursday or adjust? Both are on the April 30 strike list.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📈 DECIDE: </w:t>
      </w:r>
      <w:r>
        <w:rPr>
          <w:rFonts w:ascii="Calibri" w:hAnsi="Calibri"/>
          <w:sz w:val="22"/>
        </w:rPr>
        <w:t>MA earnings are ON April 30 — buy before market open, or wait for results? This affects execution timing.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📈 DECIDE: </w:t>
      </w:r>
      <w:r>
        <w:rPr>
          <w:rFonts w:ascii="Calibri" w:hAnsi="Calibri"/>
          <w:sz w:val="22"/>
        </w:rPr>
        <w:t>AAPL/AMZN also report April 30 — same question. Pre-market or post-earnings?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📞 CALL: </w:t>
      </w:r>
      <w:r>
        <w:rPr>
          <w:rFonts w:ascii="Calibri" w:hAnsi="Calibri"/>
          <w:sz w:val="22"/>
        </w:rPr>
        <w:t>MacArthur call — W-2 restructure + Roth 401(k) discussion MUST happen before Thursday execution. Has this been scheduled?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🦞 FIX: </w:t>
      </w:r>
      <w:r>
        <w:rPr>
          <w:rFonts w:ascii="Calibri" w:hAnsi="Calibri"/>
          <w:sz w:val="22"/>
        </w:rPr>
        <w:t>Lobster Trap price on roblobstercup.com shows $35, plan is $25. Fix before May 1 enrollment.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🔐 SECURITY: </w:t>
      </w:r>
      <w:r>
        <w:rPr>
          <w:rFonts w:ascii="Calibri" w:hAnsi="Calibri"/>
          <w:sz w:val="22"/>
        </w:rPr>
        <w:t>OpenRouter API key was exposed on GitHub — needs rotation.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🔧 SETUP: </w:t>
      </w:r>
      <w:r>
        <w:rPr>
          <w:rFonts w:ascii="Calibri" w:hAnsi="Calibri"/>
          <w:sz w:val="22"/>
        </w:rPr>
        <w:t>Codex CLI setup — was planned for last night. Did it happen? Need "openclaw auth login openai-codex" + "brew install --cask codex".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