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E6D74" w14:textId="72741ADD" w:rsidR="005D04DB" w:rsidRDefault="00391463" w:rsidP="00391463">
      <w:r>
        <w:t>Robert</w:t>
      </w:r>
      <w:r>
        <w:t xml:space="preserve"> A.</w:t>
      </w:r>
      <w:r>
        <w:t xml:space="preserve"> MacLachlan </w:t>
      </w:r>
      <w:r>
        <w:t xml:space="preserve">(M’01) </w:t>
      </w:r>
      <w:r>
        <w:t>received the BS degree in Applied Mathematics from Carnegie Mellon University in 1987. He has been a research software developer and engineer at Carnegie Mellon University since 1983. At the Robotics Institute, he has developed high-precision measurement systems and intelligent medical instruments, with particular focus on electromagnetic and optical tracking systems for microsurgical applications. His research interests include medical robotics, precision instrumentation, and real-time control systems, with emphasis on combining sensitive measurements with signal processing to enable new mechatronic solutions for surgical challenges.</w:t>
      </w:r>
    </w:p>
    <w:sectPr w:rsidR="005D0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56B1"/>
    <w:rsid w:val="001956B1"/>
    <w:rsid w:val="00391463"/>
    <w:rsid w:val="005D04DB"/>
    <w:rsid w:val="00985194"/>
    <w:rsid w:val="009F2312"/>
    <w:rsid w:val="00B1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E7024"/>
  <w15:chartTrackingRefBased/>
  <w15:docId w15:val="{94839213-63CD-42CC-80B2-5A982107C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6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6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6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6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6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6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6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6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6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6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6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6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6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6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6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6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6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6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6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6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Maclachlan</dc:creator>
  <cp:keywords/>
  <dc:description/>
  <cp:lastModifiedBy>Robert Maclachlan</cp:lastModifiedBy>
  <cp:revision>2</cp:revision>
  <dcterms:created xsi:type="dcterms:W3CDTF">2025-01-21T20:51:00Z</dcterms:created>
  <dcterms:modified xsi:type="dcterms:W3CDTF">2025-01-21T20:52:00Z</dcterms:modified>
</cp:coreProperties>
</file>