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Przykładowy tekst w formacie </w:t>
      </w:r>
      <w:r>
        <w:rPr/>
        <w:t xml:space="preserve">docx </w:t>
      </w:r>
      <w:r>
        <w:rPr/>
        <w:t xml:space="preserve">do sprawdzenia funkcji </w:t>
      </w:r>
      <w:r>
        <w:rPr/>
        <w:t>wczytującej</w:t>
      </w:r>
      <w:r>
        <w:rPr/>
        <w:t>. Python to język programowania wysokiego poziomu ogólnego przeznaczenia, o rozbudowanym pakiecie bibliotek standardowych, którego ideą przewodnią jest czytelność i klarowność kodu źródłowego. Jego składnia cechuje się przejrzystością i zwięzłością.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Droid Sans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LibreOffice/7.1.4.2$Linux_X86_64 LibreOffice_project/10$Build-2</Application>
  <AppVersion>15.0000</AppVersion>
  <Pages>1</Pages>
  <Words>38</Words>
  <Characters>280</Characters>
  <CharactersWithSpaces>317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2021-06-14T14:38:14Z</dcterms:created>
  <dc:creator/>
  <dc:description/>
  <dc:language>pl-PL</dc:language>
  <cp:lastModifiedBy/>
  <dcterms:modified xsi:type="dcterms:W3CDTF">2021-06-14T14:39:39Z</dcterms:modified>
  <cp:revision>1</cp:revision>
  <dc:subject/>
  <dc:title/>
</cp:coreProperties>
</file>