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8D1E" w14:textId="547534F9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AIA Monthly Billing Process</w:t>
      </w:r>
      <w:r w:rsidRPr="006C1425">
        <w:rPr>
          <w:rFonts w:ascii="Times New Roman" w:hAnsi="Times New Roman" w:cs="Times New Roman"/>
          <w:b/>
          <w:bCs/>
          <w:sz w:val="22"/>
          <w:szCs w:val="22"/>
        </w:rPr>
        <w:t>-Superintendent</w:t>
      </w:r>
    </w:p>
    <w:p w14:paraId="21DA8AB2" w14:textId="47C04E55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Step-by-Step Guide</w:t>
      </w:r>
    </w:p>
    <w:p w14:paraId="0B3C5D2A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8079D7D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Superintendent's Role</w:t>
      </w:r>
    </w:p>
    <w:p w14:paraId="3731A18C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The Superintendent is responsible for verifying completed work in the field, scheduling and performing the COR buy-in, and communicating any changes back to the PM.</w:t>
      </w:r>
    </w:p>
    <w:p w14:paraId="55E43F02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794051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1. Track Completed Work</w:t>
      </w:r>
    </w:p>
    <w:p w14:paraId="2DA51BC6" w14:textId="2B578AFF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Due: </w:t>
      </w:r>
      <w:r w:rsidR="000E54D0">
        <w:rPr>
          <w:rFonts w:ascii="Times New Roman" w:hAnsi="Times New Roman" w:cs="Times New Roman"/>
          <w:b/>
          <w:bCs/>
          <w:sz w:val="22"/>
          <w:szCs w:val="22"/>
        </w:rPr>
        <w:t>Ongoing – 1</w:t>
      </w:r>
      <w:r w:rsidR="000E54D0" w:rsidRPr="000E54D0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st</w:t>
      </w:r>
      <w:r w:rsidR="000E54D0">
        <w:rPr>
          <w:rFonts w:ascii="Times New Roman" w:hAnsi="Times New Roman" w:cs="Times New Roman"/>
          <w:b/>
          <w:bCs/>
          <w:sz w:val="22"/>
          <w:szCs w:val="22"/>
        </w:rPr>
        <w:t xml:space="preserve"> through 19</w:t>
      </w:r>
      <w:r w:rsidR="000E54D0" w:rsidRPr="000E54D0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th</w:t>
      </w:r>
      <w:r w:rsidR="000E54D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227452F" w14:textId="77777777" w:rsidR="006C1425" w:rsidRPr="006C1425" w:rsidRDefault="006C1425" w:rsidP="006C142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Keep Daily Logs current.</w:t>
      </w:r>
    </w:p>
    <w:p w14:paraId="2795F624" w14:textId="77777777" w:rsidR="006C1425" w:rsidRPr="006C1425" w:rsidRDefault="006C1425" w:rsidP="006C142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Track subcontractor progress.</w:t>
      </w:r>
    </w:p>
    <w:p w14:paraId="3F10834B" w14:textId="77777777" w:rsidR="006C1425" w:rsidRPr="006C1425" w:rsidRDefault="006C1425" w:rsidP="006C142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Keep the Three-Week Lookahead current.</w:t>
      </w:r>
    </w:p>
    <w:p w14:paraId="7789A145" w14:textId="77777777" w:rsidR="006C1425" w:rsidRPr="006C1425" w:rsidRDefault="006C1425" w:rsidP="006C142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Know what work is complete onsite.</w:t>
      </w:r>
    </w:p>
    <w:p w14:paraId="5850F9CF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5FCC9C7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2. Review Billing with PM</w:t>
      </w:r>
    </w:p>
    <w:p w14:paraId="7DD5BEEA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19th</w:t>
      </w:r>
    </w:p>
    <w:p w14:paraId="0C0A1F4E" w14:textId="77777777" w:rsidR="006C1425" w:rsidRPr="006C1425" w:rsidRDefault="006C1425" w:rsidP="006C142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Review completed work with the PM.</w:t>
      </w:r>
    </w:p>
    <w:p w14:paraId="7B5FB665" w14:textId="77777777" w:rsidR="006C1425" w:rsidRPr="006C1425" w:rsidRDefault="006C1425" w:rsidP="006C142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Confirm subcontractor progress.</w:t>
      </w:r>
    </w:p>
    <w:p w14:paraId="21E53056" w14:textId="77777777" w:rsidR="006C1425" w:rsidRPr="006C1425" w:rsidRDefault="006C1425" w:rsidP="006C142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Make sure billing percentages match actual field conditions.</w:t>
      </w:r>
    </w:p>
    <w:p w14:paraId="707C1F97" w14:textId="77777777" w:rsidR="006C1425" w:rsidRPr="006C1425" w:rsidRDefault="006C1425" w:rsidP="006C142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Identify anything that is not complete.</w:t>
      </w:r>
    </w:p>
    <w:p w14:paraId="6604B855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4D4E794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3. Confirm Pen Req with PM</w:t>
      </w:r>
    </w:p>
    <w:p w14:paraId="56C4FF31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20th</w:t>
      </w:r>
    </w:p>
    <w:p w14:paraId="5E7EE041" w14:textId="2AA199CA" w:rsidR="006C1425" w:rsidRPr="006C1425" w:rsidRDefault="006C1425" w:rsidP="006C142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 xml:space="preserve">Review the Pen Req with the PM before it is sent </w:t>
      </w:r>
      <w:r w:rsidR="000E54D0">
        <w:rPr>
          <w:rFonts w:ascii="Times New Roman" w:hAnsi="Times New Roman" w:cs="Times New Roman"/>
          <w:sz w:val="22"/>
          <w:szCs w:val="22"/>
        </w:rPr>
        <w:t xml:space="preserve">to Mike Paquet </w:t>
      </w:r>
      <w:r w:rsidRPr="006C1425">
        <w:rPr>
          <w:rFonts w:ascii="Times New Roman" w:hAnsi="Times New Roman" w:cs="Times New Roman"/>
          <w:sz w:val="22"/>
          <w:szCs w:val="22"/>
        </w:rPr>
        <w:t>for QC.</w:t>
      </w:r>
    </w:p>
    <w:p w14:paraId="0F98DE1F" w14:textId="77777777" w:rsidR="006C1425" w:rsidRDefault="006C1425" w:rsidP="006C142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Confirm percentages accurately reflect completed work.</w:t>
      </w:r>
    </w:p>
    <w:p w14:paraId="4964B2B1" w14:textId="4A508F5E" w:rsidR="006C1425" w:rsidRPr="006C1425" w:rsidRDefault="006C1425" w:rsidP="006C142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If work is not complete by the billing cutoff, it moves to the next invoice.</w:t>
      </w:r>
    </w:p>
    <w:p w14:paraId="6DB7CBCE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28123C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4. Wait for QC Approval</w:t>
      </w:r>
    </w:p>
    <w:p w14:paraId="17504AC9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20th</w:t>
      </w:r>
    </w:p>
    <w:p w14:paraId="7E51C354" w14:textId="77777777" w:rsidR="006C1425" w:rsidRPr="006C1425" w:rsidRDefault="006C1425" w:rsidP="006C142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PM sends the Pen Req to Mike Paquet for QC.</w:t>
      </w:r>
    </w:p>
    <w:p w14:paraId="21BF6434" w14:textId="77777777" w:rsidR="006C1425" w:rsidRPr="006C1425" w:rsidRDefault="006C1425" w:rsidP="006C142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Do not schedule the final COR buy-in until the Pen Req has been approved by Mike.</w:t>
      </w:r>
    </w:p>
    <w:p w14:paraId="45F2B213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673EDF1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5. Schedule COR Buy-In</w:t>
      </w:r>
    </w:p>
    <w:p w14:paraId="687C023A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21st</w:t>
      </w:r>
    </w:p>
    <w:p w14:paraId="05BA5A7A" w14:textId="77777777" w:rsidR="006C1425" w:rsidRDefault="006C1425" w:rsidP="006C142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Once Mike approves the Pen Req:</w:t>
      </w:r>
    </w:p>
    <w:p w14:paraId="75B59A59" w14:textId="1EB0F52C" w:rsidR="006C1425" w:rsidRPr="006C1425" w:rsidRDefault="006C1425" w:rsidP="006C1425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Contact the COR.</w:t>
      </w:r>
    </w:p>
    <w:p w14:paraId="00B25DF9" w14:textId="77777777" w:rsidR="006C1425" w:rsidRDefault="006C1425" w:rsidP="006C1425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Schedule the billing walkthrough/buy-in.</w:t>
      </w:r>
    </w:p>
    <w:p w14:paraId="11F6EB9A" w14:textId="405E676C" w:rsidR="006C1425" w:rsidRPr="006C1425" w:rsidRDefault="006C1425" w:rsidP="006C1425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Coordinate with the PM so they know when the walkthrough will occur.</w:t>
      </w:r>
    </w:p>
    <w:p w14:paraId="2C8B47D3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8B92C44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6. Perform COR Buy-In</w:t>
      </w:r>
    </w:p>
    <w:p w14:paraId="02E404D3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No Later Than the 23rd</w:t>
      </w:r>
    </w:p>
    <w:p w14:paraId="4AE1A940" w14:textId="77777777" w:rsidR="006C1425" w:rsidRDefault="006C1425" w:rsidP="006C142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Walk the project with the COR and review:</w:t>
      </w:r>
    </w:p>
    <w:p w14:paraId="59DB84C9" w14:textId="77777777" w:rsidR="006C1425" w:rsidRDefault="006C1425" w:rsidP="006C1425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Completed work</w:t>
      </w:r>
    </w:p>
    <w:p w14:paraId="610577B0" w14:textId="77777777" w:rsidR="006C1425" w:rsidRDefault="006C1425" w:rsidP="006C1425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Percent complete</w:t>
      </w:r>
    </w:p>
    <w:p w14:paraId="44FE787B" w14:textId="33410910" w:rsidR="006C1425" w:rsidRPr="006C1425" w:rsidRDefault="006C1425" w:rsidP="006C1425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lastRenderedPageBreak/>
        <w:t>Billing percentages</w:t>
      </w:r>
    </w:p>
    <w:p w14:paraId="57C382A1" w14:textId="02773754" w:rsidR="006C1425" w:rsidRPr="006C1425" w:rsidRDefault="006C1425" w:rsidP="006C142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Confirm whether the COR agrees with the percentages shown on the Pen Req.</w:t>
      </w:r>
    </w:p>
    <w:p w14:paraId="30BB3275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2C0F79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7. Send COR Feedback to PM</w:t>
      </w:r>
    </w:p>
    <w:p w14:paraId="0E5A5553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Same Day as Buy-In</w:t>
      </w:r>
    </w:p>
    <w:p w14:paraId="3A8805C1" w14:textId="77777777" w:rsidR="006C1425" w:rsidRPr="006C1425" w:rsidRDefault="006C1425" w:rsidP="006C142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Immediately communicate the results to the PM.</w:t>
      </w:r>
    </w:p>
    <w:p w14:paraId="5626BDA4" w14:textId="77777777" w:rsidR="006C1425" w:rsidRDefault="006C1425" w:rsidP="006C142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Tell the PM:</w:t>
      </w:r>
    </w:p>
    <w:p w14:paraId="7B0C92DD" w14:textId="77777777" w:rsidR="006C1425" w:rsidRDefault="006C1425" w:rsidP="006C1425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What the COR approved</w:t>
      </w:r>
    </w:p>
    <w:p w14:paraId="21CA9F84" w14:textId="77777777" w:rsidR="006C1425" w:rsidRDefault="006C1425" w:rsidP="006C1425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What the COR questioned</w:t>
      </w:r>
    </w:p>
    <w:p w14:paraId="03497BAE" w14:textId="12D21DB7" w:rsidR="006C1425" w:rsidRPr="006C1425" w:rsidRDefault="006C1425" w:rsidP="006C1425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Any percentage changes</w:t>
      </w:r>
    </w:p>
    <w:p w14:paraId="351A65A7" w14:textId="77777777" w:rsidR="006C1425" w:rsidRPr="006C1425" w:rsidRDefault="006C1425" w:rsidP="006C142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Any items that need to be removed or revised</w:t>
      </w:r>
    </w:p>
    <w:p w14:paraId="3AC7F255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0BA8E49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8. PM Revises Pen Req, If Needed</w:t>
      </w:r>
    </w:p>
    <w:p w14:paraId="1FF17677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24th</w:t>
      </w:r>
    </w:p>
    <w:p w14:paraId="0D5A74F2" w14:textId="77777777" w:rsidR="006C1425" w:rsidRPr="006C1425" w:rsidRDefault="006C1425" w:rsidP="006C142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PM makes any necessary revisions based on the COR buy-in.</w:t>
      </w:r>
    </w:p>
    <w:p w14:paraId="624526DA" w14:textId="77777777" w:rsidR="006C1425" w:rsidRPr="006C1425" w:rsidRDefault="006C1425" w:rsidP="006C142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Superintendent provides clarification if needed.</w:t>
      </w:r>
    </w:p>
    <w:p w14:paraId="136198E1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11F06937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9. Confirm Final Buy-In</w:t>
      </w:r>
    </w:p>
    <w:p w14:paraId="4F012BA9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Due: 24th</w:t>
      </w:r>
    </w:p>
    <w:p w14:paraId="7AF4D393" w14:textId="77777777" w:rsidR="006C1425" w:rsidRPr="006C1425" w:rsidRDefault="006C1425" w:rsidP="006C142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Confirm all COR comments have been addressed.</w:t>
      </w:r>
    </w:p>
    <w:p w14:paraId="1D659ECC" w14:textId="77777777" w:rsidR="006C1425" w:rsidRPr="006C1425" w:rsidRDefault="006C1425" w:rsidP="006C142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>Make sure the PM has the information needed to finalize the Pen Req.</w:t>
      </w:r>
    </w:p>
    <w:p w14:paraId="0D83B172" w14:textId="77777777" w:rsidR="006C1425" w:rsidRPr="006C1425" w:rsidRDefault="006C1425" w:rsidP="006C142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E89BD44" w14:textId="4C1C6FE9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r w:rsidRPr="006C1425">
        <w:rPr>
          <w:rFonts w:ascii="Times New Roman" w:hAnsi="Times New Roman" w:cs="Times New Roman"/>
          <w:b/>
          <w:bCs/>
          <w:sz w:val="22"/>
          <w:szCs w:val="22"/>
        </w:rPr>
        <w:t>Superintendent’s</w:t>
      </w: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 responsibility is complete once COR buy-in is confirmed and all feedback has been provided to the PM.</w:t>
      </w:r>
    </w:p>
    <w:p w14:paraId="47E5C4EE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2ECCA4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Superintendent Deadlines</w:t>
      </w:r>
    </w:p>
    <w:p w14:paraId="4F6DA1D8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19th — </w:t>
      </w:r>
      <w:r w:rsidRPr="006C1425">
        <w:rPr>
          <w:rFonts w:ascii="Times New Roman" w:hAnsi="Times New Roman" w:cs="Times New Roman"/>
          <w:sz w:val="22"/>
          <w:szCs w:val="22"/>
        </w:rPr>
        <w:t>Review completed work with PM</w:t>
      </w:r>
    </w:p>
    <w:p w14:paraId="3BE6B562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20th — </w:t>
      </w:r>
      <w:r w:rsidRPr="006C1425">
        <w:rPr>
          <w:rFonts w:ascii="Times New Roman" w:hAnsi="Times New Roman" w:cs="Times New Roman"/>
          <w:sz w:val="22"/>
          <w:szCs w:val="22"/>
        </w:rPr>
        <w:t>Confirm Pen Req before QC</w:t>
      </w:r>
    </w:p>
    <w:p w14:paraId="1CC9493F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21st — </w:t>
      </w:r>
      <w:r w:rsidRPr="006C1425">
        <w:rPr>
          <w:rFonts w:ascii="Times New Roman" w:hAnsi="Times New Roman" w:cs="Times New Roman"/>
          <w:sz w:val="22"/>
          <w:szCs w:val="22"/>
        </w:rPr>
        <w:t>Schedule COR buy-in after Mike's approval</w:t>
      </w:r>
    </w:p>
    <w:p w14:paraId="710BA4CA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23rd — </w:t>
      </w:r>
      <w:r w:rsidRPr="006C1425">
        <w:rPr>
          <w:rFonts w:ascii="Times New Roman" w:hAnsi="Times New Roman" w:cs="Times New Roman"/>
          <w:sz w:val="22"/>
          <w:szCs w:val="22"/>
        </w:rPr>
        <w:t>COR buy-in completed</w:t>
      </w:r>
    </w:p>
    <w:p w14:paraId="66BDCE58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Same Day — </w:t>
      </w:r>
      <w:r w:rsidRPr="006C1425">
        <w:rPr>
          <w:rFonts w:ascii="Times New Roman" w:hAnsi="Times New Roman" w:cs="Times New Roman"/>
          <w:sz w:val="22"/>
          <w:szCs w:val="22"/>
        </w:rPr>
        <w:t>Send COR feedback to PM</w:t>
      </w:r>
    </w:p>
    <w:p w14:paraId="1AA1F4A4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24th — </w:t>
      </w:r>
      <w:r w:rsidRPr="006C1425">
        <w:rPr>
          <w:rFonts w:ascii="Times New Roman" w:hAnsi="Times New Roman" w:cs="Times New Roman"/>
          <w:sz w:val="22"/>
          <w:szCs w:val="22"/>
        </w:rPr>
        <w:t>All COR comments resolved</w:t>
      </w:r>
    </w:p>
    <w:p w14:paraId="7DFE4F93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111702" w14:textId="2C3EE8BB" w:rsidR="006C1425" w:rsidRPr="006C1425" w:rsidRDefault="006C1425" w:rsidP="006C142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C1425">
        <w:rPr>
          <w:rFonts w:ascii="Times New Roman" w:hAnsi="Times New Roman" w:cs="Times New Roman"/>
          <w:b/>
          <w:bCs/>
          <w:sz w:val="22"/>
          <w:szCs w:val="22"/>
        </w:rPr>
        <w:t>Remember</w:t>
      </w:r>
      <w:r w:rsidRPr="006C1425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6C1425">
        <w:rPr>
          <w:rFonts w:ascii="Times New Roman" w:hAnsi="Times New Roman" w:cs="Times New Roman"/>
          <w:b/>
          <w:bCs/>
          <w:sz w:val="22"/>
          <w:szCs w:val="22"/>
        </w:rPr>
        <w:t>Verify → Schedule → Walk → Communicate</w:t>
      </w:r>
    </w:p>
    <w:p w14:paraId="12AC6B04" w14:textId="1A5CF1E5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C1425">
        <w:rPr>
          <w:rFonts w:ascii="Times New Roman" w:hAnsi="Times New Roman" w:cs="Times New Roman"/>
          <w:sz w:val="22"/>
          <w:szCs w:val="22"/>
        </w:rPr>
        <w:t xml:space="preserve">Your responsibility is to make sure the </w:t>
      </w:r>
      <w:r w:rsidR="000E54D0">
        <w:rPr>
          <w:rFonts w:ascii="Times New Roman" w:hAnsi="Times New Roman" w:cs="Times New Roman"/>
          <w:sz w:val="22"/>
          <w:szCs w:val="22"/>
        </w:rPr>
        <w:t>percentage completed on the AIA</w:t>
      </w:r>
      <w:r w:rsidRPr="006C1425">
        <w:rPr>
          <w:rFonts w:ascii="Times New Roman" w:hAnsi="Times New Roman" w:cs="Times New Roman"/>
          <w:sz w:val="22"/>
          <w:szCs w:val="22"/>
        </w:rPr>
        <w:t xml:space="preserve"> reflects </w:t>
      </w:r>
      <w:r w:rsidRPr="000E54D0">
        <w:rPr>
          <w:rFonts w:ascii="Times New Roman" w:hAnsi="Times New Roman" w:cs="Times New Roman"/>
          <w:sz w:val="22"/>
          <w:szCs w:val="22"/>
        </w:rPr>
        <w:t xml:space="preserve">what is </w:t>
      </w:r>
      <w:proofErr w:type="gramStart"/>
      <w:r w:rsidRPr="000E54D0">
        <w:rPr>
          <w:rFonts w:ascii="Times New Roman" w:hAnsi="Times New Roman" w:cs="Times New Roman"/>
          <w:sz w:val="22"/>
          <w:szCs w:val="22"/>
        </w:rPr>
        <w:t>actually complete</w:t>
      </w:r>
      <w:proofErr w:type="gramEnd"/>
      <w:r w:rsidRPr="000E54D0">
        <w:rPr>
          <w:rFonts w:ascii="Times New Roman" w:hAnsi="Times New Roman" w:cs="Times New Roman"/>
          <w:sz w:val="22"/>
          <w:szCs w:val="22"/>
        </w:rPr>
        <w:t xml:space="preserve"> in the field</w:t>
      </w:r>
      <w:r w:rsidRPr="006C1425">
        <w:rPr>
          <w:rFonts w:ascii="Times New Roman" w:hAnsi="Times New Roman" w:cs="Times New Roman"/>
          <w:sz w:val="22"/>
          <w:szCs w:val="22"/>
        </w:rPr>
        <w:t xml:space="preserve"> and that the PM receives all information from the COR buy-in in time to finalize the billing.</w:t>
      </w:r>
    </w:p>
    <w:p w14:paraId="214CF45F" w14:textId="77777777" w:rsidR="006C1425" w:rsidRPr="006C1425" w:rsidRDefault="006C1425" w:rsidP="006C1425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6C1425" w:rsidRPr="006C1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0F8"/>
    <w:multiLevelType w:val="multilevel"/>
    <w:tmpl w:val="A60ED4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384D"/>
    <w:multiLevelType w:val="multilevel"/>
    <w:tmpl w:val="3A4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2E40"/>
    <w:multiLevelType w:val="multilevel"/>
    <w:tmpl w:val="29E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62FB"/>
    <w:multiLevelType w:val="multilevel"/>
    <w:tmpl w:val="E02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F23D3"/>
    <w:multiLevelType w:val="multilevel"/>
    <w:tmpl w:val="40D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D7CC0"/>
    <w:multiLevelType w:val="multilevel"/>
    <w:tmpl w:val="5C8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57BEB"/>
    <w:multiLevelType w:val="multilevel"/>
    <w:tmpl w:val="6EB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0C92"/>
    <w:multiLevelType w:val="hybridMultilevel"/>
    <w:tmpl w:val="EDEC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93518"/>
    <w:multiLevelType w:val="multilevel"/>
    <w:tmpl w:val="1C6481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6564B"/>
    <w:multiLevelType w:val="multilevel"/>
    <w:tmpl w:val="722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216463">
    <w:abstractNumId w:val="5"/>
  </w:num>
  <w:num w:numId="2" w16cid:durableId="610866687">
    <w:abstractNumId w:val="6"/>
  </w:num>
  <w:num w:numId="3" w16cid:durableId="822545975">
    <w:abstractNumId w:val="9"/>
  </w:num>
  <w:num w:numId="4" w16cid:durableId="1197546153">
    <w:abstractNumId w:val="1"/>
  </w:num>
  <w:num w:numId="5" w16cid:durableId="404110064">
    <w:abstractNumId w:val="0"/>
  </w:num>
  <w:num w:numId="6" w16cid:durableId="861286780">
    <w:abstractNumId w:val="8"/>
  </w:num>
  <w:num w:numId="7" w16cid:durableId="1950548104">
    <w:abstractNumId w:val="3"/>
  </w:num>
  <w:num w:numId="8" w16cid:durableId="1031229115">
    <w:abstractNumId w:val="4"/>
  </w:num>
  <w:num w:numId="9" w16cid:durableId="393509517">
    <w:abstractNumId w:val="2"/>
  </w:num>
  <w:num w:numId="10" w16cid:durableId="592393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25"/>
    <w:rsid w:val="000E54D0"/>
    <w:rsid w:val="003D38CB"/>
    <w:rsid w:val="006C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B920"/>
  <w15:chartTrackingRefBased/>
  <w15:docId w15:val="{F12EC01D-DFA2-4740-A1C8-A039E04E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Cashmere Caragan</dc:creator>
  <cp:keywords/>
  <dc:description/>
  <cp:lastModifiedBy>Cashmere Caragan</cp:lastModifiedBy>
  <cp:revision>1</cp:revision>
  <dcterms:created xsi:type="dcterms:W3CDTF">2026-07-28T17:54:00Z</dcterms:created>
  <dcterms:modified xsi:type="dcterms:W3CDTF">2026-07-28T18:17:00Z</dcterms:modified>
</cp:coreProperties>
</file>