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공모 부문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제안 명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고향ON — 이산가족의 고향을 후손에게 잇는 공공데이터 지도 서비스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 구분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038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직  위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이메일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주  소</w:t>
            </w:r>
          </w:p>
        </w:tc>
        <w:tc>
          <w:tcPr>
            <w:tcW w:type="dxa" w:w="8238"/>
            <w:gridSpan w:val="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팀  명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1838"/>
      </w:tblGrid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연락처</w:t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2026-08-19T03:50:47.757Z</dcterms:created>
  <dcterms:modified xsi:type="dcterms:W3CDTF">2026-08-19T03:50:47.758Z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