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ПОЛІТИКА КОНФІДЕНЦІЙНОСТІ 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1. ЗАГАЛЬНІ ПОЛОЖЕННЯ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1.1. Ця Політика конфіденційності (тут і далі за текстом - «Політика») встановлює порядок одержання, зберігання, обробки, використання та розкриття інформації, в тому числі персональних даних користувачів Телеграм-бот</w:t>
      </w:r>
      <w:r>
        <w:rPr>
          <w:rFonts w:ascii="Arial" w:hAnsi="Arial"/>
          <w:sz w:val="28"/>
          <w:szCs w:val="28"/>
        </w:rPr>
        <w:t>а</w:t>
      </w:r>
      <w:r>
        <w:rPr>
          <w:rFonts w:ascii="Arial" w:hAnsi="Arial"/>
          <w:sz w:val="28"/>
          <w:szCs w:val="28"/>
          <w:lang w:val="uk-UA"/>
        </w:rPr>
        <w:t xml:space="preserve"> (сервісу) </w:t>
      </w:r>
      <w:hyperlink r:id="rId2">
        <w:r>
          <w:rPr>
            <w:rStyle w:val="InternetLink"/>
            <w:rFonts w:ascii="Arial" w:hAnsi="Arial"/>
            <w:sz w:val="28"/>
            <w:szCs w:val="28"/>
            <w:lang w:val="en-US"/>
          </w:rPr>
          <w:t>https://t.me/riznorobochi_ua_bot</w:t>
        </w:r>
      </w:hyperlink>
      <w:r>
        <w:rPr>
          <w:rFonts w:ascii="Arial" w:hAnsi="Arial"/>
          <w:sz w:val="28"/>
          <w:szCs w:val="28"/>
          <w:lang w:val="uk-UA"/>
        </w:rPr>
        <w:t xml:space="preserve">  </w:t>
      </w:r>
      <w:r>
        <w:rPr>
          <w:rFonts w:ascii="Arial" w:hAnsi="Arial"/>
          <w:sz w:val="28"/>
          <w:szCs w:val="28"/>
        </w:rPr>
        <w:t xml:space="preserve">(тут і далі за текстом — </w:t>
      </w:r>
      <w:r>
        <w:rPr>
          <w:rFonts w:ascii="Arial" w:hAnsi="Arial"/>
          <w:sz w:val="28"/>
          <w:szCs w:val="28"/>
        </w:rPr>
        <w:t>Сервіс</w:t>
      </w:r>
      <w:r>
        <w:rPr>
          <w:rFonts w:ascii="Arial" w:hAnsi="Arial"/>
          <w:sz w:val="28"/>
          <w:szCs w:val="28"/>
        </w:rPr>
        <w:t>).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Інформацію про персональні дані від користувачів цього боту, отримує Фізична особа-підприємець </w:t>
      </w:r>
      <w:r>
        <w:rPr>
          <w:rFonts w:ascii="Arial" w:hAnsi="Arial"/>
          <w:sz w:val="28"/>
          <w:szCs w:val="28"/>
        </w:rPr>
        <w:t>Степанова Таісія Артемівна</w:t>
      </w:r>
      <w:r>
        <w:rPr>
          <w:rFonts w:ascii="Arial" w:hAnsi="Arial"/>
          <w:sz w:val="28"/>
          <w:szCs w:val="28"/>
        </w:rPr>
        <w:t>, яко</w:t>
      </w:r>
      <w:r>
        <w:rPr>
          <w:rFonts w:ascii="Arial" w:hAnsi="Arial"/>
          <w:sz w:val="28"/>
          <w:szCs w:val="28"/>
        </w:rPr>
        <w:t>ї</w:t>
      </w:r>
      <w:r>
        <w:rPr>
          <w:rFonts w:ascii="Arial" w:hAnsi="Arial"/>
          <w:sz w:val="28"/>
          <w:szCs w:val="28"/>
        </w:rPr>
        <w:t xml:space="preserve"> належить Телеграм бот </w:t>
      </w:r>
      <w:hyperlink r:id="rId3">
        <w:r>
          <w:rPr>
            <w:rStyle w:val="InternetLink"/>
            <w:rFonts w:ascii="Arial" w:hAnsi="Arial"/>
            <w:sz w:val="28"/>
            <w:szCs w:val="28"/>
            <w:lang w:val="en-US"/>
          </w:rPr>
          <w:t>https://t.me/riznorobochi_ua_bot</w:t>
        </w:r>
      </w:hyperlink>
      <w:r>
        <w:rPr>
          <w:rFonts w:ascii="Arial" w:hAnsi="Arial"/>
          <w:sz w:val="28"/>
          <w:szCs w:val="28"/>
        </w:rPr>
        <w:t xml:space="preserve">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1.2. </w:t>
      </w:r>
      <w:r>
        <w:rPr>
          <w:rFonts w:ascii="Arial" w:hAnsi="Arial"/>
          <w:sz w:val="28"/>
          <w:szCs w:val="28"/>
        </w:rPr>
        <w:t>Сервіс</w:t>
      </w:r>
      <w:r>
        <w:rPr>
          <w:rFonts w:ascii="Arial" w:hAnsi="Arial"/>
          <w:sz w:val="28"/>
          <w:szCs w:val="28"/>
        </w:rPr>
        <w:t xml:space="preserve"> з повагою ставиться до конфіденційної інформації будь-якої особи, яка відвідує наш бот. У зв'язку з цим </w:t>
      </w:r>
      <w:r>
        <w:rPr>
          <w:rFonts w:ascii="Arial" w:hAnsi="Arial"/>
          <w:sz w:val="28"/>
          <w:szCs w:val="28"/>
        </w:rPr>
        <w:t>Сервіс</w:t>
      </w:r>
      <w:r>
        <w:rPr>
          <w:rFonts w:ascii="Arial" w:hAnsi="Arial"/>
          <w:sz w:val="28"/>
          <w:szCs w:val="28"/>
        </w:rPr>
        <w:t xml:space="preserve"> розробив дану Політику, мета якої - проінформувати Користувача про порядок збору, зберігання і обробки персональних даних та інформації, що надається Користувачами в процесі користування цим Телеграм-ботом.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1.3. Використовуючи будь-яку частину Боту, Користувач автоматично надає свою згоду з умовами цієї Політики конфіденційності. Користувач не має права використовувати Бот, якщо він не згоден з умовами цієї політики конфіденційності або якщо він не досяг встановленого законом віку, коли він має право укладати такі угоди. У цьому випадку, Користувачеві забороняється використовувати Бот, будь-яку інформацію, розміщену у ньому, будь-які послуги, що надаються за допомогою Боту і Користувач зобов'язаний покинути Бот.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1.4. </w:t>
      </w:r>
      <w:r>
        <w:rPr>
          <w:rFonts w:ascii="Arial" w:hAnsi="Arial"/>
          <w:sz w:val="28"/>
          <w:szCs w:val="28"/>
        </w:rPr>
        <w:t>Сервіс</w:t>
      </w:r>
      <w:r>
        <w:rPr>
          <w:rFonts w:ascii="Arial" w:hAnsi="Arial"/>
          <w:sz w:val="28"/>
          <w:szCs w:val="28"/>
        </w:rPr>
        <w:t xml:space="preserve"> не несе відповідальності за порядок одержання, зберігання, обробки, використання та розкриття Персональних даних Користувача сторонніми підприємствами та організаціями, які не перебувають у власності або під керуванням </w:t>
      </w:r>
      <w:r>
        <w:rPr>
          <w:rFonts w:ascii="Arial" w:hAnsi="Arial"/>
          <w:sz w:val="28"/>
          <w:szCs w:val="28"/>
        </w:rPr>
        <w:t>Сервісу,</w:t>
      </w:r>
      <w:r>
        <w:rPr>
          <w:rFonts w:ascii="Arial" w:hAnsi="Arial"/>
          <w:sz w:val="28"/>
          <w:szCs w:val="28"/>
        </w:rPr>
        <w:t xml:space="preserve"> та фізичними особами, які не є працівниками </w:t>
      </w:r>
      <w:r>
        <w:rPr>
          <w:rFonts w:ascii="Arial" w:hAnsi="Arial"/>
          <w:sz w:val="28"/>
          <w:szCs w:val="28"/>
        </w:rPr>
        <w:t>Сервісу</w:t>
      </w:r>
      <w:r>
        <w:rPr>
          <w:rFonts w:ascii="Arial" w:hAnsi="Arial"/>
          <w:sz w:val="28"/>
          <w:szCs w:val="28"/>
        </w:rPr>
        <w:t>, навіть якщо Користувач отримав доступ до сайтів, товарів або послуг цих осіб за допомогою Боту.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1.5. Користувач визнає, що у разі недбалого ставлення Користувачем до безпеки і захисту його персональних даних і даних авторизації треті особи можуть отримати несанкціонований доступ до облікового запису і персональних та інших даних користувача. </w:t>
      </w:r>
      <w:r>
        <w:rPr>
          <w:rFonts w:ascii="Arial" w:hAnsi="Arial"/>
          <w:sz w:val="28"/>
          <w:szCs w:val="28"/>
        </w:rPr>
        <w:t>Сервіс</w:t>
      </w:r>
      <w:r>
        <w:rPr>
          <w:rFonts w:ascii="Arial" w:hAnsi="Arial"/>
          <w:sz w:val="28"/>
          <w:szCs w:val="28"/>
        </w:rPr>
        <w:t xml:space="preserve"> не несе відповідальності за збитки, завдані таким доступом.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ПЕРСОНАЛЬНІ ДАНІ, ЩО ЗБИРАЮТЬСЯ ЗА ДОПОМОГОЮ ТЕЛЕГРАМ-БОТУ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2.1. </w:t>
      </w:r>
      <w:r>
        <w:rPr>
          <w:rFonts w:ascii="Arial" w:hAnsi="Arial"/>
          <w:sz w:val="28"/>
          <w:szCs w:val="28"/>
        </w:rPr>
        <w:t>Сервіс</w:t>
      </w:r>
      <w:r>
        <w:rPr>
          <w:rFonts w:ascii="Arial" w:hAnsi="Arial"/>
          <w:sz w:val="28"/>
          <w:szCs w:val="28"/>
        </w:rPr>
        <w:t xml:space="preserve"> збирає інформацію, яка стосується певних осіб, лише з метою обробки і використання, і лише в тому випадку, якщо Користувач добровільно надав згоду на її використання.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2.2. Персональні дані представляють собою інформацію, яка дає можливість встановити особу Користувача та/або використовуватися для зв'язку з Користувачем. До такої інформації належить ім'я, прізвище, по батькові, адреса місцезнаходження та адреса електронної пошти, </w:t>
      </w:r>
      <w:r>
        <w:rPr>
          <w:rFonts w:ascii="Arial" w:hAnsi="Arial"/>
          <w:sz w:val="28"/>
          <w:szCs w:val="28"/>
        </w:rPr>
        <w:t>номер телефону та телеграм</w:t>
      </w:r>
      <w:r>
        <w:rPr>
          <w:rFonts w:ascii="Arial" w:hAnsi="Arial"/>
          <w:sz w:val="28"/>
          <w:szCs w:val="28"/>
          <w:lang w:val="en-US"/>
        </w:rPr>
        <w:t xml:space="preserve"> ID</w:t>
      </w:r>
      <w:r>
        <w:rPr>
          <w:rFonts w:ascii="Arial" w:hAnsi="Arial"/>
          <w:sz w:val="28"/>
          <w:szCs w:val="28"/>
          <w:lang w:val="en-US"/>
        </w:rPr>
        <w:t xml:space="preserve"> </w:t>
      </w:r>
      <w:r>
        <w:rPr>
          <w:rFonts w:ascii="Arial" w:hAnsi="Arial"/>
          <w:sz w:val="28"/>
          <w:szCs w:val="28"/>
        </w:rPr>
        <w:t>Користувача. Дана інформація про Користувача може зберігатися в наших контактних або адміністративних базах даних у зв’язку з минулим чи поточним співробітництвом з Користувачем або з огляду на те, що, на нашу думку, Користувачеві може бути цікаво отримувати від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нашого Сервісу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матеріали про нашу діяльність та послуги.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2.3. Інформація, яку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збирає автоматично, сама по собі не може використовуватися для встановлення особи Користувача. Вся інформація не змінюється в процесі збору даних.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СПОСІБ І МЕТА ВИКОРИСТАННЯ ПЕРСОНАЛЬНИХ ДАНИХ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3.1. Інформація про Користувача, в тому числі персональні дані, використовуються з метою забезпечення реалізації цивільно-правових відносин, податкових та відносин у сфері бухгалтерського обліку, виконання договірних зобов'язань з реалізації товарів чи надання послуг. 3.2. Метою одержання, зберігання, обробки та використання Персональних даних Користувача є захист як інтересів Користувача, так і інтересів </w:t>
      </w:r>
      <w:r>
        <w:rPr>
          <w:rFonts w:ascii="Arial" w:hAnsi="Arial"/>
          <w:sz w:val="28"/>
          <w:szCs w:val="28"/>
          <w:lang w:val="uk-UA"/>
        </w:rPr>
        <w:t>Сервісу</w:t>
      </w:r>
      <w:r>
        <w:rPr>
          <w:rFonts w:ascii="Arial" w:hAnsi="Arial"/>
          <w:sz w:val="28"/>
          <w:szCs w:val="28"/>
        </w:rPr>
        <w:t xml:space="preserve">, а також надання Користувачеві послуг, включаючи показ персоналізованої або загальної інформації, поліпшення якості обслуговування під час надання послуг за допомогою телеграм-боту  </w:t>
      </w:r>
      <w:hyperlink r:id="rId4">
        <w:r>
          <w:rPr>
            <w:rStyle w:val="InternetLink"/>
            <w:rFonts w:ascii="Arial" w:hAnsi="Arial"/>
            <w:sz w:val="28"/>
            <w:szCs w:val="28"/>
            <w:lang w:val="en-US"/>
          </w:rPr>
          <w:t>https://t.me/riznorobochi_ua_bot</w:t>
        </w:r>
      </w:hyperlink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3.3.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зазвичай використовує персональну інформацію, зібрану за допомогою нашого Телеграм-боту, для: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надання інформації та послуг, запитуваних Користувачами;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безпеки та запобігання шахрайству;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якісного клієнтського обслуговування;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надання Користувачам спеціальних пропозицій та іншої інформації, яка, на нашу думку, може бути цікава Користувачам (але тільки з їх дозволу);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надання Користувачам запрошень взяти участь в опитуваннях і залишити відгуки про компанію;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кращого розуміння потреб та інтересів Користувачів;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вдосконалення контенту, функціоналу і зручності телеграм-боту;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вдосконалення наших послуг;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вдосконалення наших маркетингових і рекламних заходів;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>будь-яких інших цілей, зазначених у діючому повідомленні про конфіденційність або інших угодах між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Сервісом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та Користувачами.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4. УМОВИ НАДАННЯ ДОСТУПУ ДО БАЗИ ДАНИХ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4.1. Передача Персональних даних третім особам допускається в наступних випадках: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після отримання згоди Користувача, до якого відноситься ця інформація;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 xml:space="preserve">при необхідності передачі Персональних даних з метою виконання замовлення або запиту Користувача;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• </w:t>
      </w:r>
      <w:r>
        <w:rPr>
          <w:rFonts w:ascii="Arial" w:hAnsi="Arial"/>
          <w:sz w:val="28"/>
          <w:szCs w:val="28"/>
        </w:rPr>
        <w:t>за обгрунтованими запитами державних органів, які мають право отримувати такі дані. В тому, випадку якщо, на думку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Сервісу,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Користувач порушує умови даної Угоди та/або інших договорів і угод між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Сервісом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і Користувачем.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9. ПОРЯДОК ЗМІНИ ПОЛІТИКИ КОНФІДЕНЦІЙНОСТІ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9.1.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може змінити умови політики конфіденційності. У такому випадку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замінить версію документа на сторінці «Політика конфіденційності». Будь ласка, періодично переглядайте ці умови, щоб бути поінформованими про те, як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в Телеграм-боті захищає інформацію про Користувачів.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9.2.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не несе відповідальності за шкоду або збитки, які поніс Користувач або треті особи в результаті помилкового розуміння або нерозуміння умов Даної Політики конфіденційності, інструкцій або вказівок про порядок використання Телеграм-боту, щодо порядку розміщення даних та інших технічних питань.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10. ДОДАТКОВІ УМОВИ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10.1. У разі, якщо будь-яке положення Політики конфіденційності, включаючи будь яку пропозицію, пункт або їх частину, визнається таким, що суперечить закону, або є недійсним, це не вплине на інші положення, які, не суперечать закону, вони залишаються в повній силі і є дійсними, а будь-яке недійсне положення, або положення, яке не може бути виконано, без подальших дій Сторін, вважається зміненим, виправленим в тій мірі, в якій це необхідно для забезпечення його дійсності і можливості виконання.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10.2. Дана Політика конфіденційності поширюється на Користувача з моменту, коли під час використання Телеграм-боту він при передачі своїх Персональних даних погодився з умовами даної Політики конфіденційності та діє до тих пір, поки Телеграм-боті зберігається будь-яка інформація про користувача, у тому числі і персональні дані.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10.3. До відносин між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Сервісом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і Користувачем, застосовується законодавство України. Кожна сторона повністю погоджується з тим, що відповідні суди України мають виняткову юрисдикцію щодо будь-яких претензій і суперечок, які стосуються Угоди.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riznorobochi_ua_bot" TargetMode="External"/><Relationship Id="rId3" Type="http://schemas.openxmlformats.org/officeDocument/2006/relationships/hyperlink" Target="https://t.me/riznorobochi_ua_bot" TargetMode="External"/><Relationship Id="rId4" Type="http://schemas.openxmlformats.org/officeDocument/2006/relationships/hyperlink" Target="https://t.me/riznorobochi_ua_bo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Trio_Office/6.2.8.2$Windows_x86 LibreOffice_project/</Application>
  <Pages>3</Pages>
  <Words>901</Words>
  <Characters>5946</Characters>
  <CharactersWithSpaces>6830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2025-06-22T17:09:57Z</dcterms:created>
  <dc:creator/>
  <dc:description/>
  <dc:language>ru-RU</dc:language>
  <cp:lastModifiedBy/>
  <dcterms:modified xsi:type="dcterms:W3CDTF">2025-06-22T17:32:00Z</dcterms:modified>
  <cp:revision>2</cp:revision>
  <dc:subject/>
  <dc:title/>
</cp:coreProperties>
</file>