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13D6C"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567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Практика «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Git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»</w:t>
      </w:r>
    </w:p>
    <w:p w14:paraId="67453F88"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>Git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уже был установлен на компьютере, поэтому переходим к настройке</w:t>
      </w:r>
      <w:r>
        <w:rPr>
          <w:rFonts w:hint="default"/>
          <w:lang w:val="en-US"/>
        </w:rPr>
        <w:t>.</w:t>
      </w:r>
    </w:p>
    <w:p w14:paraId="158D43F1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Сначало зададим имя пользователя и почту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На рисунке 1.</w:t>
      </w:r>
    </w:p>
    <w:p w14:paraId="09882110">
      <w:pPr>
        <w:rPr>
          <w:rFonts w:hint="default"/>
          <w:lang w:val="ru-RU"/>
        </w:rPr>
      </w:pPr>
    </w:p>
    <w:p w14:paraId="124D88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</w:pPr>
      <w:r>
        <w:drawing>
          <wp:inline distT="0" distB="0" distL="114300" distR="114300">
            <wp:extent cx="5274310" cy="678180"/>
            <wp:effectExtent l="0" t="0" r="254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B22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Рисунок 1 - Ввели имя пользователя и почту в «</w:t>
      </w:r>
      <w:r>
        <w:rPr>
          <w:rFonts w:hint="default"/>
          <w:lang w:val="en-US"/>
        </w:rPr>
        <w:t>Git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CMD</w:t>
      </w:r>
      <w:r>
        <w:rPr>
          <w:rFonts w:hint="default"/>
          <w:lang w:val="ru-RU"/>
        </w:rPr>
        <w:t>».</w:t>
      </w:r>
    </w:p>
    <w:p w14:paraId="01E24CD3">
      <w:pPr>
        <w:jc w:val="both"/>
        <w:rPr>
          <w:rFonts w:hint="default"/>
          <w:lang w:val="ru-RU"/>
        </w:rPr>
      </w:pPr>
    </w:p>
    <w:p w14:paraId="79284FF4">
      <w:pPr>
        <w:rPr>
          <w:rFonts w:hint="default"/>
          <w:lang w:val="ru-RU"/>
        </w:rPr>
      </w:pPr>
      <w:r>
        <w:rPr>
          <w:rFonts w:hint="default"/>
          <w:lang w:val="ru-RU"/>
        </w:rPr>
        <w:t>Теперь проверим все настройки системы. На рисунке 2.</w:t>
      </w:r>
    </w:p>
    <w:p w14:paraId="22528A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</w:pP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269865" cy="3133725"/>
            <wp:effectExtent l="0" t="0" r="698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A029">
      <w:pPr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Просмотр всех настроек.</w:t>
      </w:r>
    </w:p>
    <w:p w14:paraId="1D748CCF">
      <w:pPr>
        <w:jc w:val="center"/>
        <w:rPr>
          <w:rFonts w:hint="default"/>
          <w:lang w:val="ru-RU"/>
        </w:rPr>
      </w:pPr>
    </w:p>
    <w:p w14:paraId="2D6C544A">
      <w:pPr>
        <w:rPr>
          <w:rFonts w:hint="default"/>
          <w:lang w:val="ru-RU"/>
        </w:rPr>
      </w:pPr>
      <w:r>
        <w:rPr>
          <w:rFonts w:hint="default"/>
          <w:lang w:val="ru-RU"/>
        </w:rPr>
        <w:t>Теперь для удобства введем команды для выделения цветом. На рисунке 3.</w:t>
      </w:r>
    </w:p>
    <w:p w14:paraId="24997D5F">
      <w:pPr>
        <w:jc w:val="both"/>
        <w:rPr>
          <w:rFonts w:hint="default"/>
          <w:lang w:val="ru-RU"/>
        </w:rPr>
      </w:pPr>
    </w:p>
    <w:p w14:paraId="0A1F37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center"/>
        <w:textAlignment w:val="auto"/>
      </w:pPr>
      <w:r>
        <w:drawing>
          <wp:inline distT="0" distB="0" distL="114300" distR="114300">
            <wp:extent cx="4781550" cy="15049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E34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Рисунок 3 - Попытка сделать цветные команды.</w:t>
      </w:r>
    </w:p>
    <w:p w14:paraId="0DC2BB51">
      <w:pPr>
        <w:jc w:val="center"/>
        <w:rPr>
          <w:rFonts w:hint="default"/>
          <w:lang w:val="ru-RU"/>
        </w:rPr>
      </w:pPr>
    </w:p>
    <w:p w14:paraId="5DFD6E8C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Команды не разноцветились.</w:t>
      </w:r>
    </w:p>
    <w:p w14:paraId="36B7A354">
      <w:pPr>
        <w:rPr>
          <w:rFonts w:hint="default"/>
          <w:lang w:val="ru-RU"/>
        </w:rPr>
      </w:pPr>
      <w:r>
        <w:rPr>
          <w:rFonts w:hint="default"/>
          <w:lang w:val="ru-RU"/>
        </w:rPr>
        <w:t>Теперь создадим новый репозиторий. На рисунке 4.</w:t>
      </w:r>
    </w:p>
    <w:p w14:paraId="470A22D0">
      <w:pPr>
        <w:jc w:val="both"/>
        <w:rPr>
          <w:rFonts w:hint="default"/>
          <w:lang w:val="ru-RU"/>
        </w:rPr>
      </w:pPr>
    </w:p>
    <w:p w14:paraId="253D9D96">
      <w:pPr>
        <w:jc w:val="center"/>
      </w:pPr>
      <w:r>
        <w:drawing>
          <wp:inline distT="0" distB="0" distL="114300" distR="114300">
            <wp:extent cx="5267325" cy="2219325"/>
            <wp:effectExtent l="0" t="0" r="952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324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Рисунок 4 - Создание нового репозитория.</w:t>
      </w:r>
    </w:p>
    <w:p w14:paraId="383EEE4B">
      <w:pPr>
        <w:jc w:val="center"/>
        <w:rPr>
          <w:rFonts w:hint="default"/>
          <w:lang w:val="ru-RU"/>
        </w:rPr>
      </w:pPr>
    </w:p>
    <w:p w14:paraId="6CD61329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Так как изначально открыли «</w:t>
      </w:r>
      <w:r>
        <w:rPr>
          <w:rFonts w:hint="default"/>
          <w:lang w:val="en-US"/>
        </w:rPr>
        <w:t>bash</w:t>
      </w:r>
      <w:r>
        <w:rPr>
          <w:rFonts w:hint="default"/>
          <w:lang w:val="ru-RU"/>
        </w:rPr>
        <w:t>» в рабочем столе, не получилось с первого раза создать папку.</w:t>
      </w:r>
    </w:p>
    <w:p w14:paraId="35D0938F">
      <w:pPr>
        <w:rPr>
          <w:rFonts w:hint="default"/>
          <w:lang w:val="ru-RU"/>
        </w:rPr>
      </w:pPr>
      <w:r>
        <w:rPr>
          <w:rFonts w:hint="default"/>
          <w:lang w:val="ru-RU"/>
        </w:rPr>
        <w:t>Теперь определим состояние репозитория. На рисунке 5.</w:t>
      </w:r>
    </w:p>
    <w:p w14:paraId="53302849">
      <w:pPr>
        <w:jc w:val="center"/>
        <w:rPr>
          <w:rFonts w:hint="default"/>
          <w:lang w:val="ru-RU"/>
        </w:rPr>
      </w:pPr>
    </w:p>
    <w:p w14:paraId="6F65B8EA">
      <w:pPr>
        <w:jc w:val="center"/>
      </w:pPr>
      <w:r>
        <w:drawing>
          <wp:inline distT="0" distB="0" distL="114300" distR="114300">
            <wp:extent cx="4495800" cy="142875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2B33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Рисунок 5 - Проверка репозитория.</w:t>
      </w:r>
    </w:p>
    <w:p w14:paraId="25241DAB">
      <w:pPr>
        <w:jc w:val="center"/>
        <w:rPr>
          <w:rFonts w:hint="default"/>
          <w:lang w:val="ru-RU"/>
        </w:rPr>
      </w:pPr>
    </w:p>
    <w:p w14:paraId="75646684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Не было проверки неотслеживаемого файла, так как его нету в нашей папки, а значит проверка прошла успешно.</w:t>
      </w:r>
    </w:p>
    <w:p w14:paraId="604F8F3C">
      <w:pPr>
        <w:rPr>
          <w:rFonts w:hint="default"/>
          <w:lang w:val="ru-RU"/>
        </w:rPr>
      </w:pPr>
      <w:r>
        <w:rPr>
          <w:rFonts w:hint="default"/>
          <w:lang w:val="ru-RU"/>
        </w:rPr>
        <w:t>Теперь сделаем подготовленные файлы. На рисунке 6.</w:t>
      </w:r>
    </w:p>
    <w:p w14:paraId="4F87873A">
      <w:pPr>
        <w:jc w:val="center"/>
        <w:rPr>
          <w:rFonts w:hint="default"/>
          <w:lang w:val="en-US"/>
        </w:rPr>
      </w:pPr>
    </w:p>
    <w:p w14:paraId="7F253A63">
      <w:pPr>
        <w:jc w:val="center"/>
      </w:pPr>
      <w:r>
        <w:drawing>
          <wp:inline distT="0" distB="0" distL="114300" distR="114300">
            <wp:extent cx="4043045" cy="2514600"/>
            <wp:effectExtent l="0" t="0" r="1460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3F496"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Рисунок 6 - Добавления подготовленного файла.</w:t>
      </w:r>
    </w:p>
    <w:p w14:paraId="0B4A18B8">
      <w:pPr>
        <w:jc w:val="center"/>
        <w:rPr>
          <w:rFonts w:hint="default"/>
          <w:lang w:val="ru-RU"/>
        </w:rPr>
      </w:pPr>
    </w:p>
    <w:p w14:paraId="29361AF2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После того как ввели две команды для добавления подготовленного файла, проверка пишет, что он новый файл.</w:t>
      </w:r>
    </w:p>
    <w:p w14:paraId="06772E06">
      <w:pPr>
        <w:rPr>
          <w:rFonts w:hint="default"/>
          <w:lang w:val="ru-RU"/>
        </w:rPr>
      </w:pPr>
      <w:r>
        <w:rPr>
          <w:rFonts w:hint="default"/>
          <w:lang w:val="ru-RU"/>
        </w:rPr>
        <w:t>Теперь нужно зафиксировать изменения. На рисунке 7.</w:t>
      </w:r>
    </w:p>
    <w:p w14:paraId="1DA56055">
      <w:pPr>
        <w:jc w:val="center"/>
        <w:rPr>
          <w:rFonts w:hint="default"/>
          <w:lang w:val="en-US"/>
        </w:rPr>
      </w:pPr>
    </w:p>
    <w:p w14:paraId="3F4B45EA">
      <w:pPr>
        <w:jc w:val="center"/>
      </w:pPr>
      <w:r>
        <w:drawing>
          <wp:inline distT="0" distB="0" distL="114300" distR="114300">
            <wp:extent cx="4792345" cy="7967980"/>
            <wp:effectExtent l="0" t="0" r="8255" b="1397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796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C54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Рисунок 7 - Добавления сайта.</w:t>
      </w:r>
    </w:p>
    <w:p w14:paraId="347B508A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В папке сайта много картинок, так что они все прописались Теперь посмотрим на сообщение обновления. На рисунке 8.</w:t>
      </w:r>
    </w:p>
    <w:p w14:paraId="2E9FD039">
      <w:pPr>
        <w:jc w:val="both"/>
        <w:rPr>
          <w:rFonts w:hint="default"/>
          <w:lang w:val="ru-RU"/>
        </w:rPr>
      </w:pPr>
    </w:p>
    <w:p w14:paraId="410C397B">
      <w:pPr>
        <w:jc w:val="center"/>
      </w:pPr>
      <w:r>
        <w:drawing>
          <wp:inline distT="0" distB="0" distL="114300" distR="114300">
            <wp:extent cx="4419600" cy="1476375"/>
            <wp:effectExtent l="0" t="0" r="0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5A6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Рисунок 8 - Сообщение о обновлении.</w:t>
      </w:r>
    </w:p>
    <w:p w14:paraId="758CA84A">
      <w:pPr>
        <w:jc w:val="both"/>
        <w:rPr>
          <w:rFonts w:hint="default"/>
          <w:lang w:val="ru-RU"/>
        </w:rPr>
      </w:pPr>
    </w:p>
    <w:p w14:paraId="270AFDAC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Сохранение прошло успешно, теперь приступим к удаленному репрезеторию. На рисунке 9.</w:t>
      </w:r>
    </w:p>
    <w:p w14:paraId="70B4AF6B">
      <w:pPr>
        <w:jc w:val="both"/>
        <w:rPr>
          <w:rFonts w:hint="default"/>
          <w:lang w:val="ru-RU"/>
        </w:rPr>
      </w:pPr>
    </w:p>
    <w:p w14:paraId="3287BAA8">
      <w:pPr>
        <w:jc w:val="center"/>
      </w:pPr>
      <w:r>
        <w:drawing>
          <wp:inline distT="0" distB="0" distL="114300" distR="114300">
            <wp:extent cx="4954905" cy="2584450"/>
            <wp:effectExtent l="0" t="0" r="17145" b="635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500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Рисунок 9 - Попытка загрузить репозиторий на «</w:t>
      </w:r>
      <w:r>
        <w:rPr>
          <w:rFonts w:hint="default"/>
          <w:lang w:val="en-US"/>
        </w:rPr>
        <w:t>github</w:t>
      </w:r>
      <w:r>
        <w:rPr>
          <w:rFonts w:hint="default"/>
          <w:lang w:val="ru-RU"/>
        </w:rPr>
        <w:t>».</w:t>
      </w:r>
    </w:p>
    <w:p w14:paraId="41A96A97">
      <w:pPr>
        <w:jc w:val="center"/>
        <w:rPr>
          <w:rFonts w:hint="default"/>
          <w:lang w:val="ru-RU"/>
        </w:rPr>
      </w:pPr>
    </w:p>
    <w:p w14:paraId="54574B35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С помощью команды для загрузки файлов на «</w:t>
      </w:r>
      <w:r>
        <w:rPr>
          <w:rFonts w:hint="default"/>
          <w:lang w:val="en-US"/>
        </w:rPr>
        <w:t>github</w:t>
      </w:r>
      <w:r>
        <w:rPr>
          <w:rFonts w:hint="default"/>
          <w:lang w:val="ru-RU"/>
        </w:rPr>
        <w:t xml:space="preserve">», выдало ошибку о не найденном репозитории на сайте. </w:t>
      </w:r>
    </w:p>
    <w:p w14:paraId="6E0E0E25">
      <w:pPr>
        <w:rPr>
          <w:rFonts w:hint="default"/>
          <w:lang w:val="ru-RU"/>
        </w:rPr>
      </w:pPr>
      <w:r>
        <w:rPr>
          <w:rFonts w:hint="default"/>
          <w:lang w:val="ru-RU"/>
        </w:rPr>
        <w:t>После того как через «</w:t>
      </w:r>
      <w:r>
        <w:rPr>
          <w:rFonts w:hint="default"/>
          <w:lang w:val="en-US"/>
        </w:rPr>
        <w:t>Visual Studio</w:t>
      </w:r>
      <w:r>
        <w:rPr>
          <w:rFonts w:hint="default"/>
          <w:lang w:val="ru-RU"/>
        </w:rPr>
        <w:t>», поменяли аккаунт на «</w:t>
      </w:r>
      <w:r>
        <w:rPr>
          <w:rFonts w:hint="default"/>
          <w:lang w:val="en-US"/>
        </w:rPr>
        <w:t>github</w:t>
      </w:r>
      <w:r>
        <w:rPr>
          <w:rFonts w:hint="default"/>
          <w:lang w:val="ru-RU"/>
        </w:rPr>
        <w:t>» файлы загрузились. На рисунке 10.</w:t>
      </w:r>
    </w:p>
    <w:p w14:paraId="5A5D34FC">
      <w:pPr>
        <w:rPr>
          <w:rFonts w:hint="default"/>
          <w:lang w:val="ru-RU"/>
        </w:rPr>
      </w:pPr>
    </w:p>
    <w:p w14:paraId="536F5AF9">
      <w:pPr>
        <w:jc w:val="center"/>
      </w:pPr>
      <w:r>
        <w:drawing>
          <wp:inline distT="0" distB="0" distL="114300" distR="114300">
            <wp:extent cx="4062730" cy="1828800"/>
            <wp:effectExtent l="0" t="0" r="1397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EF31">
      <w:pPr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10 - Загруженные файлы в «</w:t>
      </w:r>
      <w:r>
        <w:rPr>
          <w:rFonts w:hint="default"/>
          <w:lang w:val="en-US"/>
        </w:rPr>
        <w:t>github</w:t>
      </w:r>
      <w:r>
        <w:rPr>
          <w:rFonts w:hint="default"/>
          <w:lang w:val="ru-RU"/>
        </w:rPr>
        <w:t>»</w:t>
      </w:r>
    </w:p>
    <w:p w14:paraId="777C736B">
      <w:pPr>
        <w:rPr>
          <w:rFonts w:hint="default"/>
          <w:lang w:val="ru-RU"/>
        </w:rPr>
      </w:pPr>
      <w:r>
        <w:rPr>
          <w:rFonts w:hint="default"/>
          <w:lang w:val="ru-RU"/>
        </w:rPr>
        <w:t>Ветвление, сначало создаем ветку, после смотрим на доступные ветки и переключаемся на новую ветку. На рисунке 11.</w:t>
      </w:r>
      <w:r>
        <w:rPr>
          <w:rFonts w:hint="default"/>
          <w:lang w:val="ru-RU"/>
        </w:rPr>
        <w:br w:type="textWrapping"/>
      </w:r>
    </w:p>
    <w:p w14:paraId="69649734">
      <w:pPr>
        <w:jc w:val="center"/>
      </w:pPr>
      <w:r>
        <w:drawing>
          <wp:inline distT="0" distB="0" distL="114300" distR="114300">
            <wp:extent cx="4210050" cy="2381250"/>
            <wp:effectExtent l="0" t="0" r="0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D528E">
      <w:pPr>
        <w:bidi w:val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11 - Новая ветка в репозитории.</w:t>
      </w:r>
    </w:p>
    <w:p w14:paraId="00053D40">
      <w:pPr>
        <w:jc w:val="center"/>
        <w:rPr>
          <w:rFonts w:hint="default"/>
          <w:lang w:val="ru-RU"/>
        </w:rPr>
      </w:pPr>
    </w:p>
    <w:p w14:paraId="54806114">
      <w:pPr>
        <w:rPr>
          <w:rFonts w:hint="default"/>
          <w:lang w:val="ru-RU"/>
        </w:rPr>
      </w:pPr>
      <w:r>
        <w:rPr>
          <w:rFonts w:hint="default"/>
          <w:lang w:val="ru-RU"/>
        </w:rPr>
        <w:t>Теперь соеденим ветку «</w:t>
      </w:r>
      <w:r>
        <w:rPr>
          <w:rFonts w:hint="default"/>
          <w:lang w:val="en-US"/>
        </w:rPr>
        <w:t>master</w:t>
      </w:r>
      <w:r>
        <w:rPr>
          <w:rFonts w:hint="default"/>
          <w:lang w:val="ru-RU"/>
        </w:rPr>
        <w:t>» и новую ветку, но для начало создадим файл в новой ветки для отслеживания соединения, а после объеденения удалим новую ветку. На рисунке 12.</w:t>
      </w:r>
    </w:p>
    <w:p w14:paraId="2A9C8C5D">
      <w:pPr>
        <w:rPr>
          <w:rFonts w:hint="default"/>
          <w:lang w:val="ru-RU"/>
        </w:rPr>
      </w:pPr>
    </w:p>
    <w:p w14:paraId="3E2E3E60">
      <w:pPr>
        <w:jc w:val="center"/>
        <w:rPr>
          <w:rFonts w:hint="default"/>
          <w:lang w:val="ru-RU"/>
        </w:rPr>
      </w:pPr>
      <w:bookmarkStart w:id="0" w:name="_GoBack"/>
      <w:r>
        <w:drawing>
          <wp:inline distT="0" distB="0" distL="114300" distR="114300">
            <wp:extent cx="5273675" cy="2878455"/>
            <wp:effectExtent l="0" t="0" r="3175" b="1714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289BB8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Рисунок 12 - Создания новой ветки.</w:t>
      </w:r>
    </w:p>
    <w:p w14:paraId="0057D432">
      <w:pPr>
        <w:bidi w:val="0"/>
        <w:rPr>
          <w:rFonts w:hint="default"/>
          <w:lang w:val="ru-RU"/>
        </w:rPr>
      </w:pPr>
    </w:p>
    <w:p w14:paraId="3F94BD9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разобрались базово с </w:t>
      </w:r>
      <w:r>
        <w:rPr>
          <w:rFonts w:hint="default"/>
          <w:lang w:val="en-US"/>
        </w:rPr>
        <w:t xml:space="preserve">git. </w:t>
      </w:r>
      <w:r>
        <w:rPr>
          <w:rFonts w:hint="default"/>
          <w:lang w:val="ru-RU"/>
        </w:rPr>
        <w:t>Научились создавать и удалять ветки.</w:t>
      </w:r>
    </w:p>
    <w:sectPr>
      <w:pgSz w:w="11906" w:h="16838"/>
      <w:pgMar w:top="1134" w:right="567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52BE5"/>
    <w:rsid w:val="02C86101"/>
    <w:rsid w:val="06247323"/>
    <w:rsid w:val="07052BE5"/>
    <w:rsid w:val="072530D7"/>
    <w:rsid w:val="0A0C71A7"/>
    <w:rsid w:val="103D7E98"/>
    <w:rsid w:val="1CF0718B"/>
    <w:rsid w:val="26C1193A"/>
    <w:rsid w:val="297B340B"/>
    <w:rsid w:val="341F322A"/>
    <w:rsid w:val="3B4A32D5"/>
    <w:rsid w:val="3E187DD7"/>
    <w:rsid w:val="4AEC6856"/>
    <w:rsid w:val="4DBE6F03"/>
    <w:rsid w:val="501A1D50"/>
    <w:rsid w:val="52DF5436"/>
    <w:rsid w:val="54761A0D"/>
    <w:rsid w:val="56466840"/>
    <w:rsid w:val="56D36A74"/>
    <w:rsid w:val="5C101A3D"/>
    <w:rsid w:val="5C757080"/>
    <w:rsid w:val="761330E9"/>
    <w:rsid w:val="76D614A1"/>
    <w:rsid w:val="7A5E7DB1"/>
    <w:rsid w:val="7C523CFD"/>
    <w:rsid w:val="7DAE3002"/>
    <w:rsid w:val="7ED9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709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2025-02-03T16:42:00Z</dcterms:created>
  <dc:creator>Admin</dc:creator>
  <cp:lastModifiedBy>Андрей</cp:lastModifiedBy>
  <dcterms:modified xsi:type="dcterms:W3CDTF">2025-02-03T17:53:53Z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CC51219F90C44DCA88E4B9F331FFD680_11</vt:lpwstr>
  </property>
</Properties>
</file>