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D0A" w:rsidRDefault="00D25D0A" w:rsidP="00D25D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OBEC  MICHAĽANY</w:t>
      </w:r>
      <w:r w:rsidR="00003469">
        <w:rPr>
          <w:b/>
          <w:sz w:val="28"/>
          <w:szCs w:val="28"/>
          <w:u w:val="single"/>
        </w:rPr>
        <w:t>, HLAVNÁ  108, 076 14  MICHAĽANY</w:t>
      </w:r>
    </w:p>
    <w:p w:rsidR="00003469" w:rsidRPr="00003469" w:rsidRDefault="00003469" w:rsidP="00D25D0A">
      <w:pPr>
        <w:rPr>
          <w:b/>
          <w:sz w:val="28"/>
          <w:szCs w:val="28"/>
          <w:u w:val="single"/>
        </w:rPr>
      </w:pPr>
    </w:p>
    <w:p w:rsidR="00D25D0A" w:rsidRDefault="00D25D0A" w:rsidP="000034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Zverejnenie zámeru</w:t>
      </w:r>
    </w:p>
    <w:p w:rsidR="00D25D0A" w:rsidRDefault="00D25D0A" w:rsidP="000034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predaja nehnuteľného majetku obce Michaľany</w:t>
      </w:r>
    </w:p>
    <w:p w:rsidR="00003469" w:rsidRPr="00003469" w:rsidRDefault="00003469" w:rsidP="00003469">
      <w:pPr>
        <w:spacing w:after="0"/>
        <w:jc w:val="center"/>
        <w:rPr>
          <w:b/>
          <w:sz w:val="28"/>
          <w:szCs w:val="28"/>
        </w:rPr>
      </w:pPr>
    </w:p>
    <w:p w:rsidR="00D25D0A" w:rsidRDefault="00D25D0A" w:rsidP="00003469">
      <w:pPr>
        <w:spacing w:after="0"/>
      </w:pPr>
      <w:r>
        <w:t>Naša značka:                              Vybavuje:                                  Dátum</w:t>
      </w:r>
    </w:p>
    <w:p w:rsidR="00D25D0A" w:rsidRDefault="0001124F" w:rsidP="00003469">
      <w:pPr>
        <w:spacing w:after="0"/>
      </w:pPr>
      <w:r>
        <w:t>97/2020-003</w:t>
      </w:r>
      <w:r w:rsidR="00003469">
        <w:t xml:space="preserve">                      </w:t>
      </w:r>
      <w:r>
        <w:t xml:space="preserve">       </w:t>
      </w:r>
      <w:r w:rsidR="00003469">
        <w:t xml:space="preserve">Mgr. </w:t>
      </w:r>
      <w:proofErr w:type="spellStart"/>
      <w:r w:rsidR="00003469">
        <w:t>Tarbaj</w:t>
      </w:r>
      <w:proofErr w:type="spellEnd"/>
      <w:r w:rsidR="00003469">
        <w:t xml:space="preserve">  </w:t>
      </w:r>
      <w:r w:rsidR="00D25D0A">
        <w:t xml:space="preserve">                           </w:t>
      </w:r>
      <w:r w:rsidR="00003469">
        <w:t xml:space="preserve">  </w:t>
      </w:r>
      <w:r w:rsidR="00F33911">
        <w:t>15</w:t>
      </w:r>
      <w:r w:rsidR="00D256CD">
        <w:t>.0</w:t>
      </w:r>
      <w:r w:rsidR="00F33911">
        <w:t>4</w:t>
      </w:r>
      <w:r w:rsidR="00D256CD">
        <w:t>.2020</w:t>
      </w:r>
    </w:p>
    <w:p w:rsidR="00D25D0A" w:rsidRDefault="00D25D0A" w:rsidP="00003469">
      <w:pPr>
        <w:spacing w:after="0"/>
      </w:pPr>
      <w:r>
        <w:t xml:space="preserve">                                           </w:t>
      </w:r>
      <w:r w:rsidR="00003469">
        <w:t xml:space="preserve"> </w:t>
      </w: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  <w:r>
        <w:t>Obec Michaľany na základe uznesenia obecného zastupiteľstva č.</w:t>
      </w:r>
      <w:r w:rsidR="00F33911">
        <w:t>7</w:t>
      </w:r>
      <w:r>
        <w:t xml:space="preserve"> /20</w:t>
      </w:r>
      <w:r w:rsidR="00003469">
        <w:t>20</w:t>
      </w:r>
      <w:r>
        <w:t xml:space="preserve"> zo dňa </w:t>
      </w:r>
      <w:r w:rsidR="00D256CD">
        <w:t>25.02.2020</w:t>
      </w:r>
      <w:r>
        <w:t xml:space="preserve"> a v súlade s § 9 ods. 2 pís. c) a § 9a ods. 2  zák.. č. 138/1991 Zb. o majetku obci v znení neskorších predpisov zverejňuje zámer  </w:t>
      </w:r>
      <w:r w:rsidRPr="00270C02">
        <w:rPr>
          <w:b/>
        </w:rPr>
        <w:t>priameho predaja</w:t>
      </w:r>
      <w:r>
        <w:t xml:space="preserve">  obecného nehnuteľného  majetku a to: </w:t>
      </w: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  <w:r>
        <w:t xml:space="preserve">Pozemok na ulici </w:t>
      </w:r>
      <w:r w:rsidR="00003469">
        <w:t>Cintorínskej</w:t>
      </w:r>
      <w:r>
        <w:t xml:space="preserve"> ,  parcela č. KN C </w:t>
      </w:r>
      <w:r w:rsidR="00003469">
        <w:t>837</w:t>
      </w:r>
      <w:r>
        <w:t xml:space="preserve"> </w:t>
      </w:r>
      <w:r w:rsidR="00003469">
        <w:t>–</w:t>
      </w:r>
      <w:r>
        <w:t xml:space="preserve"> z</w:t>
      </w:r>
      <w:r w:rsidR="00003469">
        <w:t xml:space="preserve">áhrady </w:t>
      </w:r>
      <w:r>
        <w:t xml:space="preserve"> o výmere </w:t>
      </w:r>
      <w:r w:rsidR="00003469">
        <w:t>999</w:t>
      </w:r>
      <w:r>
        <w:t xml:space="preserve"> m²  v </w:t>
      </w:r>
      <w:proofErr w:type="spellStart"/>
      <w:r>
        <w:t>k.ú</w:t>
      </w:r>
      <w:proofErr w:type="spellEnd"/>
      <w:r>
        <w:t>. Michaľany</w:t>
      </w:r>
      <w:r w:rsidR="00003469">
        <w:t>, zapísané na LV č. 750</w:t>
      </w:r>
      <w:r>
        <w:t>.</w:t>
      </w:r>
    </w:p>
    <w:p w:rsidR="00D25D0A" w:rsidRDefault="00D25D0A" w:rsidP="00003469">
      <w:pPr>
        <w:spacing w:after="0"/>
      </w:pPr>
    </w:p>
    <w:p w:rsidR="00D25D0A" w:rsidRPr="00270C02" w:rsidRDefault="00D25D0A" w:rsidP="00003469">
      <w:pPr>
        <w:spacing w:after="0"/>
      </w:pPr>
      <w:r>
        <w:t xml:space="preserve">Všeobecná hodnota majetku  je stanovená podľa osobitného predpisu na základe znaleckého posudku č. </w:t>
      </w:r>
      <w:r w:rsidR="00270C02">
        <w:t>55/2020</w:t>
      </w:r>
      <w:r w:rsidRPr="00003469">
        <w:rPr>
          <w:color w:val="FF0000"/>
        </w:rPr>
        <w:t xml:space="preserve"> </w:t>
      </w:r>
      <w:r w:rsidRPr="00270C02">
        <w:t xml:space="preserve">zo dňa </w:t>
      </w:r>
      <w:r w:rsidR="00D256CD" w:rsidRPr="00270C02">
        <w:t>15.4.2020</w:t>
      </w:r>
      <w:r w:rsidRPr="00270C02">
        <w:t xml:space="preserve">  vo výške </w:t>
      </w:r>
      <w:r w:rsidR="00D256CD" w:rsidRPr="00270C02">
        <w:t>4 195,80</w:t>
      </w:r>
      <w:r w:rsidRPr="00270C02">
        <w:t xml:space="preserve">  €.</w:t>
      </w:r>
    </w:p>
    <w:p w:rsidR="00B337EF" w:rsidRPr="00270C02" w:rsidRDefault="00B337EF" w:rsidP="00003469">
      <w:pPr>
        <w:spacing w:after="0"/>
      </w:pPr>
      <w:r w:rsidRPr="00270C02">
        <w:t>Cena za m</w:t>
      </w:r>
      <w:r w:rsidRPr="00270C02">
        <w:rPr>
          <w:rFonts w:cstheme="minorHAnsi"/>
        </w:rPr>
        <w:t>²</w:t>
      </w:r>
      <w:r w:rsidRPr="00270C02">
        <w:t>: 4,20 €</w:t>
      </w:r>
    </w:p>
    <w:p w:rsidR="00D25D0A" w:rsidRPr="00270C02" w:rsidRDefault="00D25D0A" w:rsidP="00003469">
      <w:pPr>
        <w:spacing w:after="0"/>
        <w:rPr>
          <w:b/>
        </w:rPr>
      </w:pPr>
      <w:r w:rsidRPr="00270C02">
        <w:rPr>
          <w:b/>
        </w:rPr>
        <w:t>Celková cena</w:t>
      </w:r>
      <w:r w:rsidR="00270C02">
        <w:rPr>
          <w:b/>
        </w:rPr>
        <w:t xml:space="preserve"> po zaokrúhlení</w:t>
      </w:r>
      <w:r w:rsidRPr="00270C02">
        <w:rPr>
          <w:b/>
        </w:rPr>
        <w:t xml:space="preserve"> : </w:t>
      </w:r>
      <w:r w:rsidR="00B337EF" w:rsidRPr="00270C02">
        <w:rPr>
          <w:b/>
        </w:rPr>
        <w:t>4</w:t>
      </w:r>
      <w:r w:rsidR="00270C02">
        <w:rPr>
          <w:b/>
        </w:rPr>
        <w:t xml:space="preserve"> 200</w:t>
      </w:r>
      <w:r w:rsidRPr="00270C02">
        <w:rPr>
          <w:b/>
        </w:rPr>
        <w:t xml:space="preserve"> €</w:t>
      </w: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  <w:r>
        <w:t>Zámer predať predmetnú nehnuteľnosť je zverejnený na:</w:t>
      </w:r>
    </w:p>
    <w:p w:rsidR="00D25D0A" w:rsidRPr="00270C02" w:rsidRDefault="00D25D0A" w:rsidP="00003469">
      <w:pPr>
        <w:numPr>
          <w:ilvl w:val="0"/>
          <w:numId w:val="1"/>
        </w:numPr>
        <w:spacing w:after="0" w:line="240" w:lineRule="auto"/>
      </w:pPr>
      <w:r w:rsidRPr="00270C02">
        <w:t xml:space="preserve">úradnej tabuli obce Michaľany odo dňa </w:t>
      </w:r>
      <w:r w:rsidR="00F33911" w:rsidRPr="00270C02">
        <w:t>15.4.2020</w:t>
      </w:r>
    </w:p>
    <w:p w:rsidR="00D25D0A" w:rsidRPr="00270C02" w:rsidRDefault="00D25D0A" w:rsidP="00003469">
      <w:pPr>
        <w:numPr>
          <w:ilvl w:val="0"/>
          <w:numId w:val="1"/>
        </w:numPr>
        <w:spacing w:after="0" w:line="240" w:lineRule="auto"/>
      </w:pPr>
      <w:r w:rsidRPr="00270C02">
        <w:t xml:space="preserve">internetovej stránke </w:t>
      </w:r>
      <w:proofErr w:type="spellStart"/>
      <w:r w:rsidRPr="00270C02">
        <w:t>www.michalany.eu</w:t>
      </w:r>
      <w:proofErr w:type="spellEnd"/>
      <w:r w:rsidRPr="00270C02">
        <w:t xml:space="preserve"> odo dňa </w:t>
      </w:r>
      <w:r w:rsidR="00F33911" w:rsidRPr="00270C02">
        <w:t>15.4.2020</w:t>
      </w:r>
    </w:p>
    <w:p w:rsidR="00D25D0A" w:rsidRDefault="00D25D0A" w:rsidP="00003469">
      <w:pPr>
        <w:spacing w:after="0"/>
        <w:ind w:left="360"/>
      </w:pPr>
    </w:p>
    <w:p w:rsidR="00D25D0A" w:rsidRPr="00F33911" w:rsidRDefault="00D25D0A" w:rsidP="00003469">
      <w:pPr>
        <w:spacing w:after="0"/>
      </w:pPr>
      <w:r>
        <w:t xml:space="preserve">Cenovú ponuku môžu záujemcovia doručiť na adresu: Obec Michaľany, Hlavná 108, 076  14, s označením na obálke </w:t>
      </w:r>
      <w:r>
        <w:rPr>
          <w:b/>
        </w:rPr>
        <w:t xml:space="preserve">„ Cenová ponuka – neotvárať! „ </w:t>
      </w:r>
      <w:r>
        <w:t xml:space="preserve">do </w:t>
      </w:r>
      <w:r w:rsidR="00F33911" w:rsidRPr="00F33911">
        <w:t>04.05.2020</w:t>
      </w:r>
      <w:r w:rsidRPr="00003469">
        <w:rPr>
          <w:color w:val="FF0000"/>
        </w:rPr>
        <w:t xml:space="preserve"> </w:t>
      </w:r>
      <w:r w:rsidR="00F33911">
        <w:t xml:space="preserve">do 12.00 hod. </w:t>
      </w:r>
    </w:p>
    <w:p w:rsidR="00D25D0A" w:rsidRPr="00003469" w:rsidRDefault="00D25D0A" w:rsidP="00003469">
      <w:pPr>
        <w:spacing w:after="0"/>
        <w:rPr>
          <w:color w:val="FF0000"/>
        </w:rPr>
      </w:pPr>
    </w:p>
    <w:p w:rsidR="00D25D0A" w:rsidRDefault="00D25D0A" w:rsidP="00003469">
      <w:pPr>
        <w:spacing w:after="0"/>
      </w:pPr>
      <w:r>
        <w:t>Cenová ponuka záujemcu musí obsahovať:</w:t>
      </w:r>
    </w:p>
    <w:p w:rsidR="00D25D0A" w:rsidRDefault="00D25D0A" w:rsidP="00003469">
      <w:pPr>
        <w:numPr>
          <w:ilvl w:val="0"/>
          <w:numId w:val="1"/>
        </w:numPr>
        <w:spacing w:after="0" w:line="240" w:lineRule="auto"/>
      </w:pPr>
      <w:r>
        <w:t>identifikáci</w:t>
      </w:r>
      <w:r w:rsidR="00003469">
        <w:t>u</w:t>
      </w:r>
      <w:r>
        <w:t xml:space="preserve"> záujemcu, t.j. meno, priezvisko, adresa</w:t>
      </w:r>
    </w:p>
    <w:p w:rsidR="00D25D0A" w:rsidRDefault="00D25D0A" w:rsidP="00003469">
      <w:pPr>
        <w:numPr>
          <w:ilvl w:val="0"/>
          <w:numId w:val="1"/>
        </w:numPr>
        <w:spacing w:after="0" w:line="240" w:lineRule="auto"/>
      </w:pPr>
      <w:r>
        <w:t>označenie predmetu prevodu</w:t>
      </w:r>
    </w:p>
    <w:p w:rsidR="00D25D0A" w:rsidRDefault="00D25D0A" w:rsidP="00003469">
      <w:pPr>
        <w:numPr>
          <w:ilvl w:val="0"/>
          <w:numId w:val="1"/>
        </w:numPr>
        <w:spacing w:after="0" w:line="240" w:lineRule="auto"/>
      </w:pPr>
      <w:r>
        <w:t>cenová ponuka</w:t>
      </w:r>
    </w:p>
    <w:p w:rsidR="00D25D0A" w:rsidRDefault="00D25D0A" w:rsidP="00003469">
      <w:pPr>
        <w:numPr>
          <w:ilvl w:val="0"/>
          <w:numId w:val="1"/>
        </w:numPr>
        <w:spacing w:after="0" w:line="240" w:lineRule="auto"/>
      </w:pPr>
      <w:r>
        <w:t xml:space="preserve">čestné vyhlásenie v zmysle odseku 6.7 a 6.8  zásad hospodárenia a nakladania s majetkom obce Michaľany (viď : </w:t>
      </w:r>
      <w:proofErr w:type="spellStart"/>
      <w:r>
        <w:t>www.michalany.eu</w:t>
      </w:r>
      <w:proofErr w:type="spellEnd"/>
      <w:r>
        <w:t>)</w:t>
      </w: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</w:p>
    <w:p w:rsidR="00D25D0A" w:rsidRDefault="00D25D0A" w:rsidP="00003469">
      <w:pPr>
        <w:spacing w:after="0"/>
      </w:pPr>
    </w:p>
    <w:p w:rsidR="00D25D0A" w:rsidRDefault="00003469" w:rsidP="00003469">
      <w:pPr>
        <w:spacing w:after="0"/>
        <w:ind w:left="5664"/>
      </w:pPr>
      <w:r>
        <w:t xml:space="preserve">Mgr. Zoltán </w:t>
      </w:r>
      <w:proofErr w:type="spellStart"/>
      <w:r>
        <w:t>Tarbaj</w:t>
      </w:r>
      <w:proofErr w:type="spellEnd"/>
    </w:p>
    <w:p w:rsidR="00D25D0A" w:rsidRDefault="00D25D0A" w:rsidP="00003469">
      <w:pPr>
        <w:spacing w:after="0"/>
        <w:ind w:left="5664"/>
      </w:pPr>
      <w:r>
        <w:t>Starosta obce</w:t>
      </w:r>
    </w:p>
    <w:p w:rsidR="00AE3EC1" w:rsidRDefault="00AE3EC1" w:rsidP="00003469">
      <w:pPr>
        <w:spacing w:after="0"/>
      </w:pPr>
    </w:p>
    <w:sectPr w:rsidR="00AE3EC1" w:rsidSect="00D60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E4E66"/>
    <w:multiLevelType w:val="hybridMultilevel"/>
    <w:tmpl w:val="B900BE46"/>
    <w:lvl w:ilvl="0" w:tplc="E9EE0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5D0A"/>
    <w:rsid w:val="00003469"/>
    <w:rsid w:val="0001124F"/>
    <w:rsid w:val="00270C02"/>
    <w:rsid w:val="006465A7"/>
    <w:rsid w:val="00676133"/>
    <w:rsid w:val="008908B5"/>
    <w:rsid w:val="00AE3EC1"/>
    <w:rsid w:val="00B337EF"/>
    <w:rsid w:val="00D256CD"/>
    <w:rsid w:val="00D25D0A"/>
    <w:rsid w:val="00D604E1"/>
    <w:rsid w:val="00F33911"/>
    <w:rsid w:val="00F54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4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2020-04-17T08:37:00Z</cp:lastPrinted>
  <dcterms:created xsi:type="dcterms:W3CDTF">2020-04-08T07:12:00Z</dcterms:created>
  <dcterms:modified xsi:type="dcterms:W3CDTF">2020-04-17T08:37:00Z</dcterms:modified>
</cp:coreProperties>
</file>