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00000"/>
          <w:sz w:val="48"/>
        </w:rPr>
        <w:t>Keshav Tyagi</w:t>
      </w:r>
    </w:p>
    <w:p>
      <w:pPr>
        <w:spacing w:after="120"/>
        <w:jc w:val="center"/>
        <w:pBdr>
          <w:bottom w:val="single" w:sz="8" w:space="4" w:color="2E74B5"/>
        </w:pBdr>
      </w:pPr>
      <w:r>
        <w:rPr>
          <w:rFonts w:ascii="Calibri" w:hAnsi="Calibri"/>
          <w:color w:val="5A5A5A"/>
          <w:sz w:val="21"/>
        </w:rPr>
        <w:t>(813) 327-9470 | Tampa, FL | keshav54@usf.edu | linkedin.com/in/keshav--tyagi</w:t>
      </w:r>
    </w:p>
    <w:p>
      <w:pPr>
        <w:pStyle w:val="Heading1"/>
        <w:keepNext/>
      </w:pPr>
      <w:r>
        <w:t>Professional Profile</w:t>
      </w:r>
    </w:p>
    <w:p>
      <w:pPr>
        <w:spacing w:after="100"/>
      </w:pPr>
      <w:r>
        <w:rPr>
          <w:rFonts w:ascii="Calibri" w:hAnsi="Calibri"/>
          <w:color w:val="000000"/>
          <w:sz w:val="21"/>
        </w:rPr>
        <w:t>Computer Science undergraduate at the University of South Florida with hands-on experience building full-stack, AI-enabled web applications. Project work spans financial technology, real-time public safety data, LLM-assisted user workflows, REST APIs, PostgreSQL data systems, and production deployment across modern cloud platforms.</w:t>
      </w:r>
    </w:p>
    <w:p>
      <w:pPr>
        <w:pStyle w:val="Heading1"/>
        <w:keepNext/>
      </w:pPr>
      <w:r>
        <w:t>Education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B.S. Computer Science | University of South Florida - Tampa, FL</w:t>
      </w:r>
    </w:p>
    <w:p>
      <w:pPr>
        <w:pStyle w:val="Heading1"/>
        <w:keepNext/>
      </w:pPr>
      <w:r>
        <w:t>Technical Competencies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Languages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Python, TypeScript, JavaScript, C++, SQL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Frontend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Next.js, React, Tailwind CSS, ShadCN UI, Recharts, responsive UI/UX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Backend &amp; Data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Node.js, Fastify, Express, REST APIs, PostgreSQL, Prisma ORM, Neon, Redis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AI / ML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FastAPI, Pandas, NumPy, scikit-learn, Gemini LLM, AI agents, Plaid API, forecasting, anomaly detection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DevOps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Git, GitHub Actions CI/CD, Vercel, Render, production debugging, testing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Selected Technical Projects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WealthLens - AI Financial Copilot | Full-Stack + AI Engineering</w:t>
      </w:r>
      <w:r>
        <w:rPr>
          <w:rFonts w:ascii="Calibri" w:hAnsi="Calibri"/>
          <w:i/>
          <w:color w:val="5A5A5A"/>
          <w:sz w:val="21"/>
        </w:rPr>
        <w:t xml:space="preserve">    2026</w:t>
      </w:r>
    </w:p>
    <w:p>
      <w:pPr>
        <w:spacing w:after="40"/>
      </w:pPr>
      <w:r>
        <w:rPr>
          <w:rFonts w:ascii="Calibri" w:hAnsi="Calibri"/>
          <w:color w:val="000000"/>
          <w:sz w:val="21"/>
        </w:rPr>
        <w:t>Technologies: Next.js, React, TypeScript, Node.js/Fastify, PostgreSQL, Prisma, Python FastAPI, scikit-learn, Gemini LLM, Plaid API, Vercel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Built a production-deployed AI financial copilot with REST API endpoints, Clerk authentication, Plaid bank-account connectivity, real-time spending tracking, and personalized financial insights.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Engineered a Python FastAPI analytics service using Pandas, NumPy, and scikit-learn to forecast cash flow, score financial health, and detect subscriptions and anomalies from transaction data.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Integrated Gemini LLM with transaction-aware context for advisor chat, automated weekly reports, and goal planning; deployed across Vercel, Render, and Neon with GitHub Actions CI/CD.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BayGuard Tampa - Disaster Intelligence Web App | Hackathon</w:t>
      </w:r>
      <w:r>
        <w:rPr>
          <w:rFonts w:ascii="Calibri" w:hAnsi="Calibri"/>
          <w:i/>
          <w:color w:val="5A5A5A"/>
          <w:sz w:val="21"/>
        </w:rPr>
        <w:t xml:space="preserve">    2026</w:t>
      </w:r>
    </w:p>
    <w:p>
      <w:pPr>
        <w:spacing w:after="40"/>
      </w:pPr>
      <w:r>
        <w:rPr>
          <w:rFonts w:ascii="Calibri" w:hAnsi="Calibri"/>
          <w:color w:val="000000"/>
          <w:sz w:val="21"/>
        </w:rPr>
        <w:t>Technologies: React 19, Vite, TypeScript, Node.js/Express, Google Maps API, Gemini AI, Redis, Vercel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Collaborated in a team of four to build a Tampa disaster intelligence app that pulls live data from NWS, NOAA, NHC, FL-511, and Tampa Electric into a real-time neighborhood risk map.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Architected a multi-agent AI layer using Google Gemini, with specialized weather, flood, storm, and report-verification agents feeding a final synthesis layer for readable evacuation guidance and situational summaries.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Built resident report submission with AI-assisted verification, evidence cross-referencing, SMS alerting, subscriber management, cooldown controls, and simulation modes for flood and hurricane drills.</w:t>
      </w:r>
    </w:p>
    <w:p>
      <w:r>
        <w:br w:type="page"/>
      </w:r>
    </w:p>
    <w:p>
      <w:pPr>
        <w:pStyle w:val="Heading1"/>
        <w:keepNext/>
      </w:pPr>
      <w:r>
        <w:t>Professional Experience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Student Assistant | USF Office of the Provost (Academic Affairs) - Tampa, FL</w:t>
      </w:r>
      <w:r>
        <w:rPr>
          <w:rFonts w:ascii="Calibri" w:hAnsi="Calibri"/>
          <w:i/>
          <w:color w:val="5A5A5A"/>
          <w:sz w:val="21"/>
        </w:rPr>
        <w:t xml:space="preserve">    Jun 2026 - Present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Manage and triage JIRA tickets, coordinate task workflows, and collaborate with office staff to resolve administrative and technical requests efficiently.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Use Office 365 tools including Teams, Word, and Excel to support communication, documentation, and daily office operations.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Import &amp; Export Assistant | Family Business - Riverview, FL</w:t>
      </w:r>
      <w:r>
        <w:rPr>
          <w:rFonts w:ascii="Calibri" w:hAnsi="Calibri"/>
          <w:i/>
          <w:color w:val="5A5A5A"/>
          <w:sz w:val="21"/>
        </w:rPr>
        <w:t xml:space="preserve">    2022 - 2024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Managed vendor pricing research, bulk inventory procurement, shipment coordination, and online inventory tracking.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Cashier &amp; Stock Associate | Local Grocery Store - Gibsonton, FL</w:t>
      </w:r>
      <w:r>
        <w:rPr>
          <w:rFonts w:ascii="Calibri" w:hAnsi="Calibri"/>
          <w:i/>
          <w:color w:val="5A5A5A"/>
          <w:sz w:val="21"/>
        </w:rPr>
        <w:t xml:space="preserve">    2023 - 2024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Processed high-volume transactions, restocked inventory, and maintained customer-facing areas in a fast-paced retail environment.</w:t>
      </w:r>
    </w:p>
    <w:p>
      <w:pPr>
        <w:pStyle w:val="Heading1"/>
        <w:keepNext/>
      </w:pPr>
      <w:r>
        <w:t>Community Service &amp; Activities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Volunteer | Feeding Tampa Bay - Tampa, FL</w:t>
      </w:r>
      <w:r>
        <w:rPr>
          <w:rFonts w:ascii="Calibri" w:hAnsi="Calibri"/>
          <w:i/>
          <w:color w:val="5A5A5A"/>
          <w:sz w:val="21"/>
        </w:rPr>
        <w:t xml:space="preserve">    2022 - 2023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Supported high-volume community food distribution through meal preparation, pantry operations, and service logistics.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2"/>
        </w:rPr>
        <w:t>JV Wrestling</w:t>
      </w:r>
      <w:r>
        <w:rPr>
          <w:rFonts w:ascii="Calibri" w:hAnsi="Calibri"/>
          <w:i/>
          <w:color w:val="5A5A5A"/>
          <w:sz w:val="21"/>
        </w:rPr>
        <w:t xml:space="preserve">    Student Activity</w:t>
      </w:r>
    </w:p>
    <w:p>
      <w:pPr>
        <w:pStyle w:val="ListBullet"/>
        <w:spacing w:after="60"/>
        <w:ind w:left="360" w:hanging="360"/>
      </w:pPr>
      <w:r>
        <w:rPr>
          <w:rFonts w:ascii="Calibri" w:hAnsi="Calibri"/>
          <w:color w:val="000000"/>
          <w:sz w:val="21"/>
        </w:rPr>
        <w:t>Competed in tournaments and developed discipline, teamwork, and resilience through consistent training.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5A5A5A"/>
        <w:sz w:val="17"/>
      </w:rPr>
      <w:t>Keshav Tyagi -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4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