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1"/>
        <w:tblpPr w:leftFromText="180" w:rightFromText="180" w:vertAnchor="page" w:horzAnchor="margin" w:tblpY="1970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4536"/>
        <w:gridCol w:w="4678"/>
      </w:tblGrid>
      <w:tr w:rsidR="00E03B00" w:rsidRPr="00753099" w:rsidTr="0073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472C4" w:themeFill="accent5"/>
          </w:tcPr>
          <w:p w:rsidR="00D570FD" w:rsidRPr="00E03B00" w:rsidRDefault="00655CA0" w:rsidP="00E03B00">
            <w:pPr>
              <w:rPr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4253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4536" w:type="dxa"/>
            <w:shd w:val="clear" w:color="auto" w:fill="4472C4" w:themeFill="accent5"/>
          </w:tcPr>
          <w:p w:rsidR="00D570FD" w:rsidRPr="00E03B00" w:rsidRDefault="00D570FD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4678" w:type="dxa"/>
            <w:shd w:val="clear" w:color="auto" w:fill="4472C4" w:themeFill="accent5"/>
          </w:tcPr>
          <w:p w:rsidR="00D570FD" w:rsidRPr="00E03B00" w:rsidRDefault="00F363EC" w:rsidP="00E03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</w:rPr>
            </w:pPr>
            <w:r w:rsidRPr="00E03B00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Blockquote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&gt; You can’t beat death, </w:t>
            </w:r>
          </w:p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&gt; but you can beat death in living.</w:t>
            </w:r>
          </w:p>
        </w:tc>
        <w:tc>
          <w:tcPr>
            <w:tcW w:w="4536" w:type="dxa"/>
          </w:tcPr>
          <w:p w:rsidR="000C7291" w:rsidRPr="00D834D6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&lt;blockquote&gt;You can’t beat d</w:t>
            </w:r>
            <w:r w:rsidR="00D834D6">
              <w:rPr>
                <w:rFonts w:ascii="Consolas" w:hAnsi="Consolas" w:cs="Courier New"/>
                <w:sz w:val="20"/>
                <w:szCs w:val="20"/>
              </w:rPr>
              <w:t xml:space="preserve">eath, but you can beat death in </w:t>
            </w:r>
            <w:r w:rsidRPr="00700C3B">
              <w:rPr>
                <w:rFonts w:ascii="Consolas" w:hAnsi="Consolas" w:cs="Courier New"/>
                <w:sz w:val="20"/>
                <w:szCs w:val="20"/>
              </w:rPr>
              <w:t>living.&lt;/blockquote&gt;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You can’t beat death, but you can beat death in living.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Code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    console.log(“wat!”);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`console.log(“wat!”);`</w:t>
            </w: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Code blocks are normally indented four spaces or a tab. </w:t>
            </w:r>
            <w:r>
              <w:rPr>
                <w:rFonts w:ascii="Roboto" w:hAnsi="Roboto" w:cs="Courier New"/>
                <w:sz w:val="20"/>
                <w:szCs w:val="20"/>
              </w:rPr>
              <w:t>Inline references can use</w:t>
            </w:r>
            <w:r w:rsidRPr="00700C3B">
              <w:rPr>
                <w:rFonts w:ascii="Roboto" w:hAnsi="Roboto" w:cs="Courier New"/>
                <w:sz w:val="20"/>
                <w:szCs w:val="20"/>
              </w:rPr>
              <w:t xml:space="preserve"> backticks (``).</w:t>
            </w:r>
          </w:p>
        </w:tc>
        <w:tc>
          <w:tcPr>
            <w:tcW w:w="4536" w:type="dxa"/>
          </w:tcPr>
          <w:p w:rsidR="000C7291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t>Block code</w:t>
            </w:r>
            <w:r w:rsidR="000C7291" w:rsidRPr="00F42E83">
              <w:t xml:space="preserve"> produce</w:t>
            </w:r>
            <w:r w:rsidR="00581242">
              <w:t>s one of the following</w:t>
            </w:r>
            <w:r w:rsidR="001A2C28">
              <w:t>:</w:t>
            </w:r>
            <w:r w:rsidR="000C7291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:rsidR="000C7291" w:rsidRDefault="001A2C28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>
              <w:rPr>
                <w:rStyle w:val="CodeChar"/>
              </w:rPr>
              <w:t>&lt;pre&gt;&lt;code&gt;</w:t>
            </w:r>
            <w:r w:rsidR="000C7291" w:rsidRPr="00F42E83">
              <w:rPr>
                <w:rStyle w:val="CodeChar"/>
              </w:rPr>
              <w:t>console.log(“wat!”);&lt;/code&gt;</w:t>
            </w:r>
          </w:p>
          <w:p w:rsidR="000C7291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  <w:r w:rsidRPr="00F42E83">
              <w:rPr>
                <w:rStyle w:val="CodeChar"/>
              </w:rPr>
              <w:t>&lt;/pre&gt;</w:t>
            </w:r>
          </w:p>
          <w:p w:rsidR="00581242" w:rsidRDefault="00581242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Char"/>
              </w:rPr>
            </w:pPr>
          </w:p>
          <w:p w:rsidR="003139C6" w:rsidRDefault="003139C6" w:rsidP="003139C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&lt;code&gt;console.log(“wat!”);&lt;/code&gt;</w:t>
            </w:r>
          </w:p>
          <w:p w:rsidR="003139C6" w:rsidRPr="00700C3B" w:rsidRDefault="003139C6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Style w:val="HTMLCode"/>
                <w:rFonts w:eastAsiaTheme="minorHAnsi"/>
              </w:rPr>
              <w:t>console.log(“wat!”);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Emphasis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*Emphasize this*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&lt;em&gt;Emphasize this&lt;/em&gt;</w:t>
            </w:r>
          </w:p>
        </w:tc>
        <w:tc>
          <w:tcPr>
            <w:tcW w:w="4678" w:type="dxa"/>
          </w:tcPr>
          <w:p w:rsidR="000C7291" w:rsidRPr="006A6E70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Emphasize this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1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 Top Dog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&lt;h1&gt;Top Dog&lt;/h1&gt;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2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 Second Hare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&lt;h2&gt;Second Hare&lt;/h2&gt;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30"/>
                <w:szCs w:val="30"/>
              </w:rPr>
              <w:t>Second Hare</w:t>
            </w:r>
          </w:p>
        </w:tc>
      </w:tr>
      <w:tr w:rsidR="00E03B00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Heading 3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### Third Turtle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&lt;h3&gt;Third Turtle&lt;/h3&gt;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841418">
              <w:rPr>
                <w:rFonts w:ascii="Times New Roman" w:hAnsi="Times New Roman" w:cs="Times New Roman"/>
                <w:b/>
                <w:sz w:val="24"/>
                <w:szCs w:val="24"/>
              </w:rPr>
              <w:t>Third Turtle</w:t>
            </w:r>
          </w:p>
        </w:tc>
      </w:tr>
      <w:tr w:rsidR="00E03B00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C7291" w:rsidRPr="00D570FD" w:rsidRDefault="000C7291" w:rsidP="00E03B00">
            <w:pPr>
              <w:rPr>
                <w:b w:val="0"/>
              </w:rPr>
            </w:pPr>
            <w:r w:rsidRPr="00D570FD">
              <w:rPr>
                <w:b w:val="0"/>
              </w:rPr>
              <w:t>Horizontal Rule</w:t>
            </w:r>
          </w:p>
        </w:tc>
        <w:tc>
          <w:tcPr>
            <w:tcW w:w="4253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---</w:t>
            </w:r>
          </w:p>
        </w:tc>
        <w:tc>
          <w:tcPr>
            <w:tcW w:w="4536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&lt;hr/&gt;</w:t>
            </w:r>
          </w:p>
        </w:tc>
        <w:tc>
          <w:tcPr>
            <w:tcW w:w="4678" w:type="dxa"/>
          </w:tcPr>
          <w:p w:rsidR="000C7291" w:rsidRPr="00700C3B" w:rsidRDefault="000C7291" w:rsidP="00E03B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792ECEAA" wp14:editId="13BB38A9">
                  <wp:extent cx="895350" cy="857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9D43CA" w:rsidRDefault="008B1CE0" w:rsidP="008B1CE0">
            <w:pPr>
              <w:rPr>
                <w:b w:val="0"/>
              </w:rPr>
            </w:pPr>
            <w:r>
              <w:rPr>
                <w:b w:val="0"/>
              </w:rPr>
              <w:t>HTML inline</w:t>
            </w:r>
          </w:p>
        </w:tc>
        <w:tc>
          <w:tcPr>
            <w:tcW w:w="4253" w:type="dxa"/>
          </w:tcPr>
          <w:p w:rsidR="001A2C28" w:rsidRPr="009D43CA" w:rsidRDefault="008B1CE0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Roboto" w:eastAsiaTheme="minorHAnsi" w:hAnsi="Roboto"/>
              </w:rPr>
            </w:pPr>
            <w:r>
              <w:rPr>
                <w:rStyle w:val="HTMLCode"/>
                <w:rFonts w:ascii="Roboto" w:eastAsiaTheme="minorHAnsi" w:hAnsi="Roboto"/>
              </w:rPr>
              <w:t xml:space="preserve">Any </w:t>
            </w:r>
            <w:r w:rsidR="001A2C28" w:rsidRPr="009D43CA">
              <w:rPr>
                <w:rStyle w:val="HTMLCode"/>
                <w:rFonts w:ascii="Roboto" w:eastAsiaTheme="minorHAnsi" w:hAnsi="Roboto"/>
              </w:rPr>
              <w:t>HTML.</w:t>
            </w:r>
          </w:p>
        </w:tc>
        <w:tc>
          <w:tcPr>
            <w:tcW w:w="4536" w:type="dxa"/>
          </w:tcPr>
          <w:p w:rsidR="001A2C28" w:rsidRPr="009D43CA" w:rsidRDefault="001A2C28" w:rsidP="008B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 xml:space="preserve">HTML </w:t>
            </w:r>
            <w:r>
              <w:t xml:space="preserve">produced </w:t>
            </w:r>
            <w:r w:rsidRPr="009D43CA">
              <w:t xml:space="preserve">should be the same as the markdown source, but </w:t>
            </w:r>
            <w:r w:rsidR="008B1CE0">
              <w:t>the</w:t>
            </w:r>
            <w:r w:rsidRPr="009D43CA">
              <w:t xml:space="preserve"> parse</w:t>
            </w:r>
            <w:r>
              <w:t>r</w:t>
            </w:r>
            <w:r w:rsidR="008B1CE0">
              <w:t xml:space="preserve"> </w:t>
            </w:r>
            <w:r w:rsidR="00FD3B30">
              <w:t xml:space="preserve">may </w:t>
            </w:r>
            <w:r w:rsidRPr="009D43CA">
              <w:t>filter out some elements.</w:t>
            </w:r>
          </w:p>
        </w:tc>
        <w:tc>
          <w:tcPr>
            <w:tcW w:w="4678" w:type="dxa"/>
          </w:tcPr>
          <w:p w:rsidR="001A2C28" w:rsidRPr="009D43CA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</w:pP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Image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![logo](/img/logo.png)</w:t>
            </w:r>
          </w:p>
        </w:tc>
        <w:tc>
          <w:tcPr>
            <w:tcW w:w="4536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  <w:lang w:val="de-DE"/>
              </w:rPr>
            </w:pPr>
            <w:r w:rsidRPr="00F42E83">
              <w:rPr>
                <w:rFonts w:ascii="Consolas" w:hAnsi="Consolas" w:cs="Courier New"/>
                <w:sz w:val="20"/>
                <w:szCs w:val="20"/>
                <w:lang w:val="de-DE"/>
              </w:rPr>
              <w:t>&lt;img src=”/img/logo.png” alt=”logo”&gt;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1FC15D1F" wp14:editId="581E313F">
                  <wp:extent cx="284672" cy="344453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u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90" cy="35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Link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[Home](http://www.github.com)</w:t>
            </w:r>
          </w:p>
        </w:tc>
        <w:tc>
          <w:tcPr>
            <w:tcW w:w="4536" w:type="dxa"/>
          </w:tcPr>
          <w:p w:rsidR="001A2C28" w:rsidRPr="00700C3B" w:rsidRDefault="001A2C28" w:rsidP="00FD4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</w:t>
            </w:r>
            <w:r w:rsidR="00FD4B04">
              <w:rPr>
                <w:rFonts w:ascii="Consolas" w:hAnsi="Consolas" w:cs="Courier New"/>
                <w:sz w:val="20"/>
                <w:szCs w:val="20"/>
              </w:rPr>
              <w:t>a href=”https://www.github.com”&gt;Home&lt;/a&gt;</w:t>
            </w:r>
          </w:p>
        </w:tc>
        <w:tc>
          <w:tcPr>
            <w:tcW w:w="4678" w:type="dxa"/>
          </w:tcPr>
          <w:p w:rsidR="001A2C28" w:rsidRPr="00700C3B" w:rsidRDefault="001413C4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hyperlink r:id="rId10" w:history="1">
              <w:r w:rsidR="001A2C28">
                <w:rPr>
                  <w:rStyle w:val="Hyperlink"/>
                </w:rPr>
                <w:t>Home</w:t>
              </w:r>
            </w:hyperlink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Markdown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- HTML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4536" w:type="dxa"/>
          </w:tcPr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&lt;ol&gt;</w:t>
            </w:r>
          </w:p>
          <w:p w:rsidR="001A2C28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&lt;/ol&gt;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6A6E70" w:rsidRDefault="001A2C28" w:rsidP="001A2C28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6A6E7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Paragraph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Just a regular paragraph.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1A2C28" w:rsidRPr="00700C3B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700C3B">
              <w:t>Use a blank line to separate one or more lines of text to create a paragraph.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&lt;p&gt;Just a regular paragraph.&lt;/p&gt;</w:t>
            </w:r>
          </w:p>
        </w:tc>
        <w:tc>
          <w:tcPr>
            <w:tcW w:w="4678" w:type="dxa"/>
          </w:tcPr>
          <w:p w:rsidR="001A2C28" w:rsidRPr="006A6E70" w:rsidRDefault="001A2C28" w:rsidP="001A2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Just a regular paragraph.</w:t>
            </w:r>
          </w:p>
        </w:tc>
      </w:tr>
      <w:tr w:rsidR="001A2C28" w:rsidRPr="00753099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>
              <w:rPr>
                <w:b w:val="0"/>
              </w:rPr>
              <w:t>Strong emphasis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 xml:space="preserve">**Be bold** 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&lt;strong&gt;Be bold&lt;/strong&gt;</w:t>
            </w:r>
          </w:p>
        </w:tc>
        <w:tc>
          <w:tcPr>
            <w:tcW w:w="4678" w:type="dxa"/>
          </w:tcPr>
          <w:p w:rsidR="001A2C28" w:rsidRPr="00F42E83" w:rsidRDefault="001A2C28" w:rsidP="001A2C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F42E83">
              <w:rPr>
                <w:rFonts w:ascii="Consolas" w:hAnsi="Consolas" w:cs="Courier New"/>
                <w:b/>
                <w:sz w:val="20"/>
                <w:szCs w:val="20"/>
              </w:rPr>
              <w:t>Be bold</w:t>
            </w:r>
          </w:p>
        </w:tc>
      </w:tr>
      <w:tr w:rsidR="001A2C28" w:rsidRPr="00753099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A2C28" w:rsidRPr="00D570FD" w:rsidRDefault="001A2C28" w:rsidP="001A2C28">
            <w:pPr>
              <w:rPr>
                <w:b w:val="0"/>
              </w:rPr>
            </w:pPr>
            <w:r w:rsidRPr="00D570FD">
              <w:rPr>
                <w:b w:val="0"/>
              </w:rPr>
              <w:t>Unordered List</w:t>
            </w:r>
          </w:p>
        </w:tc>
        <w:tc>
          <w:tcPr>
            <w:tcW w:w="4253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1. Markdown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2. HTML</w:t>
            </w:r>
          </w:p>
        </w:tc>
        <w:tc>
          <w:tcPr>
            <w:tcW w:w="4536" w:type="dxa"/>
          </w:tcPr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&lt;ul&gt;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&lt;li&gt;Markdown&lt;/li&gt;&lt;li&gt;HTML&lt;/li&gt;</w:t>
            </w:r>
          </w:p>
          <w:p w:rsidR="001A2C28" w:rsidRPr="00700C3B" w:rsidRDefault="001A2C28" w:rsidP="001A2C2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/>
                <w:sz w:val="20"/>
                <w:szCs w:val="20"/>
              </w:rPr>
            </w:pPr>
            <w:r w:rsidRPr="00700C3B">
              <w:rPr>
                <w:rFonts w:ascii="Consolas" w:hAnsi="Consolas" w:cs="Courier New"/>
                <w:sz w:val="20"/>
                <w:szCs w:val="20"/>
              </w:rPr>
              <w:t>&lt;/ul&gt;</w:t>
            </w:r>
          </w:p>
        </w:tc>
        <w:tc>
          <w:tcPr>
            <w:tcW w:w="4678" w:type="dxa"/>
          </w:tcPr>
          <w:p w:rsidR="001A2C28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Markdown</w:t>
            </w:r>
          </w:p>
          <w:p w:rsidR="001A2C28" w:rsidRPr="00F42E83" w:rsidRDefault="001A2C28" w:rsidP="001A2C28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2E8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HTML</w:t>
            </w:r>
          </w:p>
        </w:tc>
      </w:tr>
    </w:tbl>
    <w:p w:rsidR="00E03B00" w:rsidRDefault="00E03B00" w:rsidP="00E03B00">
      <w:pPr>
        <w:pStyle w:val="Heading1"/>
      </w:pPr>
      <w:r>
        <w:t>Core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bookmarkStart w:id="0" w:name="_GoBack"/>
      <w:r w:rsidRPr="00E03B00">
        <w:t xml:space="preserve">Almost every markdown application supports this syntax, which was </w:t>
      </w:r>
      <w:r w:rsidRPr="008B0B7F">
        <w:t xml:space="preserve">outlined in </w:t>
      </w:r>
      <w:r w:rsidR="008B0B7F" w:rsidRPr="008B0B7F">
        <w:t>John</w:t>
      </w:r>
      <w:r w:rsidRPr="008B0B7F">
        <w:t xml:space="preserve"> Gruber’s</w:t>
      </w:r>
      <w:r w:rsidR="008B0B7F">
        <w:rPr>
          <w:rStyle w:val="Hyperlink"/>
          <w:u w:val="none"/>
        </w:rPr>
        <w:t xml:space="preserve"> </w:t>
      </w:r>
      <w:hyperlink r:id="rId11" w:history="1">
        <w:r w:rsidR="008B0B7F" w:rsidRPr="008B0B7F">
          <w:rPr>
            <w:rStyle w:val="Hyperlink"/>
          </w:rPr>
          <w:t xml:space="preserve">original </w:t>
        </w:r>
        <w:r w:rsidR="00891D00" w:rsidRPr="008B0B7F">
          <w:rPr>
            <w:rStyle w:val="Hyperlink"/>
          </w:rPr>
          <w:t>spec</w:t>
        </w:r>
      </w:hyperlink>
      <w:r>
        <w:rPr>
          <w:b/>
        </w:rPr>
        <w:t xml:space="preserve">. </w:t>
      </w:r>
      <w:r w:rsidR="007003B1" w:rsidRPr="007003B1">
        <w:t>There</w:t>
      </w:r>
      <w:r w:rsidR="007003B1">
        <w:t xml:space="preserve"> are some alternative formats for some of the features below, I have chosen the most commonly used format. F</w:t>
      </w:r>
      <w:r w:rsidRPr="00E73CFA">
        <w:t>or a detailed</w:t>
      </w:r>
      <w:r w:rsidRPr="00A068AA">
        <w:t xml:space="preserve"> explanation, visit</w:t>
      </w:r>
      <w:r w:rsidR="00B802DC">
        <w:t xml:space="preserve"> </w:t>
      </w:r>
      <w:hyperlink r:id="rId12" w:history="1">
        <w:r w:rsidR="00B802DC">
          <w:rPr>
            <w:rStyle w:val="Hyperlink"/>
          </w:rPr>
          <w:t>here</w:t>
        </w:r>
      </w:hyperlink>
      <w:r w:rsidRPr="00E03B00">
        <w:t>.</w:t>
      </w:r>
    </w:p>
    <w:bookmarkEnd w:id="0"/>
    <w:p w:rsidR="00A068AA" w:rsidRDefault="00A068AA" w:rsidP="00A068AA">
      <w:pPr>
        <w:pStyle w:val="Heading2"/>
      </w:pPr>
    </w:p>
    <w:p w:rsidR="003138FE" w:rsidRDefault="00700C3B" w:rsidP="00A068AA">
      <w:pPr>
        <w:pStyle w:val="Heading2"/>
        <w:rPr>
          <w:b w:val="0"/>
        </w:rPr>
      </w:pPr>
      <w:r w:rsidRPr="00700C3B">
        <w:t>Escape characters</w:t>
      </w:r>
    </w:p>
    <w:p w:rsidR="00E30037" w:rsidRDefault="00E30037" w:rsidP="003138FE"/>
    <w:tbl>
      <w:tblPr>
        <w:tblStyle w:val="TableGrid"/>
        <w:tblpPr w:leftFromText="180" w:rightFromText="180" w:vertAnchor="text" w:horzAnchor="margin" w:tblpY="40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6"/>
        <w:gridCol w:w="1134"/>
        <w:gridCol w:w="1847"/>
        <w:gridCol w:w="1332"/>
        <w:gridCol w:w="1263"/>
        <w:gridCol w:w="1687"/>
        <w:gridCol w:w="1084"/>
        <w:gridCol w:w="1084"/>
        <w:gridCol w:w="1115"/>
        <w:gridCol w:w="518"/>
        <w:gridCol w:w="2233"/>
      </w:tblGrid>
      <w:tr w:rsidR="00E30037" w:rsidRPr="003138FE" w:rsidTr="007003B1">
        <w:tc>
          <w:tcPr>
            <w:tcW w:w="405" w:type="pct"/>
          </w:tcPr>
          <w:p w:rsidR="00E30037" w:rsidRDefault="00E30037" w:rsidP="00E30037">
            <w:pPr>
              <w:rPr>
                <w:lang w:eastAsia="en-IE"/>
              </w:rPr>
            </w:pPr>
            <w:r w:rsidRPr="00B0471F">
              <w:rPr>
                <w:lang w:eastAsia="en-IE"/>
              </w:rPr>
              <w:t xml:space="preserve">\   </w:t>
            </w:r>
          </w:p>
          <w:p w:rsidR="00E30037" w:rsidRPr="00B0471F" w:rsidRDefault="00E30037" w:rsidP="00E30037">
            <w:pPr>
              <w:rPr>
                <w:lang w:eastAsia="en-IE"/>
              </w:rPr>
            </w:pPr>
            <w:r w:rsidRPr="00B0471F">
              <w:rPr>
                <w:lang w:eastAsia="en-IE"/>
              </w:rPr>
              <w:t>backslash</w:t>
            </w:r>
          </w:p>
          <w:p w:rsidR="00E30037" w:rsidRPr="00B802DC" w:rsidRDefault="00E30037" w:rsidP="00E30037"/>
        </w:tc>
        <w:tc>
          <w:tcPr>
            <w:tcW w:w="362" w:type="pct"/>
          </w:tcPr>
          <w:p w:rsidR="00E30037" w:rsidRDefault="00E30037" w:rsidP="00E30037">
            <w:r w:rsidRPr="00AB2C15">
              <w:t xml:space="preserve">`   </w:t>
            </w:r>
          </w:p>
          <w:p w:rsidR="00E30037" w:rsidRPr="00AB2C15" w:rsidRDefault="00E30037" w:rsidP="00E30037">
            <w:r w:rsidRPr="00AB2C15">
              <w:t>backtick</w:t>
            </w:r>
          </w:p>
          <w:p w:rsidR="00E30037" w:rsidRPr="00B802DC" w:rsidRDefault="00E30037" w:rsidP="00E30037"/>
        </w:tc>
        <w:tc>
          <w:tcPr>
            <w:tcW w:w="361" w:type="pct"/>
          </w:tcPr>
          <w:p w:rsidR="00E30037" w:rsidRDefault="00E30037" w:rsidP="00E30037">
            <w:r w:rsidRPr="00AB2C15">
              <w:t xml:space="preserve">*   </w:t>
            </w:r>
          </w:p>
          <w:p w:rsidR="00E30037" w:rsidRPr="00AB2C15" w:rsidRDefault="00E30037" w:rsidP="00E30037">
            <w:r w:rsidRPr="00AB2C15">
              <w:t>asterisk</w:t>
            </w:r>
          </w:p>
          <w:p w:rsidR="00E30037" w:rsidRPr="00B802DC" w:rsidRDefault="00E30037" w:rsidP="00E30037"/>
        </w:tc>
        <w:tc>
          <w:tcPr>
            <w:tcW w:w="588" w:type="pct"/>
          </w:tcPr>
          <w:p w:rsidR="00E30037" w:rsidRDefault="00E30037" w:rsidP="00E30037">
            <w:r w:rsidRPr="00AB2C15">
              <w:t xml:space="preserve">_   </w:t>
            </w:r>
          </w:p>
          <w:p w:rsidR="00E30037" w:rsidRPr="00AB2C15" w:rsidRDefault="00E30037" w:rsidP="00E30037">
            <w:r w:rsidRPr="00AB2C15">
              <w:t>underscore</w:t>
            </w:r>
          </w:p>
          <w:p w:rsidR="00E30037" w:rsidRPr="00B802DC" w:rsidRDefault="00E30037" w:rsidP="00E30037"/>
        </w:tc>
        <w:tc>
          <w:tcPr>
            <w:tcW w:w="424" w:type="pct"/>
          </w:tcPr>
          <w:p w:rsidR="00E30037" w:rsidRDefault="00E30037" w:rsidP="00E30037">
            <w:r w:rsidRPr="00AB2C15">
              <w:t xml:space="preserve">{ }  </w:t>
            </w:r>
          </w:p>
          <w:p w:rsidR="00E30037" w:rsidRPr="00AB2C15" w:rsidRDefault="00E30037" w:rsidP="00E30037">
            <w:r w:rsidRPr="00AB2C15">
              <w:t>curly braces</w:t>
            </w:r>
          </w:p>
          <w:p w:rsidR="00E30037" w:rsidRPr="00B802DC" w:rsidRDefault="00E30037" w:rsidP="00E30037"/>
        </w:tc>
        <w:tc>
          <w:tcPr>
            <w:tcW w:w="402" w:type="pct"/>
          </w:tcPr>
          <w:p w:rsidR="00E30037" w:rsidRDefault="00E30037" w:rsidP="00E30037">
            <w:r w:rsidRPr="00AB2C15">
              <w:t xml:space="preserve">[ ]  </w:t>
            </w:r>
          </w:p>
          <w:p w:rsidR="00E30037" w:rsidRPr="00AB2C15" w:rsidRDefault="00E30037" w:rsidP="00E30037">
            <w:r w:rsidRPr="00AB2C15">
              <w:t>square brackets</w:t>
            </w:r>
          </w:p>
          <w:p w:rsidR="00E30037" w:rsidRPr="00B802DC" w:rsidRDefault="00E30037" w:rsidP="00E30037"/>
        </w:tc>
        <w:tc>
          <w:tcPr>
            <w:tcW w:w="537" w:type="pct"/>
          </w:tcPr>
          <w:p w:rsidR="00E30037" w:rsidRDefault="00E30037" w:rsidP="00E30037">
            <w:r w:rsidRPr="00AB2C15">
              <w:t xml:space="preserve">( )  </w:t>
            </w:r>
          </w:p>
          <w:p w:rsidR="00E30037" w:rsidRPr="00AB2C15" w:rsidRDefault="00E30037" w:rsidP="00E30037">
            <w:r w:rsidRPr="00AB2C15">
              <w:t>parentheses</w:t>
            </w:r>
          </w:p>
          <w:p w:rsidR="00E30037" w:rsidRPr="00B802DC" w:rsidRDefault="00E30037" w:rsidP="00E30037"/>
        </w:tc>
        <w:tc>
          <w:tcPr>
            <w:tcW w:w="345" w:type="pct"/>
          </w:tcPr>
          <w:p w:rsidR="00E30037" w:rsidRDefault="00E30037" w:rsidP="00E30037">
            <w:r w:rsidRPr="00AB2C15">
              <w:t xml:space="preserve">#   </w:t>
            </w:r>
          </w:p>
          <w:p w:rsidR="00E30037" w:rsidRPr="00AB2C15" w:rsidRDefault="00E30037" w:rsidP="00E30037">
            <w:r>
              <w:t>hash</w:t>
            </w:r>
          </w:p>
          <w:p w:rsidR="00E30037" w:rsidRPr="00B802DC" w:rsidRDefault="00E30037" w:rsidP="00E30037"/>
        </w:tc>
        <w:tc>
          <w:tcPr>
            <w:tcW w:w="345" w:type="pct"/>
          </w:tcPr>
          <w:p w:rsidR="00E30037" w:rsidRDefault="00E30037" w:rsidP="00E30037">
            <w:r w:rsidRPr="00AB2C15">
              <w:t xml:space="preserve">+   </w:t>
            </w:r>
          </w:p>
          <w:p w:rsidR="00E30037" w:rsidRPr="00AB2C15" w:rsidRDefault="00E30037" w:rsidP="00E30037">
            <w:r w:rsidRPr="00AB2C15">
              <w:t>plus sign</w:t>
            </w:r>
          </w:p>
          <w:p w:rsidR="00E30037" w:rsidRPr="00B802DC" w:rsidRDefault="00E30037" w:rsidP="00E30037"/>
        </w:tc>
        <w:tc>
          <w:tcPr>
            <w:tcW w:w="355" w:type="pct"/>
          </w:tcPr>
          <w:p w:rsidR="00E30037" w:rsidRPr="00AB2C15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-   </w:t>
            </w:r>
            <w:r>
              <w:rPr>
                <w:lang w:val="de-DE"/>
              </w:rPr>
              <w:t>hyphen</w:t>
            </w:r>
          </w:p>
          <w:p w:rsidR="00E30037" w:rsidRPr="00B802DC" w:rsidRDefault="00E30037" w:rsidP="00E30037"/>
        </w:tc>
        <w:tc>
          <w:tcPr>
            <w:tcW w:w="165" w:type="pct"/>
          </w:tcPr>
          <w:p w:rsidR="00E30037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.   </w:t>
            </w:r>
          </w:p>
          <w:p w:rsidR="00E30037" w:rsidRPr="00AB2C15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>dot</w:t>
            </w:r>
          </w:p>
          <w:p w:rsidR="00E30037" w:rsidRPr="00B802DC" w:rsidRDefault="00E30037" w:rsidP="00E30037"/>
        </w:tc>
        <w:tc>
          <w:tcPr>
            <w:tcW w:w="711" w:type="pct"/>
          </w:tcPr>
          <w:p w:rsidR="00E30037" w:rsidRDefault="00E30037" w:rsidP="00E30037">
            <w:pPr>
              <w:rPr>
                <w:lang w:val="de-DE"/>
              </w:rPr>
            </w:pPr>
            <w:r w:rsidRPr="00AB2C15">
              <w:rPr>
                <w:lang w:val="de-DE"/>
              </w:rPr>
              <w:t xml:space="preserve">!  </w:t>
            </w:r>
          </w:p>
          <w:p w:rsidR="00E30037" w:rsidRPr="00B802DC" w:rsidRDefault="00E30037" w:rsidP="00E30037">
            <w:r w:rsidRPr="00AB2C15">
              <w:rPr>
                <w:lang w:val="de-DE"/>
              </w:rPr>
              <w:t>exclamation mark</w:t>
            </w:r>
          </w:p>
        </w:tc>
      </w:tr>
    </w:tbl>
    <w:p w:rsidR="003138FE" w:rsidRPr="003138FE" w:rsidRDefault="00E30037" w:rsidP="003138FE">
      <w:r>
        <w:t xml:space="preserve">If you want to see a special markdown character as text in the output, place a </w:t>
      </w:r>
      <w:r w:rsidRPr="00B802DC">
        <w:rPr>
          <w:b/>
        </w:rPr>
        <w:t>backslash</w:t>
      </w:r>
      <w:r>
        <w:t xml:space="preserve"> in front of the character. Characters that can be escaped are:</w:t>
      </w:r>
    </w:p>
    <w:p w:rsidR="00E30037" w:rsidRDefault="00E30037" w:rsidP="00E03B00">
      <w:pPr>
        <w:pStyle w:val="Heading1"/>
      </w:pPr>
    </w:p>
    <w:p w:rsidR="00E03B00" w:rsidRDefault="00E03B00" w:rsidP="00E03B00">
      <w:pPr>
        <w:pStyle w:val="Heading1"/>
      </w:pPr>
      <w:r>
        <w:t>Extended</w:t>
      </w:r>
      <w:r w:rsidRPr="00893946">
        <w:t xml:space="preserve"> Markdown</w:t>
      </w:r>
    </w:p>
    <w:p w:rsidR="00E03B00" w:rsidRDefault="00E03B00" w:rsidP="00E03B00">
      <w:pPr>
        <w:rPr>
          <w:b/>
        </w:rPr>
      </w:pPr>
    </w:p>
    <w:p w:rsidR="00E03B00" w:rsidRDefault="00E03B00" w:rsidP="00E03B00">
      <w:r w:rsidRPr="00E03B00">
        <w:t xml:space="preserve">Not all Markdown applications support extended syntax elements. </w:t>
      </w:r>
      <w:r w:rsidR="00B802DC" w:rsidRPr="00E73CFA">
        <w:t>For a detailed</w:t>
      </w:r>
      <w:r w:rsidR="00B802DC" w:rsidRPr="00A068AA">
        <w:t xml:space="preserve"> explanation, visit</w:t>
      </w:r>
      <w:r w:rsidR="00B802DC">
        <w:t xml:space="preserve"> </w:t>
      </w:r>
      <w:hyperlink r:id="rId13" w:history="1">
        <w:r w:rsidR="00B802DC">
          <w:rPr>
            <w:rStyle w:val="Hyperlink"/>
          </w:rPr>
          <w:t>here</w:t>
        </w:r>
      </w:hyperlink>
      <w:r w:rsidR="00B802DC" w:rsidRPr="00E03B00">
        <w:t>.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9D43CA" w:rsidTr="009D4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Name</w:t>
            </w:r>
          </w:p>
        </w:tc>
        <w:tc>
          <w:tcPr>
            <w:tcW w:w="3923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Markdown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HTML</w:t>
            </w:r>
          </w:p>
        </w:tc>
        <w:tc>
          <w:tcPr>
            <w:tcW w:w="3924" w:type="dxa"/>
            <w:shd w:val="clear" w:color="auto" w:fill="4472C4" w:themeFill="accent5"/>
          </w:tcPr>
          <w:p w:rsidR="009D43CA" w:rsidRPr="009D43CA" w:rsidRDefault="009D43CA" w:rsidP="009D4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</w:rPr>
            </w:pPr>
            <w:r w:rsidRPr="009D43CA">
              <w:rPr>
                <w:color w:val="FFFFFF" w:themeColor="background1"/>
                <w:sz w:val="22"/>
              </w:rPr>
              <w:t>Appearance</w:t>
            </w:r>
            <w:r w:rsidR="00D834D6">
              <w:rPr>
                <w:color w:val="FFFFFF" w:themeColor="background1"/>
                <w:sz w:val="22"/>
              </w:rPr>
              <w:t xml:space="preserve"> in Browser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in fenced block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```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Code with syntax highlighting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```json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```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&lt;code&gt;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{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"firstName": "John",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"lastName": "Smith",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 xml:space="preserve">  "age": 25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E"/>
              </w:rPr>
            </w:pPr>
            <w:r w:rsidRPr="009D43CA">
              <w:rPr>
                <w:rFonts w:eastAsia="Times New Roman"/>
                <w:lang w:eastAsia="en-IE"/>
              </w:rPr>
              <w:t>}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t>&lt;/code&gt;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p"/>
              </w:rPr>
              <w:t>{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"firstName"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"John"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"lastName"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s2"/>
                <w:color w:val="BA2121"/>
              </w:rPr>
              <w:t>"Smith"</w:t>
            </w:r>
            <w:r w:rsidRPr="009D43CA">
              <w:rPr>
                <w:rStyle w:val="p"/>
              </w:rPr>
              <w:t>,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w"/>
              </w:rPr>
            </w:pPr>
            <w:r w:rsidRPr="009D43CA">
              <w:rPr>
                <w:rStyle w:val="w"/>
              </w:rPr>
              <w:t xml:space="preserve">  </w:t>
            </w:r>
            <w:r w:rsidRPr="009D43CA">
              <w:rPr>
                <w:rStyle w:val="nl"/>
                <w:color w:val="A0A000"/>
              </w:rPr>
              <w:t>"age"</w:t>
            </w:r>
            <w:r w:rsidRPr="009D43CA">
              <w:rPr>
                <w:rStyle w:val="p"/>
              </w:rPr>
              <w:t>:</w:t>
            </w:r>
            <w:r w:rsidRPr="009D43CA">
              <w:rPr>
                <w:rStyle w:val="w"/>
              </w:rPr>
              <w:t xml:space="preserve"> </w:t>
            </w:r>
            <w:r w:rsidRPr="009D43CA">
              <w:rPr>
                <w:rStyle w:val="mi"/>
                <w:color w:val="7F7F7F" w:themeColor="text1" w:themeTint="80"/>
              </w:rPr>
              <w:t>25</w:t>
            </w:r>
          </w:p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p"/>
              </w:rPr>
              <w:t>}</w:t>
            </w:r>
          </w:p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Definition List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First Term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: This is the definition of the first term.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Cs w:val="20"/>
              </w:rPr>
            </w:pPr>
            <w:r w:rsidRPr="009D43CA">
              <w:t>Type the term on the first line. On the next line, type a colon followed by a space and the definition.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&lt;dl&gt;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&lt;dt&gt;</w:t>
            </w:r>
            <w:r w:rsidRPr="009D43CA">
              <w:rPr>
                <w:rStyle w:val="HTMLCode"/>
                <w:rFonts w:ascii="Consolas" w:hAnsi="Consolas"/>
              </w:rPr>
              <w:t>First Term</w:t>
            </w:r>
            <w:r w:rsidRPr="009D43CA">
              <w:rPr>
                <w:rStyle w:val="nt"/>
                <w:rFonts w:ascii="Consolas" w:hAnsi="Consolas"/>
              </w:rPr>
              <w:t>&lt;/dt&gt;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 xml:space="preserve">  </w:t>
            </w:r>
            <w:r w:rsidRPr="009D43CA">
              <w:rPr>
                <w:rStyle w:val="nt"/>
                <w:rFonts w:ascii="Consolas" w:hAnsi="Consolas"/>
              </w:rPr>
              <w:t>&lt;dd&gt;</w:t>
            </w:r>
            <w:r w:rsidRPr="009D43CA">
              <w:rPr>
                <w:rStyle w:val="HTMLCode"/>
                <w:rFonts w:ascii="Consolas" w:hAnsi="Consolas"/>
              </w:rPr>
              <w:t>This is the definition of the first term.</w:t>
            </w:r>
            <w:r w:rsidRPr="009D43CA">
              <w:rPr>
                <w:rStyle w:val="nt"/>
                <w:rFonts w:ascii="Consolas" w:hAnsi="Consolas"/>
              </w:rPr>
              <w:t>&lt;/dd&gt;</w:t>
            </w:r>
          </w:p>
          <w:p w:rsidR="009D43CA" w:rsidRPr="009D43CA" w:rsidRDefault="009D43CA" w:rsidP="009D43CA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hAnsi="Consolas"/>
              </w:rPr>
            </w:pPr>
            <w:r w:rsidRPr="009D43CA">
              <w:rPr>
                <w:rStyle w:val="nt"/>
                <w:rFonts w:ascii="Consolas" w:hAnsi="Consolas"/>
              </w:rPr>
              <w:t>&lt;/dl&gt;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b/>
                <w:sz w:val="24"/>
                <w:szCs w:val="24"/>
              </w:rPr>
              <w:t>First Term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sz w:val="24"/>
                <w:szCs w:val="24"/>
              </w:rPr>
              <w:t>This is the definition of the first term.</w:t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Deleted Text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D43CA">
              <w:rPr>
                <w:rStyle w:val="HTMLCode"/>
                <w:rFonts w:ascii="Consolas" w:hAnsi="Consolas"/>
              </w:rPr>
              <w:t>~~The world is flat.~~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 w:rsidRPr="009D43CA">
              <w:rPr>
                <w:rFonts w:ascii="Consolas" w:hAnsi="Consolas" w:cs="Courier New"/>
                <w:sz w:val="20"/>
                <w:szCs w:val="20"/>
              </w:rPr>
              <w:t>&lt;del&gt;The world is flat&lt;/del&gt;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D43CA">
              <w:rPr>
                <w:rFonts w:ascii="Times New Roman" w:hAnsi="Times New Roman" w:cs="Times New Roman"/>
                <w:strike/>
                <w:sz w:val="24"/>
                <w:szCs w:val="24"/>
              </w:rPr>
              <w:t>The world is flat.</w:t>
            </w: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Emoji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Consolas" w:hAnsi="Consolas"/>
                <w:sz w:val="20"/>
                <w:szCs w:val="20"/>
              </w:rPr>
              <w:t>:cupid: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9D43CA">
              <w:rPr>
                <w:rFonts w:ascii="Segoe UI Symbol" w:hAnsi="Segoe UI Symbol" w:cs="Segoe UI Symbol"/>
                <w:sz w:val="20"/>
                <w:szCs w:val="20"/>
              </w:rPr>
              <w:t>💘</w:t>
            </w:r>
          </w:p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  <w:p w:rsidR="009D43CA" w:rsidRPr="009D43CA" w:rsidRDefault="009D43CA" w:rsidP="009D4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9D43CA">
              <w:lastRenderedPageBreak/>
              <w:t xml:space="preserve">Shortcodes are delimited by colons. Copying and pasting the character from </w:t>
            </w:r>
            <w:hyperlink r:id="rId14" w:history="1">
              <w:r w:rsidRPr="009D43CA">
                <w:rPr>
                  <w:rStyle w:val="Hyperlink"/>
                  <w:rFonts w:ascii="Consolas" w:hAnsi="Consolas"/>
                  <w:szCs w:val="20"/>
                  <w:u w:val="none"/>
                </w:rPr>
                <w:t>emojipedia</w:t>
              </w:r>
            </w:hyperlink>
            <w:r w:rsidRPr="009D43CA">
              <w:t xml:space="preserve"> generally works. You can use the Unicode Codepoint in a HTML Entity (&amp;#x1F498;) if you want to be specific.</w:t>
            </w:r>
          </w:p>
        </w:tc>
        <w:tc>
          <w:tcPr>
            <w:tcW w:w="3924" w:type="dxa"/>
          </w:tcPr>
          <w:p w:rsidR="009D43CA" w:rsidRPr="009D43CA" w:rsidRDefault="009D43CA" w:rsidP="00FD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lastRenderedPageBreak/>
              <w:t>Depends on parser.</w:t>
            </w:r>
            <w:r w:rsidR="00E73CFA">
              <w:t xml:space="preserve"> Shortcodes are supported by Github, but not </w:t>
            </w:r>
            <w:r w:rsidR="00FD3B30">
              <w:t>everyone</w:t>
            </w:r>
            <w:r w:rsidR="00E73CFA">
              <w:t>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D43C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5640071" wp14:editId="0871C273">
                  <wp:extent cx="561975" cy="2762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upi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3CA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Footnote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9D43CA">
              <w:rPr>
                <w:rStyle w:val="HTMLCode"/>
                <w:rFonts w:ascii="Consolas" w:eastAsiaTheme="minorHAnsi" w:hAnsi="Consolas"/>
              </w:rPr>
              <w:t>Here's a simple footnote[^1]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3CA">
              <w:rPr>
                <w:rStyle w:val="HTMLCode"/>
                <w:rFonts w:ascii="Consolas" w:eastAsiaTheme="minorHAnsi" w:hAnsi="Consolas"/>
              </w:rPr>
              <w:t>[^1]: My foot!</w:t>
            </w:r>
          </w:p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9D43CA" w:rsidRPr="009D43CA" w:rsidRDefault="009D43CA" w:rsidP="009D4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t>Depends on parser.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</w:p>
        </w:tc>
      </w:tr>
      <w:tr w:rsidR="009D43CA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9D43CA" w:rsidRPr="009D43CA" w:rsidRDefault="009D43CA" w:rsidP="009D43CA">
            <w:pPr>
              <w:rPr>
                <w:b w:val="0"/>
              </w:rPr>
            </w:pPr>
            <w:r w:rsidRPr="009D43CA">
              <w:rPr>
                <w:b w:val="0"/>
              </w:rPr>
              <w:t>Heading with id attribute</w:t>
            </w:r>
          </w:p>
        </w:tc>
        <w:tc>
          <w:tcPr>
            <w:tcW w:w="3923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3CA">
              <w:t># Top Dog {custom-id}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43CA">
              <w:t>&lt;h1 id=”custom-id”&gt;Top Dog&lt;/h1&gt;</w:t>
            </w:r>
          </w:p>
        </w:tc>
        <w:tc>
          <w:tcPr>
            <w:tcW w:w="3924" w:type="dxa"/>
          </w:tcPr>
          <w:p w:rsidR="009D43CA" w:rsidRPr="009D43CA" w:rsidRDefault="009D43CA" w:rsidP="009D43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urier New"/>
                <w:sz w:val="20"/>
                <w:szCs w:val="20"/>
              </w:rPr>
            </w:pPr>
            <w:r w:rsidRPr="009D43CA">
              <w:rPr>
                <w:rFonts w:ascii="Times New Roman" w:hAnsi="Times New Roman" w:cs="Times New Roman"/>
                <w:b/>
                <w:sz w:val="40"/>
                <w:szCs w:val="40"/>
              </w:rPr>
              <w:t>Top Dog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</w:t>
            </w:r>
          </w:p>
        </w:tc>
        <w:tc>
          <w:tcPr>
            <w:tcW w:w="3923" w:type="dxa"/>
          </w:tcPr>
          <w:p w:rsidR="008B1CE0" w:rsidRPr="006A6E70" w:rsidRDefault="001413C4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8B1CE0" w:rsidRPr="006A6E70">
                <w:rPr>
                  <w:rStyle w:val="Hyperlink"/>
                  <w:color w:val="auto"/>
                  <w:u w:val="none"/>
                </w:rPr>
                <w:t>https://www.github.com</w:t>
              </w:r>
            </w:hyperlink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&lt;a href=”</w:t>
            </w:r>
            <w:r w:rsidRPr="00700C3B">
              <w:t>https://www.github.com</w:t>
            </w:r>
            <w:r>
              <w:t>”&gt;</w:t>
            </w:r>
            <w:r w:rsidR="00581242" w:rsidRPr="00700C3B">
              <w:t xml:space="preserve"> https://www.github.com</w:t>
            </w:r>
            <w:r w:rsidR="00581242">
              <w:t>&lt;/a&gt;</w:t>
            </w:r>
          </w:p>
        </w:tc>
        <w:tc>
          <w:tcPr>
            <w:tcW w:w="3924" w:type="dxa"/>
          </w:tcPr>
          <w:p w:rsidR="008B1CE0" w:rsidRPr="006A6E70" w:rsidRDefault="001413C4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8B1CE0" w:rsidRPr="006A6E7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https://www.github.com</w:t>
              </w:r>
            </w:hyperlink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Link auto (disabled)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Pr="00700C3B">
              <w:t>https://www.github.com</w:t>
            </w:r>
            <w:r>
              <w:t>`</w:t>
            </w:r>
          </w:p>
        </w:tc>
        <w:tc>
          <w:tcPr>
            <w:tcW w:w="3924" w:type="dxa"/>
          </w:tcPr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0C3B">
              <w:t>https://www.github.com</w:t>
            </w:r>
          </w:p>
        </w:tc>
        <w:tc>
          <w:tcPr>
            <w:tcW w:w="3924" w:type="dxa"/>
          </w:tcPr>
          <w:p w:rsidR="008B1CE0" w:rsidRPr="006A6E70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6E70">
              <w:rPr>
                <w:rFonts w:ascii="Times New Roman" w:hAnsi="Times New Roman" w:cs="Times New Roman"/>
                <w:sz w:val="24"/>
                <w:szCs w:val="24"/>
              </w:rPr>
              <w:t>https://www.github.com</w:t>
            </w:r>
          </w:p>
        </w:tc>
      </w:tr>
      <w:tr w:rsidR="008B1CE0" w:rsidTr="009D43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Table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Product | Price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------- | -------------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310D">
              <w:t>Porsche 911|</w:t>
            </w:r>
            <w:r w:rsidRPr="0028310D">
              <w:rPr>
                <w:lang w:val="de-DE"/>
              </w:rPr>
              <w:t>$300,000</w:t>
            </w:r>
          </w:p>
        </w:tc>
        <w:tc>
          <w:tcPr>
            <w:tcW w:w="3924" w:type="dxa"/>
          </w:tcPr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&lt;thead&gt;&lt;tr&gt;&lt;th&gt;Product&lt;/th&gt;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&lt;th&gt;Price&lt;/th&gt;&lt;/tr&gt;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&lt;/thead&gt;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&lt;tbody&gt;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&lt;tr&gt;&lt;td&gt;Porsche 911&lt;/td&gt;&lt;td&gt;$300,000&lt;/td&gt;&lt;/tr&gt;</w:t>
            </w:r>
          </w:p>
          <w:p w:rsidR="008B1CE0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&lt;/tbody&gt;</w:t>
            </w:r>
          </w:p>
          <w:p w:rsidR="008B1CE0" w:rsidRPr="00822202" w:rsidRDefault="008B1CE0" w:rsidP="008B1CE0">
            <w:pPr>
              <w:pStyle w:val="Code"/>
              <w:framePr w:hSpace="0" w:wrap="auto" w:vAnchor="margin" w:hAnchor="tex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&lt;/table&gt;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55BB311A" wp14:editId="0957937B">
                  <wp:extent cx="1962150" cy="733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CE0" w:rsidTr="009D4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3" w:type="dxa"/>
          </w:tcPr>
          <w:p w:rsidR="008B1CE0" w:rsidRPr="009D43CA" w:rsidRDefault="008B1CE0" w:rsidP="008B1CE0">
            <w:pPr>
              <w:rPr>
                <w:b w:val="0"/>
              </w:rPr>
            </w:pPr>
            <w:r w:rsidRPr="009D43CA">
              <w:rPr>
                <w:b w:val="0"/>
              </w:rPr>
              <w:t>Task List</w:t>
            </w:r>
          </w:p>
        </w:tc>
        <w:tc>
          <w:tcPr>
            <w:tcW w:w="3923" w:type="dxa"/>
          </w:tcPr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[x] Write the press release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="Consolas" w:eastAsiaTheme="minorHAnsi" w:hAnsi="Consolas"/>
              </w:rPr>
            </w:pPr>
            <w:r w:rsidRPr="0028310D">
              <w:rPr>
                <w:rStyle w:val="HTMLCode"/>
                <w:rFonts w:ascii="Consolas" w:eastAsiaTheme="minorHAnsi" w:hAnsi="Consolas"/>
              </w:rPr>
              <w:t>- [ ] Update the website</w:t>
            </w:r>
          </w:p>
          <w:p w:rsidR="008B1CE0" w:rsidRPr="0028310D" w:rsidRDefault="008B1CE0" w:rsidP="008B1CE0">
            <w:pPr>
              <w:pStyle w:val="Code"/>
              <w:framePr w:hSpace="0" w:wrap="auto" w:vAnchor="margin" w:hAnchor="text" w:yAlign="in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310D">
              <w:rPr>
                <w:rStyle w:val="HTMLCode"/>
                <w:rFonts w:ascii="Consolas" w:eastAsiaTheme="minorHAnsi" w:hAnsi="Consolas"/>
              </w:rPr>
              <w:t>- [ ] Contact the media</w:t>
            </w:r>
          </w:p>
        </w:tc>
        <w:tc>
          <w:tcPr>
            <w:tcW w:w="3924" w:type="dxa"/>
          </w:tcPr>
          <w:p w:rsidR="008B1CE0" w:rsidRPr="002F77A3" w:rsidRDefault="008B1CE0" w:rsidP="008B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F77A3">
              <w:t>Depends on parser.</w:t>
            </w:r>
          </w:p>
        </w:tc>
        <w:tc>
          <w:tcPr>
            <w:tcW w:w="3924" w:type="dxa"/>
          </w:tcPr>
          <w:p w:rsidR="008B1CE0" w:rsidRPr="00700C3B" w:rsidRDefault="008B1CE0" w:rsidP="008B1CE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246DC641" wp14:editId="225B6FE0">
                  <wp:extent cx="1781175" cy="752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lis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140" w:rsidRDefault="00891140" w:rsidP="00E03B00"/>
    <w:p w:rsidR="00262FED" w:rsidRDefault="00262FED" w:rsidP="00262FED">
      <w:pPr>
        <w:pStyle w:val="Heading2"/>
        <w:rPr>
          <w:b w:val="0"/>
        </w:rPr>
      </w:pPr>
      <w:r w:rsidRPr="00700C3B">
        <w:t>Escape characters</w:t>
      </w:r>
    </w:p>
    <w:p w:rsidR="00262FED" w:rsidRPr="003138FE" w:rsidRDefault="00262FED" w:rsidP="00262FED"/>
    <w:p w:rsidR="00891140" w:rsidRDefault="00262FED">
      <w:r>
        <w:t>Additionally, to support tables, the pipe character</w:t>
      </w:r>
      <w:r w:rsidRPr="00262FED">
        <w:rPr>
          <w:b/>
        </w:rPr>
        <w:t xml:space="preserve"> |</w:t>
      </w:r>
      <w:r>
        <w:t xml:space="preserve"> can also be escaped.</w:t>
      </w:r>
      <w:r>
        <w:t xml:space="preserve"> </w:t>
      </w:r>
      <w:r w:rsidR="00891140">
        <w:br w:type="page"/>
      </w:r>
    </w:p>
    <w:p w:rsidR="009D43CA" w:rsidRPr="00E03B00" w:rsidRDefault="009D43CA" w:rsidP="00E03B00"/>
    <w:p w:rsidR="007353E0" w:rsidRDefault="007353E0" w:rsidP="00C84CF9">
      <w:pPr>
        <w:pStyle w:val="Heading3"/>
      </w:pPr>
      <w:r>
        <w:t>Application Support</w:t>
      </w:r>
      <w:r w:rsidR="00952600">
        <w:t xml:space="preserve"> of Extended Syn</w:t>
      </w:r>
      <w:r w:rsidR="00D834D6">
        <w:t>tax</w:t>
      </w:r>
    </w:p>
    <w:p w:rsidR="00C84CF9" w:rsidRPr="00C84CF9" w:rsidRDefault="00C84CF9" w:rsidP="00C84CF9"/>
    <w:tbl>
      <w:tblPr>
        <w:tblW w:w="5000" w:type="pct"/>
        <w:tblBorders>
          <w:insideH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431"/>
        <w:gridCol w:w="3431"/>
        <w:gridCol w:w="2984"/>
        <w:gridCol w:w="2472"/>
        <w:gridCol w:w="3386"/>
      </w:tblGrid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lang w:eastAsia="en-IE"/>
              </w:rPr>
            </w:pPr>
          </w:p>
        </w:tc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1413C4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0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Atom</w:t>
              </w:r>
            </w:hyperlink>
          </w:p>
        </w:tc>
        <w:tc>
          <w:tcPr>
            <w:tcW w:w="950" w:type="pct"/>
            <w:shd w:val="clear" w:color="auto" w:fill="auto"/>
            <w:hideMark/>
          </w:tcPr>
          <w:p w:rsidR="00C84CF9" w:rsidRPr="00C84CF9" w:rsidRDefault="001413C4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1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Github</w:t>
              </w:r>
            </w:hyperlink>
          </w:p>
        </w:tc>
        <w:tc>
          <w:tcPr>
            <w:tcW w:w="787" w:type="pct"/>
            <w:tcBorders>
              <w:bottom w:val="single" w:sz="4" w:space="0" w:color="D0CECE" w:themeColor="background2" w:themeShade="E6"/>
            </w:tcBorders>
            <w:shd w:val="clear" w:color="auto" w:fill="auto"/>
            <w:hideMark/>
          </w:tcPr>
          <w:p w:rsidR="00C84CF9" w:rsidRPr="00C84CF9" w:rsidRDefault="001413C4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2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Notepad++  (MarkdownViewer++ extension)</w:t>
              </w:r>
            </w:hyperlink>
          </w:p>
        </w:tc>
        <w:tc>
          <w:tcPr>
            <w:tcW w:w="1078" w:type="pct"/>
            <w:tcBorders>
              <w:top w:val="nil"/>
              <w:bottom w:val="nil"/>
            </w:tcBorders>
            <w:shd w:val="clear" w:color="auto" w:fill="auto"/>
            <w:hideMark/>
          </w:tcPr>
          <w:p w:rsidR="00C84CF9" w:rsidRPr="00C84CF9" w:rsidRDefault="001413C4" w:rsidP="00C84CF9">
            <w:pPr>
              <w:rPr>
                <w:rFonts w:ascii="Calibri" w:hAnsi="Calibri" w:cs="Calibri"/>
                <w:color w:val="0563C1"/>
                <w:sz w:val="22"/>
                <w:u w:val="single"/>
                <w:lang w:eastAsia="en-IE"/>
              </w:rPr>
            </w:pPr>
            <w:hyperlink r:id="rId23" w:history="1">
              <w:r w:rsidR="00C84CF9" w:rsidRPr="00C84CF9">
                <w:rPr>
                  <w:rFonts w:ascii="Calibri" w:hAnsi="Calibri" w:cs="Calibri"/>
                  <w:color w:val="0563C1"/>
                  <w:sz w:val="22"/>
                  <w:u w:val="single"/>
                  <w:lang w:eastAsia="en-IE"/>
                </w:rPr>
                <w:t>Visual Studio Code</w:t>
              </w:r>
            </w:hyperlink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in fenced block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tcBorders>
              <w:top w:val="nil"/>
            </w:tcBorders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Code with syntax highlighting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tcBorders>
              <w:top w:val="single" w:sz="4" w:space="0" w:color="D0CECE" w:themeColor="background2" w:themeShade="E6"/>
            </w:tcBorders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Definition List</w:t>
            </w:r>
          </w:p>
        </w:tc>
        <w:tc>
          <w:tcPr>
            <w:tcW w:w="1092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Deleted Text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24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Emoji</w:t>
            </w:r>
          </w:p>
        </w:tc>
        <w:tc>
          <w:tcPr>
            <w:tcW w:w="1092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FF9999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View shows nothing, but generated HTML shows emoji that was copied and pasted.</w:t>
            </w:r>
          </w:p>
        </w:tc>
        <w:tc>
          <w:tcPr>
            <w:tcW w:w="1078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Yes, but doesn’t support the shortcodes.</w:t>
            </w:r>
          </w:p>
        </w:tc>
      </w:tr>
      <w:tr w:rsidR="00C84CF9" w:rsidRPr="00C84CF9" w:rsidTr="00C84CF9">
        <w:trPr>
          <w:trHeight w:val="9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Footnote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Heading with id attribute</w:t>
            </w:r>
          </w:p>
        </w:tc>
        <w:tc>
          <w:tcPr>
            <w:tcW w:w="1092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950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787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  <w:tc>
          <w:tcPr>
            <w:tcW w:w="1078" w:type="pct"/>
            <w:shd w:val="clear" w:color="000000" w:fill="FF9999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No.</w:t>
            </w:r>
          </w:p>
        </w:tc>
      </w:tr>
      <w:tr w:rsidR="00C84CF9" w:rsidRPr="00C84CF9" w:rsidTr="00C84CF9">
        <w:trPr>
          <w:trHeight w:val="36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lastRenderedPageBreak/>
              <w:t>HTML inline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581242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Yes. </w:t>
            </w:r>
            <w:r w:rsidR="00581242">
              <w:rPr>
                <w:rFonts w:cs="Calibri"/>
                <w:color w:val="000000"/>
                <w:szCs w:val="20"/>
                <w:lang w:eastAsia="en-IE"/>
              </w:rPr>
              <w:t>These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 elements</w:t>
            </w:r>
            <w:r w:rsidR="00581242">
              <w:rPr>
                <w:rFonts w:cs="Calibri"/>
                <w:color w:val="000000"/>
                <w:szCs w:val="20"/>
                <w:lang w:eastAsia="en-IE"/>
              </w:rPr>
              <w:t xml:space="preserve"> are removed from output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t xml:space="preserve">: 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&lt;title&gt;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&lt;textarea&gt;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&lt;style&gt;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&lt;xmp&gt;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&lt;iframe&gt;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&lt;noembed&gt;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&lt;noframes&gt;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&lt;script&gt;</w:t>
            </w:r>
            <w:r w:rsidRPr="00C84CF9">
              <w:rPr>
                <w:rFonts w:cs="Calibri"/>
                <w:color w:val="000000"/>
                <w:szCs w:val="20"/>
                <w:lang w:eastAsia="en-IE"/>
              </w:rPr>
              <w:br/>
              <w:t>&lt;plaintext&gt;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Link auto (disabled)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Yes.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Table</w:t>
            </w:r>
          </w:p>
        </w:tc>
        <w:tc>
          <w:tcPr>
            <w:tcW w:w="1092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  <w:tr w:rsidR="00C84CF9" w:rsidRPr="00C84CF9" w:rsidTr="00C84CF9">
        <w:trPr>
          <w:trHeight w:val="300"/>
        </w:trPr>
        <w:tc>
          <w:tcPr>
            <w:tcW w:w="1092" w:type="pct"/>
            <w:shd w:val="clear" w:color="auto" w:fill="auto"/>
            <w:noWrap/>
            <w:hideMark/>
          </w:tcPr>
          <w:p w:rsidR="00C84CF9" w:rsidRPr="00C84CF9" w:rsidRDefault="00C84CF9" w:rsidP="00C84CF9">
            <w:pPr>
              <w:rPr>
                <w:rFonts w:cs="Calibri"/>
                <w:b/>
                <w:bCs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b/>
                <w:bCs/>
                <w:color w:val="000000"/>
                <w:szCs w:val="20"/>
                <w:lang w:eastAsia="en-IE"/>
              </w:rPr>
              <w:t>Task List</w:t>
            </w:r>
          </w:p>
        </w:tc>
        <w:tc>
          <w:tcPr>
            <w:tcW w:w="1092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950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787" w:type="pct"/>
            <w:shd w:val="clear" w:color="000000" w:fill="C6EFCE"/>
            <w:noWrap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  <w:tc>
          <w:tcPr>
            <w:tcW w:w="1078" w:type="pct"/>
            <w:shd w:val="clear" w:color="000000" w:fill="C6EFCE"/>
            <w:noWrap/>
            <w:vAlign w:val="bottom"/>
            <w:hideMark/>
          </w:tcPr>
          <w:p w:rsidR="00C84CF9" w:rsidRPr="00C84CF9" w:rsidRDefault="00C84CF9" w:rsidP="00C84CF9">
            <w:pPr>
              <w:rPr>
                <w:rFonts w:cs="Calibri"/>
                <w:color w:val="000000"/>
                <w:szCs w:val="20"/>
                <w:lang w:eastAsia="en-IE"/>
              </w:rPr>
            </w:pPr>
            <w:r w:rsidRPr="00C84CF9">
              <w:rPr>
                <w:rFonts w:cs="Calibri"/>
                <w:color w:val="000000"/>
                <w:szCs w:val="20"/>
                <w:lang w:eastAsia="en-IE"/>
              </w:rPr>
              <w:t>Yes</w:t>
            </w:r>
          </w:p>
        </w:tc>
      </w:tr>
    </w:tbl>
    <w:p w:rsidR="00C84CF9" w:rsidRPr="00421B98" w:rsidRDefault="00C84CF9" w:rsidP="0050688A">
      <w:pPr>
        <w:spacing w:after="100" w:afterAutospacing="1"/>
      </w:pPr>
    </w:p>
    <w:sectPr w:rsidR="00C84CF9" w:rsidRPr="00421B98" w:rsidSect="00A068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3C4" w:rsidRDefault="001413C4" w:rsidP="0050688A">
      <w:pPr>
        <w:spacing w:after="0" w:line="240" w:lineRule="auto"/>
      </w:pPr>
      <w:r>
        <w:separator/>
      </w:r>
    </w:p>
  </w:endnote>
  <w:endnote w:type="continuationSeparator" w:id="0">
    <w:p w:rsidR="001413C4" w:rsidRDefault="001413C4" w:rsidP="0050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4800205B" w:usb2="14A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3C4" w:rsidRDefault="001413C4" w:rsidP="0050688A">
      <w:pPr>
        <w:spacing w:after="0" w:line="240" w:lineRule="auto"/>
      </w:pPr>
      <w:r>
        <w:separator/>
      </w:r>
    </w:p>
  </w:footnote>
  <w:footnote w:type="continuationSeparator" w:id="0">
    <w:p w:rsidR="001413C4" w:rsidRDefault="001413C4" w:rsidP="0050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511"/>
    <w:multiLevelType w:val="hybridMultilevel"/>
    <w:tmpl w:val="75EA1A68"/>
    <w:lvl w:ilvl="0" w:tplc="CA14E96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C7E54"/>
    <w:multiLevelType w:val="multilevel"/>
    <w:tmpl w:val="4B82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A0C8A"/>
    <w:multiLevelType w:val="multilevel"/>
    <w:tmpl w:val="688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36F6D"/>
    <w:multiLevelType w:val="multilevel"/>
    <w:tmpl w:val="E8B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C"/>
    <w:rsid w:val="00055713"/>
    <w:rsid w:val="00065A35"/>
    <w:rsid w:val="0007156C"/>
    <w:rsid w:val="000C7291"/>
    <w:rsid w:val="000C7953"/>
    <w:rsid w:val="000E5929"/>
    <w:rsid w:val="00134924"/>
    <w:rsid w:val="001413C4"/>
    <w:rsid w:val="00163BB9"/>
    <w:rsid w:val="00193CB8"/>
    <w:rsid w:val="001A2C28"/>
    <w:rsid w:val="001E31BF"/>
    <w:rsid w:val="00262FED"/>
    <w:rsid w:val="0028310D"/>
    <w:rsid w:val="002874E3"/>
    <w:rsid w:val="002F77A3"/>
    <w:rsid w:val="003015B6"/>
    <w:rsid w:val="003138FE"/>
    <w:rsid w:val="003139C6"/>
    <w:rsid w:val="00332522"/>
    <w:rsid w:val="00333A22"/>
    <w:rsid w:val="003A4F46"/>
    <w:rsid w:val="003F3CCF"/>
    <w:rsid w:val="00421B98"/>
    <w:rsid w:val="004B1247"/>
    <w:rsid w:val="0050688A"/>
    <w:rsid w:val="00581242"/>
    <w:rsid w:val="00592A73"/>
    <w:rsid w:val="005F31EA"/>
    <w:rsid w:val="0061547F"/>
    <w:rsid w:val="00655CA0"/>
    <w:rsid w:val="0069386D"/>
    <w:rsid w:val="006A30B2"/>
    <w:rsid w:val="006A6E70"/>
    <w:rsid w:val="007003B1"/>
    <w:rsid w:val="00700C3B"/>
    <w:rsid w:val="007353E0"/>
    <w:rsid w:val="00745228"/>
    <w:rsid w:val="00753099"/>
    <w:rsid w:val="007628A0"/>
    <w:rsid w:val="00763291"/>
    <w:rsid w:val="007E3E26"/>
    <w:rsid w:val="00822202"/>
    <w:rsid w:val="008378C4"/>
    <w:rsid w:val="00841418"/>
    <w:rsid w:val="00856B59"/>
    <w:rsid w:val="00891140"/>
    <w:rsid w:val="00891D00"/>
    <w:rsid w:val="00893946"/>
    <w:rsid w:val="008A443A"/>
    <w:rsid w:val="008B0B7F"/>
    <w:rsid w:val="008B1CE0"/>
    <w:rsid w:val="008E574C"/>
    <w:rsid w:val="008F2A59"/>
    <w:rsid w:val="00944F6B"/>
    <w:rsid w:val="00952600"/>
    <w:rsid w:val="009B0261"/>
    <w:rsid w:val="009D43CA"/>
    <w:rsid w:val="00A00E15"/>
    <w:rsid w:val="00A068AA"/>
    <w:rsid w:val="00A95334"/>
    <w:rsid w:val="00AC6885"/>
    <w:rsid w:val="00AE483C"/>
    <w:rsid w:val="00AE5E8F"/>
    <w:rsid w:val="00B0471F"/>
    <w:rsid w:val="00B802DC"/>
    <w:rsid w:val="00BD687A"/>
    <w:rsid w:val="00BD6ADA"/>
    <w:rsid w:val="00C30E19"/>
    <w:rsid w:val="00C603CB"/>
    <w:rsid w:val="00C84CF9"/>
    <w:rsid w:val="00D2686C"/>
    <w:rsid w:val="00D27547"/>
    <w:rsid w:val="00D570FD"/>
    <w:rsid w:val="00D834D6"/>
    <w:rsid w:val="00D86795"/>
    <w:rsid w:val="00E03B00"/>
    <w:rsid w:val="00E30037"/>
    <w:rsid w:val="00E73CFA"/>
    <w:rsid w:val="00EB1158"/>
    <w:rsid w:val="00EB1B2D"/>
    <w:rsid w:val="00ED2662"/>
    <w:rsid w:val="00F333D2"/>
    <w:rsid w:val="00F363EC"/>
    <w:rsid w:val="00F42E83"/>
    <w:rsid w:val="00F471BA"/>
    <w:rsid w:val="00FA534A"/>
    <w:rsid w:val="00FC3914"/>
    <w:rsid w:val="00FD3B30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DA66B0-9A27-40C4-818C-2582F20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0FD"/>
    <w:rPr>
      <w:rFonts w:ascii="Roboto" w:hAnsi="Robo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B00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B00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3E0"/>
    <w:pPr>
      <w:keepNext/>
      <w:keepLines/>
      <w:spacing w:before="40" w:after="0"/>
      <w:outlineLvl w:val="2"/>
    </w:pPr>
    <w:rPr>
      <w:rFonts w:eastAsiaTheme="majorEastAsia" w:cstheme="majorBidi"/>
      <w:b/>
      <w:color w:val="4472C4" w:themeColor="accent5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92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3E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3B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8A"/>
  </w:style>
  <w:style w:type="paragraph" w:styleId="Footer">
    <w:name w:val="footer"/>
    <w:basedOn w:val="Normal"/>
    <w:link w:val="FooterChar"/>
    <w:uiPriority w:val="99"/>
    <w:unhideWhenUsed/>
    <w:rsid w:val="00506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8A"/>
  </w:style>
  <w:style w:type="character" w:customStyle="1" w:styleId="Heading1Char">
    <w:name w:val="Heading 1 Char"/>
    <w:basedOn w:val="DefaultParagraphFont"/>
    <w:link w:val="Heading1"/>
    <w:uiPriority w:val="9"/>
    <w:rsid w:val="00E03B00"/>
    <w:rPr>
      <w:rFonts w:ascii="Roboto" w:eastAsiaTheme="majorEastAsia" w:hAnsi="Roboto" w:cstheme="majorBidi"/>
      <w:b/>
      <w:color w:val="4472C4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B00"/>
    <w:rPr>
      <w:rFonts w:ascii="Roboto" w:eastAsiaTheme="majorEastAsia" w:hAnsi="Roboto" w:cstheme="majorBidi"/>
      <w:b/>
      <w:color w:val="4472C4" w:themeColor="accent5"/>
      <w:sz w:val="26"/>
      <w:szCs w:val="26"/>
    </w:rPr>
  </w:style>
  <w:style w:type="table" w:styleId="ListTable3-Accent6">
    <w:name w:val="List Table 3 Accent 6"/>
    <w:basedOn w:val="TableNormal"/>
    <w:uiPriority w:val="48"/>
    <w:rsid w:val="007530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53E0"/>
    <w:rPr>
      <w:rFonts w:ascii="Roboto" w:eastAsiaTheme="majorEastAsia" w:hAnsi="Roboto" w:cstheme="majorBidi"/>
      <w:b/>
      <w:color w:val="4472C4" w:themeColor="accent5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7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6795"/>
    <w:rPr>
      <w:i/>
      <w:iCs/>
    </w:rPr>
  </w:style>
  <w:style w:type="paragraph" w:customStyle="1" w:styleId="Code">
    <w:name w:val="Code"/>
    <w:basedOn w:val="NoSpacing"/>
    <w:link w:val="CodeChar"/>
    <w:qFormat/>
    <w:rsid w:val="00F42E83"/>
    <w:pPr>
      <w:framePr w:hSpace="180" w:wrap="around" w:vAnchor="page" w:hAnchor="margin" w:y="720"/>
    </w:pPr>
    <w:rPr>
      <w:rFonts w:ascii="Consolas" w:hAnsi="Consolas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42E83"/>
  </w:style>
  <w:style w:type="character" w:customStyle="1" w:styleId="CodeChar">
    <w:name w:val="Code Char"/>
    <w:basedOn w:val="NoSpacingChar"/>
    <w:link w:val="Code"/>
    <w:rsid w:val="00F42E83"/>
    <w:rPr>
      <w:rFonts w:ascii="Consolas" w:hAnsi="Consolas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329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">
    <w:name w:val="p"/>
    <w:basedOn w:val="DefaultParagraphFont"/>
    <w:rsid w:val="00592A73"/>
  </w:style>
  <w:style w:type="character" w:customStyle="1" w:styleId="w">
    <w:name w:val="w"/>
    <w:basedOn w:val="DefaultParagraphFont"/>
    <w:rsid w:val="00592A73"/>
  </w:style>
  <w:style w:type="character" w:customStyle="1" w:styleId="nl">
    <w:name w:val="nl"/>
    <w:basedOn w:val="DefaultParagraphFont"/>
    <w:rsid w:val="00592A73"/>
  </w:style>
  <w:style w:type="character" w:customStyle="1" w:styleId="s2">
    <w:name w:val="s2"/>
    <w:basedOn w:val="DefaultParagraphFont"/>
    <w:rsid w:val="00592A73"/>
  </w:style>
  <w:style w:type="character" w:customStyle="1" w:styleId="mi">
    <w:name w:val="mi"/>
    <w:basedOn w:val="DefaultParagraphFont"/>
    <w:rsid w:val="00592A73"/>
  </w:style>
  <w:style w:type="character" w:customStyle="1" w:styleId="nt">
    <w:name w:val="nt"/>
    <w:basedOn w:val="DefaultParagraphFont"/>
    <w:rsid w:val="00822202"/>
  </w:style>
  <w:style w:type="table" w:styleId="ListTable4-Accent1">
    <w:name w:val="List Table 4 Accent 1"/>
    <w:basedOn w:val="TableNormal"/>
    <w:uiPriority w:val="49"/>
    <w:rsid w:val="00E03B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9D43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A2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robole/markdown-cheatsheet/wiki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https://github.github.com/gf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obole/markdown-cheatsheet/wiki" TargetMode="External"/><Relationship Id="rId17" Type="http://schemas.openxmlformats.org/officeDocument/2006/relationships/hyperlink" Target="https://www.github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ithub.com" TargetMode="External"/><Relationship Id="rId20" Type="http://schemas.openxmlformats.org/officeDocument/2006/relationships/hyperlink" Target="https://atom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ringfireball.net/projects/markdown/synta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s://code.visualstudio.com/" TargetMode="External"/><Relationship Id="rId10" Type="http://schemas.openxmlformats.org/officeDocument/2006/relationships/hyperlink" Target="http://www.github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ojipedia.org" TargetMode="External"/><Relationship Id="rId22" Type="http://schemas.openxmlformats.org/officeDocument/2006/relationships/hyperlink" Target="https://github.com/nea/MarkdownViewerPlu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49A3-D1F5-4187-9059-9F9DB113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roboleary</dc:creator>
  <cp:keywords/>
  <dc:description/>
  <cp:lastModifiedBy>roboleary</cp:lastModifiedBy>
  <cp:revision>13</cp:revision>
  <cp:lastPrinted>2020-03-27T12:10:00Z</cp:lastPrinted>
  <dcterms:created xsi:type="dcterms:W3CDTF">2020-02-24T18:50:00Z</dcterms:created>
  <dcterms:modified xsi:type="dcterms:W3CDTF">2020-03-27T12:12:00Z</dcterms:modified>
</cp:coreProperties>
</file>