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B5FE2" w14:textId="5DED6BFB" w:rsidR="00E42F57" w:rsidRDefault="00A24EE0" w:rsidP="000819C3">
      <w:r w:rsidRPr="00A24EE0">
        <w:drawing>
          <wp:inline distT="0" distB="0" distL="0" distR="0" wp14:anchorId="2D7D794E" wp14:editId="1A9398A4">
            <wp:extent cx="3653657" cy="3295650"/>
            <wp:effectExtent l="0" t="0" r="4445" b="0"/>
            <wp:docPr id="1200607939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07939" name="Imagen 1" descr="Gráfico, Gráfico de cajas y bigote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6391" cy="329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48EE" w14:textId="53AFD30A" w:rsidR="00A24EE0" w:rsidRDefault="00A24EE0" w:rsidP="000819C3">
      <w:r>
        <w:t>Son falsas la:</w:t>
      </w:r>
    </w:p>
    <w:p w14:paraId="012E15D5" w14:textId="6F13A076" w:rsidR="00A24EE0" w:rsidRPr="00A24EE0" w:rsidRDefault="00A24EE0" w:rsidP="000819C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A.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 xml:space="preserve"> no existe</m:t>
          </m:r>
        </m:oMath>
      </m:oMathPara>
    </w:p>
    <w:p w14:paraId="1E006DD6" w14:textId="4841628D" w:rsidR="00A24EE0" w:rsidRPr="006071B0" w:rsidRDefault="00A24EE0" w:rsidP="006071B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C. f(3)= </m:t>
          </m:r>
          <m:r>
            <w:rPr>
              <w:rFonts w:ascii="Cambria Math" w:eastAsiaTheme="minorEastAsia" w:hAnsi="Cambria Math"/>
            </w:rPr>
            <m:t>∞</m:t>
          </m:r>
        </m:oMath>
      </m:oMathPara>
    </w:p>
    <w:p w14:paraId="38401EB3" w14:textId="6F074DB2" w:rsidR="00A24EE0" w:rsidRDefault="00A24EE0" w:rsidP="000819C3">
      <w:pPr>
        <w:rPr>
          <w:rFonts w:eastAsiaTheme="minorEastAsia"/>
        </w:rPr>
      </w:pPr>
      <w:r w:rsidRPr="00A24EE0">
        <w:rPr>
          <w:rFonts w:eastAsiaTheme="minorEastAsia"/>
        </w:rPr>
        <w:drawing>
          <wp:anchor distT="0" distB="0" distL="114300" distR="114300" simplePos="0" relativeHeight="251658240" behindDoc="0" locked="0" layoutInCell="1" allowOverlap="1" wp14:anchorId="1D7A6504" wp14:editId="6CCC2729">
            <wp:simplePos x="1076325" y="5619750"/>
            <wp:positionH relativeFrom="column">
              <wp:align>left</wp:align>
            </wp:positionH>
            <wp:positionV relativeFrom="paragraph">
              <wp:align>top</wp:align>
            </wp:positionV>
            <wp:extent cx="3841108" cy="2609850"/>
            <wp:effectExtent l="0" t="0" r="7620" b="0"/>
            <wp:wrapSquare wrapText="bothSides"/>
            <wp:docPr id="171992250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22509" name="Imagen 1" descr="Tabl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108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9F">
        <w:rPr>
          <w:rFonts w:eastAsiaTheme="minorEastAsia"/>
        </w:rPr>
        <w:br w:type="textWrapping" w:clear="all"/>
      </w:r>
    </w:p>
    <w:p w14:paraId="6891C45B" w14:textId="7E520BF9" w:rsidR="00C0009F" w:rsidRDefault="00C0009F" w:rsidP="000819C3">
      <w:pPr>
        <w:rPr>
          <w:rFonts w:eastAsiaTheme="minorEastAsia"/>
        </w:rPr>
      </w:pPr>
      <w:r>
        <w:rPr>
          <w:rFonts w:eastAsiaTheme="minorEastAsia"/>
        </w:rPr>
        <w:t>Son falsas la:</w:t>
      </w:r>
    </w:p>
    <w:p w14:paraId="6924A028" w14:textId="742CF088" w:rsidR="00C0009F" w:rsidRPr="00C0009F" w:rsidRDefault="00C0009F" w:rsidP="000819C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B.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300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den>
              </m:f>
              <m:r>
                <w:rPr>
                  <w:rFonts w:ascii="Cambria Math" w:eastAsiaTheme="minorEastAsia" w:hAnsi="Cambria Math"/>
                </w:rPr>
                <m:t>=50</m:t>
              </m:r>
            </m:e>
          </m:func>
        </m:oMath>
      </m:oMathPara>
    </w:p>
    <w:p w14:paraId="61358064" w14:textId="62383A29" w:rsidR="00C0009F" w:rsidRPr="00C0009F" w:rsidRDefault="00C0009F" w:rsidP="000819C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C.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50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x-1</m:t>
                  </m:r>
                </m:den>
              </m:f>
              <m:r>
                <w:rPr>
                  <w:rFonts w:ascii="Cambria Math" w:eastAsiaTheme="minorEastAsia" w:hAnsi="Cambria Math"/>
                </w:rPr>
                <m:t>=100</m:t>
              </m:r>
            </m:e>
          </m:func>
        </m:oMath>
      </m:oMathPara>
    </w:p>
    <w:p w14:paraId="2C4FF03A" w14:textId="736F2D50" w:rsidR="00C0009F" w:rsidRDefault="006071B0" w:rsidP="000819C3">
      <w:pPr>
        <w:rPr>
          <w:rFonts w:eastAsiaTheme="minorEastAsia"/>
        </w:rPr>
      </w:pPr>
      <w:r w:rsidRPr="006071B0">
        <w:rPr>
          <w:rFonts w:eastAsiaTheme="minorEastAsia"/>
        </w:rPr>
        <w:lastRenderedPageBreak/>
        <w:drawing>
          <wp:inline distT="0" distB="0" distL="0" distR="0" wp14:anchorId="0B2A4F56" wp14:editId="3059C0A5">
            <wp:extent cx="3540556" cy="714281"/>
            <wp:effectExtent l="0" t="0" r="3175" b="0"/>
            <wp:docPr id="112576614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66145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9864" cy="72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41B3" w14:textId="34C93014" w:rsidR="006071B0" w:rsidRDefault="006071B0" w:rsidP="000819C3">
      <w:pPr>
        <w:rPr>
          <w:rFonts w:eastAsiaTheme="minorEastAsia"/>
        </w:rPr>
      </w:pPr>
      <w:r>
        <w:rPr>
          <w:rFonts w:eastAsiaTheme="minorEastAsia"/>
        </w:rPr>
        <w:t>La respuesta es 0.</w:t>
      </w:r>
    </w:p>
    <w:p w14:paraId="10B50D6B" w14:textId="7EAC9D7D" w:rsidR="006071B0" w:rsidRDefault="006071B0" w:rsidP="000819C3">
      <w:pPr>
        <w:rPr>
          <w:rFonts w:eastAsiaTheme="minorEastAsia"/>
        </w:rPr>
      </w:pPr>
      <w:r>
        <w:rPr>
          <w:rFonts w:eastAsiaTheme="minorEastAsia"/>
        </w:rPr>
        <w:t>Demostración:</w:t>
      </w:r>
    </w:p>
    <w:p w14:paraId="3547BC7D" w14:textId="66079E1A" w:rsidR="006071B0" w:rsidRPr="006071B0" w:rsidRDefault="006071B0" w:rsidP="000819C3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x→+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+3</m:t>
                  </m:r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</m:rad>
              <m:r>
                <w:rPr>
                  <w:rFonts w:ascii="Cambria Math" w:eastAsiaTheme="minorEastAsia" w:hAnsi="Cambria Math"/>
                </w:rPr>
                <m:t>)(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+3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-5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+3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-5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0F77D606" w14:textId="07D5DEED" w:rsidR="006071B0" w:rsidRPr="006071B0" w:rsidRDefault="006071B0" w:rsidP="000819C3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x→+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+3-2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+3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-5</m:t>
                      </m:r>
                    </m:e>
                  </m:rad>
                </m:den>
              </m:f>
            </m:e>
          </m:func>
        </m:oMath>
      </m:oMathPara>
    </w:p>
    <w:p w14:paraId="0EA65E71" w14:textId="447BC828" w:rsidR="006071B0" w:rsidRPr="00A24EE0" w:rsidRDefault="006071B0" w:rsidP="006071B0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x→+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+3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-5</m:t>
                      </m:r>
                    </m:e>
                  </m:rad>
                </m:den>
              </m:f>
            </m:e>
          </m:func>
        </m:oMath>
      </m:oMathPara>
    </w:p>
    <w:p w14:paraId="28B77D8A" w14:textId="4F16AAFE" w:rsidR="006071B0" w:rsidRPr="00A24EE0" w:rsidRDefault="006071B0" w:rsidP="006071B0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x→+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+3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-5</m:t>
                      </m:r>
                    </m:e>
                  </m:rad>
                </m:den>
              </m:f>
            </m:e>
          </m:func>
        </m:oMath>
      </m:oMathPara>
    </w:p>
    <w:p w14:paraId="3B3FC668" w14:textId="5AC4A11B" w:rsidR="006071B0" w:rsidRPr="00A24EE0" w:rsidRDefault="006071B0" w:rsidP="006071B0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x→+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∞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den>
              </m:f>
            </m:e>
          </m:func>
        </m:oMath>
      </m:oMathPara>
    </w:p>
    <w:p w14:paraId="4D2EC0EB" w14:textId="464592AD" w:rsidR="009A2E0E" w:rsidRPr="00A24EE0" w:rsidRDefault="009A2E0E" w:rsidP="009A2E0E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x→+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∞</m:t>
                  </m:r>
                </m:den>
              </m:f>
            </m:e>
          </m:func>
        </m:oMath>
      </m:oMathPara>
    </w:p>
    <w:p w14:paraId="7618C3F2" w14:textId="161030D1" w:rsidR="009A2E0E" w:rsidRPr="00A24EE0" w:rsidRDefault="009A2E0E" w:rsidP="009A2E0E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x→+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func>
        </m:oMath>
      </m:oMathPara>
    </w:p>
    <w:p w14:paraId="437C9533" w14:textId="066AAFDB" w:rsidR="006071B0" w:rsidRDefault="009A2E0E" w:rsidP="000819C3">
      <w:pPr>
        <w:rPr>
          <w:rFonts w:eastAsiaTheme="minorEastAsia"/>
        </w:rPr>
      </w:pPr>
      <w:r w:rsidRPr="009A2E0E">
        <w:rPr>
          <w:rFonts w:eastAsiaTheme="minorEastAsia"/>
        </w:rPr>
        <w:drawing>
          <wp:inline distT="0" distB="0" distL="0" distR="0" wp14:anchorId="45E92958" wp14:editId="7995ECFE">
            <wp:extent cx="2823667" cy="714064"/>
            <wp:effectExtent l="0" t="0" r="0" b="0"/>
            <wp:docPr id="34574174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41746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184" cy="71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5C7B" w14:textId="29C7113D" w:rsidR="009A2E0E" w:rsidRDefault="009A2E0E" w:rsidP="000819C3">
      <w:pPr>
        <w:rPr>
          <w:rFonts w:eastAsiaTheme="minorEastAsia"/>
        </w:rPr>
      </w:pPr>
      <w:r>
        <w:rPr>
          <w:rFonts w:eastAsiaTheme="minorEastAsia"/>
        </w:rPr>
        <w:t>La respuesta es 1/6</w:t>
      </w:r>
    </w:p>
    <w:p w14:paraId="27194D62" w14:textId="6FE16BE0" w:rsidR="009A2E0E" w:rsidRDefault="009A2E0E" w:rsidP="000819C3">
      <w:pPr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7C3F5EB7" w14:textId="6D4EB7EE" w:rsidR="009A2E0E" w:rsidRPr="009A2E0E" w:rsidRDefault="009A2E0E" w:rsidP="000819C3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x→2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x-2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x+4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24857595" w14:textId="176E6396" w:rsidR="009A2E0E" w:rsidRPr="009A2E0E" w:rsidRDefault="009A2E0E" w:rsidP="009A2E0E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x→2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x+4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x-2</m:t>
                  </m:r>
                  <m:r>
                    <w:rPr>
                      <w:rFonts w:ascii="Cambria Math" w:eastAsiaTheme="minorEastAsia" w:hAnsi="Cambria Math"/>
                    </w:rPr>
                    <m:t>)(x+4)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x+4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00EF23FF" w14:textId="135558C6" w:rsidR="009A2E0E" w:rsidRPr="009A2E0E" w:rsidRDefault="009A2E0E" w:rsidP="009A2E0E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x+4-</m:t>
                  </m:r>
                  <m:r>
                    <w:rPr>
                      <w:rFonts w:ascii="Cambria Math" w:eastAsiaTheme="minorEastAsia" w:hAnsi="Cambria Math"/>
                    </w:rPr>
                    <m:t>6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x+4</m:t>
                      </m:r>
                    </m:e>
                  </m:d>
                </m:den>
              </m:f>
            </m:e>
          </m:func>
        </m:oMath>
      </m:oMathPara>
    </w:p>
    <w:p w14:paraId="4C3B6B43" w14:textId="29C626CB" w:rsidR="009A2E0E" w:rsidRPr="009A2E0E" w:rsidRDefault="009A2E0E" w:rsidP="009A2E0E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x-2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x+4</m:t>
                      </m:r>
                    </m:e>
                  </m:d>
                </m:den>
              </m:f>
            </m:e>
          </m:func>
        </m:oMath>
      </m:oMathPara>
    </w:p>
    <w:p w14:paraId="31CAEFEC" w14:textId="7D6C4E9A" w:rsidR="009A2E0E" w:rsidRPr="009A2E0E" w:rsidRDefault="009A2E0E" w:rsidP="009A2E0E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</m:d>
                </m:den>
              </m:f>
            </m:e>
          </m:func>
        </m:oMath>
      </m:oMathPara>
    </w:p>
    <w:p w14:paraId="2CCF24AA" w14:textId="37AD6899" w:rsidR="009A2E0E" w:rsidRPr="009A2E0E" w:rsidRDefault="009A2E0E" w:rsidP="009A2E0E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</w:rPr>
                        <m:t>+4</m:t>
                      </m:r>
                    </m:e>
                  </m:d>
                </m:den>
              </m:f>
            </m:e>
          </m:func>
        </m:oMath>
      </m:oMathPara>
    </w:p>
    <w:p w14:paraId="7FB50365" w14:textId="0372159E" w:rsidR="009A2E0E" w:rsidRPr="009A2E0E" w:rsidRDefault="009A2E0E" w:rsidP="009A2E0E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func>
        </m:oMath>
      </m:oMathPara>
    </w:p>
    <w:p w14:paraId="0DDADC2F" w14:textId="089AD24E" w:rsidR="009A2E0E" w:rsidRDefault="009A2E0E" w:rsidP="009A2E0E">
      <w:pPr>
        <w:tabs>
          <w:tab w:val="left" w:pos="1659"/>
        </w:tabs>
        <w:rPr>
          <w:rFonts w:eastAsiaTheme="minorEastAsia"/>
        </w:rPr>
      </w:pPr>
      <w:r w:rsidRPr="009A2E0E">
        <w:rPr>
          <w:rFonts w:eastAsiaTheme="minorEastAsia"/>
        </w:rPr>
        <w:drawing>
          <wp:inline distT="0" distB="0" distL="0" distR="0" wp14:anchorId="3682BC20" wp14:editId="435DB5EA">
            <wp:extent cx="4158537" cy="1016813"/>
            <wp:effectExtent l="0" t="0" r="0" b="0"/>
            <wp:docPr id="137570398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03980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0284" cy="103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9830" w14:textId="0159CA5F" w:rsidR="009A2E0E" w:rsidRDefault="003D0F53" w:rsidP="009A2E0E">
      <w:pPr>
        <w:tabs>
          <w:tab w:val="left" w:pos="1659"/>
        </w:tabs>
        <w:rPr>
          <w:rFonts w:eastAsiaTheme="minorEastAsia"/>
        </w:rPr>
      </w:pPr>
      <w:r>
        <w:rPr>
          <w:rFonts w:eastAsiaTheme="minorEastAsia"/>
        </w:rPr>
        <w:t>R= Este límite no existe por las reglas de correspondencia del valor absoluto para evitar la indeterminación se busca el 0 por la izquierda y por la derecha en donde por la derecha da como resultado 1 y cuando es por la izquierda daría -1 haciendo que no haya un límite.</w:t>
      </w:r>
    </w:p>
    <w:p w14:paraId="3ECA8548" w14:textId="6E1A68F9" w:rsidR="003D0F53" w:rsidRDefault="003D0F53" w:rsidP="009A2E0E">
      <w:pPr>
        <w:tabs>
          <w:tab w:val="left" w:pos="1659"/>
        </w:tabs>
        <w:rPr>
          <w:rFonts w:eastAsiaTheme="minorEastAsia"/>
        </w:rPr>
      </w:pPr>
      <w:r w:rsidRPr="003D0F53">
        <w:rPr>
          <w:rFonts w:eastAsiaTheme="minorEastAsia"/>
        </w:rPr>
        <w:drawing>
          <wp:inline distT="0" distB="0" distL="0" distR="0" wp14:anchorId="0639F97E" wp14:editId="449C63CF">
            <wp:extent cx="5612130" cy="1035050"/>
            <wp:effectExtent l="0" t="0" r="7620" b="0"/>
            <wp:docPr id="213448270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82703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A58D" w14:textId="23FEE813" w:rsidR="003D0F53" w:rsidRDefault="0035413A" w:rsidP="009A2E0E">
      <w:pPr>
        <w:tabs>
          <w:tab w:val="left" w:pos="1659"/>
        </w:tabs>
        <w:rPr>
          <w:rFonts w:eastAsiaTheme="minorEastAsia"/>
        </w:rPr>
      </w:pPr>
      <w:r>
        <w:rPr>
          <w:rFonts w:eastAsiaTheme="minorEastAsia"/>
        </w:rPr>
        <w:t>Aquí vemos el dominio del denominador en el cual es el siguiente:</w:t>
      </w:r>
    </w:p>
    <w:p w14:paraId="4B2EDC53" w14:textId="74047FC2" w:rsidR="0035413A" w:rsidRPr="0035413A" w:rsidRDefault="0035413A" w:rsidP="009A2E0E">
      <w:pPr>
        <w:tabs>
          <w:tab w:val="left" w:pos="1659"/>
        </w:tabs>
        <w:rPr>
          <w:rFonts w:eastAsiaTheme="minorEastAsia"/>
        </w:rPr>
      </w:pPr>
      <m:oMathPara>
        <m:oMathParaPr>
          <m:jc m:val="left"/>
        </m:oMathParaPr>
        <m:oMath>
          <m:d>
            <m:dPr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∞</m:t>
              </m:r>
              <m:r>
                <w:rPr>
                  <w:rFonts w:ascii="Cambria Math" w:eastAsiaTheme="minorEastAsia" w:hAnsi="Cambria Math"/>
                </w:rPr>
                <m:t>,-1</m:t>
              </m:r>
            </m:e>
          </m:d>
          <m:r>
            <w:rPr>
              <w:rFonts w:ascii="Cambria Math" w:eastAsiaTheme="minorEastAsia" w:hAnsi="Cambria Math"/>
            </w:rPr>
            <m:t>[1,</m:t>
          </m:r>
          <m:r>
            <w:rPr>
              <w:rFonts w:ascii="Cambria Math" w:eastAsiaTheme="minorEastAsia" w:hAnsi="Cambria Math"/>
            </w:rPr>
            <m:t>∞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556665A2" w14:textId="2FD92389" w:rsidR="0035413A" w:rsidRDefault="0035413A" w:rsidP="009A2E0E">
      <w:pPr>
        <w:tabs>
          <w:tab w:val="left" w:pos="1659"/>
        </w:tabs>
        <w:rPr>
          <w:rFonts w:eastAsiaTheme="minorEastAsia"/>
        </w:rPr>
      </w:pPr>
      <w:r>
        <w:rPr>
          <w:rFonts w:eastAsiaTheme="minorEastAsia"/>
        </w:rPr>
        <w:t>Entonces hacemos el limite cuando tiende a -1 y a 1 por que se indetermina al evaluar en ese numero</w:t>
      </w:r>
    </w:p>
    <w:p w14:paraId="784366C4" w14:textId="0AEC6272" w:rsidR="0035413A" w:rsidRDefault="0035413A" w:rsidP="009A2E0E">
      <w:pPr>
        <w:tabs>
          <w:tab w:val="left" w:pos="1659"/>
        </w:tabs>
        <w:rPr>
          <w:rFonts w:eastAsiaTheme="minorEastAsia"/>
        </w:rPr>
      </w:pPr>
      <w:r>
        <w:rPr>
          <w:rFonts w:eastAsiaTheme="minorEastAsia"/>
        </w:rPr>
        <w:t>Que da</w:t>
      </w:r>
    </w:p>
    <w:p w14:paraId="15562581" w14:textId="228DB9E2" w:rsidR="0035413A" w:rsidRPr="0035413A" w:rsidRDefault="0035413A" w:rsidP="009A2E0E">
      <w:pPr>
        <w:tabs>
          <w:tab w:val="left" w:pos="1659"/>
        </w:tabs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x+3</m:t>
              </m:r>
            </m:num>
            <m:den>
              <m:r>
                <w:rPr>
                  <w:rFonts w:ascii="Cambria Math" w:eastAsiaTheme="minorEastAsia" w:hAnsi="Cambria Math"/>
                </w:rPr>
                <m:t>0</m:t>
              </m:r>
            </m:den>
          </m:f>
        </m:oMath>
      </m:oMathPara>
    </w:p>
    <w:p w14:paraId="13858990" w14:textId="49470E25" w:rsidR="0035413A" w:rsidRDefault="0035413A" w:rsidP="009A2E0E">
      <w:pPr>
        <w:tabs>
          <w:tab w:val="left" w:pos="1659"/>
        </w:tabs>
        <w:rPr>
          <w:rFonts w:eastAsiaTheme="minorEastAsia"/>
        </w:rPr>
      </w:pPr>
      <w:r>
        <w:rPr>
          <w:rFonts w:eastAsiaTheme="minorEastAsia"/>
        </w:rPr>
        <w:t>Que es igual a</w:t>
      </w:r>
    </w:p>
    <w:p w14:paraId="1CE6FF31" w14:textId="64D8BA90" w:rsidR="0035413A" w:rsidRPr="0035413A" w:rsidRDefault="0035413A" w:rsidP="009A2E0E">
      <w:pPr>
        <w:tabs>
          <w:tab w:val="left" w:pos="1659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∞</m:t>
          </m:r>
        </m:oMath>
      </m:oMathPara>
    </w:p>
    <w:p w14:paraId="0BB4A3B1" w14:textId="6264C8C6" w:rsidR="0035413A" w:rsidRDefault="0035413A" w:rsidP="009A2E0E">
      <w:pPr>
        <w:tabs>
          <w:tab w:val="left" w:pos="1659"/>
        </w:tabs>
        <w:rPr>
          <w:rFonts w:eastAsiaTheme="minorEastAsia"/>
        </w:rPr>
      </w:pPr>
      <w:r>
        <w:rPr>
          <w:rFonts w:eastAsiaTheme="minorEastAsia"/>
        </w:rPr>
        <w:t>Haciendo que en esos límites haya una asíntota vertical</w:t>
      </w:r>
    </w:p>
    <w:p w14:paraId="2D5F8AFE" w14:textId="795A3EDF" w:rsidR="0035413A" w:rsidRPr="0035413A" w:rsidRDefault="0035413A" w:rsidP="009A2E0E">
      <w:pPr>
        <w:tabs>
          <w:tab w:val="left" w:pos="1659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∴Hay asintotas en x→-1 y x→1</m:t>
          </m:r>
        </m:oMath>
      </m:oMathPara>
    </w:p>
    <w:p w14:paraId="04BA47AB" w14:textId="3AB3A710" w:rsidR="0035413A" w:rsidRDefault="0035413A" w:rsidP="009A2E0E">
      <w:pPr>
        <w:tabs>
          <w:tab w:val="left" w:pos="1659"/>
        </w:tabs>
        <w:rPr>
          <w:rFonts w:eastAsiaTheme="minorEastAsia"/>
        </w:rPr>
      </w:pPr>
      <w:r>
        <w:rPr>
          <w:rFonts w:eastAsiaTheme="minorEastAsia"/>
        </w:rPr>
        <w:t>Ahora en horizontales si hay porque, aunque se indetermina se puede cambiar para volver a evaluar y luego ya da infinito</w:t>
      </w:r>
    </w:p>
    <w:p w14:paraId="180BA620" w14:textId="46C1BBC1" w:rsidR="0035413A" w:rsidRPr="00E16886" w:rsidRDefault="0035413A" w:rsidP="009A2E0E">
      <w:pPr>
        <w:tabs>
          <w:tab w:val="left" w:pos="1659"/>
        </w:tabs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x(1+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e>
          </m:func>
        </m:oMath>
      </m:oMathPara>
    </w:p>
    <w:p w14:paraId="130E5BEC" w14:textId="3DA69991" w:rsidR="00E16886" w:rsidRPr="00E16886" w:rsidRDefault="00E16886" w:rsidP="009A2E0E">
      <w:pPr>
        <w:tabs>
          <w:tab w:val="left" w:pos="1659"/>
        </w:tabs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sgn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e>
          </m:func>
        </m:oMath>
      </m:oMathPara>
    </w:p>
    <w:p w14:paraId="5899FA36" w14:textId="313725F4" w:rsidR="00E16886" w:rsidRPr="00E16886" w:rsidRDefault="00E16886" w:rsidP="009A2E0E">
      <w:pPr>
        <w:tabs>
          <w:tab w:val="left" w:pos="1659"/>
        </w:tabs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x→+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+1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</w:rPr>
                        <m:t>∞</m:t>
                      </m:r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den>
                      </m:f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x→+</m:t>
                      </m:r>
                      <m:r>
                        <w:rPr>
                          <w:rFonts w:ascii="Cambria Math" w:eastAsiaTheme="minorEastAsia" w:hAnsi="Cambria Math"/>
                        </w:rPr>
                        <m:t>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1+0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1-0</m:t>
                          </m:r>
                        </m:e>
                      </m:rad>
                    </m:den>
                  </m:f>
                </m:e>
              </m:func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x→+</m:t>
                      </m:r>
                      <m:r>
                        <w:rPr>
                          <w:rFonts w:ascii="Cambria Math" w:eastAsiaTheme="minorEastAsia" w:hAnsi="Cambria Math"/>
                        </w:rPr>
                        <m:t>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den>
                  </m:f>
                </m:e>
              </m:func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x→+</m:t>
                      </m:r>
                      <m:r>
                        <w:rPr>
                          <w:rFonts w:ascii="Cambria Math" w:eastAsiaTheme="minorEastAsia" w:hAnsi="Cambria Math"/>
                        </w:rPr>
                        <m:t>∞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func>
            </m:e>
          </m:func>
        </m:oMath>
      </m:oMathPara>
    </w:p>
    <w:p w14:paraId="37678761" w14:textId="0ED4EB78" w:rsidR="00E16886" w:rsidRPr="00E16886" w:rsidRDefault="00E16886" w:rsidP="009A2E0E">
      <w:pPr>
        <w:tabs>
          <w:tab w:val="left" w:pos="1659"/>
        </w:tabs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x→-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∞</m:t>
                      </m:r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den>
                      </m:f>
                    </m:e>
                  </m:rad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x→-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1+0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1-0</m:t>
                      </m:r>
                    </m:e>
                  </m:rad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x→-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x→-</m:t>
                  </m:r>
                  <m:r>
                    <w:rPr>
                      <w:rFonts w:ascii="Cambria Math" w:eastAsiaTheme="minorEastAsia" w:hAnsi="Cambria Math"/>
                    </w:rPr>
                    <m:t>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func>
        </m:oMath>
      </m:oMathPara>
    </w:p>
    <w:p w14:paraId="6B24EB3D" w14:textId="6D7E6C0E" w:rsidR="00E16886" w:rsidRDefault="00E16886" w:rsidP="009A2E0E">
      <w:pPr>
        <w:tabs>
          <w:tab w:val="left" w:pos="1659"/>
        </w:tabs>
        <w:rPr>
          <w:rFonts w:eastAsiaTheme="minorEastAsia"/>
        </w:rPr>
      </w:pPr>
      <w:r>
        <w:rPr>
          <w:rFonts w:eastAsiaTheme="minorEastAsia"/>
        </w:rPr>
        <w:t>Habiendo asíntotas horizontales en 1 y -1</w:t>
      </w:r>
    </w:p>
    <w:p w14:paraId="0E6B8A98" w14:textId="754FC124" w:rsidR="00E16886" w:rsidRDefault="00E16886" w:rsidP="009A2E0E">
      <w:pPr>
        <w:tabs>
          <w:tab w:val="left" w:pos="1659"/>
        </w:tabs>
        <w:rPr>
          <w:rFonts w:eastAsiaTheme="minorEastAsia"/>
        </w:rPr>
      </w:pPr>
      <w:r w:rsidRPr="00E16886">
        <w:rPr>
          <w:rFonts w:eastAsiaTheme="minorEastAsia"/>
        </w:rPr>
        <w:drawing>
          <wp:inline distT="0" distB="0" distL="0" distR="0" wp14:anchorId="0FB16583" wp14:editId="26B148E0">
            <wp:extent cx="5612130" cy="1802130"/>
            <wp:effectExtent l="0" t="0" r="7620" b="7620"/>
            <wp:docPr id="80712925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29257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8544" w14:textId="2F4EAAD3" w:rsidR="00E16886" w:rsidRPr="00E16886" w:rsidRDefault="00E16886" w:rsidP="009A2E0E">
      <w:pPr>
        <w:tabs>
          <w:tab w:val="left" w:pos="1659"/>
        </w:tabs>
        <w:rPr>
          <w:rFonts w:eastAsiaTheme="minorEastAsia"/>
        </w:rPr>
      </w:pPr>
      <w:r>
        <w:rPr>
          <w:rFonts w:eastAsiaTheme="minorEastAsia"/>
        </w:rPr>
        <w:t>Se me acabo la hora de tiempo y no lo acabe entonces no lo realice.</w:t>
      </w:r>
    </w:p>
    <w:sectPr w:rsidR="00E16886" w:rsidRPr="00E16886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AD0C" w14:textId="77777777" w:rsidR="00493DF4" w:rsidRDefault="00493DF4" w:rsidP="00FC6B76">
      <w:pPr>
        <w:spacing w:after="0" w:line="240" w:lineRule="auto"/>
      </w:pPr>
      <w:r>
        <w:separator/>
      </w:r>
    </w:p>
  </w:endnote>
  <w:endnote w:type="continuationSeparator" w:id="0">
    <w:p w14:paraId="072BD87C" w14:textId="77777777" w:rsidR="00493DF4" w:rsidRDefault="00493DF4" w:rsidP="00FC6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3D38" w14:textId="0342CED4" w:rsidR="006D08C8" w:rsidRDefault="006D08C8">
    <w:pPr>
      <w:pStyle w:val="Piedepgina"/>
    </w:pPr>
    <w:r>
      <w:t>#</w:t>
    </w:r>
    <w:r w:rsidR="00041CC7">
      <w:t>25</w:t>
    </w:r>
    <w:r>
      <w:t xml:space="preserve"> </w:t>
    </w:r>
    <w:r w:rsidR="00041CC7">
      <w:t>–</w:t>
    </w:r>
    <w:r>
      <w:t xml:space="preserve"> </w:t>
    </w:r>
    <w:r w:rsidR="00041CC7">
      <w:t>6A</w:t>
    </w:r>
  </w:p>
  <w:p w14:paraId="51070D59" w14:textId="6CA6F15F" w:rsidR="00E17334" w:rsidRDefault="00041CC7">
    <w:pPr>
      <w:pStyle w:val="Piedepgina"/>
    </w:pPr>
    <w:r>
      <w:t>Orduña Suárez Favian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20E7D" w14:textId="77777777" w:rsidR="00493DF4" w:rsidRDefault="00493DF4" w:rsidP="00FC6B76">
      <w:pPr>
        <w:spacing w:after="0" w:line="240" w:lineRule="auto"/>
      </w:pPr>
      <w:r>
        <w:separator/>
      </w:r>
    </w:p>
  </w:footnote>
  <w:footnote w:type="continuationSeparator" w:id="0">
    <w:p w14:paraId="135E393D" w14:textId="77777777" w:rsidR="00493DF4" w:rsidRDefault="00493DF4" w:rsidP="00FC6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3D36" w14:textId="100DAA15" w:rsidR="00FC6B76" w:rsidRDefault="00FC6B76">
    <w:pPr>
      <w:pStyle w:val="Encabezado"/>
    </w:pPr>
    <w:r>
      <w:t xml:space="preserve">TAREA </w:t>
    </w:r>
    <w:r w:rsidR="000819C3">
      <w:t>2.1</w:t>
    </w:r>
    <w:r>
      <w:t xml:space="preserve"> </w:t>
    </w:r>
  </w:p>
  <w:p w14:paraId="54B83D37" w14:textId="325D4DFF" w:rsidR="00FC6B76" w:rsidRDefault="00417161">
    <w:pPr>
      <w:pStyle w:val="Encabezado"/>
    </w:pPr>
    <w:r>
      <w:t>Solución del examen muestra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37"/>
    <w:rsid w:val="000021A1"/>
    <w:rsid w:val="000151F7"/>
    <w:rsid w:val="00041CC7"/>
    <w:rsid w:val="00057DC4"/>
    <w:rsid w:val="000819C3"/>
    <w:rsid w:val="000864E4"/>
    <w:rsid w:val="000B0044"/>
    <w:rsid w:val="000B0833"/>
    <w:rsid w:val="000E0850"/>
    <w:rsid w:val="000F534C"/>
    <w:rsid w:val="00114DC1"/>
    <w:rsid w:val="00133983"/>
    <w:rsid w:val="001616D2"/>
    <w:rsid w:val="00180D3E"/>
    <w:rsid w:val="001A16B7"/>
    <w:rsid w:val="001B6AEB"/>
    <w:rsid w:val="001D6017"/>
    <w:rsid w:val="001E70AB"/>
    <w:rsid w:val="001F2C18"/>
    <w:rsid w:val="0022674D"/>
    <w:rsid w:val="002405A8"/>
    <w:rsid w:val="0026107A"/>
    <w:rsid w:val="00264FFC"/>
    <w:rsid w:val="00292EF0"/>
    <w:rsid w:val="002A219F"/>
    <w:rsid w:val="002B7E6E"/>
    <w:rsid w:val="002F6F10"/>
    <w:rsid w:val="00307129"/>
    <w:rsid w:val="003135C8"/>
    <w:rsid w:val="0032032B"/>
    <w:rsid w:val="0035413A"/>
    <w:rsid w:val="00356876"/>
    <w:rsid w:val="00371D22"/>
    <w:rsid w:val="00377585"/>
    <w:rsid w:val="003831C3"/>
    <w:rsid w:val="00384A1D"/>
    <w:rsid w:val="00386E66"/>
    <w:rsid w:val="003A302A"/>
    <w:rsid w:val="003C076A"/>
    <w:rsid w:val="003D0F53"/>
    <w:rsid w:val="003F7686"/>
    <w:rsid w:val="00412DFC"/>
    <w:rsid w:val="004164EF"/>
    <w:rsid w:val="00417161"/>
    <w:rsid w:val="00475F88"/>
    <w:rsid w:val="00480981"/>
    <w:rsid w:val="004826A8"/>
    <w:rsid w:val="00493DF4"/>
    <w:rsid w:val="004B3BF8"/>
    <w:rsid w:val="004F189E"/>
    <w:rsid w:val="004F4B86"/>
    <w:rsid w:val="004F4CCF"/>
    <w:rsid w:val="00523581"/>
    <w:rsid w:val="00534612"/>
    <w:rsid w:val="0054062B"/>
    <w:rsid w:val="005B0FFE"/>
    <w:rsid w:val="005C2F65"/>
    <w:rsid w:val="005C5D6A"/>
    <w:rsid w:val="005C6923"/>
    <w:rsid w:val="005E2A73"/>
    <w:rsid w:val="005F475E"/>
    <w:rsid w:val="00600567"/>
    <w:rsid w:val="006071B0"/>
    <w:rsid w:val="00610B74"/>
    <w:rsid w:val="00635DC7"/>
    <w:rsid w:val="00653014"/>
    <w:rsid w:val="006631F8"/>
    <w:rsid w:val="00681F27"/>
    <w:rsid w:val="00682EEB"/>
    <w:rsid w:val="006B0EFA"/>
    <w:rsid w:val="006B3E9D"/>
    <w:rsid w:val="006C397D"/>
    <w:rsid w:val="006C61ED"/>
    <w:rsid w:val="006D08C8"/>
    <w:rsid w:val="00727E97"/>
    <w:rsid w:val="007552E8"/>
    <w:rsid w:val="007705B2"/>
    <w:rsid w:val="0079409E"/>
    <w:rsid w:val="007A0860"/>
    <w:rsid w:val="007A5B72"/>
    <w:rsid w:val="007B0837"/>
    <w:rsid w:val="00801184"/>
    <w:rsid w:val="0080247E"/>
    <w:rsid w:val="00824B9C"/>
    <w:rsid w:val="0082636F"/>
    <w:rsid w:val="00862381"/>
    <w:rsid w:val="008A5A02"/>
    <w:rsid w:val="008C3BD8"/>
    <w:rsid w:val="008E6C5F"/>
    <w:rsid w:val="008F4DFE"/>
    <w:rsid w:val="00903891"/>
    <w:rsid w:val="00943FDF"/>
    <w:rsid w:val="009A2E0E"/>
    <w:rsid w:val="009A6C48"/>
    <w:rsid w:val="009D06EE"/>
    <w:rsid w:val="009D4010"/>
    <w:rsid w:val="00A128BC"/>
    <w:rsid w:val="00A24EE0"/>
    <w:rsid w:val="00A66467"/>
    <w:rsid w:val="00A768CF"/>
    <w:rsid w:val="00A9080A"/>
    <w:rsid w:val="00A9130B"/>
    <w:rsid w:val="00A937C3"/>
    <w:rsid w:val="00AB10E7"/>
    <w:rsid w:val="00B0337C"/>
    <w:rsid w:val="00B11382"/>
    <w:rsid w:val="00B13ABB"/>
    <w:rsid w:val="00B22E4C"/>
    <w:rsid w:val="00B32C4E"/>
    <w:rsid w:val="00B33347"/>
    <w:rsid w:val="00B40498"/>
    <w:rsid w:val="00B54763"/>
    <w:rsid w:val="00B772F2"/>
    <w:rsid w:val="00B80F36"/>
    <w:rsid w:val="00B86E3F"/>
    <w:rsid w:val="00BB459D"/>
    <w:rsid w:val="00BC77DA"/>
    <w:rsid w:val="00BD7750"/>
    <w:rsid w:val="00BE4BBC"/>
    <w:rsid w:val="00BF0ADD"/>
    <w:rsid w:val="00C0009F"/>
    <w:rsid w:val="00C022A6"/>
    <w:rsid w:val="00C235C5"/>
    <w:rsid w:val="00C46F4D"/>
    <w:rsid w:val="00C47DB3"/>
    <w:rsid w:val="00C53827"/>
    <w:rsid w:val="00C8255D"/>
    <w:rsid w:val="00C87914"/>
    <w:rsid w:val="00C91202"/>
    <w:rsid w:val="00CC28E3"/>
    <w:rsid w:val="00CE5D88"/>
    <w:rsid w:val="00D3498E"/>
    <w:rsid w:val="00D56730"/>
    <w:rsid w:val="00D87968"/>
    <w:rsid w:val="00D96BBB"/>
    <w:rsid w:val="00DA2887"/>
    <w:rsid w:val="00DB0223"/>
    <w:rsid w:val="00DC518B"/>
    <w:rsid w:val="00DE0208"/>
    <w:rsid w:val="00DF0F07"/>
    <w:rsid w:val="00DF1563"/>
    <w:rsid w:val="00DF717B"/>
    <w:rsid w:val="00E06AC2"/>
    <w:rsid w:val="00E1502E"/>
    <w:rsid w:val="00E16886"/>
    <w:rsid w:val="00E17334"/>
    <w:rsid w:val="00E256A0"/>
    <w:rsid w:val="00E42F57"/>
    <w:rsid w:val="00E8450D"/>
    <w:rsid w:val="00EA0B55"/>
    <w:rsid w:val="00EC657A"/>
    <w:rsid w:val="00ED22D3"/>
    <w:rsid w:val="00F02B29"/>
    <w:rsid w:val="00F23076"/>
    <w:rsid w:val="00F46AD4"/>
    <w:rsid w:val="00F53A89"/>
    <w:rsid w:val="00F725F5"/>
    <w:rsid w:val="00F82E11"/>
    <w:rsid w:val="00F847F8"/>
    <w:rsid w:val="00F92221"/>
    <w:rsid w:val="00FA4501"/>
    <w:rsid w:val="00FC37F6"/>
    <w:rsid w:val="00FC6B76"/>
    <w:rsid w:val="00FD0E39"/>
    <w:rsid w:val="00FD5737"/>
    <w:rsid w:val="00FF134C"/>
    <w:rsid w:val="00FF51C3"/>
    <w:rsid w:val="00F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83D27"/>
  <w15:chartTrackingRefBased/>
  <w15:docId w15:val="{7F83BEC0-5C51-482A-AE89-A211F7B6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A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D573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B6A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FC6B7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FC6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6B76"/>
  </w:style>
  <w:style w:type="paragraph" w:styleId="Piedepgina">
    <w:name w:val="footer"/>
    <w:basedOn w:val="Normal"/>
    <w:link w:val="PiedepginaCar"/>
    <w:uiPriority w:val="99"/>
    <w:unhideWhenUsed/>
    <w:rsid w:val="00FC6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B76"/>
  </w:style>
  <w:style w:type="table" w:styleId="Tablaconcuadrcula">
    <w:name w:val="Table Grid"/>
    <w:basedOn w:val="Tablanormal"/>
    <w:uiPriority w:val="39"/>
    <w:rsid w:val="00FF1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290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Q2017</dc:creator>
  <cp:keywords/>
  <dc:description/>
  <cp:lastModifiedBy>Favian Orduña Suarez</cp:lastModifiedBy>
  <cp:revision>3</cp:revision>
  <dcterms:created xsi:type="dcterms:W3CDTF">2025-11-14T00:48:00Z</dcterms:created>
  <dcterms:modified xsi:type="dcterms:W3CDTF">2025-11-14T03:28:00Z</dcterms:modified>
</cp:coreProperties>
</file>