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08610" w14:textId="615CAA68" w:rsidR="00767BD2" w:rsidRPr="00372928"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color w:val="000000"/>
        </w:rPr>
      </w:pPr>
      <w:r w:rsidRPr="00372928">
        <w:rPr>
          <w:rFonts w:ascii="Times New Roman" w:eastAsia="Times New Roman" w:hAnsi="Times New Roman" w:cs="Times New Roman"/>
          <w:color w:val="000000"/>
          <w:sz w:val="28"/>
          <w:szCs w:val="28"/>
        </w:rPr>
        <w:t xml:space="preserve">PRÁCTICAS DE LABORATORIO DE </w:t>
      </w:r>
      <w:r w:rsidR="00372928" w:rsidRPr="00372928">
        <w:rPr>
          <w:rFonts w:ascii="Times New Roman" w:eastAsia="Times New Roman" w:hAnsi="Times New Roman" w:cs="Times New Roman"/>
          <w:color w:val="000000"/>
          <w:sz w:val="28"/>
          <w:szCs w:val="28"/>
          <w:u w:val="single"/>
        </w:rPr>
        <w:t>HARD</w:t>
      </w:r>
      <w:r w:rsidRPr="00372928">
        <w:rPr>
          <w:rFonts w:ascii="Times New Roman" w:eastAsia="Times New Roman" w:hAnsi="Times New Roman" w:cs="Times New Roman"/>
          <w:color w:val="000000"/>
          <w:sz w:val="28"/>
          <w:szCs w:val="28"/>
          <w:u w:val="single"/>
        </w:rPr>
        <w:t>WARE</w:t>
      </w:r>
    </w:p>
    <w:tbl>
      <w:tblPr>
        <w:tblStyle w:val="a"/>
        <w:tblW w:w="915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9"/>
        <w:gridCol w:w="4581"/>
        <w:gridCol w:w="1353"/>
        <w:gridCol w:w="861"/>
      </w:tblGrid>
      <w:tr w:rsidR="00767BD2" w14:paraId="0A1A7E0E" w14:textId="77777777">
        <w:trPr>
          <w:trHeight w:val="274"/>
        </w:trPr>
        <w:tc>
          <w:tcPr>
            <w:tcW w:w="2359" w:type="dxa"/>
            <w:shd w:val="clear" w:color="auto" w:fill="D9E2F3"/>
          </w:tcPr>
          <w:p w14:paraId="6B02DCDA" w14:textId="77777777" w:rsidR="00767BD2" w:rsidRDefault="00000000">
            <w:pPr>
              <w:jc w:val="both"/>
              <w:rPr>
                <w:rFonts w:ascii="Arial" w:eastAsia="Arial" w:hAnsi="Arial" w:cs="Arial"/>
                <w:sz w:val="20"/>
                <w:szCs w:val="20"/>
              </w:rPr>
            </w:pPr>
            <w:r>
              <w:rPr>
                <w:rFonts w:ascii="Arial" w:eastAsia="Arial" w:hAnsi="Arial" w:cs="Arial"/>
                <w:sz w:val="20"/>
                <w:szCs w:val="20"/>
              </w:rPr>
              <w:t>Título de la práctica</w:t>
            </w:r>
          </w:p>
        </w:tc>
        <w:tc>
          <w:tcPr>
            <w:tcW w:w="4581" w:type="dxa"/>
          </w:tcPr>
          <w:p w14:paraId="67DF893C" w14:textId="77777777" w:rsidR="00767BD2" w:rsidRDefault="00000000">
            <w:pPr>
              <w:rPr>
                <w:rFonts w:ascii="Arial" w:eastAsia="Arial" w:hAnsi="Arial" w:cs="Arial"/>
                <w:sz w:val="20"/>
                <w:szCs w:val="20"/>
              </w:rPr>
            </w:pPr>
            <w:r>
              <w:rPr>
                <w:rFonts w:ascii="Arial" w:eastAsia="Arial" w:hAnsi="Arial" w:cs="Arial"/>
                <w:sz w:val="20"/>
                <w:szCs w:val="20"/>
              </w:rPr>
              <w:t xml:space="preserve">Circuitos lógicos con compuertas </w:t>
            </w:r>
          </w:p>
        </w:tc>
        <w:tc>
          <w:tcPr>
            <w:tcW w:w="1353" w:type="dxa"/>
            <w:shd w:val="clear" w:color="auto" w:fill="D9E2F3"/>
          </w:tcPr>
          <w:p w14:paraId="05A0AE53" w14:textId="77777777" w:rsidR="00767BD2" w:rsidRDefault="00000000">
            <w:pPr>
              <w:jc w:val="both"/>
              <w:rPr>
                <w:rFonts w:ascii="Arial" w:eastAsia="Arial" w:hAnsi="Arial" w:cs="Arial"/>
                <w:sz w:val="20"/>
                <w:szCs w:val="20"/>
              </w:rPr>
            </w:pPr>
            <w:r>
              <w:rPr>
                <w:rFonts w:ascii="Arial" w:eastAsia="Arial" w:hAnsi="Arial" w:cs="Arial"/>
                <w:sz w:val="20"/>
                <w:szCs w:val="20"/>
              </w:rPr>
              <w:t xml:space="preserve">Práctica No. </w:t>
            </w:r>
          </w:p>
        </w:tc>
        <w:tc>
          <w:tcPr>
            <w:tcW w:w="861" w:type="dxa"/>
          </w:tcPr>
          <w:p w14:paraId="004C4C5F" w14:textId="77777777" w:rsidR="00767BD2" w:rsidRDefault="00000000">
            <w:pPr>
              <w:rPr>
                <w:rFonts w:ascii="Arial" w:eastAsia="Arial" w:hAnsi="Arial" w:cs="Arial"/>
                <w:sz w:val="20"/>
                <w:szCs w:val="20"/>
              </w:rPr>
            </w:pPr>
            <w:r>
              <w:rPr>
                <w:rFonts w:ascii="Arial" w:eastAsia="Arial" w:hAnsi="Arial" w:cs="Arial"/>
                <w:sz w:val="20"/>
                <w:szCs w:val="20"/>
              </w:rPr>
              <w:t>5</w:t>
            </w:r>
          </w:p>
        </w:tc>
      </w:tr>
    </w:tbl>
    <w:p w14:paraId="356292A4" w14:textId="77777777" w:rsidR="00767BD2" w:rsidRDefault="00767BD2" w:rsidP="00372928">
      <w:pPr>
        <w:spacing w:after="0" w:line="240" w:lineRule="auto"/>
        <w:rPr>
          <w:rFonts w:ascii="Arial" w:eastAsia="Arial" w:hAnsi="Arial" w:cs="Arial"/>
          <w:sz w:val="20"/>
          <w:szCs w:val="20"/>
        </w:rPr>
      </w:pPr>
    </w:p>
    <w:tbl>
      <w:tblPr>
        <w:tblStyle w:val="a0"/>
        <w:tblW w:w="91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1042"/>
        <w:gridCol w:w="293"/>
        <w:gridCol w:w="756"/>
        <w:gridCol w:w="785"/>
        <w:gridCol w:w="1083"/>
        <w:gridCol w:w="294"/>
        <w:gridCol w:w="491"/>
        <w:gridCol w:w="760"/>
        <w:gridCol w:w="779"/>
        <w:gridCol w:w="375"/>
        <w:gridCol w:w="445"/>
        <w:gridCol w:w="914"/>
      </w:tblGrid>
      <w:tr w:rsidR="00767BD2" w14:paraId="4A167513" w14:textId="77777777">
        <w:tc>
          <w:tcPr>
            <w:tcW w:w="2464" w:type="dxa"/>
            <w:gridSpan w:val="3"/>
            <w:shd w:val="clear" w:color="auto" w:fill="D9E2F3"/>
          </w:tcPr>
          <w:p w14:paraId="21A05E3C" w14:textId="77777777" w:rsidR="00767BD2" w:rsidRDefault="00000000">
            <w:pPr>
              <w:jc w:val="both"/>
              <w:rPr>
                <w:rFonts w:ascii="Arial" w:eastAsia="Arial" w:hAnsi="Arial" w:cs="Arial"/>
                <w:sz w:val="20"/>
                <w:szCs w:val="20"/>
              </w:rPr>
            </w:pPr>
            <w:r>
              <w:rPr>
                <w:rFonts w:ascii="Arial" w:eastAsia="Arial" w:hAnsi="Arial" w:cs="Arial"/>
                <w:sz w:val="20"/>
                <w:szCs w:val="20"/>
              </w:rPr>
              <w:t>Asignatura</w:t>
            </w:r>
          </w:p>
        </w:tc>
        <w:tc>
          <w:tcPr>
            <w:tcW w:w="2918" w:type="dxa"/>
            <w:gridSpan w:val="4"/>
          </w:tcPr>
          <w:p w14:paraId="204BE4FD" w14:textId="77777777" w:rsidR="00767BD2" w:rsidRDefault="00000000">
            <w:pPr>
              <w:rPr>
                <w:rFonts w:ascii="Arial" w:eastAsia="Arial" w:hAnsi="Arial" w:cs="Arial"/>
                <w:sz w:val="20"/>
                <w:szCs w:val="20"/>
              </w:rPr>
            </w:pPr>
            <w:r>
              <w:rPr>
                <w:rFonts w:ascii="Arial" w:eastAsia="Arial" w:hAnsi="Arial" w:cs="Arial"/>
                <w:sz w:val="20"/>
                <w:szCs w:val="20"/>
              </w:rPr>
              <w:t>Matemáticas discretas</w:t>
            </w:r>
          </w:p>
        </w:tc>
        <w:tc>
          <w:tcPr>
            <w:tcW w:w="2405" w:type="dxa"/>
            <w:gridSpan w:val="4"/>
            <w:shd w:val="clear" w:color="auto" w:fill="D9E2F3"/>
          </w:tcPr>
          <w:p w14:paraId="1A9C7270" w14:textId="77777777" w:rsidR="00767BD2" w:rsidRDefault="00000000">
            <w:pPr>
              <w:jc w:val="both"/>
              <w:rPr>
                <w:rFonts w:ascii="Arial" w:eastAsia="Arial" w:hAnsi="Arial" w:cs="Arial"/>
                <w:sz w:val="20"/>
                <w:szCs w:val="20"/>
              </w:rPr>
            </w:pPr>
            <w:r>
              <w:rPr>
                <w:rFonts w:ascii="Arial" w:eastAsia="Arial" w:hAnsi="Arial" w:cs="Arial"/>
                <w:sz w:val="20"/>
                <w:szCs w:val="20"/>
              </w:rPr>
              <w:t>Clave de la asignatura</w:t>
            </w:r>
          </w:p>
        </w:tc>
        <w:tc>
          <w:tcPr>
            <w:tcW w:w="1359" w:type="dxa"/>
            <w:gridSpan w:val="2"/>
          </w:tcPr>
          <w:p w14:paraId="7EDEF2D3" w14:textId="77777777" w:rsidR="00767BD2" w:rsidRDefault="00000000">
            <w:pPr>
              <w:rPr>
                <w:rFonts w:ascii="Arial" w:eastAsia="Arial" w:hAnsi="Arial" w:cs="Arial"/>
                <w:sz w:val="20"/>
                <w:szCs w:val="20"/>
              </w:rPr>
            </w:pPr>
            <w:r>
              <w:rPr>
                <w:rFonts w:ascii="Arial" w:eastAsia="Arial" w:hAnsi="Arial" w:cs="Arial"/>
                <w:sz w:val="20"/>
                <w:szCs w:val="20"/>
              </w:rPr>
              <w:t>AEF1041</w:t>
            </w:r>
          </w:p>
        </w:tc>
      </w:tr>
      <w:tr w:rsidR="00767BD2" w14:paraId="7B9DB43C" w14:textId="77777777">
        <w:tc>
          <w:tcPr>
            <w:tcW w:w="2464" w:type="dxa"/>
            <w:gridSpan w:val="3"/>
            <w:shd w:val="clear" w:color="auto" w:fill="D9E2F3"/>
          </w:tcPr>
          <w:p w14:paraId="5A962D72" w14:textId="77777777" w:rsidR="00767BD2" w:rsidRDefault="00000000">
            <w:pPr>
              <w:jc w:val="both"/>
              <w:rPr>
                <w:rFonts w:ascii="Arial" w:eastAsia="Arial" w:hAnsi="Arial" w:cs="Arial"/>
                <w:sz w:val="20"/>
                <w:szCs w:val="20"/>
              </w:rPr>
            </w:pPr>
            <w:r>
              <w:rPr>
                <w:rFonts w:ascii="Arial" w:eastAsia="Arial" w:hAnsi="Arial" w:cs="Arial"/>
                <w:sz w:val="20"/>
                <w:szCs w:val="20"/>
              </w:rPr>
              <w:t>Unidad Temática</w:t>
            </w:r>
          </w:p>
        </w:tc>
        <w:tc>
          <w:tcPr>
            <w:tcW w:w="6682" w:type="dxa"/>
            <w:gridSpan w:val="10"/>
          </w:tcPr>
          <w:p w14:paraId="4E5A5C8F" w14:textId="77777777" w:rsidR="00767BD2" w:rsidRDefault="00000000">
            <w:pPr>
              <w:rPr>
                <w:rFonts w:ascii="Arial" w:eastAsia="Arial" w:hAnsi="Arial" w:cs="Arial"/>
                <w:sz w:val="20"/>
                <w:szCs w:val="20"/>
              </w:rPr>
            </w:pPr>
            <w:r>
              <w:rPr>
                <w:rFonts w:ascii="Arial" w:eastAsia="Arial" w:hAnsi="Arial" w:cs="Arial"/>
                <w:sz w:val="20"/>
                <w:szCs w:val="20"/>
              </w:rPr>
              <w:t>Unida 5- Teoría de grafos</w:t>
            </w:r>
          </w:p>
        </w:tc>
      </w:tr>
      <w:tr w:rsidR="00767BD2" w14:paraId="2FFF6FD7" w14:textId="77777777">
        <w:tc>
          <w:tcPr>
            <w:tcW w:w="2464" w:type="dxa"/>
            <w:gridSpan w:val="3"/>
            <w:shd w:val="clear" w:color="auto" w:fill="D9E2F3"/>
          </w:tcPr>
          <w:p w14:paraId="6C185D47" w14:textId="77777777" w:rsidR="00767BD2" w:rsidRDefault="00000000">
            <w:pPr>
              <w:jc w:val="both"/>
              <w:rPr>
                <w:rFonts w:ascii="Arial" w:eastAsia="Arial" w:hAnsi="Arial" w:cs="Arial"/>
                <w:sz w:val="20"/>
                <w:szCs w:val="20"/>
              </w:rPr>
            </w:pPr>
            <w:r>
              <w:rPr>
                <w:rFonts w:ascii="Arial" w:eastAsia="Arial" w:hAnsi="Arial" w:cs="Arial"/>
                <w:sz w:val="20"/>
                <w:szCs w:val="20"/>
              </w:rPr>
              <w:t>Objetivo de la práctica</w:t>
            </w:r>
          </w:p>
        </w:tc>
        <w:tc>
          <w:tcPr>
            <w:tcW w:w="6682" w:type="dxa"/>
            <w:gridSpan w:val="10"/>
          </w:tcPr>
          <w:p w14:paraId="7DBF53D1" w14:textId="77777777" w:rsidR="00767BD2" w:rsidRDefault="00000000">
            <w:pPr>
              <w:rPr>
                <w:rFonts w:ascii="Arial" w:eastAsia="Arial" w:hAnsi="Arial" w:cs="Arial"/>
                <w:sz w:val="20"/>
                <w:szCs w:val="20"/>
              </w:rPr>
            </w:pPr>
            <w:r>
              <w:rPr>
                <w:rFonts w:ascii="Arial" w:eastAsia="Arial" w:hAnsi="Arial" w:cs="Arial"/>
                <w:sz w:val="20"/>
                <w:szCs w:val="20"/>
              </w:rPr>
              <w:t>Representa en un circuito Hamilton el recorrido por cada ciudad en la que son simbolizadas como vértices de un grafo.</w:t>
            </w:r>
          </w:p>
        </w:tc>
      </w:tr>
      <w:tr w:rsidR="00767BD2" w14:paraId="295F7962" w14:textId="77777777">
        <w:tc>
          <w:tcPr>
            <w:tcW w:w="1129" w:type="dxa"/>
            <w:vMerge w:val="restart"/>
            <w:shd w:val="clear" w:color="auto" w:fill="D9E2F3"/>
          </w:tcPr>
          <w:p w14:paraId="757248C5" w14:textId="77777777" w:rsidR="00767BD2" w:rsidRDefault="00000000">
            <w:pPr>
              <w:rPr>
                <w:rFonts w:ascii="Arial" w:eastAsia="Arial" w:hAnsi="Arial" w:cs="Arial"/>
                <w:sz w:val="20"/>
                <w:szCs w:val="20"/>
              </w:rPr>
            </w:pPr>
            <w:r>
              <w:rPr>
                <w:rFonts w:ascii="Arial" w:eastAsia="Arial" w:hAnsi="Arial" w:cs="Arial"/>
                <w:sz w:val="20"/>
                <w:szCs w:val="20"/>
              </w:rPr>
              <w:t xml:space="preserve">Atributo de egreso </w:t>
            </w:r>
          </w:p>
        </w:tc>
        <w:tc>
          <w:tcPr>
            <w:tcW w:w="1042" w:type="dxa"/>
            <w:shd w:val="clear" w:color="auto" w:fill="D9E2F3"/>
          </w:tcPr>
          <w:p w14:paraId="3C5E9A37" w14:textId="77777777" w:rsidR="00767BD2" w:rsidRDefault="00000000">
            <w:pPr>
              <w:jc w:val="center"/>
              <w:rPr>
                <w:rFonts w:ascii="Arial" w:eastAsia="Arial" w:hAnsi="Arial" w:cs="Arial"/>
                <w:sz w:val="11"/>
                <w:szCs w:val="11"/>
              </w:rPr>
            </w:pPr>
            <w:r>
              <w:rPr>
                <w:rFonts w:ascii="Arial" w:eastAsia="Arial" w:hAnsi="Arial" w:cs="Arial"/>
                <w:color w:val="000000"/>
                <w:sz w:val="11"/>
                <w:szCs w:val="11"/>
              </w:rPr>
              <w:t>Implementa aplicaciones computacionales</w:t>
            </w:r>
          </w:p>
        </w:tc>
        <w:tc>
          <w:tcPr>
            <w:tcW w:w="1049" w:type="dxa"/>
            <w:gridSpan w:val="2"/>
            <w:shd w:val="clear" w:color="auto" w:fill="D9E2F3"/>
          </w:tcPr>
          <w:p w14:paraId="144EF225" w14:textId="77777777" w:rsidR="00767BD2" w:rsidRDefault="00000000">
            <w:pPr>
              <w:jc w:val="center"/>
              <w:rPr>
                <w:rFonts w:ascii="Arial" w:eastAsia="Arial" w:hAnsi="Arial" w:cs="Arial"/>
                <w:sz w:val="11"/>
                <w:szCs w:val="11"/>
              </w:rPr>
            </w:pPr>
            <w:r>
              <w:rPr>
                <w:rFonts w:ascii="Arial" w:eastAsia="Arial" w:hAnsi="Arial" w:cs="Arial"/>
                <w:color w:val="000000"/>
                <w:sz w:val="11"/>
                <w:szCs w:val="11"/>
              </w:rPr>
              <w:t>Diseña, desarrolla y aplica modelos computacionales</w:t>
            </w:r>
          </w:p>
        </w:tc>
        <w:tc>
          <w:tcPr>
            <w:tcW w:w="785" w:type="dxa"/>
            <w:shd w:val="clear" w:color="auto" w:fill="D9E2F3"/>
          </w:tcPr>
          <w:p w14:paraId="33AC37D4" w14:textId="77777777" w:rsidR="00767BD2" w:rsidRDefault="00000000">
            <w:pPr>
              <w:jc w:val="center"/>
              <w:rPr>
                <w:rFonts w:ascii="Arial" w:eastAsia="Arial" w:hAnsi="Arial" w:cs="Arial"/>
                <w:sz w:val="11"/>
                <w:szCs w:val="11"/>
              </w:rPr>
            </w:pPr>
            <w:r>
              <w:rPr>
                <w:rFonts w:ascii="Arial" w:eastAsia="Arial" w:hAnsi="Arial" w:cs="Arial"/>
                <w:color w:val="000000"/>
                <w:sz w:val="11"/>
                <w:szCs w:val="11"/>
              </w:rPr>
              <w:t>Diseña e implementa interfaces de hardware</w:t>
            </w:r>
          </w:p>
        </w:tc>
        <w:tc>
          <w:tcPr>
            <w:tcW w:w="1083" w:type="dxa"/>
            <w:shd w:val="clear" w:color="auto" w:fill="D9E2F3"/>
          </w:tcPr>
          <w:p w14:paraId="70E6974E" w14:textId="77777777" w:rsidR="00767BD2" w:rsidRDefault="00000000">
            <w:pPr>
              <w:jc w:val="center"/>
              <w:rPr>
                <w:rFonts w:ascii="Arial" w:eastAsia="Arial" w:hAnsi="Arial" w:cs="Arial"/>
                <w:sz w:val="11"/>
                <w:szCs w:val="11"/>
              </w:rPr>
            </w:pPr>
            <w:r>
              <w:rPr>
                <w:rFonts w:ascii="Arial" w:eastAsia="Arial" w:hAnsi="Arial" w:cs="Arial"/>
                <w:color w:val="000000"/>
                <w:sz w:val="11"/>
                <w:szCs w:val="11"/>
              </w:rPr>
              <w:t>Coordina y participa en equipos multidisciplinarios</w:t>
            </w:r>
          </w:p>
        </w:tc>
        <w:tc>
          <w:tcPr>
            <w:tcW w:w="785" w:type="dxa"/>
            <w:gridSpan w:val="2"/>
            <w:shd w:val="clear" w:color="auto" w:fill="D9E2F3"/>
          </w:tcPr>
          <w:p w14:paraId="59477CA0" w14:textId="77777777" w:rsidR="00767BD2" w:rsidRDefault="00000000">
            <w:pPr>
              <w:jc w:val="center"/>
              <w:rPr>
                <w:rFonts w:ascii="Arial" w:eastAsia="Arial" w:hAnsi="Arial" w:cs="Arial"/>
                <w:sz w:val="11"/>
                <w:szCs w:val="11"/>
              </w:rPr>
            </w:pPr>
            <w:r>
              <w:rPr>
                <w:rFonts w:ascii="Arial" w:eastAsia="Arial" w:hAnsi="Arial" w:cs="Arial"/>
                <w:color w:val="000000"/>
                <w:sz w:val="11"/>
                <w:szCs w:val="11"/>
              </w:rPr>
              <w:t>Diseña, implementa y Administra Bases de Datos</w:t>
            </w:r>
          </w:p>
        </w:tc>
        <w:tc>
          <w:tcPr>
            <w:tcW w:w="760" w:type="dxa"/>
            <w:shd w:val="clear" w:color="auto" w:fill="D9E2F3"/>
          </w:tcPr>
          <w:p w14:paraId="2684F88B" w14:textId="77777777" w:rsidR="00767BD2" w:rsidRDefault="00000000">
            <w:pPr>
              <w:jc w:val="center"/>
              <w:rPr>
                <w:rFonts w:ascii="Arial" w:eastAsia="Arial" w:hAnsi="Arial" w:cs="Arial"/>
                <w:sz w:val="11"/>
                <w:szCs w:val="11"/>
              </w:rPr>
            </w:pPr>
            <w:r>
              <w:rPr>
                <w:rFonts w:ascii="Arial" w:eastAsia="Arial" w:hAnsi="Arial" w:cs="Arial"/>
                <w:color w:val="000000"/>
                <w:sz w:val="11"/>
                <w:szCs w:val="11"/>
              </w:rPr>
              <w:t>Desarrolla y Administra Software</w:t>
            </w:r>
          </w:p>
        </w:tc>
        <w:tc>
          <w:tcPr>
            <w:tcW w:w="779" w:type="dxa"/>
            <w:shd w:val="clear" w:color="auto" w:fill="D9E2F3"/>
          </w:tcPr>
          <w:p w14:paraId="563FADFB" w14:textId="77777777" w:rsidR="00767BD2" w:rsidRDefault="00000000">
            <w:pPr>
              <w:jc w:val="center"/>
              <w:rPr>
                <w:rFonts w:ascii="Arial" w:eastAsia="Arial" w:hAnsi="Arial" w:cs="Arial"/>
                <w:sz w:val="11"/>
                <w:szCs w:val="11"/>
              </w:rPr>
            </w:pPr>
            <w:r>
              <w:rPr>
                <w:rFonts w:ascii="Arial" w:eastAsia="Arial" w:hAnsi="Arial" w:cs="Arial"/>
                <w:color w:val="000000"/>
                <w:sz w:val="11"/>
                <w:szCs w:val="11"/>
              </w:rPr>
              <w:t>Evalúa tecnologías de hardware</w:t>
            </w:r>
          </w:p>
        </w:tc>
        <w:tc>
          <w:tcPr>
            <w:tcW w:w="820" w:type="dxa"/>
            <w:gridSpan w:val="2"/>
            <w:shd w:val="clear" w:color="auto" w:fill="D9E2F3"/>
          </w:tcPr>
          <w:p w14:paraId="64026CF1" w14:textId="77777777" w:rsidR="00767BD2" w:rsidRDefault="00000000">
            <w:pPr>
              <w:jc w:val="center"/>
              <w:rPr>
                <w:rFonts w:ascii="Arial" w:eastAsia="Arial" w:hAnsi="Arial" w:cs="Arial"/>
                <w:sz w:val="11"/>
                <w:szCs w:val="11"/>
              </w:rPr>
            </w:pPr>
            <w:r>
              <w:rPr>
                <w:rFonts w:ascii="Arial" w:eastAsia="Arial" w:hAnsi="Arial" w:cs="Arial"/>
                <w:color w:val="000000"/>
                <w:sz w:val="11"/>
                <w:szCs w:val="11"/>
              </w:rPr>
              <w:t>Detecta áreas de oportunidad para crear proyectos</w:t>
            </w:r>
          </w:p>
        </w:tc>
        <w:tc>
          <w:tcPr>
            <w:tcW w:w="914" w:type="dxa"/>
            <w:shd w:val="clear" w:color="auto" w:fill="D9E2F3"/>
          </w:tcPr>
          <w:p w14:paraId="4C1A55EE" w14:textId="77777777" w:rsidR="00767BD2" w:rsidRDefault="00000000">
            <w:pPr>
              <w:jc w:val="center"/>
              <w:rPr>
                <w:rFonts w:ascii="Arial" w:eastAsia="Arial" w:hAnsi="Arial" w:cs="Arial"/>
                <w:sz w:val="11"/>
                <w:szCs w:val="11"/>
              </w:rPr>
            </w:pPr>
            <w:r>
              <w:rPr>
                <w:rFonts w:ascii="Arial" w:eastAsia="Arial" w:hAnsi="Arial" w:cs="Arial"/>
                <w:color w:val="000000"/>
                <w:sz w:val="11"/>
                <w:szCs w:val="11"/>
              </w:rPr>
              <w:t>Diseña, configura y administra redes de computadoras</w:t>
            </w:r>
          </w:p>
        </w:tc>
      </w:tr>
      <w:tr w:rsidR="00767BD2" w14:paraId="749636D2" w14:textId="77777777">
        <w:tc>
          <w:tcPr>
            <w:tcW w:w="1129" w:type="dxa"/>
            <w:vMerge/>
            <w:shd w:val="clear" w:color="auto" w:fill="D9E2F3"/>
          </w:tcPr>
          <w:p w14:paraId="4EC069FC" w14:textId="77777777" w:rsidR="00767BD2" w:rsidRDefault="00767BD2">
            <w:pPr>
              <w:widowControl w:val="0"/>
              <w:pBdr>
                <w:top w:val="nil"/>
                <w:left w:val="nil"/>
                <w:bottom w:val="nil"/>
                <w:right w:val="nil"/>
                <w:between w:val="nil"/>
              </w:pBdr>
              <w:spacing w:line="276" w:lineRule="auto"/>
              <w:rPr>
                <w:rFonts w:ascii="Arial" w:eastAsia="Arial" w:hAnsi="Arial" w:cs="Arial"/>
                <w:sz w:val="11"/>
                <w:szCs w:val="11"/>
              </w:rPr>
            </w:pPr>
          </w:p>
        </w:tc>
        <w:tc>
          <w:tcPr>
            <w:tcW w:w="1042" w:type="dxa"/>
          </w:tcPr>
          <w:p w14:paraId="46AECA07" w14:textId="77777777" w:rsidR="00767BD2" w:rsidRDefault="00767BD2">
            <w:pPr>
              <w:rPr>
                <w:rFonts w:ascii="Arial" w:eastAsia="Arial" w:hAnsi="Arial" w:cs="Arial"/>
                <w:sz w:val="20"/>
                <w:szCs w:val="20"/>
              </w:rPr>
            </w:pPr>
          </w:p>
        </w:tc>
        <w:tc>
          <w:tcPr>
            <w:tcW w:w="1049" w:type="dxa"/>
            <w:gridSpan w:val="2"/>
          </w:tcPr>
          <w:p w14:paraId="3A895472" w14:textId="77777777" w:rsidR="00767BD2" w:rsidRDefault="00767BD2">
            <w:pPr>
              <w:rPr>
                <w:rFonts w:ascii="Arial" w:eastAsia="Arial" w:hAnsi="Arial" w:cs="Arial"/>
                <w:sz w:val="20"/>
                <w:szCs w:val="20"/>
              </w:rPr>
            </w:pPr>
          </w:p>
        </w:tc>
        <w:tc>
          <w:tcPr>
            <w:tcW w:w="785" w:type="dxa"/>
          </w:tcPr>
          <w:p w14:paraId="41797474" w14:textId="77777777" w:rsidR="00767BD2" w:rsidRDefault="00767BD2">
            <w:pPr>
              <w:rPr>
                <w:rFonts w:ascii="Arial" w:eastAsia="Arial" w:hAnsi="Arial" w:cs="Arial"/>
                <w:sz w:val="20"/>
                <w:szCs w:val="20"/>
              </w:rPr>
            </w:pPr>
          </w:p>
        </w:tc>
        <w:tc>
          <w:tcPr>
            <w:tcW w:w="1083" w:type="dxa"/>
          </w:tcPr>
          <w:p w14:paraId="6B755437" w14:textId="77777777" w:rsidR="00767BD2" w:rsidRDefault="00767BD2">
            <w:pPr>
              <w:rPr>
                <w:rFonts w:ascii="Arial" w:eastAsia="Arial" w:hAnsi="Arial" w:cs="Arial"/>
                <w:sz w:val="20"/>
                <w:szCs w:val="20"/>
              </w:rPr>
            </w:pPr>
          </w:p>
        </w:tc>
        <w:tc>
          <w:tcPr>
            <w:tcW w:w="785" w:type="dxa"/>
            <w:gridSpan w:val="2"/>
          </w:tcPr>
          <w:p w14:paraId="0F2CA62A" w14:textId="77777777" w:rsidR="00767BD2" w:rsidRDefault="00767BD2">
            <w:pPr>
              <w:rPr>
                <w:rFonts w:ascii="Arial" w:eastAsia="Arial" w:hAnsi="Arial" w:cs="Arial"/>
                <w:sz w:val="20"/>
                <w:szCs w:val="20"/>
              </w:rPr>
            </w:pPr>
          </w:p>
        </w:tc>
        <w:tc>
          <w:tcPr>
            <w:tcW w:w="760" w:type="dxa"/>
          </w:tcPr>
          <w:p w14:paraId="3EEF4730" w14:textId="77777777" w:rsidR="00767BD2" w:rsidRDefault="00767BD2">
            <w:pPr>
              <w:rPr>
                <w:rFonts w:ascii="Arial" w:eastAsia="Arial" w:hAnsi="Arial" w:cs="Arial"/>
                <w:sz w:val="20"/>
                <w:szCs w:val="20"/>
              </w:rPr>
            </w:pPr>
          </w:p>
        </w:tc>
        <w:tc>
          <w:tcPr>
            <w:tcW w:w="779" w:type="dxa"/>
          </w:tcPr>
          <w:p w14:paraId="7C8AE389" w14:textId="77777777" w:rsidR="00767BD2" w:rsidRDefault="00767BD2">
            <w:pPr>
              <w:rPr>
                <w:rFonts w:ascii="Arial" w:eastAsia="Arial" w:hAnsi="Arial" w:cs="Arial"/>
                <w:sz w:val="20"/>
                <w:szCs w:val="20"/>
              </w:rPr>
            </w:pPr>
          </w:p>
        </w:tc>
        <w:tc>
          <w:tcPr>
            <w:tcW w:w="820" w:type="dxa"/>
            <w:gridSpan w:val="2"/>
          </w:tcPr>
          <w:p w14:paraId="7747FC92" w14:textId="77777777" w:rsidR="00767BD2" w:rsidRDefault="00767BD2">
            <w:pPr>
              <w:rPr>
                <w:rFonts w:ascii="Arial" w:eastAsia="Arial" w:hAnsi="Arial" w:cs="Arial"/>
                <w:sz w:val="20"/>
                <w:szCs w:val="20"/>
              </w:rPr>
            </w:pPr>
          </w:p>
        </w:tc>
        <w:tc>
          <w:tcPr>
            <w:tcW w:w="914" w:type="dxa"/>
          </w:tcPr>
          <w:p w14:paraId="1FB16C58" w14:textId="77777777" w:rsidR="00767BD2" w:rsidRDefault="00767BD2">
            <w:pPr>
              <w:rPr>
                <w:rFonts w:ascii="Arial" w:eastAsia="Arial" w:hAnsi="Arial" w:cs="Arial"/>
                <w:sz w:val="20"/>
                <w:szCs w:val="20"/>
              </w:rPr>
            </w:pPr>
          </w:p>
        </w:tc>
      </w:tr>
    </w:tbl>
    <w:p w14:paraId="41C201BD" w14:textId="77777777" w:rsidR="00767BD2" w:rsidRDefault="00767BD2" w:rsidP="00372928">
      <w:pPr>
        <w:spacing w:after="0" w:line="240" w:lineRule="auto"/>
        <w:rPr>
          <w:rFonts w:ascii="Arial" w:eastAsia="Arial" w:hAnsi="Arial" w:cs="Arial"/>
          <w:sz w:val="20"/>
          <w:szCs w:val="20"/>
        </w:rPr>
      </w:pPr>
    </w:p>
    <w:tbl>
      <w:tblPr>
        <w:tblStyle w:val="a1"/>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7"/>
      </w:tblGrid>
      <w:tr w:rsidR="00767BD2" w14:paraId="2DAA67D5" w14:textId="77777777">
        <w:tc>
          <w:tcPr>
            <w:tcW w:w="9067" w:type="dxa"/>
            <w:shd w:val="clear" w:color="auto" w:fill="D9E2F3"/>
          </w:tcPr>
          <w:p w14:paraId="4AC9756B" w14:textId="77777777" w:rsidR="00767BD2" w:rsidRDefault="00000000">
            <w:pPr>
              <w:rPr>
                <w:rFonts w:ascii="Arial" w:eastAsia="Arial" w:hAnsi="Arial" w:cs="Arial"/>
                <w:sz w:val="20"/>
                <w:szCs w:val="20"/>
              </w:rPr>
            </w:pPr>
            <w:r>
              <w:rPr>
                <w:rFonts w:ascii="Arial" w:eastAsia="Arial" w:hAnsi="Arial" w:cs="Arial"/>
                <w:sz w:val="20"/>
                <w:szCs w:val="20"/>
              </w:rPr>
              <w:t>Fundamentación Teórica</w:t>
            </w:r>
          </w:p>
        </w:tc>
      </w:tr>
      <w:tr w:rsidR="00767BD2" w14:paraId="0593CBEC" w14:textId="77777777">
        <w:tc>
          <w:tcPr>
            <w:tcW w:w="9067" w:type="dxa"/>
          </w:tcPr>
          <w:p w14:paraId="7D5E27AC" w14:textId="0B3F29DA" w:rsidR="00767BD2" w:rsidRDefault="00372928">
            <w:pPr>
              <w:rPr>
                <w:rFonts w:ascii="Arial" w:eastAsia="Arial" w:hAnsi="Arial" w:cs="Arial"/>
                <w:b/>
                <w:sz w:val="20"/>
                <w:szCs w:val="20"/>
              </w:rPr>
            </w:pPr>
            <w:r>
              <w:rPr>
                <w:rFonts w:ascii="Arial" w:eastAsia="Arial" w:hAnsi="Arial" w:cs="Arial"/>
                <w:noProof/>
                <w:sz w:val="20"/>
                <w:szCs w:val="20"/>
              </w:rPr>
              <w:drawing>
                <wp:anchor distT="0" distB="0" distL="114300" distR="114300" simplePos="0" relativeHeight="251659264" behindDoc="0" locked="0" layoutInCell="1" allowOverlap="1" wp14:anchorId="47EF0597" wp14:editId="128F1179">
                  <wp:simplePos x="0" y="0"/>
                  <wp:positionH relativeFrom="column">
                    <wp:posOffset>2906395</wp:posOffset>
                  </wp:positionH>
                  <wp:positionV relativeFrom="paragraph">
                    <wp:posOffset>26670</wp:posOffset>
                  </wp:positionV>
                  <wp:extent cx="2651760" cy="1363980"/>
                  <wp:effectExtent l="0" t="0" r="0" b="7620"/>
                  <wp:wrapSquare wrapText="bothSides"/>
                  <wp:docPr id="4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2651760" cy="1363980"/>
                          </a:xfrm>
                          <a:prstGeom prst="rect">
                            <a:avLst/>
                          </a:prstGeom>
                          <a:ln/>
                        </pic:spPr>
                      </pic:pic>
                    </a:graphicData>
                  </a:graphic>
                  <wp14:sizeRelH relativeFrom="margin">
                    <wp14:pctWidth>0</wp14:pctWidth>
                  </wp14:sizeRelH>
                  <wp14:sizeRelV relativeFrom="margin">
                    <wp14:pctHeight>0</wp14:pctHeight>
                  </wp14:sizeRelV>
                </wp:anchor>
              </w:drawing>
            </w:r>
            <w:r>
              <w:rPr>
                <w:rFonts w:ascii="Arial" w:eastAsia="Arial" w:hAnsi="Arial" w:cs="Arial"/>
                <w:b/>
                <w:sz w:val="20"/>
                <w:szCs w:val="20"/>
              </w:rPr>
              <w:t>Introducción a la teoría de grafos</w:t>
            </w:r>
          </w:p>
          <w:p w14:paraId="2024F4C3" w14:textId="6944A29D" w:rsidR="00767BD2" w:rsidRDefault="00000000">
            <w:pPr>
              <w:rPr>
                <w:rFonts w:ascii="Arial" w:eastAsia="Arial" w:hAnsi="Arial" w:cs="Arial"/>
                <w:sz w:val="20"/>
                <w:szCs w:val="20"/>
              </w:rPr>
            </w:pPr>
            <w:r>
              <w:rPr>
                <w:rFonts w:ascii="Arial" w:eastAsia="Arial" w:hAnsi="Arial" w:cs="Arial"/>
                <w:sz w:val="20"/>
                <w:szCs w:val="20"/>
              </w:rPr>
              <w:t xml:space="preserve">Los primeros resultados sobre el origen de la teoría de grafos se remontan al problema de los puentes de Königsberg del siglo XVIII, que consistía en encontrar un camino recorriendo los siete puentes del río </w:t>
            </w:r>
            <w:proofErr w:type="spellStart"/>
            <w:r>
              <w:rPr>
                <w:rFonts w:ascii="Arial" w:eastAsia="Arial" w:hAnsi="Arial" w:cs="Arial"/>
                <w:sz w:val="20"/>
                <w:szCs w:val="20"/>
              </w:rPr>
              <w:t>Pregel</w:t>
            </w:r>
            <w:proofErr w:type="spellEnd"/>
            <w:r>
              <w:rPr>
                <w:rFonts w:ascii="Arial" w:eastAsia="Arial" w:hAnsi="Arial" w:cs="Arial"/>
                <w:sz w:val="20"/>
                <w:szCs w:val="20"/>
              </w:rPr>
              <w:t xml:space="preserve"> en la ciudad de Königsberg, recorriendo todos los puentes pasando una sola vez por cada uno de ellos.</w:t>
            </w:r>
          </w:p>
          <w:p w14:paraId="44CE994F" w14:textId="115F2C9C" w:rsidR="00767BD2" w:rsidRDefault="00767BD2">
            <w:pPr>
              <w:rPr>
                <w:rFonts w:ascii="Arial" w:eastAsia="Arial" w:hAnsi="Arial" w:cs="Arial"/>
                <w:sz w:val="20"/>
                <w:szCs w:val="20"/>
              </w:rPr>
            </w:pPr>
          </w:p>
          <w:p w14:paraId="4F004C5A" w14:textId="1FA5E9BB" w:rsidR="00767BD2" w:rsidRDefault="00000000">
            <w:pPr>
              <w:rPr>
                <w:rFonts w:ascii="Arial" w:eastAsia="Arial" w:hAnsi="Arial" w:cs="Arial"/>
                <w:sz w:val="20"/>
                <w:szCs w:val="20"/>
              </w:rPr>
            </w:pPr>
            <w:r>
              <w:rPr>
                <w:rFonts w:ascii="Arial" w:eastAsia="Arial" w:hAnsi="Arial" w:cs="Arial"/>
                <w:b/>
                <w:sz w:val="20"/>
                <w:szCs w:val="20"/>
              </w:rPr>
              <w:t>Grafo</w:t>
            </w:r>
            <w:r w:rsidR="00372928">
              <w:rPr>
                <w:rFonts w:ascii="Arial" w:eastAsia="Arial" w:hAnsi="Arial" w:cs="Arial"/>
                <w:b/>
                <w:sz w:val="20"/>
                <w:szCs w:val="20"/>
              </w:rPr>
              <w:t xml:space="preserve"> </w:t>
            </w:r>
            <w:r>
              <w:rPr>
                <w:rFonts w:ascii="Arial" w:eastAsia="Arial" w:hAnsi="Arial" w:cs="Arial"/>
                <w:sz w:val="20"/>
                <w:szCs w:val="20"/>
              </w:rPr>
              <w:t>Conjunto de objetos llamados vértices (V) o nodos unidos por enlaces</w:t>
            </w:r>
            <w:r>
              <w:rPr>
                <w:rFonts w:ascii="Arial" w:eastAsia="Arial" w:hAnsi="Arial" w:cs="Arial"/>
                <w:sz w:val="20"/>
                <w:szCs w:val="20"/>
              </w:rPr>
              <w:tab/>
              <w:t>llamados aristas (E) o arcos, que permiten representar relaciones binarias entre elementos de</w:t>
            </w:r>
            <w:r>
              <w:rPr>
                <w:rFonts w:ascii="Arial" w:eastAsia="Arial" w:hAnsi="Arial" w:cs="Arial"/>
                <w:sz w:val="20"/>
                <w:szCs w:val="20"/>
              </w:rPr>
              <w:tab/>
              <w:t>un conjunto G=(</w:t>
            </w:r>
            <w:proofErr w:type="gramStart"/>
            <w:r>
              <w:rPr>
                <w:rFonts w:ascii="Arial" w:eastAsia="Arial" w:hAnsi="Arial" w:cs="Arial"/>
                <w:sz w:val="20"/>
                <w:szCs w:val="20"/>
              </w:rPr>
              <w:t>V,E</w:t>
            </w:r>
            <w:proofErr w:type="gramEnd"/>
            <w:r>
              <w:rPr>
                <w:rFonts w:ascii="Arial" w:eastAsia="Arial" w:hAnsi="Arial" w:cs="Arial"/>
                <w:sz w:val="20"/>
                <w:szCs w:val="20"/>
              </w:rPr>
              <w:t>)</w:t>
            </w:r>
          </w:p>
          <w:p w14:paraId="597DED83" w14:textId="77777777" w:rsidR="00767BD2" w:rsidRDefault="00767BD2">
            <w:pPr>
              <w:rPr>
                <w:rFonts w:ascii="Arial" w:eastAsia="Arial" w:hAnsi="Arial" w:cs="Arial"/>
                <w:sz w:val="20"/>
                <w:szCs w:val="20"/>
              </w:rPr>
            </w:pPr>
          </w:p>
          <w:p w14:paraId="4F0DAC1B" w14:textId="77777777" w:rsidR="00767BD2" w:rsidRDefault="00000000">
            <w:pPr>
              <w:rPr>
                <w:rFonts w:ascii="Arial" w:eastAsia="Arial" w:hAnsi="Arial" w:cs="Arial"/>
                <w:b/>
                <w:sz w:val="20"/>
                <w:szCs w:val="20"/>
              </w:rPr>
            </w:pPr>
            <w:r>
              <w:rPr>
                <w:rFonts w:ascii="Arial" w:eastAsia="Arial" w:hAnsi="Arial" w:cs="Arial"/>
                <w:b/>
                <w:sz w:val="20"/>
                <w:szCs w:val="20"/>
              </w:rPr>
              <w:t>Componentes de un grafo</w:t>
            </w:r>
            <w:r>
              <w:rPr>
                <w:noProof/>
              </w:rPr>
              <w:drawing>
                <wp:anchor distT="0" distB="0" distL="114300" distR="114300" simplePos="0" relativeHeight="251658240" behindDoc="0" locked="0" layoutInCell="1" hidden="0" allowOverlap="1" wp14:anchorId="68D02E55" wp14:editId="158E60F4">
                  <wp:simplePos x="0" y="0"/>
                  <wp:positionH relativeFrom="column">
                    <wp:posOffset>3228340</wp:posOffset>
                  </wp:positionH>
                  <wp:positionV relativeFrom="paragraph">
                    <wp:posOffset>38100</wp:posOffset>
                  </wp:positionV>
                  <wp:extent cx="2136997" cy="1133475"/>
                  <wp:effectExtent l="0" t="0" r="0" b="0"/>
                  <wp:wrapSquare wrapText="bothSides" distT="0" distB="0" distL="114300" distR="114300"/>
                  <wp:docPr id="4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2136997" cy="1133475"/>
                          </a:xfrm>
                          <a:prstGeom prst="rect">
                            <a:avLst/>
                          </a:prstGeom>
                          <a:ln/>
                        </pic:spPr>
                      </pic:pic>
                    </a:graphicData>
                  </a:graphic>
                </wp:anchor>
              </w:drawing>
            </w:r>
          </w:p>
          <w:p w14:paraId="5A9068C4" w14:textId="0BE4473B" w:rsidR="00767BD2" w:rsidRDefault="00000000">
            <w:pPr>
              <w:numPr>
                <w:ilvl w:val="0"/>
                <w:numId w:val="2"/>
              </w:numPr>
              <w:pBdr>
                <w:top w:val="nil"/>
                <w:left w:val="nil"/>
                <w:bottom w:val="nil"/>
                <w:right w:val="nil"/>
                <w:between w:val="nil"/>
              </w:pBdr>
              <w:spacing w:line="259" w:lineRule="auto"/>
              <w:ind w:left="447"/>
              <w:rPr>
                <w:rFonts w:ascii="Arial" w:eastAsia="Arial" w:hAnsi="Arial" w:cs="Arial"/>
                <w:color w:val="000000"/>
                <w:sz w:val="20"/>
                <w:szCs w:val="20"/>
              </w:rPr>
            </w:pPr>
            <w:r>
              <w:rPr>
                <w:rFonts w:ascii="Arial" w:eastAsia="Arial" w:hAnsi="Arial" w:cs="Arial"/>
                <w:color w:val="000000"/>
                <w:sz w:val="20"/>
                <w:szCs w:val="20"/>
              </w:rPr>
              <w:t xml:space="preserve">Aristas: </w:t>
            </w:r>
            <w:r w:rsidR="00372928">
              <w:rPr>
                <w:rFonts w:ascii="Arial" w:eastAsia="Arial" w:hAnsi="Arial" w:cs="Arial"/>
                <w:color w:val="000000"/>
                <w:sz w:val="20"/>
                <w:szCs w:val="20"/>
              </w:rPr>
              <w:t>R</w:t>
            </w:r>
            <w:r>
              <w:rPr>
                <w:rFonts w:ascii="Arial" w:eastAsia="Arial" w:hAnsi="Arial" w:cs="Arial"/>
                <w:color w:val="000000"/>
                <w:sz w:val="20"/>
                <w:szCs w:val="20"/>
              </w:rPr>
              <w:t>elación entre dos vértices de un grafo.</w:t>
            </w:r>
          </w:p>
          <w:p w14:paraId="6A010BCC" w14:textId="77777777" w:rsidR="00372928" w:rsidRDefault="00000000" w:rsidP="00372928">
            <w:pPr>
              <w:numPr>
                <w:ilvl w:val="0"/>
                <w:numId w:val="2"/>
              </w:numPr>
              <w:pBdr>
                <w:top w:val="nil"/>
                <w:left w:val="nil"/>
                <w:bottom w:val="nil"/>
                <w:right w:val="nil"/>
                <w:between w:val="nil"/>
              </w:pBdr>
              <w:ind w:left="442" w:hanging="357"/>
              <w:rPr>
                <w:rFonts w:ascii="Arial" w:eastAsia="Arial" w:hAnsi="Arial" w:cs="Arial"/>
                <w:color w:val="000000"/>
                <w:sz w:val="20"/>
                <w:szCs w:val="20"/>
              </w:rPr>
            </w:pPr>
            <w:r>
              <w:rPr>
                <w:rFonts w:ascii="Arial" w:eastAsia="Arial" w:hAnsi="Arial" w:cs="Arial"/>
                <w:color w:val="000000"/>
                <w:sz w:val="20"/>
                <w:szCs w:val="20"/>
              </w:rPr>
              <w:t xml:space="preserve">Vértice: son puntos o nodos con los que están </w:t>
            </w:r>
            <w:r>
              <w:rPr>
                <w:rFonts w:ascii="Arial" w:eastAsia="Arial" w:hAnsi="Arial" w:cs="Arial"/>
                <w:sz w:val="20"/>
                <w:szCs w:val="20"/>
              </w:rPr>
              <w:t>conformados</w:t>
            </w:r>
            <w:r>
              <w:rPr>
                <w:rFonts w:ascii="Arial" w:eastAsia="Arial" w:hAnsi="Arial" w:cs="Arial"/>
                <w:color w:val="000000"/>
                <w:sz w:val="20"/>
                <w:szCs w:val="20"/>
              </w:rPr>
              <w:t xml:space="preserve"> los grafos. </w:t>
            </w:r>
          </w:p>
          <w:p w14:paraId="34EDBD47" w14:textId="0C47A776" w:rsidR="00767BD2" w:rsidRPr="00372928" w:rsidRDefault="00372928" w:rsidP="00372928">
            <w:pPr>
              <w:numPr>
                <w:ilvl w:val="0"/>
                <w:numId w:val="2"/>
              </w:numPr>
              <w:pBdr>
                <w:top w:val="nil"/>
                <w:left w:val="nil"/>
                <w:bottom w:val="nil"/>
                <w:right w:val="nil"/>
                <w:between w:val="nil"/>
              </w:pBdr>
              <w:ind w:left="442" w:hanging="357"/>
              <w:rPr>
                <w:rFonts w:ascii="Arial" w:eastAsia="Arial" w:hAnsi="Arial" w:cs="Arial"/>
                <w:color w:val="000000"/>
                <w:sz w:val="20"/>
                <w:szCs w:val="20"/>
              </w:rPr>
            </w:pPr>
            <w:r>
              <w:rPr>
                <w:rFonts w:ascii="Arial" w:eastAsia="Arial" w:hAnsi="Arial" w:cs="Arial"/>
                <w:color w:val="000000"/>
                <w:sz w:val="20"/>
                <w:szCs w:val="20"/>
              </w:rPr>
              <w:t>Grado de un vértice, al número de aristas de las que es extremo. Se le dice vértice “par” o “impar” según sea su grado.</w:t>
            </w:r>
          </w:p>
          <w:p w14:paraId="7AAD0E41" w14:textId="77777777" w:rsidR="00372928" w:rsidRDefault="00372928">
            <w:pPr>
              <w:rPr>
                <w:rFonts w:ascii="Arial" w:eastAsia="Arial" w:hAnsi="Arial" w:cs="Arial"/>
                <w:b/>
                <w:sz w:val="20"/>
                <w:szCs w:val="20"/>
              </w:rPr>
            </w:pPr>
          </w:p>
          <w:p w14:paraId="0334C022" w14:textId="4F8D4C18" w:rsidR="00767BD2" w:rsidRDefault="00000000">
            <w:r>
              <w:rPr>
                <w:rFonts w:ascii="Arial" w:eastAsia="Arial" w:hAnsi="Arial" w:cs="Arial"/>
                <w:b/>
                <w:sz w:val="20"/>
                <w:szCs w:val="20"/>
              </w:rPr>
              <w:t xml:space="preserve">Circuito </w:t>
            </w:r>
            <w:proofErr w:type="spellStart"/>
            <w:r>
              <w:rPr>
                <w:rFonts w:ascii="Arial" w:eastAsia="Arial" w:hAnsi="Arial" w:cs="Arial"/>
                <w:b/>
                <w:sz w:val="20"/>
                <w:szCs w:val="20"/>
              </w:rPr>
              <w:t>Eureliano</w:t>
            </w:r>
            <w:proofErr w:type="spellEnd"/>
            <w:r w:rsidR="00372928">
              <w:rPr>
                <w:rFonts w:ascii="Arial" w:eastAsia="Arial" w:hAnsi="Arial" w:cs="Arial"/>
                <w:b/>
                <w:sz w:val="20"/>
                <w:szCs w:val="20"/>
              </w:rPr>
              <w:t xml:space="preserve">: </w:t>
            </w:r>
            <w:r w:rsidR="00372928">
              <w:t>T</w:t>
            </w:r>
            <w:r>
              <w:t>rayectoria empieza y termina en el mismo vértice y recorre cada arista exactamente una sola vez</w:t>
            </w:r>
          </w:p>
          <w:p w14:paraId="19BB95B8" w14:textId="77777777" w:rsidR="00767BD2" w:rsidRDefault="00767BD2">
            <w:pPr>
              <w:rPr>
                <w:rFonts w:ascii="Arial" w:eastAsia="Arial" w:hAnsi="Arial" w:cs="Arial"/>
                <w:sz w:val="20"/>
                <w:szCs w:val="20"/>
              </w:rPr>
            </w:pPr>
          </w:p>
          <w:p w14:paraId="53CB8AE6" w14:textId="77E8B5FD" w:rsidR="00767BD2" w:rsidRDefault="00000000">
            <w:r>
              <w:rPr>
                <w:rFonts w:ascii="Arial" w:eastAsia="Arial" w:hAnsi="Arial" w:cs="Arial"/>
                <w:b/>
                <w:sz w:val="20"/>
                <w:szCs w:val="20"/>
              </w:rPr>
              <w:t>Circuito Hamilton</w:t>
            </w:r>
            <w:r w:rsidR="00372928">
              <w:rPr>
                <w:rFonts w:ascii="Arial" w:eastAsia="Arial" w:hAnsi="Arial" w:cs="Arial"/>
                <w:b/>
                <w:sz w:val="20"/>
                <w:szCs w:val="20"/>
              </w:rPr>
              <w:t xml:space="preserve">: </w:t>
            </w:r>
            <w:r w:rsidR="00372928">
              <w:t>T</w:t>
            </w:r>
            <w:r>
              <w:t>rayectoria empieza y</w:t>
            </w:r>
            <w:r w:rsidR="00372928">
              <w:t xml:space="preserve"> </w:t>
            </w:r>
            <w:r>
              <w:t>termina en el mismo vértice y pasa por</w:t>
            </w:r>
            <w:r w:rsidR="00372928">
              <w:t xml:space="preserve"> </w:t>
            </w:r>
            <w:r>
              <w:t>cada vértice una sola vez.</w:t>
            </w:r>
          </w:p>
          <w:p w14:paraId="429C69CE" w14:textId="77777777" w:rsidR="00767BD2" w:rsidRDefault="00767BD2">
            <w:pPr>
              <w:rPr>
                <w:rFonts w:ascii="Arial" w:eastAsia="Arial" w:hAnsi="Arial" w:cs="Arial"/>
                <w:sz w:val="20"/>
                <w:szCs w:val="20"/>
              </w:rPr>
            </w:pPr>
          </w:p>
        </w:tc>
      </w:tr>
      <w:tr w:rsidR="00767BD2" w14:paraId="0F794A9F" w14:textId="77777777">
        <w:tc>
          <w:tcPr>
            <w:tcW w:w="9067" w:type="dxa"/>
            <w:shd w:val="clear" w:color="auto" w:fill="D9E2F3"/>
          </w:tcPr>
          <w:p w14:paraId="1202C62C" w14:textId="77777777" w:rsidR="00767BD2" w:rsidRDefault="00000000">
            <w:pPr>
              <w:rPr>
                <w:rFonts w:ascii="Arial" w:eastAsia="Arial" w:hAnsi="Arial" w:cs="Arial"/>
                <w:sz w:val="20"/>
                <w:szCs w:val="20"/>
              </w:rPr>
            </w:pPr>
            <w:r>
              <w:rPr>
                <w:rFonts w:ascii="Arial" w:eastAsia="Arial" w:hAnsi="Arial" w:cs="Arial"/>
                <w:sz w:val="20"/>
                <w:szCs w:val="20"/>
              </w:rPr>
              <w:t>Referencias</w:t>
            </w:r>
          </w:p>
        </w:tc>
      </w:tr>
      <w:tr w:rsidR="00767BD2" w14:paraId="2FF54957" w14:textId="77777777">
        <w:tc>
          <w:tcPr>
            <w:tcW w:w="9067" w:type="dxa"/>
          </w:tcPr>
          <w:p w14:paraId="3B3077ED" w14:textId="77777777" w:rsidR="00767BD2" w:rsidRDefault="00000000">
            <w:pPr>
              <w:rPr>
                <w:rFonts w:ascii="Arial" w:eastAsia="Arial" w:hAnsi="Arial" w:cs="Arial"/>
                <w:sz w:val="20"/>
                <w:szCs w:val="20"/>
              </w:rPr>
            </w:pPr>
            <w:r>
              <w:rPr>
                <w:rFonts w:ascii="Arial" w:eastAsia="Arial" w:hAnsi="Arial" w:cs="Arial"/>
                <w:sz w:val="20"/>
                <w:szCs w:val="20"/>
              </w:rPr>
              <w:t>Jiménez Murillo José A. (2010). Matemáticas para la computación. Ed. Alfaomega.</w:t>
            </w:r>
          </w:p>
          <w:p w14:paraId="4D75817C" w14:textId="77777777" w:rsidR="00767BD2" w:rsidRDefault="00000000">
            <w:pPr>
              <w:rPr>
                <w:rFonts w:ascii="Arial" w:eastAsia="Arial" w:hAnsi="Arial" w:cs="Arial"/>
                <w:sz w:val="20"/>
                <w:szCs w:val="20"/>
              </w:rPr>
            </w:pPr>
            <w:r>
              <w:rPr>
                <w:rFonts w:ascii="Arial" w:eastAsia="Arial" w:hAnsi="Arial" w:cs="Arial"/>
                <w:sz w:val="20"/>
                <w:szCs w:val="20"/>
              </w:rPr>
              <w:t>Grimaldi, Ralph P. (1998). “Matemáticas discreta y combinatoria” 3ª. edición. Ed. Pearson Educación. México.</w:t>
            </w:r>
          </w:p>
        </w:tc>
      </w:tr>
    </w:tbl>
    <w:p w14:paraId="700B5988" w14:textId="77777777" w:rsidR="00767BD2" w:rsidRDefault="00767BD2" w:rsidP="00372928">
      <w:pPr>
        <w:spacing w:after="0" w:line="240" w:lineRule="auto"/>
        <w:rPr>
          <w:rFonts w:ascii="Arial" w:eastAsia="Arial" w:hAnsi="Arial" w:cs="Arial"/>
          <w:sz w:val="20"/>
          <w:szCs w:val="20"/>
        </w:rPr>
      </w:pPr>
    </w:p>
    <w:tbl>
      <w:tblPr>
        <w:tblStyle w:val="a2"/>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7"/>
      </w:tblGrid>
      <w:tr w:rsidR="00767BD2" w14:paraId="29376837" w14:textId="77777777">
        <w:tc>
          <w:tcPr>
            <w:tcW w:w="9067" w:type="dxa"/>
            <w:shd w:val="clear" w:color="auto" w:fill="D9E2F3"/>
          </w:tcPr>
          <w:p w14:paraId="7E76A8D1" w14:textId="77777777" w:rsidR="00767BD2" w:rsidRDefault="00000000">
            <w:pPr>
              <w:rPr>
                <w:rFonts w:ascii="Arial" w:eastAsia="Arial" w:hAnsi="Arial" w:cs="Arial"/>
                <w:sz w:val="20"/>
                <w:szCs w:val="20"/>
              </w:rPr>
            </w:pPr>
            <w:r>
              <w:rPr>
                <w:rFonts w:ascii="Arial" w:eastAsia="Arial" w:hAnsi="Arial" w:cs="Arial"/>
                <w:sz w:val="20"/>
                <w:szCs w:val="20"/>
              </w:rPr>
              <w:t>Requerimientos de Hardware y Software</w:t>
            </w:r>
          </w:p>
        </w:tc>
      </w:tr>
      <w:tr w:rsidR="00767BD2" w14:paraId="59D2A449" w14:textId="77777777">
        <w:tc>
          <w:tcPr>
            <w:tcW w:w="9067" w:type="dxa"/>
          </w:tcPr>
          <w:p w14:paraId="4DA5DD6C" w14:textId="77777777" w:rsidR="00767BD2" w:rsidRDefault="00000000">
            <w:pPr>
              <w:rPr>
                <w:rFonts w:ascii="Arial" w:eastAsia="Arial" w:hAnsi="Arial" w:cs="Arial"/>
                <w:sz w:val="20"/>
                <w:szCs w:val="20"/>
              </w:rPr>
            </w:pPr>
            <w:r>
              <w:rPr>
                <w:rFonts w:ascii="Arial" w:eastAsia="Arial" w:hAnsi="Arial" w:cs="Arial"/>
                <w:sz w:val="20"/>
                <w:szCs w:val="20"/>
              </w:rPr>
              <w:t xml:space="preserve">Computadora </w:t>
            </w:r>
          </w:p>
          <w:p w14:paraId="42F04AC7" w14:textId="77777777" w:rsidR="00767BD2" w:rsidRDefault="00000000">
            <w:pPr>
              <w:rPr>
                <w:rFonts w:ascii="Arial" w:eastAsia="Arial" w:hAnsi="Arial" w:cs="Arial"/>
                <w:sz w:val="20"/>
                <w:szCs w:val="20"/>
              </w:rPr>
            </w:pPr>
            <w:r>
              <w:rPr>
                <w:rFonts w:ascii="Arial" w:eastAsia="Arial" w:hAnsi="Arial" w:cs="Arial"/>
                <w:sz w:val="20"/>
                <w:szCs w:val="20"/>
              </w:rPr>
              <w:t xml:space="preserve">Procesador de palabras </w:t>
            </w:r>
          </w:p>
          <w:p w14:paraId="12301642" w14:textId="77777777" w:rsidR="00372928" w:rsidRDefault="00372928">
            <w:pPr>
              <w:rPr>
                <w:rFonts w:ascii="Arial" w:eastAsia="Arial" w:hAnsi="Arial" w:cs="Arial"/>
                <w:sz w:val="20"/>
                <w:szCs w:val="20"/>
              </w:rPr>
            </w:pPr>
          </w:p>
        </w:tc>
      </w:tr>
      <w:tr w:rsidR="00767BD2" w14:paraId="64846F4D" w14:textId="77777777">
        <w:tc>
          <w:tcPr>
            <w:tcW w:w="9067" w:type="dxa"/>
            <w:shd w:val="clear" w:color="auto" w:fill="D9E2F3"/>
          </w:tcPr>
          <w:p w14:paraId="00F57B36" w14:textId="77777777" w:rsidR="00767BD2" w:rsidRDefault="00000000">
            <w:pPr>
              <w:rPr>
                <w:rFonts w:ascii="Arial" w:eastAsia="Arial" w:hAnsi="Arial" w:cs="Arial"/>
                <w:sz w:val="20"/>
                <w:szCs w:val="20"/>
              </w:rPr>
            </w:pPr>
            <w:r>
              <w:rPr>
                <w:rFonts w:ascii="Arial" w:eastAsia="Arial" w:hAnsi="Arial" w:cs="Arial"/>
                <w:sz w:val="20"/>
                <w:szCs w:val="20"/>
              </w:rPr>
              <w:lastRenderedPageBreak/>
              <w:t>Descripción de la práctica</w:t>
            </w:r>
          </w:p>
        </w:tc>
      </w:tr>
      <w:tr w:rsidR="00767BD2" w14:paraId="18489CEE" w14:textId="77777777">
        <w:tc>
          <w:tcPr>
            <w:tcW w:w="9067" w:type="dxa"/>
          </w:tcPr>
          <w:p w14:paraId="47AECF04" w14:textId="352997BE" w:rsidR="00767BD2" w:rsidRDefault="001B0A23">
            <w:pPr>
              <w:rPr>
                <w:rFonts w:ascii="Arial" w:eastAsia="Arial" w:hAnsi="Arial" w:cs="Arial"/>
                <w:sz w:val="20"/>
                <w:szCs w:val="20"/>
              </w:rPr>
            </w:pPr>
            <w:r>
              <w:rPr>
                <w:rFonts w:ascii="Arial" w:eastAsia="Arial" w:hAnsi="Arial" w:cs="Arial"/>
                <w:sz w:val="20"/>
                <w:szCs w:val="20"/>
              </w:rPr>
              <w:t>Realizar el recorrido de las cuidades a través de las conexiones establecidas, para aplicar recorridos y ruta optima entre dos cuidades.</w:t>
            </w:r>
          </w:p>
        </w:tc>
      </w:tr>
    </w:tbl>
    <w:p w14:paraId="34B90D16" w14:textId="77777777" w:rsidR="00767BD2" w:rsidRDefault="00767BD2" w:rsidP="00372928">
      <w:pPr>
        <w:spacing w:after="0" w:line="240" w:lineRule="auto"/>
        <w:rPr>
          <w:rFonts w:ascii="Arial" w:eastAsia="Arial" w:hAnsi="Arial" w:cs="Arial"/>
          <w:sz w:val="20"/>
          <w:szCs w:val="20"/>
        </w:rPr>
      </w:pPr>
    </w:p>
    <w:tbl>
      <w:tblPr>
        <w:tblStyle w:val="a3"/>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7"/>
      </w:tblGrid>
      <w:tr w:rsidR="00767BD2" w14:paraId="0910E9B9" w14:textId="77777777">
        <w:tc>
          <w:tcPr>
            <w:tcW w:w="9067" w:type="dxa"/>
            <w:shd w:val="clear" w:color="auto" w:fill="D9E2F3"/>
          </w:tcPr>
          <w:p w14:paraId="3A37C86E" w14:textId="77777777" w:rsidR="00767BD2" w:rsidRDefault="00000000">
            <w:pPr>
              <w:rPr>
                <w:rFonts w:ascii="Arial" w:eastAsia="Arial" w:hAnsi="Arial" w:cs="Arial"/>
                <w:sz w:val="20"/>
                <w:szCs w:val="20"/>
              </w:rPr>
            </w:pPr>
            <w:r>
              <w:rPr>
                <w:rFonts w:ascii="Arial" w:eastAsia="Arial" w:hAnsi="Arial" w:cs="Arial"/>
                <w:sz w:val="20"/>
                <w:szCs w:val="20"/>
              </w:rPr>
              <w:t>Procedimiento (Instrucciones de desarrollo)</w:t>
            </w:r>
          </w:p>
        </w:tc>
      </w:tr>
      <w:tr w:rsidR="00767BD2" w14:paraId="6BC81D79" w14:textId="77777777">
        <w:tc>
          <w:tcPr>
            <w:tcW w:w="9067" w:type="dxa"/>
          </w:tcPr>
          <w:p w14:paraId="71F6C56A" w14:textId="5C791209" w:rsidR="00EC1A26" w:rsidRPr="00EC1A26" w:rsidRDefault="00EC1A26" w:rsidP="00EC1A26">
            <w:pPr>
              <w:pBdr>
                <w:top w:val="nil"/>
                <w:left w:val="nil"/>
                <w:bottom w:val="nil"/>
                <w:right w:val="nil"/>
                <w:between w:val="nil"/>
              </w:pBdr>
              <w:spacing w:line="259" w:lineRule="auto"/>
              <w:rPr>
                <w:rFonts w:ascii="Arial" w:eastAsia="Arial" w:hAnsi="Arial" w:cs="Arial"/>
                <w:b/>
                <w:bCs/>
                <w:color w:val="000000"/>
                <w:sz w:val="20"/>
                <w:szCs w:val="20"/>
              </w:rPr>
            </w:pPr>
            <w:r w:rsidRPr="00EC1A26">
              <w:rPr>
                <w:rFonts w:ascii="Arial" w:eastAsia="Arial" w:hAnsi="Arial" w:cs="Arial"/>
                <w:b/>
                <w:bCs/>
                <w:color w:val="000000"/>
                <w:sz w:val="20"/>
                <w:szCs w:val="20"/>
              </w:rPr>
              <w:t>Planteamiento del problema:</w:t>
            </w:r>
          </w:p>
          <w:p w14:paraId="230061CE" w14:textId="77777777" w:rsidR="00EC1A26" w:rsidRPr="00EC1A26" w:rsidRDefault="00EC1A26" w:rsidP="00EC1A26">
            <w:pPr>
              <w:pBdr>
                <w:top w:val="nil"/>
                <w:left w:val="nil"/>
                <w:bottom w:val="nil"/>
                <w:right w:val="nil"/>
                <w:between w:val="nil"/>
              </w:pBdr>
              <w:spacing w:line="259" w:lineRule="auto"/>
              <w:ind w:left="30"/>
              <w:rPr>
                <w:rFonts w:ascii="Arial" w:eastAsia="Arial" w:hAnsi="Arial" w:cs="Arial"/>
                <w:color w:val="000000"/>
                <w:sz w:val="20"/>
                <w:szCs w:val="20"/>
              </w:rPr>
            </w:pPr>
            <w:r w:rsidRPr="00EC1A26">
              <w:rPr>
                <w:rFonts w:ascii="Arial" w:eastAsia="Arial" w:hAnsi="Arial" w:cs="Arial"/>
                <w:color w:val="000000"/>
                <w:sz w:val="20"/>
                <w:szCs w:val="20"/>
              </w:rPr>
              <w:t>Un sistema de navegación desea calcular la ruta más corta (en número de tramos) entre dos ciudades conectadas por carreteras. Las conexiones entre las ciudades están representadas mediante un grafo dirigido, cuya imagen es proporcionada.</w:t>
            </w:r>
          </w:p>
          <w:p w14:paraId="68E60C77" w14:textId="77777777" w:rsidR="00EC1A26" w:rsidRDefault="00EC1A26" w:rsidP="00EC1A26">
            <w:pPr>
              <w:pBdr>
                <w:top w:val="nil"/>
                <w:left w:val="nil"/>
                <w:bottom w:val="nil"/>
                <w:right w:val="nil"/>
                <w:between w:val="nil"/>
              </w:pBdr>
              <w:spacing w:line="259" w:lineRule="auto"/>
              <w:rPr>
                <w:rFonts w:ascii="Arial" w:eastAsia="Arial" w:hAnsi="Arial" w:cs="Arial"/>
                <w:b/>
                <w:bCs/>
                <w:color w:val="000000"/>
                <w:sz w:val="20"/>
                <w:szCs w:val="20"/>
              </w:rPr>
            </w:pPr>
          </w:p>
          <w:p w14:paraId="68CC4604" w14:textId="1F49AFB2" w:rsidR="00EC1A26" w:rsidRPr="00EC1A26" w:rsidRDefault="00EC1A26" w:rsidP="00EC1A26">
            <w:pPr>
              <w:pBdr>
                <w:top w:val="nil"/>
                <w:left w:val="nil"/>
                <w:bottom w:val="nil"/>
                <w:right w:val="nil"/>
                <w:between w:val="nil"/>
              </w:pBdr>
              <w:spacing w:line="259" w:lineRule="auto"/>
              <w:rPr>
                <w:rFonts w:ascii="Arial" w:eastAsia="Arial" w:hAnsi="Arial" w:cs="Arial"/>
                <w:b/>
                <w:bCs/>
                <w:color w:val="000000"/>
                <w:sz w:val="20"/>
                <w:szCs w:val="20"/>
              </w:rPr>
            </w:pPr>
            <w:r w:rsidRPr="00EC1A26">
              <w:rPr>
                <w:rFonts w:ascii="Arial" w:eastAsia="Arial" w:hAnsi="Arial" w:cs="Arial"/>
                <w:b/>
                <w:bCs/>
                <w:color w:val="000000"/>
                <w:sz w:val="20"/>
                <w:szCs w:val="20"/>
              </w:rPr>
              <w:t>Ciudades y conexiones</w:t>
            </w:r>
          </w:p>
          <w:p w14:paraId="7FA6E88E" w14:textId="77777777" w:rsidR="00EC1A26" w:rsidRPr="00EC1A26" w:rsidRDefault="00EC1A26" w:rsidP="00EC1A26">
            <w:pPr>
              <w:numPr>
                <w:ilvl w:val="0"/>
                <w:numId w:val="5"/>
              </w:numPr>
              <w:pBdr>
                <w:top w:val="nil"/>
                <w:left w:val="nil"/>
                <w:bottom w:val="nil"/>
                <w:right w:val="nil"/>
                <w:between w:val="nil"/>
              </w:pBdr>
              <w:spacing w:line="259" w:lineRule="auto"/>
              <w:rPr>
                <w:rFonts w:ascii="Arial" w:eastAsia="Arial" w:hAnsi="Arial" w:cs="Arial"/>
                <w:i/>
                <w:iCs/>
                <w:color w:val="000000"/>
                <w:sz w:val="20"/>
                <w:szCs w:val="20"/>
              </w:rPr>
            </w:pPr>
            <w:r w:rsidRPr="00EC1A26">
              <w:rPr>
                <w:rFonts w:ascii="Arial" w:eastAsia="Arial" w:hAnsi="Arial" w:cs="Arial"/>
                <w:i/>
                <w:iCs/>
                <w:color w:val="000000"/>
                <w:sz w:val="20"/>
                <w:szCs w:val="20"/>
              </w:rPr>
              <w:t>A → B: (1)</w:t>
            </w:r>
          </w:p>
          <w:p w14:paraId="41349F60" w14:textId="77777777" w:rsidR="00EC1A26" w:rsidRPr="00EC1A26" w:rsidRDefault="00EC1A26" w:rsidP="00EC1A26">
            <w:pPr>
              <w:numPr>
                <w:ilvl w:val="0"/>
                <w:numId w:val="5"/>
              </w:numPr>
              <w:pBdr>
                <w:top w:val="nil"/>
                <w:left w:val="nil"/>
                <w:bottom w:val="nil"/>
                <w:right w:val="nil"/>
                <w:between w:val="nil"/>
              </w:pBdr>
              <w:spacing w:line="259" w:lineRule="auto"/>
              <w:rPr>
                <w:rFonts w:ascii="Arial" w:eastAsia="Arial" w:hAnsi="Arial" w:cs="Arial"/>
                <w:i/>
                <w:iCs/>
                <w:color w:val="000000"/>
                <w:sz w:val="20"/>
                <w:szCs w:val="20"/>
              </w:rPr>
            </w:pPr>
            <w:r w:rsidRPr="00EC1A26">
              <w:rPr>
                <w:rFonts w:ascii="Arial" w:eastAsia="Arial" w:hAnsi="Arial" w:cs="Arial"/>
                <w:i/>
                <w:iCs/>
                <w:color w:val="000000"/>
                <w:sz w:val="20"/>
                <w:szCs w:val="20"/>
              </w:rPr>
              <w:t>A → D: (4)</w:t>
            </w:r>
          </w:p>
          <w:p w14:paraId="1AD2EF3B" w14:textId="77777777" w:rsidR="00EC1A26" w:rsidRPr="00EC1A26" w:rsidRDefault="00EC1A26" w:rsidP="00EC1A26">
            <w:pPr>
              <w:numPr>
                <w:ilvl w:val="0"/>
                <w:numId w:val="5"/>
              </w:numPr>
              <w:pBdr>
                <w:top w:val="nil"/>
                <w:left w:val="nil"/>
                <w:bottom w:val="nil"/>
                <w:right w:val="nil"/>
                <w:between w:val="nil"/>
              </w:pBdr>
              <w:spacing w:line="259" w:lineRule="auto"/>
              <w:rPr>
                <w:rFonts w:ascii="Arial" w:eastAsia="Arial" w:hAnsi="Arial" w:cs="Arial"/>
                <w:i/>
                <w:iCs/>
                <w:color w:val="000000"/>
                <w:sz w:val="20"/>
                <w:szCs w:val="20"/>
              </w:rPr>
            </w:pPr>
            <w:r w:rsidRPr="00EC1A26">
              <w:rPr>
                <w:rFonts w:ascii="Arial" w:eastAsia="Arial" w:hAnsi="Arial" w:cs="Arial"/>
                <w:i/>
                <w:iCs/>
                <w:color w:val="000000"/>
                <w:sz w:val="20"/>
                <w:szCs w:val="20"/>
              </w:rPr>
              <w:t>B → C: (2)</w:t>
            </w:r>
          </w:p>
          <w:p w14:paraId="29307D9B" w14:textId="77777777" w:rsidR="00EC1A26" w:rsidRPr="00EC1A26" w:rsidRDefault="00EC1A26" w:rsidP="00EC1A26">
            <w:pPr>
              <w:numPr>
                <w:ilvl w:val="0"/>
                <w:numId w:val="5"/>
              </w:numPr>
              <w:pBdr>
                <w:top w:val="nil"/>
                <w:left w:val="nil"/>
                <w:bottom w:val="nil"/>
                <w:right w:val="nil"/>
                <w:between w:val="nil"/>
              </w:pBdr>
              <w:spacing w:line="259" w:lineRule="auto"/>
              <w:rPr>
                <w:rFonts w:ascii="Arial" w:eastAsia="Arial" w:hAnsi="Arial" w:cs="Arial"/>
                <w:i/>
                <w:iCs/>
                <w:color w:val="000000"/>
                <w:sz w:val="20"/>
                <w:szCs w:val="20"/>
              </w:rPr>
            </w:pPr>
            <w:r w:rsidRPr="00EC1A26">
              <w:rPr>
                <w:rFonts w:ascii="Arial" w:eastAsia="Arial" w:hAnsi="Arial" w:cs="Arial"/>
                <w:i/>
                <w:iCs/>
                <w:color w:val="000000"/>
                <w:sz w:val="20"/>
                <w:szCs w:val="20"/>
              </w:rPr>
              <w:t>B → E: (5)</w:t>
            </w:r>
          </w:p>
          <w:p w14:paraId="444F6E9D" w14:textId="77777777" w:rsidR="00EC1A26" w:rsidRPr="00EC1A26" w:rsidRDefault="00EC1A26" w:rsidP="00EC1A26">
            <w:pPr>
              <w:numPr>
                <w:ilvl w:val="0"/>
                <w:numId w:val="5"/>
              </w:numPr>
              <w:pBdr>
                <w:top w:val="nil"/>
                <w:left w:val="nil"/>
                <w:bottom w:val="nil"/>
                <w:right w:val="nil"/>
                <w:between w:val="nil"/>
              </w:pBdr>
              <w:spacing w:line="259" w:lineRule="auto"/>
              <w:rPr>
                <w:rFonts w:ascii="Arial" w:eastAsia="Arial" w:hAnsi="Arial" w:cs="Arial"/>
                <w:i/>
                <w:iCs/>
                <w:color w:val="000000"/>
                <w:sz w:val="20"/>
                <w:szCs w:val="20"/>
              </w:rPr>
            </w:pPr>
            <w:r w:rsidRPr="00EC1A26">
              <w:rPr>
                <w:rFonts w:ascii="Arial" w:eastAsia="Arial" w:hAnsi="Arial" w:cs="Arial"/>
                <w:i/>
                <w:iCs/>
                <w:color w:val="000000"/>
                <w:sz w:val="20"/>
                <w:szCs w:val="20"/>
              </w:rPr>
              <w:t>C → F: (1)</w:t>
            </w:r>
          </w:p>
          <w:p w14:paraId="36534591" w14:textId="77777777" w:rsidR="00EC1A26" w:rsidRPr="00EC1A26" w:rsidRDefault="00EC1A26" w:rsidP="00EC1A26">
            <w:pPr>
              <w:numPr>
                <w:ilvl w:val="0"/>
                <w:numId w:val="5"/>
              </w:numPr>
              <w:pBdr>
                <w:top w:val="nil"/>
                <w:left w:val="nil"/>
                <w:bottom w:val="nil"/>
                <w:right w:val="nil"/>
                <w:between w:val="nil"/>
              </w:pBdr>
              <w:spacing w:line="259" w:lineRule="auto"/>
              <w:rPr>
                <w:rFonts w:ascii="Arial" w:eastAsia="Arial" w:hAnsi="Arial" w:cs="Arial"/>
                <w:i/>
                <w:iCs/>
                <w:color w:val="000000"/>
                <w:sz w:val="20"/>
                <w:szCs w:val="20"/>
              </w:rPr>
            </w:pPr>
            <w:r w:rsidRPr="00EC1A26">
              <w:rPr>
                <w:rFonts w:ascii="Arial" w:eastAsia="Arial" w:hAnsi="Arial" w:cs="Arial"/>
                <w:i/>
                <w:iCs/>
                <w:color w:val="000000"/>
                <w:sz w:val="20"/>
                <w:szCs w:val="20"/>
              </w:rPr>
              <w:t>D → E: (1)</w:t>
            </w:r>
          </w:p>
          <w:p w14:paraId="33A09EEC" w14:textId="77777777" w:rsidR="00EC1A26" w:rsidRPr="00EC1A26" w:rsidRDefault="00EC1A26" w:rsidP="00EC1A26">
            <w:pPr>
              <w:numPr>
                <w:ilvl w:val="0"/>
                <w:numId w:val="5"/>
              </w:numPr>
              <w:pBdr>
                <w:top w:val="nil"/>
                <w:left w:val="nil"/>
                <w:bottom w:val="nil"/>
                <w:right w:val="nil"/>
                <w:between w:val="nil"/>
              </w:pBdr>
              <w:spacing w:line="259" w:lineRule="auto"/>
              <w:rPr>
                <w:rFonts w:ascii="Arial" w:eastAsia="Arial" w:hAnsi="Arial" w:cs="Arial"/>
                <w:i/>
                <w:iCs/>
                <w:color w:val="000000"/>
                <w:sz w:val="20"/>
                <w:szCs w:val="20"/>
              </w:rPr>
            </w:pPr>
            <w:r w:rsidRPr="00EC1A26">
              <w:rPr>
                <w:rFonts w:ascii="Arial" w:eastAsia="Arial" w:hAnsi="Arial" w:cs="Arial"/>
                <w:i/>
                <w:iCs/>
                <w:color w:val="000000"/>
                <w:sz w:val="20"/>
                <w:szCs w:val="20"/>
              </w:rPr>
              <w:t>E → F: (2)</w:t>
            </w:r>
          </w:p>
          <w:p w14:paraId="33FD9602" w14:textId="77777777" w:rsidR="00EC1A26" w:rsidRPr="00EC1A26" w:rsidRDefault="00EC1A26" w:rsidP="00EC1A26">
            <w:pPr>
              <w:numPr>
                <w:ilvl w:val="0"/>
                <w:numId w:val="5"/>
              </w:numPr>
              <w:pBdr>
                <w:top w:val="nil"/>
                <w:left w:val="nil"/>
                <w:bottom w:val="nil"/>
                <w:right w:val="nil"/>
                <w:between w:val="nil"/>
              </w:pBdr>
              <w:spacing w:line="259" w:lineRule="auto"/>
              <w:rPr>
                <w:rFonts w:ascii="Arial" w:eastAsia="Arial" w:hAnsi="Arial" w:cs="Arial"/>
                <w:i/>
                <w:iCs/>
                <w:color w:val="000000"/>
                <w:sz w:val="20"/>
                <w:szCs w:val="20"/>
              </w:rPr>
            </w:pPr>
            <w:r w:rsidRPr="00EC1A26">
              <w:rPr>
                <w:rFonts w:ascii="Arial" w:eastAsia="Arial" w:hAnsi="Arial" w:cs="Arial"/>
                <w:i/>
                <w:iCs/>
                <w:color w:val="000000"/>
                <w:sz w:val="20"/>
                <w:szCs w:val="20"/>
              </w:rPr>
              <w:t>F → G: (3)</w:t>
            </w:r>
          </w:p>
          <w:p w14:paraId="5C2DBA97" w14:textId="77777777" w:rsidR="00EC1A26" w:rsidRDefault="00EC1A26" w:rsidP="00EC1A26">
            <w:pPr>
              <w:pBdr>
                <w:top w:val="nil"/>
                <w:left w:val="nil"/>
                <w:bottom w:val="nil"/>
                <w:right w:val="nil"/>
                <w:between w:val="nil"/>
              </w:pBdr>
              <w:spacing w:line="259" w:lineRule="auto"/>
              <w:ind w:left="447"/>
              <w:rPr>
                <w:rFonts w:ascii="Arial" w:eastAsia="Arial" w:hAnsi="Arial" w:cs="Arial"/>
                <w:color w:val="000000"/>
                <w:sz w:val="20"/>
                <w:szCs w:val="20"/>
              </w:rPr>
            </w:pPr>
          </w:p>
          <w:p w14:paraId="10DC3D12" w14:textId="77777777" w:rsidR="00EC1A26" w:rsidRDefault="00EC1A26" w:rsidP="00EC1A26">
            <w:pPr>
              <w:pBdr>
                <w:top w:val="nil"/>
                <w:left w:val="nil"/>
                <w:bottom w:val="nil"/>
                <w:right w:val="nil"/>
                <w:between w:val="nil"/>
              </w:pBdr>
              <w:spacing w:line="259" w:lineRule="auto"/>
              <w:rPr>
                <w:rFonts w:ascii="Arial" w:eastAsia="Arial" w:hAnsi="Arial" w:cs="Arial"/>
                <w:color w:val="000000"/>
                <w:sz w:val="20"/>
                <w:szCs w:val="20"/>
              </w:rPr>
            </w:pPr>
            <w:r w:rsidRPr="00EC1A26">
              <w:rPr>
                <w:rFonts w:ascii="Arial" w:eastAsia="Arial" w:hAnsi="Arial" w:cs="Arial"/>
                <w:color w:val="000000"/>
                <w:sz w:val="20"/>
                <w:szCs w:val="20"/>
              </w:rPr>
              <w:t>Recuerda que el formato</w:t>
            </w:r>
            <w:r w:rsidRPr="00EC1A26">
              <w:rPr>
                <w:rFonts w:ascii="Arial" w:eastAsia="Arial" w:hAnsi="Arial" w:cs="Arial"/>
                <w:b/>
                <w:bCs/>
                <w:color w:val="000000"/>
                <w:sz w:val="20"/>
                <w:szCs w:val="20"/>
              </w:rPr>
              <w:t xml:space="preserve"> </w:t>
            </w:r>
            <w:r w:rsidRPr="00EC1A26">
              <w:rPr>
                <w:rFonts w:ascii="Arial" w:eastAsia="Arial" w:hAnsi="Arial" w:cs="Arial"/>
                <w:i/>
                <w:iCs/>
                <w:color w:val="000000"/>
                <w:sz w:val="20"/>
                <w:szCs w:val="20"/>
              </w:rPr>
              <w:t xml:space="preserve">X → Y: (N) </w:t>
            </w:r>
            <w:r w:rsidRPr="00EC1A26">
              <w:rPr>
                <w:rFonts w:ascii="Arial" w:eastAsia="Arial" w:hAnsi="Arial" w:cs="Arial"/>
                <w:color w:val="000000"/>
                <w:sz w:val="20"/>
                <w:szCs w:val="20"/>
              </w:rPr>
              <w:t xml:space="preserve">se interpreta como ciudad de origen </w:t>
            </w:r>
            <w:r w:rsidRPr="00EC1A26">
              <w:rPr>
                <w:rFonts w:ascii="Arial" w:eastAsia="Arial" w:hAnsi="Arial" w:cs="Arial"/>
                <w:i/>
                <w:iCs/>
                <w:color w:val="000000"/>
                <w:sz w:val="20"/>
                <w:szCs w:val="20"/>
              </w:rPr>
              <w:t>X</w:t>
            </w:r>
            <w:r w:rsidRPr="00EC1A26">
              <w:rPr>
                <w:rFonts w:ascii="Arial" w:eastAsia="Arial" w:hAnsi="Arial" w:cs="Arial"/>
                <w:color w:val="000000"/>
                <w:sz w:val="20"/>
                <w:szCs w:val="20"/>
              </w:rPr>
              <w:t xml:space="preserve">, ciudad destino </w:t>
            </w:r>
            <w:r w:rsidRPr="00EC1A26">
              <w:rPr>
                <w:rFonts w:ascii="Arial" w:eastAsia="Arial" w:hAnsi="Arial" w:cs="Arial"/>
                <w:i/>
                <w:iCs/>
                <w:color w:val="000000"/>
                <w:sz w:val="20"/>
                <w:szCs w:val="20"/>
              </w:rPr>
              <w:t>Y</w:t>
            </w:r>
            <w:r w:rsidRPr="00EC1A26">
              <w:rPr>
                <w:rFonts w:ascii="Arial" w:eastAsia="Arial" w:hAnsi="Arial" w:cs="Arial"/>
                <w:color w:val="000000"/>
                <w:sz w:val="20"/>
                <w:szCs w:val="20"/>
              </w:rPr>
              <w:t xml:space="preserve">, a una distancia </w:t>
            </w:r>
            <w:r w:rsidRPr="00EC1A26">
              <w:rPr>
                <w:rFonts w:ascii="Arial" w:eastAsia="Arial" w:hAnsi="Arial" w:cs="Arial"/>
                <w:i/>
                <w:iCs/>
                <w:color w:val="000000"/>
                <w:sz w:val="20"/>
                <w:szCs w:val="20"/>
              </w:rPr>
              <w:t xml:space="preserve">N </w:t>
            </w:r>
            <w:r w:rsidRPr="00EC1A26">
              <w:rPr>
                <w:rFonts w:ascii="Arial" w:eastAsia="Arial" w:hAnsi="Arial" w:cs="Arial"/>
                <w:color w:val="000000"/>
                <w:sz w:val="20"/>
                <w:szCs w:val="20"/>
              </w:rPr>
              <w:t>entre ambas.</w:t>
            </w:r>
          </w:p>
          <w:p w14:paraId="78819BFA" w14:textId="77777777" w:rsidR="00EC1A26" w:rsidRPr="00EC1A26" w:rsidRDefault="00EC1A26" w:rsidP="00EC1A26">
            <w:pPr>
              <w:pBdr>
                <w:top w:val="nil"/>
                <w:left w:val="nil"/>
                <w:bottom w:val="nil"/>
                <w:right w:val="nil"/>
                <w:between w:val="nil"/>
              </w:pBdr>
              <w:spacing w:line="259" w:lineRule="auto"/>
              <w:rPr>
                <w:rFonts w:ascii="Arial" w:eastAsia="Arial" w:hAnsi="Arial" w:cs="Arial"/>
                <w:color w:val="000000"/>
                <w:sz w:val="20"/>
                <w:szCs w:val="20"/>
              </w:rPr>
            </w:pPr>
          </w:p>
          <w:p w14:paraId="6C1F9E43" w14:textId="77777777" w:rsidR="00EC1A26" w:rsidRPr="00EC1A26" w:rsidRDefault="00EC1A26" w:rsidP="00EC1A26">
            <w:pPr>
              <w:pBdr>
                <w:top w:val="nil"/>
                <w:left w:val="nil"/>
                <w:bottom w:val="nil"/>
                <w:right w:val="nil"/>
                <w:between w:val="nil"/>
              </w:pBdr>
              <w:spacing w:line="259" w:lineRule="auto"/>
              <w:rPr>
                <w:rFonts w:ascii="Arial" w:eastAsia="Arial" w:hAnsi="Arial" w:cs="Arial"/>
                <w:color w:val="000000"/>
                <w:sz w:val="20"/>
                <w:szCs w:val="20"/>
              </w:rPr>
            </w:pPr>
            <w:proofErr w:type="gramStart"/>
            <w:r w:rsidRPr="00EC1A26">
              <w:rPr>
                <w:rFonts w:ascii="Arial" w:eastAsia="Arial" w:hAnsi="Arial" w:cs="Arial"/>
                <w:b/>
                <w:bCs/>
                <w:color w:val="000000"/>
                <w:sz w:val="20"/>
                <w:szCs w:val="20"/>
              </w:rPr>
              <w:t>Actividades a realizar</w:t>
            </w:r>
            <w:proofErr w:type="gramEnd"/>
            <w:r w:rsidRPr="00EC1A26">
              <w:rPr>
                <w:rFonts w:ascii="Arial" w:eastAsia="Arial" w:hAnsi="Arial" w:cs="Arial"/>
                <w:b/>
                <w:bCs/>
                <w:color w:val="000000"/>
                <w:sz w:val="20"/>
                <w:szCs w:val="20"/>
              </w:rPr>
              <w:t>:</w:t>
            </w:r>
          </w:p>
          <w:p w14:paraId="140753CF" w14:textId="436979C7" w:rsidR="00EC1A26" w:rsidRPr="00EC1A26" w:rsidRDefault="00EC1A26" w:rsidP="00EC1A26">
            <w:pPr>
              <w:numPr>
                <w:ilvl w:val="0"/>
                <w:numId w:val="6"/>
              </w:numPr>
              <w:pBdr>
                <w:top w:val="nil"/>
                <w:left w:val="nil"/>
                <w:bottom w:val="nil"/>
                <w:right w:val="nil"/>
                <w:between w:val="nil"/>
              </w:pBdr>
              <w:spacing w:line="259" w:lineRule="auto"/>
              <w:rPr>
                <w:rFonts w:ascii="Arial" w:eastAsia="Arial" w:hAnsi="Arial" w:cs="Arial"/>
                <w:color w:val="000000"/>
                <w:sz w:val="20"/>
                <w:szCs w:val="20"/>
              </w:rPr>
            </w:pPr>
            <w:r w:rsidRPr="00EC1A26">
              <w:rPr>
                <w:rFonts w:ascii="Arial" w:eastAsia="Arial" w:hAnsi="Arial" w:cs="Arial"/>
                <w:color w:val="000000"/>
                <w:sz w:val="20"/>
                <w:szCs w:val="20"/>
              </w:rPr>
              <w:t>Representa el grafo mediante su matriz de adyacencia.</w:t>
            </w:r>
            <w:r w:rsidR="00ED2692">
              <w:rPr>
                <w:rFonts w:ascii="Arial" w:eastAsia="Arial" w:hAnsi="Arial" w:cs="Arial"/>
                <w:noProof/>
                <w:color w:val="000000"/>
                <w:sz w:val="20"/>
                <w:szCs w:val="20"/>
              </w:rPr>
              <w:drawing>
                <wp:inline distT="0" distB="0" distL="0" distR="0" wp14:anchorId="4071AE52" wp14:editId="551F02DA">
                  <wp:extent cx="2081242" cy="1878513"/>
                  <wp:effectExtent l="0" t="0" r="0" b="7620"/>
                  <wp:docPr id="248787967" name="Imagen 2" descr="Imagen que contiene texto, pizarr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87967" name="Imagen 2" descr="Imagen que contiene texto, pizarrón&#10;&#10;El contenido generado por IA puede ser incorrecto."/>
                          <pic:cNvPicPr/>
                        </pic:nvPicPr>
                        <pic:blipFill rotWithShape="1">
                          <a:blip r:embed="rId10" cstate="print">
                            <a:extLst>
                              <a:ext uri="{28A0092B-C50C-407E-A947-70E740481C1C}">
                                <a14:useLocalDpi xmlns:a14="http://schemas.microsoft.com/office/drawing/2010/main" val="0"/>
                              </a:ext>
                            </a:extLst>
                          </a:blip>
                          <a:srcRect l="4798" t="12248" r="13633"/>
                          <a:stretch>
                            <a:fillRect/>
                          </a:stretch>
                        </pic:blipFill>
                        <pic:spPr bwMode="auto">
                          <a:xfrm>
                            <a:off x="0" y="0"/>
                            <a:ext cx="2129527" cy="1922095"/>
                          </a:xfrm>
                          <a:prstGeom prst="rect">
                            <a:avLst/>
                          </a:prstGeom>
                          <a:ln>
                            <a:noFill/>
                          </a:ln>
                          <a:extLst>
                            <a:ext uri="{53640926-AAD7-44D8-BBD7-CCE9431645EC}">
                              <a14:shadowObscured xmlns:a14="http://schemas.microsoft.com/office/drawing/2010/main"/>
                            </a:ext>
                          </a:extLst>
                        </pic:spPr>
                      </pic:pic>
                    </a:graphicData>
                  </a:graphic>
                </wp:inline>
              </w:drawing>
            </w:r>
          </w:p>
          <w:p w14:paraId="7826F7CC" w14:textId="6AF8C126" w:rsidR="00EC1A26" w:rsidRPr="00EC1A26" w:rsidRDefault="00EC1A26" w:rsidP="00EC1A26">
            <w:pPr>
              <w:numPr>
                <w:ilvl w:val="0"/>
                <w:numId w:val="6"/>
              </w:numPr>
              <w:pBdr>
                <w:top w:val="nil"/>
                <w:left w:val="nil"/>
                <w:bottom w:val="nil"/>
                <w:right w:val="nil"/>
                <w:between w:val="nil"/>
              </w:pBdr>
              <w:spacing w:line="259" w:lineRule="auto"/>
              <w:rPr>
                <w:rFonts w:ascii="Arial" w:eastAsia="Arial" w:hAnsi="Arial" w:cs="Arial"/>
                <w:color w:val="000000"/>
                <w:sz w:val="20"/>
                <w:szCs w:val="20"/>
              </w:rPr>
            </w:pPr>
            <w:r w:rsidRPr="00EC1A26">
              <w:rPr>
                <w:rFonts w:ascii="Arial" w:eastAsia="Arial" w:hAnsi="Arial" w:cs="Arial"/>
                <w:color w:val="000000"/>
                <w:sz w:val="20"/>
                <w:szCs w:val="20"/>
              </w:rPr>
              <w:t xml:space="preserve">Dibuja el grafo correspondiente </w:t>
            </w:r>
            <w:r w:rsidR="00BE7292">
              <w:rPr>
                <w:rFonts w:ascii="Arial" w:eastAsia="Arial" w:hAnsi="Arial" w:cs="Arial"/>
                <w:color w:val="000000"/>
                <w:sz w:val="20"/>
                <w:szCs w:val="20"/>
              </w:rPr>
              <w:t>de acuerdo con</w:t>
            </w:r>
            <w:r>
              <w:rPr>
                <w:rFonts w:ascii="Arial" w:eastAsia="Arial" w:hAnsi="Arial" w:cs="Arial"/>
                <w:color w:val="000000"/>
                <w:sz w:val="20"/>
                <w:szCs w:val="20"/>
              </w:rPr>
              <w:t xml:space="preserve"> la ciudades y conexiones dadas</w:t>
            </w:r>
            <w:r w:rsidRPr="00EC1A26">
              <w:rPr>
                <w:rFonts w:ascii="Arial" w:eastAsia="Arial" w:hAnsi="Arial" w:cs="Arial"/>
                <w:color w:val="000000"/>
                <w:sz w:val="20"/>
                <w:szCs w:val="20"/>
              </w:rPr>
              <w:t>.</w:t>
            </w:r>
            <w:r w:rsidR="00ED2692">
              <w:rPr>
                <w:rFonts w:ascii="Arial" w:eastAsia="Arial" w:hAnsi="Arial" w:cs="Arial"/>
                <w:noProof/>
                <w:color w:val="000000"/>
                <w:sz w:val="20"/>
                <w:szCs w:val="20"/>
              </w:rPr>
              <w:drawing>
                <wp:inline distT="0" distB="0" distL="0" distR="0" wp14:anchorId="6416D0A7" wp14:editId="456BD6DF">
                  <wp:extent cx="2347539" cy="1301477"/>
                  <wp:effectExtent l="0" t="0" r="0" b="0"/>
                  <wp:docPr id="1914475814" name="Imagen 3" descr="Un 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75814" name="Imagen 3" descr="Un dibujo de una person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69892" cy="1313869"/>
                          </a:xfrm>
                          <a:prstGeom prst="rect">
                            <a:avLst/>
                          </a:prstGeom>
                        </pic:spPr>
                      </pic:pic>
                    </a:graphicData>
                  </a:graphic>
                </wp:inline>
              </w:drawing>
            </w:r>
          </w:p>
          <w:p w14:paraId="09FD57E1" w14:textId="1AF1DE76" w:rsidR="00EC1A26" w:rsidRPr="00EC1A26" w:rsidRDefault="00EC1A26" w:rsidP="00EC1A26">
            <w:pPr>
              <w:numPr>
                <w:ilvl w:val="0"/>
                <w:numId w:val="6"/>
              </w:numPr>
              <w:pBdr>
                <w:top w:val="nil"/>
                <w:left w:val="nil"/>
                <w:bottom w:val="nil"/>
                <w:right w:val="nil"/>
                <w:between w:val="nil"/>
              </w:pBdr>
              <w:spacing w:line="259" w:lineRule="auto"/>
              <w:rPr>
                <w:rFonts w:ascii="Arial" w:eastAsia="Arial" w:hAnsi="Arial" w:cs="Arial"/>
                <w:color w:val="000000"/>
                <w:sz w:val="20"/>
                <w:szCs w:val="20"/>
              </w:rPr>
            </w:pPr>
            <w:r w:rsidRPr="00EC1A26">
              <w:rPr>
                <w:rFonts w:ascii="Arial" w:eastAsia="Arial" w:hAnsi="Arial" w:cs="Arial"/>
                <w:color w:val="000000"/>
                <w:sz w:val="20"/>
                <w:szCs w:val="20"/>
              </w:rPr>
              <w:lastRenderedPageBreak/>
              <w:t>Aplica el algoritmo de búsqueda BFS (</w:t>
            </w:r>
            <w:r w:rsidR="00BE7292" w:rsidRPr="00BE7292">
              <w:rPr>
                <w:rFonts w:ascii="Arial" w:eastAsia="Arial" w:hAnsi="Arial" w:cs="Arial"/>
                <w:color w:val="000000"/>
                <w:sz w:val="20"/>
                <w:szCs w:val="20"/>
              </w:rPr>
              <w:t>La búsqueda por anchura o BFS (</w:t>
            </w:r>
            <w:proofErr w:type="spellStart"/>
            <w:r w:rsidR="00BE7292" w:rsidRPr="00BE7292">
              <w:rPr>
                <w:rFonts w:ascii="Arial" w:eastAsia="Arial" w:hAnsi="Arial" w:cs="Arial"/>
                <w:color w:val="000000"/>
                <w:sz w:val="20"/>
                <w:szCs w:val="20"/>
              </w:rPr>
              <w:t>Breadth-first</w:t>
            </w:r>
            <w:proofErr w:type="spellEnd"/>
            <w:r w:rsidR="00BE7292" w:rsidRPr="00BE7292">
              <w:rPr>
                <w:rFonts w:ascii="Arial" w:eastAsia="Arial" w:hAnsi="Arial" w:cs="Arial"/>
                <w:color w:val="000000"/>
                <w:sz w:val="20"/>
                <w:szCs w:val="20"/>
              </w:rPr>
              <w:t xml:space="preserve"> </w:t>
            </w:r>
            <w:proofErr w:type="spellStart"/>
            <w:r w:rsidR="00BE7292" w:rsidRPr="00BE7292">
              <w:rPr>
                <w:rFonts w:ascii="Arial" w:eastAsia="Arial" w:hAnsi="Arial" w:cs="Arial"/>
                <w:color w:val="000000"/>
                <w:sz w:val="20"/>
                <w:szCs w:val="20"/>
              </w:rPr>
              <w:t>search</w:t>
            </w:r>
            <w:proofErr w:type="spellEnd"/>
            <w:r w:rsidR="00BE7292" w:rsidRPr="00BE7292">
              <w:rPr>
                <w:rFonts w:ascii="Arial" w:eastAsia="Arial" w:hAnsi="Arial" w:cs="Arial"/>
                <w:color w:val="000000"/>
                <w:sz w:val="20"/>
                <w:szCs w:val="20"/>
              </w:rPr>
              <w:t xml:space="preserve"> en inglés</w:t>
            </w:r>
            <w:r w:rsidR="00BE7292">
              <w:rPr>
                <w:rFonts w:ascii="Arial" w:eastAsia="Arial" w:hAnsi="Arial" w:cs="Arial"/>
                <w:color w:val="000000"/>
                <w:sz w:val="20"/>
                <w:szCs w:val="20"/>
              </w:rPr>
              <w:t xml:space="preserve"> </w:t>
            </w:r>
            <w:r w:rsidR="00BE7292" w:rsidRPr="00BE7292">
              <w:rPr>
                <w:rFonts w:ascii="Arial" w:eastAsia="Arial" w:hAnsi="Arial" w:cs="Arial"/>
                <w:color w:val="000000"/>
                <w:sz w:val="20"/>
                <w:szCs w:val="20"/>
              </w:rPr>
              <w:t>es un algoritmo de búsqueda en grafos que</w:t>
            </w:r>
            <w:r w:rsidR="00BE7292" w:rsidRPr="00BE7292">
              <w:rPr>
                <w:rFonts w:ascii="Arial" w:eastAsia="Arial" w:hAnsi="Arial" w:cs="Arial"/>
                <w:b/>
                <w:bCs/>
                <w:color w:val="000000"/>
                <w:sz w:val="20"/>
                <w:szCs w:val="20"/>
              </w:rPr>
              <w:t> recorre todos los nodos del grafo de menor a mayor distancia</w:t>
            </w:r>
            <w:r w:rsidRPr="00EC1A26">
              <w:rPr>
                <w:rFonts w:ascii="Arial" w:eastAsia="Arial" w:hAnsi="Arial" w:cs="Arial"/>
                <w:color w:val="000000"/>
                <w:sz w:val="20"/>
                <w:szCs w:val="20"/>
              </w:rPr>
              <w:t>) para determinar la ruta desde A hasta G.</w:t>
            </w:r>
            <w:r w:rsidR="00ED2692">
              <w:rPr>
                <w:rFonts w:ascii="Arial" w:eastAsia="Arial" w:hAnsi="Arial" w:cs="Arial"/>
                <w:noProof/>
                <w:color w:val="000000"/>
                <w:sz w:val="20"/>
                <w:szCs w:val="20"/>
              </w:rPr>
              <w:drawing>
                <wp:inline distT="0" distB="0" distL="0" distR="0" wp14:anchorId="4BF00DBD" wp14:editId="023BA66A">
                  <wp:extent cx="2861006" cy="640017"/>
                  <wp:effectExtent l="0" t="0" r="0" b="8255"/>
                  <wp:docPr id="347550159" name="Imagen 4" descr="Imagen que contiene biombo, pizarrón, con baldos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50159" name="Imagen 4" descr="Imagen que contiene biombo, pizarrón, con baldosas&#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85900" cy="645586"/>
                          </a:xfrm>
                          <a:prstGeom prst="rect">
                            <a:avLst/>
                          </a:prstGeom>
                        </pic:spPr>
                      </pic:pic>
                    </a:graphicData>
                  </a:graphic>
                </wp:inline>
              </w:drawing>
            </w:r>
          </w:p>
          <w:p w14:paraId="57211580" w14:textId="0C400A00" w:rsidR="00EC1A26" w:rsidRPr="00EC1A26" w:rsidRDefault="00EC1A26" w:rsidP="00EC1A26">
            <w:pPr>
              <w:numPr>
                <w:ilvl w:val="0"/>
                <w:numId w:val="6"/>
              </w:numPr>
              <w:pBdr>
                <w:top w:val="nil"/>
                <w:left w:val="nil"/>
                <w:bottom w:val="nil"/>
                <w:right w:val="nil"/>
                <w:between w:val="nil"/>
              </w:pBdr>
              <w:spacing w:line="259" w:lineRule="auto"/>
              <w:rPr>
                <w:rFonts w:ascii="Arial" w:eastAsia="Arial" w:hAnsi="Arial" w:cs="Arial"/>
                <w:color w:val="000000"/>
                <w:sz w:val="20"/>
                <w:szCs w:val="20"/>
              </w:rPr>
            </w:pPr>
            <w:r w:rsidRPr="00EC1A26">
              <w:rPr>
                <w:rFonts w:ascii="Arial" w:eastAsia="Arial" w:hAnsi="Arial" w:cs="Arial"/>
                <w:color w:val="000000"/>
                <w:sz w:val="20"/>
                <w:szCs w:val="20"/>
              </w:rPr>
              <w:t>Documenta los pasos seguidos por el algoritmo.</w:t>
            </w:r>
            <w:r w:rsidR="00ED2692">
              <w:rPr>
                <w:rFonts w:ascii="Arial" w:eastAsia="Arial" w:hAnsi="Arial" w:cs="Arial"/>
                <w:noProof/>
                <w:color w:val="000000"/>
                <w:sz w:val="20"/>
                <w:szCs w:val="20"/>
              </w:rPr>
              <w:drawing>
                <wp:inline distT="0" distB="0" distL="0" distR="0" wp14:anchorId="0FCC65F7" wp14:editId="37E5B41E">
                  <wp:extent cx="2451490" cy="1636358"/>
                  <wp:effectExtent l="0" t="0" r="6350" b="2540"/>
                  <wp:docPr id="207143285"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3285" name="Imagen 5" descr="Diagrama&#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77912" cy="1653994"/>
                          </a:xfrm>
                          <a:prstGeom prst="rect">
                            <a:avLst/>
                          </a:prstGeom>
                        </pic:spPr>
                      </pic:pic>
                    </a:graphicData>
                  </a:graphic>
                </wp:inline>
              </w:drawing>
            </w:r>
          </w:p>
          <w:p w14:paraId="39C3391A" w14:textId="4DDD5781" w:rsidR="00BE7292" w:rsidRDefault="00EC1A26" w:rsidP="00BE7292">
            <w:pPr>
              <w:numPr>
                <w:ilvl w:val="0"/>
                <w:numId w:val="6"/>
              </w:numPr>
              <w:pBdr>
                <w:top w:val="nil"/>
                <w:left w:val="nil"/>
                <w:bottom w:val="nil"/>
                <w:right w:val="nil"/>
                <w:between w:val="nil"/>
              </w:pBdr>
              <w:spacing w:line="259" w:lineRule="auto"/>
              <w:rPr>
                <w:rFonts w:ascii="Arial" w:eastAsia="Arial" w:hAnsi="Arial" w:cs="Arial"/>
                <w:color w:val="000000"/>
                <w:sz w:val="20"/>
                <w:szCs w:val="20"/>
              </w:rPr>
            </w:pPr>
            <w:r w:rsidRPr="00EC1A26">
              <w:rPr>
                <w:rFonts w:ascii="Arial" w:eastAsia="Arial" w:hAnsi="Arial" w:cs="Arial"/>
                <w:color w:val="000000"/>
                <w:sz w:val="20"/>
                <w:szCs w:val="20"/>
              </w:rPr>
              <w:t>Explica si la ruta hallada es óptima, y por qué.</w:t>
            </w:r>
          </w:p>
          <w:p w14:paraId="5C120309" w14:textId="60D11E03" w:rsidR="00ED2692" w:rsidRPr="00BE7292" w:rsidRDefault="00ED2692" w:rsidP="00ED2692">
            <w:pPr>
              <w:pBdr>
                <w:top w:val="nil"/>
                <w:left w:val="nil"/>
                <w:bottom w:val="nil"/>
                <w:right w:val="nil"/>
                <w:between w:val="nil"/>
              </w:pBdr>
              <w:spacing w:line="259" w:lineRule="auto"/>
              <w:ind w:left="720"/>
              <w:rPr>
                <w:rFonts w:ascii="Arial" w:eastAsia="Arial" w:hAnsi="Arial" w:cs="Arial"/>
                <w:color w:val="000000"/>
                <w:sz w:val="20"/>
                <w:szCs w:val="20"/>
              </w:rPr>
            </w:pPr>
            <w:r>
              <w:rPr>
                <w:rFonts w:ascii="Arial" w:eastAsia="Arial" w:hAnsi="Arial" w:cs="Arial"/>
                <w:color w:val="000000"/>
                <w:sz w:val="20"/>
                <w:szCs w:val="20"/>
              </w:rPr>
              <w:t>R= Si, por que es la ruta en la menor distancia se recorre comparada con las demás, la optima se recorre 7 unidades de distancia mientras que las otras dos se recorre 10 y 11 unidades de distancia</w:t>
            </w:r>
          </w:p>
          <w:p w14:paraId="4354D96B" w14:textId="43ABD136" w:rsidR="00BE7292" w:rsidRDefault="001B0A23" w:rsidP="00BE7292">
            <w:pPr>
              <w:numPr>
                <w:ilvl w:val="0"/>
                <w:numId w:val="6"/>
              </w:numPr>
              <w:pBdr>
                <w:top w:val="nil"/>
                <w:left w:val="nil"/>
                <w:bottom w:val="nil"/>
                <w:right w:val="nil"/>
                <w:between w:val="nil"/>
              </w:pBdr>
              <w:spacing w:line="259" w:lineRule="auto"/>
              <w:rPr>
                <w:rFonts w:ascii="Arial" w:eastAsia="Arial" w:hAnsi="Arial" w:cs="Arial"/>
                <w:color w:val="000000"/>
                <w:sz w:val="20"/>
                <w:szCs w:val="20"/>
              </w:rPr>
            </w:pPr>
            <w:r>
              <w:rPr>
                <w:rFonts w:ascii="Arial" w:eastAsia="Arial" w:hAnsi="Arial" w:cs="Arial"/>
                <w:color w:val="000000"/>
                <w:sz w:val="20"/>
                <w:szCs w:val="20"/>
              </w:rPr>
              <w:t xml:space="preserve">Usa </w:t>
            </w:r>
            <w:r w:rsidR="00BE7292">
              <w:rPr>
                <w:rFonts w:ascii="Arial" w:eastAsia="Arial" w:hAnsi="Arial" w:cs="Arial"/>
                <w:color w:val="000000"/>
                <w:sz w:val="20"/>
                <w:szCs w:val="20"/>
              </w:rPr>
              <w:t>el grafo dirigido</w:t>
            </w:r>
            <w:r>
              <w:rPr>
                <w:rFonts w:ascii="Arial" w:eastAsia="Arial" w:hAnsi="Arial" w:cs="Arial"/>
                <w:color w:val="000000"/>
                <w:sz w:val="20"/>
                <w:szCs w:val="20"/>
              </w:rPr>
              <w:t xml:space="preserve"> para</w:t>
            </w:r>
            <w:r w:rsidRPr="00BE7292">
              <w:rPr>
                <w:rFonts w:ascii="Arial" w:eastAsia="Arial" w:hAnsi="Arial" w:cs="Arial"/>
                <w:color w:val="000000"/>
                <w:sz w:val="20"/>
                <w:szCs w:val="20"/>
              </w:rPr>
              <w:t xml:space="preserve"> determina</w:t>
            </w:r>
            <w:r>
              <w:rPr>
                <w:rFonts w:ascii="Arial" w:eastAsia="Arial" w:hAnsi="Arial" w:cs="Arial"/>
                <w:color w:val="000000"/>
                <w:sz w:val="20"/>
                <w:szCs w:val="20"/>
              </w:rPr>
              <w:t>r</w:t>
            </w:r>
            <w:r w:rsidRPr="00BE7292">
              <w:rPr>
                <w:rFonts w:ascii="Arial" w:eastAsia="Arial" w:hAnsi="Arial" w:cs="Arial"/>
                <w:color w:val="000000"/>
                <w:sz w:val="20"/>
                <w:szCs w:val="20"/>
              </w:rPr>
              <w:t xml:space="preserve"> </w:t>
            </w:r>
            <w:r w:rsidR="00BE7292">
              <w:rPr>
                <w:rFonts w:ascii="Arial" w:eastAsia="Arial" w:hAnsi="Arial" w:cs="Arial"/>
                <w:color w:val="000000"/>
                <w:sz w:val="20"/>
                <w:szCs w:val="20"/>
              </w:rPr>
              <w:t xml:space="preserve">si </w:t>
            </w:r>
            <w:r>
              <w:rPr>
                <w:rFonts w:ascii="Arial" w:eastAsia="Arial" w:hAnsi="Arial" w:cs="Arial"/>
                <w:color w:val="000000"/>
                <w:sz w:val="20"/>
                <w:szCs w:val="20"/>
              </w:rPr>
              <w:t>es posible</w:t>
            </w:r>
            <w:r w:rsidR="004769AF">
              <w:rPr>
                <w:rFonts w:ascii="Arial" w:eastAsia="Arial" w:hAnsi="Arial" w:cs="Arial"/>
                <w:color w:val="000000"/>
                <w:sz w:val="20"/>
                <w:szCs w:val="20"/>
              </w:rPr>
              <w:t xml:space="preserve"> </w:t>
            </w:r>
            <w:r w:rsidRPr="00BE7292">
              <w:rPr>
                <w:rFonts w:ascii="Arial" w:eastAsia="Arial" w:hAnsi="Arial" w:cs="Arial"/>
                <w:color w:val="000000"/>
                <w:sz w:val="20"/>
                <w:szCs w:val="20"/>
              </w:rPr>
              <w:t>un c</w:t>
            </w:r>
            <w:r w:rsidR="00BE7292">
              <w:rPr>
                <w:rFonts w:ascii="Arial" w:eastAsia="Arial" w:hAnsi="Arial" w:cs="Arial"/>
                <w:color w:val="000000"/>
                <w:sz w:val="20"/>
                <w:szCs w:val="20"/>
              </w:rPr>
              <w:t>amino</w:t>
            </w:r>
            <w:r w:rsidRPr="00BE7292">
              <w:rPr>
                <w:rFonts w:ascii="Arial" w:eastAsia="Arial" w:hAnsi="Arial" w:cs="Arial"/>
                <w:color w:val="000000"/>
                <w:sz w:val="20"/>
                <w:szCs w:val="20"/>
              </w:rPr>
              <w:t xml:space="preserve"> Hamilton</w:t>
            </w:r>
            <w:r w:rsidR="00BE7292">
              <w:rPr>
                <w:rFonts w:ascii="Arial" w:eastAsia="Arial" w:hAnsi="Arial" w:cs="Arial"/>
                <w:color w:val="000000"/>
                <w:sz w:val="20"/>
                <w:szCs w:val="20"/>
              </w:rPr>
              <w:t xml:space="preserve"> y un </w:t>
            </w:r>
            <w:proofErr w:type="spellStart"/>
            <w:r w:rsidR="00BE7292">
              <w:rPr>
                <w:rFonts w:ascii="Arial" w:eastAsia="Arial" w:hAnsi="Arial" w:cs="Arial"/>
                <w:color w:val="000000"/>
                <w:sz w:val="20"/>
                <w:szCs w:val="20"/>
              </w:rPr>
              <w:t>Eureliano</w:t>
            </w:r>
            <w:proofErr w:type="spellEnd"/>
            <w:r w:rsidR="00ED2692">
              <w:rPr>
                <w:rFonts w:ascii="Arial" w:eastAsia="Arial" w:hAnsi="Arial" w:cs="Arial"/>
                <w:noProof/>
                <w:color w:val="000000"/>
                <w:sz w:val="20"/>
                <w:szCs w:val="20"/>
              </w:rPr>
              <w:drawing>
                <wp:inline distT="0" distB="0" distL="0" distR="0" wp14:anchorId="3185DE9B" wp14:editId="37685084">
                  <wp:extent cx="2210268" cy="1312276"/>
                  <wp:effectExtent l="0" t="0" r="0" b="2540"/>
                  <wp:docPr id="287772831"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72831" name="Imagen 6" descr="Diagrama&#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27879" cy="1322732"/>
                          </a:xfrm>
                          <a:prstGeom prst="rect">
                            <a:avLst/>
                          </a:prstGeom>
                        </pic:spPr>
                      </pic:pic>
                    </a:graphicData>
                  </a:graphic>
                </wp:inline>
              </w:drawing>
            </w:r>
          </w:p>
          <w:p w14:paraId="111C82F2" w14:textId="58448967" w:rsidR="00ED2692" w:rsidRDefault="00ED2692" w:rsidP="00ED2692">
            <w:pPr>
              <w:pBdr>
                <w:top w:val="nil"/>
                <w:left w:val="nil"/>
                <w:bottom w:val="nil"/>
                <w:right w:val="nil"/>
                <w:between w:val="nil"/>
              </w:pBdr>
              <w:spacing w:line="259" w:lineRule="auto"/>
              <w:ind w:left="720"/>
              <w:rPr>
                <w:rFonts w:ascii="Arial" w:eastAsia="Arial" w:hAnsi="Arial" w:cs="Arial"/>
                <w:color w:val="000000"/>
                <w:sz w:val="20"/>
                <w:szCs w:val="20"/>
              </w:rPr>
            </w:pPr>
            <w:r>
              <w:rPr>
                <w:rFonts w:ascii="Arial" w:eastAsia="Arial" w:hAnsi="Arial" w:cs="Arial"/>
                <w:color w:val="000000"/>
                <w:sz w:val="20"/>
                <w:szCs w:val="20"/>
              </w:rPr>
              <w:t>R= No es posible por que es obligatorio empezar por A porque, si no, no se podría pasar por sus aristas o su vértice. Y aparte A va hacia D y B, escogiendo cualquiera de estos dos se pierde el pasar por el otro vértice y sus aristas entonces no se podría realizar cualquiera de los dos caminos.</w:t>
            </w:r>
          </w:p>
          <w:p w14:paraId="48ACBDAA" w14:textId="77777777" w:rsidR="00BE7292" w:rsidRDefault="00000000" w:rsidP="00BE7292">
            <w:pPr>
              <w:numPr>
                <w:ilvl w:val="0"/>
                <w:numId w:val="6"/>
              </w:numPr>
              <w:pBdr>
                <w:top w:val="nil"/>
                <w:left w:val="nil"/>
                <w:bottom w:val="nil"/>
                <w:right w:val="nil"/>
                <w:between w:val="nil"/>
              </w:pBdr>
              <w:spacing w:line="259" w:lineRule="auto"/>
              <w:rPr>
                <w:rFonts w:ascii="Arial" w:eastAsia="Arial" w:hAnsi="Arial" w:cs="Arial"/>
                <w:color w:val="000000"/>
                <w:sz w:val="20"/>
                <w:szCs w:val="20"/>
              </w:rPr>
            </w:pPr>
            <w:r w:rsidRPr="00BE7292">
              <w:rPr>
                <w:rFonts w:ascii="Arial" w:eastAsia="Arial" w:hAnsi="Arial" w:cs="Arial"/>
                <w:color w:val="000000"/>
                <w:sz w:val="20"/>
                <w:szCs w:val="20"/>
              </w:rPr>
              <w:t>Responder el cuestionario e incluir en el reporte</w:t>
            </w:r>
          </w:p>
          <w:p w14:paraId="05E6A868" w14:textId="690A3C00" w:rsidR="00767BD2" w:rsidRPr="00BE7292" w:rsidRDefault="00000000" w:rsidP="00BE7292">
            <w:pPr>
              <w:numPr>
                <w:ilvl w:val="0"/>
                <w:numId w:val="6"/>
              </w:numPr>
              <w:pBdr>
                <w:top w:val="nil"/>
                <w:left w:val="nil"/>
                <w:bottom w:val="nil"/>
                <w:right w:val="nil"/>
                <w:between w:val="nil"/>
              </w:pBdr>
              <w:spacing w:line="259" w:lineRule="auto"/>
              <w:rPr>
                <w:rFonts w:ascii="Arial" w:eastAsia="Arial" w:hAnsi="Arial" w:cs="Arial"/>
                <w:color w:val="000000"/>
                <w:sz w:val="20"/>
                <w:szCs w:val="20"/>
              </w:rPr>
            </w:pPr>
            <w:r w:rsidRPr="00BE7292">
              <w:rPr>
                <w:rFonts w:ascii="Arial" w:eastAsia="Arial" w:hAnsi="Arial" w:cs="Arial"/>
                <w:color w:val="000000"/>
                <w:sz w:val="20"/>
                <w:szCs w:val="20"/>
              </w:rPr>
              <w:t>De lo aprendido genera en el reporte una conclusión</w:t>
            </w:r>
          </w:p>
          <w:p w14:paraId="7CD75440" w14:textId="77777777" w:rsidR="00767BD2" w:rsidRDefault="00767BD2">
            <w:pPr>
              <w:rPr>
                <w:rFonts w:ascii="Arial" w:eastAsia="Arial" w:hAnsi="Arial" w:cs="Arial"/>
                <w:sz w:val="20"/>
                <w:szCs w:val="20"/>
              </w:rPr>
            </w:pPr>
          </w:p>
        </w:tc>
      </w:tr>
      <w:tr w:rsidR="00767BD2" w14:paraId="1335A9D2" w14:textId="77777777">
        <w:tc>
          <w:tcPr>
            <w:tcW w:w="9067" w:type="dxa"/>
            <w:shd w:val="clear" w:color="auto" w:fill="D9E2F3"/>
          </w:tcPr>
          <w:p w14:paraId="771F9F78" w14:textId="77777777" w:rsidR="00767BD2" w:rsidRDefault="00000000">
            <w:pPr>
              <w:rPr>
                <w:rFonts w:ascii="Arial" w:eastAsia="Arial" w:hAnsi="Arial" w:cs="Arial"/>
                <w:sz w:val="20"/>
                <w:szCs w:val="20"/>
              </w:rPr>
            </w:pPr>
            <w:proofErr w:type="gramStart"/>
            <w:r>
              <w:rPr>
                <w:rFonts w:ascii="Arial" w:eastAsia="Arial" w:hAnsi="Arial" w:cs="Arial"/>
                <w:sz w:val="20"/>
                <w:szCs w:val="20"/>
              </w:rPr>
              <w:lastRenderedPageBreak/>
              <w:t>Evidencias a entregar</w:t>
            </w:r>
            <w:proofErr w:type="gramEnd"/>
          </w:p>
        </w:tc>
      </w:tr>
      <w:tr w:rsidR="00767BD2" w14:paraId="52170588" w14:textId="77777777">
        <w:tc>
          <w:tcPr>
            <w:tcW w:w="9067" w:type="dxa"/>
          </w:tcPr>
          <w:p w14:paraId="0CC08E12" w14:textId="77777777" w:rsidR="00767BD2" w:rsidRDefault="00000000">
            <w:pPr>
              <w:rPr>
                <w:rFonts w:ascii="Arial" w:eastAsia="Arial" w:hAnsi="Arial" w:cs="Arial"/>
                <w:sz w:val="20"/>
                <w:szCs w:val="20"/>
              </w:rPr>
            </w:pPr>
            <w:r>
              <w:rPr>
                <w:rFonts w:ascii="Arial" w:eastAsia="Arial" w:hAnsi="Arial" w:cs="Arial"/>
                <w:sz w:val="20"/>
                <w:szCs w:val="20"/>
              </w:rPr>
              <w:t xml:space="preserve">Reporte de la práctica en archivo PDF </w:t>
            </w:r>
          </w:p>
        </w:tc>
      </w:tr>
    </w:tbl>
    <w:p w14:paraId="583C06B3" w14:textId="77777777" w:rsidR="00767BD2" w:rsidRDefault="00767BD2" w:rsidP="00372928">
      <w:pPr>
        <w:spacing w:after="0" w:line="240" w:lineRule="auto"/>
        <w:rPr>
          <w:rFonts w:ascii="Arial" w:eastAsia="Arial" w:hAnsi="Arial" w:cs="Arial"/>
          <w:sz w:val="20"/>
          <w:szCs w:val="20"/>
        </w:rPr>
      </w:pPr>
    </w:p>
    <w:tbl>
      <w:tblPr>
        <w:tblStyle w:val="a4"/>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7"/>
      </w:tblGrid>
      <w:tr w:rsidR="00767BD2" w14:paraId="6FAB116D" w14:textId="77777777">
        <w:tc>
          <w:tcPr>
            <w:tcW w:w="9067" w:type="dxa"/>
            <w:shd w:val="clear" w:color="auto" w:fill="D9E2F3"/>
          </w:tcPr>
          <w:p w14:paraId="11D9E822" w14:textId="77777777" w:rsidR="00767BD2" w:rsidRDefault="00000000">
            <w:pPr>
              <w:rPr>
                <w:rFonts w:ascii="Arial" w:eastAsia="Arial" w:hAnsi="Arial" w:cs="Arial"/>
                <w:sz w:val="20"/>
                <w:szCs w:val="20"/>
              </w:rPr>
            </w:pPr>
            <w:r>
              <w:rPr>
                <w:rFonts w:ascii="Arial" w:eastAsia="Arial" w:hAnsi="Arial" w:cs="Arial"/>
                <w:sz w:val="20"/>
                <w:szCs w:val="20"/>
              </w:rPr>
              <w:t>Cuestionario</w:t>
            </w:r>
          </w:p>
        </w:tc>
      </w:tr>
      <w:tr w:rsidR="00767BD2" w14:paraId="293B036A" w14:textId="77777777">
        <w:tc>
          <w:tcPr>
            <w:tcW w:w="9067" w:type="dxa"/>
          </w:tcPr>
          <w:p w14:paraId="10C881D4" w14:textId="77777777" w:rsidR="00767BD2" w:rsidRDefault="00000000">
            <w:pPr>
              <w:rPr>
                <w:rFonts w:ascii="Arial" w:eastAsia="Arial" w:hAnsi="Arial" w:cs="Arial"/>
                <w:sz w:val="20"/>
                <w:szCs w:val="20"/>
              </w:rPr>
            </w:pPr>
            <w:r>
              <w:rPr>
                <w:rFonts w:ascii="Arial" w:eastAsia="Arial" w:hAnsi="Arial" w:cs="Arial"/>
                <w:sz w:val="20"/>
                <w:szCs w:val="20"/>
              </w:rPr>
              <w:t>Responde las siguientes preguntas, justifica cada una de tus respuestas</w:t>
            </w:r>
          </w:p>
          <w:p w14:paraId="772965F9" w14:textId="6A2F706B" w:rsidR="00767BD2" w:rsidRDefault="00000000">
            <w:pPr>
              <w:rPr>
                <w:rFonts w:ascii="Arial" w:eastAsia="Arial" w:hAnsi="Arial" w:cs="Arial"/>
                <w:sz w:val="20"/>
                <w:szCs w:val="20"/>
              </w:rPr>
            </w:pPr>
            <w:r>
              <w:rPr>
                <w:rFonts w:ascii="Arial" w:eastAsia="Arial" w:hAnsi="Arial" w:cs="Arial"/>
                <w:sz w:val="20"/>
                <w:szCs w:val="20"/>
              </w:rPr>
              <w:t>1.- ¿Cuál es la diferencia entre un camino y un circuito?</w:t>
            </w:r>
            <w:r w:rsidR="00ED2692">
              <w:rPr>
                <w:rFonts w:ascii="Arial" w:eastAsia="Arial" w:hAnsi="Arial" w:cs="Arial"/>
                <w:sz w:val="20"/>
                <w:szCs w:val="20"/>
              </w:rPr>
              <w:t xml:space="preserve"> R= El camino es de un vértice X hacia un vértice Y mientras que el circuito sale de un vértice X y vuelve a este mismo.</w:t>
            </w:r>
          </w:p>
          <w:p w14:paraId="0A39F7FF" w14:textId="273CA8BC" w:rsidR="00767BD2" w:rsidRDefault="00000000">
            <w:pPr>
              <w:rPr>
                <w:rFonts w:ascii="Arial" w:eastAsia="Arial" w:hAnsi="Arial" w:cs="Arial"/>
                <w:sz w:val="20"/>
                <w:szCs w:val="20"/>
              </w:rPr>
            </w:pPr>
            <w:r>
              <w:rPr>
                <w:rFonts w:ascii="Arial" w:eastAsia="Arial" w:hAnsi="Arial" w:cs="Arial"/>
                <w:sz w:val="20"/>
                <w:szCs w:val="20"/>
              </w:rPr>
              <w:t>2.- ¿Cómo se pueden aplicar los grafos en computación?</w:t>
            </w:r>
            <w:r w:rsidR="00ED2692">
              <w:rPr>
                <w:rFonts w:ascii="Arial" w:eastAsia="Arial" w:hAnsi="Arial" w:cs="Arial"/>
                <w:sz w:val="20"/>
                <w:szCs w:val="20"/>
              </w:rPr>
              <w:t xml:space="preserve"> </w:t>
            </w:r>
            <w:r w:rsidR="00486E25">
              <w:rPr>
                <w:rFonts w:ascii="Arial" w:eastAsia="Arial" w:hAnsi="Arial" w:cs="Arial"/>
                <w:sz w:val="20"/>
                <w:szCs w:val="20"/>
              </w:rPr>
              <w:t xml:space="preserve">R= Tengo entendido que es muy utilizado para el aprendizaje de machine </w:t>
            </w:r>
            <w:proofErr w:type="spellStart"/>
            <w:r w:rsidR="00486E25">
              <w:rPr>
                <w:rFonts w:ascii="Arial" w:eastAsia="Arial" w:hAnsi="Arial" w:cs="Arial"/>
                <w:sz w:val="20"/>
                <w:szCs w:val="20"/>
              </w:rPr>
              <w:t>learning</w:t>
            </w:r>
            <w:proofErr w:type="spellEnd"/>
            <w:r w:rsidR="00486E25">
              <w:rPr>
                <w:rFonts w:ascii="Arial" w:eastAsia="Arial" w:hAnsi="Arial" w:cs="Arial"/>
                <w:sz w:val="20"/>
                <w:szCs w:val="20"/>
              </w:rPr>
              <w:t xml:space="preserve">, para aplicaciones de mapas como Google </w:t>
            </w:r>
            <w:proofErr w:type="spellStart"/>
            <w:r w:rsidR="00486E25">
              <w:rPr>
                <w:rFonts w:ascii="Arial" w:eastAsia="Arial" w:hAnsi="Arial" w:cs="Arial"/>
                <w:sz w:val="20"/>
                <w:szCs w:val="20"/>
              </w:rPr>
              <w:t>maps</w:t>
            </w:r>
            <w:proofErr w:type="spellEnd"/>
            <w:r w:rsidR="00486E25">
              <w:rPr>
                <w:rFonts w:ascii="Arial" w:eastAsia="Arial" w:hAnsi="Arial" w:cs="Arial"/>
                <w:sz w:val="20"/>
                <w:szCs w:val="20"/>
              </w:rPr>
              <w:t xml:space="preserve"> y </w:t>
            </w:r>
            <w:r w:rsidR="00486E25">
              <w:rPr>
                <w:rFonts w:ascii="Arial" w:eastAsia="Arial" w:hAnsi="Arial" w:cs="Arial"/>
                <w:sz w:val="20"/>
                <w:szCs w:val="20"/>
              </w:rPr>
              <w:lastRenderedPageBreak/>
              <w:t>también es muy útil para algoritmos mas complejos como los que tiene las redes sociales para recomendarte contenido. Al final todo esto fue programado entonces esos serian los usos en la computación.</w:t>
            </w:r>
          </w:p>
          <w:p w14:paraId="6CEBB2E6" w14:textId="503E9E3E" w:rsidR="00767BD2" w:rsidRDefault="00000000">
            <w:pPr>
              <w:rPr>
                <w:rFonts w:ascii="Arial" w:eastAsia="Arial" w:hAnsi="Arial" w:cs="Arial"/>
                <w:sz w:val="20"/>
                <w:szCs w:val="20"/>
              </w:rPr>
            </w:pPr>
            <w:r>
              <w:rPr>
                <w:rFonts w:ascii="Arial" w:eastAsia="Arial" w:hAnsi="Arial" w:cs="Arial"/>
                <w:sz w:val="20"/>
                <w:szCs w:val="20"/>
              </w:rPr>
              <w:t xml:space="preserve">3.- </w:t>
            </w:r>
            <w:r w:rsidR="00BE7292">
              <w:rPr>
                <w:rFonts w:ascii="Arial" w:eastAsia="Arial" w:hAnsi="Arial" w:cs="Arial"/>
                <w:sz w:val="20"/>
                <w:szCs w:val="20"/>
              </w:rPr>
              <w:t>Investiga e indica e</w:t>
            </w:r>
            <w:r>
              <w:rPr>
                <w:rFonts w:ascii="Arial" w:eastAsia="Arial" w:hAnsi="Arial" w:cs="Arial"/>
                <w:sz w:val="20"/>
                <w:szCs w:val="20"/>
              </w:rPr>
              <w:t xml:space="preserve">n qué consiste el Algoritmo de </w:t>
            </w:r>
            <w:proofErr w:type="spellStart"/>
            <w:r>
              <w:rPr>
                <w:rFonts w:ascii="Arial" w:eastAsia="Arial" w:hAnsi="Arial" w:cs="Arial"/>
                <w:sz w:val="20"/>
                <w:szCs w:val="20"/>
              </w:rPr>
              <w:t>Fleury</w:t>
            </w:r>
            <w:proofErr w:type="spellEnd"/>
            <w:r w:rsidR="00486E25">
              <w:rPr>
                <w:rFonts w:ascii="Arial" w:eastAsia="Arial" w:hAnsi="Arial" w:cs="Arial"/>
                <w:sz w:val="20"/>
                <w:szCs w:val="20"/>
              </w:rPr>
              <w:t xml:space="preserve">. R= Es un método de para encontrar el circuito o camino de Euler en los grafos. Consiste en elegir una arista que no es puente </w:t>
            </w:r>
            <w:r w:rsidR="00E36C48">
              <w:rPr>
                <w:rFonts w:ascii="Arial" w:eastAsia="Arial" w:hAnsi="Arial" w:cs="Arial"/>
                <w:sz w:val="20"/>
                <w:szCs w:val="20"/>
              </w:rPr>
              <w:t xml:space="preserve">iniciando por un </w:t>
            </w:r>
            <w:proofErr w:type="spellStart"/>
            <w:r w:rsidR="00E36C48">
              <w:rPr>
                <w:rFonts w:ascii="Arial" w:eastAsia="Arial" w:hAnsi="Arial" w:cs="Arial"/>
                <w:sz w:val="20"/>
                <w:szCs w:val="20"/>
              </w:rPr>
              <w:t>vertice</w:t>
            </w:r>
            <w:proofErr w:type="spellEnd"/>
            <w:r w:rsidR="00E36C48">
              <w:rPr>
                <w:rFonts w:ascii="Arial" w:eastAsia="Arial" w:hAnsi="Arial" w:cs="Arial"/>
                <w:sz w:val="20"/>
                <w:szCs w:val="20"/>
              </w:rPr>
              <w:t xml:space="preserve"> impar o si todos son pares entonces en cualquier vértice, luego mientras hay una arista se escoge la que no es puente al menos que no haya opción entonces se recorre y se elimina del grafo. Se repite este proceso hasta acabar con todas las aristas para obtener el camino o circuito de Euler.</w:t>
            </w:r>
          </w:p>
        </w:tc>
      </w:tr>
      <w:tr w:rsidR="00767BD2" w14:paraId="618C8237" w14:textId="77777777">
        <w:tc>
          <w:tcPr>
            <w:tcW w:w="9067" w:type="dxa"/>
            <w:shd w:val="clear" w:color="auto" w:fill="D9E2F3"/>
          </w:tcPr>
          <w:p w14:paraId="57FEB5AD" w14:textId="77777777" w:rsidR="00767BD2" w:rsidRDefault="00000000">
            <w:pPr>
              <w:rPr>
                <w:rFonts w:ascii="Arial" w:eastAsia="Arial" w:hAnsi="Arial" w:cs="Arial"/>
                <w:sz w:val="20"/>
                <w:szCs w:val="20"/>
              </w:rPr>
            </w:pPr>
            <w:r>
              <w:rPr>
                <w:rFonts w:ascii="Arial" w:eastAsia="Arial" w:hAnsi="Arial" w:cs="Arial"/>
                <w:sz w:val="20"/>
                <w:szCs w:val="20"/>
              </w:rPr>
              <w:lastRenderedPageBreak/>
              <w:t>Conclusiones</w:t>
            </w:r>
          </w:p>
        </w:tc>
      </w:tr>
      <w:tr w:rsidR="00767BD2" w14:paraId="6793D40A" w14:textId="77777777">
        <w:tc>
          <w:tcPr>
            <w:tcW w:w="9067" w:type="dxa"/>
          </w:tcPr>
          <w:p w14:paraId="666C660C" w14:textId="7065AA3F" w:rsidR="00767BD2" w:rsidRDefault="00E36C48">
            <w:pPr>
              <w:rPr>
                <w:rFonts w:ascii="Arial" w:eastAsia="Arial" w:hAnsi="Arial" w:cs="Arial"/>
                <w:sz w:val="20"/>
                <w:szCs w:val="20"/>
              </w:rPr>
            </w:pPr>
            <w:r>
              <w:rPr>
                <w:rFonts w:ascii="Arial" w:eastAsia="Arial" w:hAnsi="Arial" w:cs="Arial"/>
                <w:sz w:val="20"/>
                <w:szCs w:val="20"/>
              </w:rPr>
              <w:t xml:space="preserve">Es un tema muy interesante e importante por lo que me puede llegar a servir por que si me dedico a algo que tenga que ver con machine </w:t>
            </w:r>
            <w:proofErr w:type="spellStart"/>
            <w:r>
              <w:rPr>
                <w:rFonts w:ascii="Arial" w:eastAsia="Arial" w:hAnsi="Arial" w:cs="Arial"/>
                <w:sz w:val="20"/>
                <w:szCs w:val="20"/>
              </w:rPr>
              <w:t>learning</w:t>
            </w:r>
            <w:proofErr w:type="spellEnd"/>
            <w:r>
              <w:rPr>
                <w:rFonts w:ascii="Arial" w:eastAsia="Arial" w:hAnsi="Arial" w:cs="Arial"/>
                <w:sz w:val="20"/>
                <w:szCs w:val="20"/>
              </w:rPr>
              <w:t xml:space="preserve"> u otra cosa de las mencionadas en la pregunta 2 lo llegare a utilizar a una mayor medida por que igual si me dedico a otras áreas siento que se llegaría a utilizar por lo útil</w:t>
            </w:r>
            <w:r w:rsidR="00810FDC">
              <w:rPr>
                <w:rFonts w:ascii="Arial" w:eastAsia="Arial" w:hAnsi="Arial" w:cs="Arial"/>
                <w:sz w:val="20"/>
                <w:szCs w:val="20"/>
              </w:rPr>
              <w:t>, por ejemplo para la programación modular al llamar una función esta misma dependiendo que pasa dentro de esta puede llamar a cualquier otra función y esto lo podemos ver como vértices y aristas el llamado. En resumen, este tema me va a ser de utilidad a la mejor en un futuro de menor a mayor manera.</w:t>
            </w:r>
          </w:p>
        </w:tc>
      </w:tr>
    </w:tbl>
    <w:p w14:paraId="2D3A833D" w14:textId="77777777" w:rsidR="00767BD2" w:rsidRDefault="00767BD2" w:rsidP="001B0A23">
      <w:pPr>
        <w:spacing w:after="0" w:line="240" w:lineRule="auto"/>
        <w:rPr>
          <w:rFonts w:ascii="Arial" w:eastAsia="Arial" w:hAnsi="Arial" w:cs="Arial"/>
          <w:sz w:val="20"/>
          <w:szCs w:val="20"/>
        </w:rPr>
      </w:pPr>
    </w:p>
    <w:tbl>
      <w:tblPr>
        <w:tblStyle w:val="a5"/>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1843"/>
        <w:gridCol w:w="2551"/>
        <w:gridCol w:w="1559"/>
      </w:tblGrid>
      <w:tr w:rsidR="00767BD2" w14:paraId="639B12DE" w14:textId="77777777">
        <w:tc>
          <w:tcPr>
            <w:tcW w:w="3114" w:type="dxa"/>
            <w:vMerge w:val="restart"/>
            <w:shd w:val="clear" w:color="auto" w:fill="D9E2F3"/>
          </w:tcPr>
          <w:p w14:paraId="38C97B73" w14:textId="77777777" w:rsidR="00767BD2" w:rsidRDefault="00000000">
            <w:pPr>
              <w:rPr>
                <w:rFonts w:ascii="Arial" w:eastAsia="Arial" w:hAnsi="Arial" w:cs="Arial"/>
                <w:sz w:val="20"/>
                <w:szCs w:val="20"/>
              </w:rPr>
            </w:pPr>
            <w:r>
              <w:rPr>
                <w:rFonts w:ascii="Arial" w:eastAsia="Arial" w:hAnsi="Arial" w:cs="Arial"/>
                <w:sz w:val="20"/>
                <w:szCs w:val="20"/>
              </w:rPr>
              <w:t>Instrumento de evaluación</w:t>
            </w:r>
          </w:p>
        </w:tc>
        <w:tc>
          <w:tcPr>
            <w:tcW w:w="1843" w:type="dxa"/>
            <w:shd w:val="clear" w:color="auto" w:fill="D9E2F3"/>
          </w:tcPr>
          <w:p w14:paraId="2491BEC6" w14:textId="77777777" w:rsidR="00767BD2" w:rsidRDefault="00000000">
            <w:pPr>
              <w:rPr>
                <w:rFonts w:ascii="Arial" w:eastAsia="Arial" w:hAnsi="Arial" w:cs="Arial"/>
                <w:sz w:val="20"/>
                <w:szCs w:val="20"/>
              </w:rPr>
            </w:pPr>
            <w:r>
              <w:rPr>
                <w:rFonts w:ascii="Arial" w:eastAsia="Arial" w:hAnsi="Arial" w:cs="Arial"/>
                <w:sz w:val="20"/>
                <w:szCs w:val="20"/>
              </w:rPr>
              <w:t>Lista de cotejo</w:t>
            </w:r>
          </w:p>
        </w:tc>
        <w:tc>
          <w:tcPr>
            <w:tcW w:w="2551" w:type="dxa"/>
            <w:shd w:val="clear" w:color="auto" w:fill="D9E2F3"/>
          </w:tcPr>
          <w:p w14:paraId="06507D29" w14:textId="77777777" w:rsidR="00767BD2" w:rsidRDefault="00000000">
            <w:pPr>
              <w:rPr>
                <w:rFonts w:ascii="Arial" w:eastAsia="Arial" w:hAnsi="Arial" w:cs="Arial"/>
                <w:sz w:val="20"/>
                <w:szCs w:val="20"/>
              </w:rPr>
            </w:pPr>
            <w:r>
              <w:rPr>
                <w:rFonts w:ascii="Arial" w:eastAsia="Arial" w:hAnsi="Arial" w:cs="Arial"/>
                <w:sz w:val="20"/>
                <w:szCs w:val="20"/>
              </w:rPr>
              <w:t>Guía de observación</w:t>
            </w:r>
          </w:p>
        </w:tc>
        <w:tc>
          <w:tcPr>
            <w:tcW w:w="1559" w:type="dxa"/>
            <w:shd w:val="clear" w:color="auto" w:fill="D9E2F3"/>
          </w:tcPr>
          <w:p w14:paraId="58DE4F75" w14:textId="77777777" w:rsidR="00767BD2" w:rsidRDefault="00000000">
            <w:pPr>
              <w:rPr>
                <w:rFonts w:ascii="Arial" w:eastAsia="Arial" w:hAnsi="Arial" w:cs="Arial"/>
                <w:sz w:val="20"/>
                <w:szCs w:val="20"/>
              </w:rPr>
            </w:pPr>
            <w:r>
              <w:rPr>
                <w:rFonts w:ascii="Arial" w:eastAsia="Arial" w:hAnsi="Arial" w:cs="Arial"/>
                <w:sz w:val="20"/>
                <w:szCs w:val="20"/>
              </w:rPr>
              <w:t>Rúbrica</w:t>
            </w:r>
          </w:p>
        </w:tc>
      </w:tr>
      <w:tr w:rsidR="00767BD2" w14:paraId="7C3F976E" w14:textId="77777777">
        <w:tc>
          <w:tcPr>
            <w:tcW w:w="3114" w:type="dxa"/>
            <w:vMerge/>
            <w:shd w:val="clear" w:color="auto" w:fill="D9E2F3"/>
          </w:tcPr>
          <w:p w14:paraId="4F2FC6E8" w14:textId="77777777" w:rsidR="00767BD2" w:rsidRDefault="00767BD2">
            <w:pPr>
              <w:widowControl w:val="0"/>
              <w:pBdr>
                <w:top w:val="nil"/>
                <w:left w:val="nil"/>
                <w:bottom w:val="nil"/>
                <w:right w:val="nil"/>
                <w:between w:val="nil"/>
              </w:pBdr>
              <w:spacing w:line="276" w:lineRule="auto"/>
              <w:rPr>
                <w:rFonts w:ascii="Arial" w:eastAsia="Arial" w:hAnsi="Arial" w:cs="Arial"/>
                <w:sz w:val="20"/>
                <w:szCs w:val="20"/>
              </w:rPr>
            </w:pPr>
          </w:p>
        </w:tc>
        <w:tc>
          <w:tcPr>
            <w:tcW w:w="1843" w:type="dxa"/>
          </w:tcPr>
          <w:p w14:paraId="76EEA093" w14:textId="77777777" w:rsidR="00767BD2" w:rsidRDefault="00000000">
            <w:pPr>
              <w:jc w:val="center"/>
              <w:rPr>
                <w:rFonts w:ascii="Arial" w:eastAsia="Arial" w:hAnsi="Arial" w:cs="Arial"/>
                <w:sz w:val="20"/>
                <w:szCs w:val="20"/>
              </w:rPr>
            </w:pPr>
            <w:r>
              <w:rPr>
                <w:rFonts w:ascii="Arial" w:eastAsia="Arial" w:hAnsi="Arial" w:cs="Arial"/>
                <w:sz w:val="20"/>
                <w:szCs w:val="20"/>
              </w:rPr>
              <w:t>X</w:t>
            </w:r>
          </w:p>
        </w:tc>
        <w:tc>
          <w:tcPr>
            <w:tcW w:w="2551" w:type="dxa"/>
          </w:tcPr>
          <w:p w14:paraId="3B930FA1" w14:textId="77777777" w:rsidR="00767BD2" w:rsidRDefault="00767BD2">
            <w:pPr>
              <w:rPr>
                <w:rFonts w:ascii="Arial" w:eastAsia="Arial" w:hAnsi="Arial" w:cs="Arial"/>
                <w:sz w:val="20"/>
                <w:szCs w:val="20"/>
              </w:rPr>
            </w:pPr>
          </w:p>
        </w:tc>
        <w:tc>
          <w:tcPr>
            <w:tcW w:w="1559" w:type="dxa"/>
          </w:tcPr>
          <w:p w14:paraId="13CB6071" w14:textId="77777777" w:rsidR="00767BD2" w:rsidRDefault="00767BD2">
            <w:pPr>
              <w:rPr>
                <w:rFonts w:ascii="Arial" w:eastAsia="Arial" w:hAnsi="Arial" w:cs="Arial"/>
                <w:sz w:val="20"/>
                <w:szCs w:val="20"/>
              </w:rPr>
            </w:pPr>
          </w:p>
        </w:tc>
      </w:tr>
      <w:tr w:rsidR="00767BD2" w14:paraId="7B861B70" w14:textId="77777777">
        <w:tc>
          <w:tcPr>
            <w:tcW w:w="9067" w:type="dxa"/>
            <w:gridSpan w:val="4"/>
          </w:tcPr>
          <w:p w14:paraId="2EA142A2" w14:textId="77777777" w:rsidR="00767BD2" w:rsidRDefault="00767BD2">
            <w:pPr>
              <w:rPr>
                <w:rFonts w:ascii="Arial" w:eastAsia="Arial" w:hAnsi="Arial" w:cs="Arial"/>
                <w:sz w:val="20"/>
                <w:szCs w:val="20"/>
              </w:rPr>
            </w:pPr>
          </w:p>
        </w:tc>
      </w:tr>
    </w:tbl>
    <w:p w14:paraId="62D788AD" w14:textId="77777777" w:rsidR="00767BD2" w:rsidRDefault="00767BD2">
      <w:pPr>
        <w:rPr>
          <w:rFonts w:ascii="Arial" w:eastAsia="Arial" w:hAnsi="Arial" w:cs="Arial"/>
          <w:sz w:val="24"/>
          <w:szCs w:val="24"/>
        </w:rPr>
      </w:pPr>
    </w:p>
    <w:p w14:paraId="2AC482A9" w14:textId="49A0BA23" w:rsidR="00767BD2" w:rsidRDefault="00767BD2" w:rsidP="00BE7292">
      <w:pPr>
        <w:rPr>
          <w:rFonts w:ascii="Arial" w:eastAsia="Arial" w:hAnsi="Arial" w:cs="Arial"/>
          <w:sz w:val="24"/>
          <w:szCs w:val="24"/>
        </w:rPr>
      </w:pPr>
    </w:p>
    <w:p w14:paraId="4FD560CA" w14:textId="77777777" w:rsidR="00767BD2" w:rsidRDefault="00767BD2">
      <w:pPr>
        <w:rPr>
          <w:rFonts w:ascii="Arial" w:eastAsia="Arial" w:hAnsi="Arial" w:cs="Arial"/>
          <w:sz w:val="24"/>
          <w:szCs w:val="24"/>
        </w:rPr>
      </w:pPr>
    </w:p>
    <w:sectPr w:rsidR="00767BD2">
      <w:headerReference w:type="default" r:id="rId15"/>
      <w:footerReference w:type="default" r:id="rId16"/>
      <w:pgSz w:w="12240" w:h="15840"/>
      <w:pgMar w:top="1418"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5539E" w14:textId="77777777" w:rsidR="00DE341E" w:rsidRDefault="00DE341E">
      <w:pPr>
        <w:spacing w:after="0" w:line="240" w:lineRule="auto"/>
      </w:pPr>
      <w:r>
        <w:separator/>
      </w:r>
    </w:p>
  </w:endnote>
  <w:endnote w:type="continuationSeparator" w:id="0">
    <w:p w14:paraId="329AEA6D" w14:textId="77777777" w:rsidR="00DE341E" w:rsidRDefault="00DE34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ontserrat SemiBold">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B7B58" w14:textId="77777777" w:rsidR="00767BD2"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s">
          <w:drawing>
            <wp:anchor distT="45720" distB="45720" distL="114300" distR="114300" simplePos="0" relativeHeight="251659264" behindDoc="0" locked="0" layoutInCell="1" hidden="0" allowOverlap="1" wp14:anchorId="0D553AE3" wp14:editId="19C0D422">
              <wp:simplePos x="0" y="0"/>
              <wp:positionH relativeFrom="column">
                <wp:posOffset>-241299</wp:posOffset>
              </wp:positionH>
              <wp:positionV relativeFrom="paragraph">
                <wp:posOffset>58420</wp:posOffset>
              </wp:positionV>
              <wp:extent cx="6349365" cy="519694"/>
              <wp:effectExtent l="0" t="0" r="0" b="0"/>
              <wp:wrapNone/>
              <wp:docPr id="402" name="Rectángulo 402"/>
              <wp:cNvGraphicFramePr/>
              <a:graphic xmlns:a="http://schemas.openxmlformats.org/drawingml/2006/main">
                <a:graphicData uri="http://schemas.microsoft.com/office/word/2010/wordprocessingShape">
                  <wps:wsp>
                    <wps:cNvSpPr/>
                    <wps:spPr>
                      <a:xfrm>
                        <a:off x="2176080" y="3524916"/>
                        <a:ext cx="6339840" cy="510169"/>
                      </a:xfrm>
                      <a:prstGeom prst="rect">
                        <a:avLst/>
                      </a:prstGeom>
                      <a:noFill/>
                      <a:ln>
                        <a:noFill/>
                      </a:ln>
                    </wps:spPr>
                    <wps:txbx>
                      <w:txbxContent>
                        <w:p w14:paraId="00BD1D5A" w14:textId="77777777" w:rsidR="00767BD2" w:rsidRDefault="00000000">
                          <w:pPr>
                            <w:spacing w:after="0" w:line="275" w:lineRule="auto"/>
                            <w:ind w:right="759"/>
                            <w:textDirection w:val="btLr"/>
                          </w:pPr>
                          <w:r>
                            <w:rPr>
                              <w:rFonts w:ascii="Montserrat SemiBold" w:eastAsia="Montserrat SemiBold" w:hAnsi="Montserrat SemiBold" w:cs="Montserrat SemiBold"/>
                              <w:color w:val="BC8E53"/>
                              <w:sz w:val="16"/>
                            </w:rPr>
                            <w:t xml:space="preserve">Av. Tecnológico s/n esq. Mariano Escobedo, Col. Centro, C.P.76000, Querétaro, Querétaro. </w:t>
                          </w:r>
                        </w:p>
                        <w:p w14:paraId="721BA384" w14:textId="77777777" w:rsidR="00767BD2" w:rsidRDefault="00000000">
                          <w:pPr>
                            <w:spacing w:after="0" w:line="275" w:lineRule="auto"/>
                            <w:ind w:right="759"/>
                            <w:textDirection w:val="btLr"/>
                          </w:pPr>
                          <w:r>
                            <w:rPr>
                              <w:rFonts w:ascii="Montserrat SemiBold" w:eastAsia="Montserrat SemiBold" w:hAnsi="Montserrat SemiBold" w:cs="Montserrat SemiBold"/>
                              <w:color w:val="BC8E53"/>
                              <w:sz w:val="16"/>
                            </w:rPr>
                            <w:t>Plantel Centro tel. 01(442) 2274400 y Plantel Norte tel. 01(442) 2435554</w:t>
                          </w:r>
                        </w:p>
                        <w:p w14:paraId="295CE409" w14:textId="77777777" w:rsidR="00767BD2" w:rsidRPr="00372928" w:rsidRDefault="00000000">
                          <w:pPr>
                            <w:spacing w:after="0" w:line="275" w:lineRule="auto"/>
                            <w:ind w:right="759"/>
                            <w:textDirection w:val="btLr"/>
                            <w:rPr>
                              <w:lang w:val="de-DE"/>
                            </w:rPr>
                          </w:pPr>
                          <w:r w:rsidRPr="00372928">
                            <w:rPr>
                              <w:rFonts w:ascii="Montserrat SemiBold" w:eastAsia="Montserrat SemiBold" w:hAnsi="Montserrat SemiBold" w:cs="Montserrat SemiBold"/>
                              <w:color w:val="BC8E53"/>
                              <w:sz w:val="16"/>
                              <w:lang w:val="de-DE"/>
                            </w:rPr>
                            <w:t>e-mail: dsyc@queretaro.tecnm.mx</w:t>
                          </w:r>
                        </w:p>
                      </w:txbxContent>
                    </wps:txbx>
                    <wps:bodyPr spcFirstLastPara="1" wrap="square" lIns="91425" tIns="45700" rIns="91425" bIns="45700" anchor="t" anchorCtr="0">
                      <a:noAutofit/>
                    </wps:bodyPr>
                  </wps:wsp>
                </a:graphicData>
              </a:graphic>
            </wp:anchor>
          </w:drawing>
        </mc:Choice>
        <mc:Fallback>
          <w:pict>
            <v:rect w14:anchorId="0D553AE3" id="Rectángulo 402" o:spid="_x0000_s1026" style="position:absolute;margin-left:-19pt;margin-top:4.6pt;width:499.95pt;height:40.9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" filled="f" stroked="f">
              <v:textbox inset="2.53958mm,1.2694mm,2.53958mm,1.2694mm">
                <w:txbxContent>
                  <w:p w14:paraId="00BD1D5A" w14:textId="77777777" w:rsidR="00767BD2" w:rsidRDefault="00000000">
                    <w:pPr>
                      <w:spacing w:after="0" w:line="275" w:lineRule="auto"/>
                      <w:ind w:right="759"/>
                      <w:textDirection w:val="btLr"/>
                    </w:pPr>
                    <w:r>
                      <w:rPr>
                        <w:rFonts w:ascii="Montserrat SemiBold" w:eastAsia="Montserrat SemiBold" w:hAnsi="Montserrat SemiBold" w:cs="Montserrat SemiBold"/>
                        <w:color w:val="BC8E53"/>
                        <w:sz w:val="16"/>
                      </w:rPr>
                      <w:t xml:space="preserve">Av. Tecnológico s/n esq. Mariano Escobedo, Col. Centro, C.P.76000, Querétaro, Querétaro. </w:t>
                    </w:r>
                  </w:p>
                  <w:p w14:paraId="721BA384" w14:textId="77777777" w:rsidR="00767BD2" w:rsidRDefault="00000000">
                    <w:pPr>
                      <w:spacing w:after="0" w:line="275" w:lineRule="auto"/>
                      <w:ind w:right="759"/>
                      <w:textDirection w:val="btLr"/>
                    </w:pPr>
                    <w:r>
                      <w:rPr>
                        <w:rFonts w:ascii="Montserrat SemiBold" w:eastAsia="Montserrat SemiBold" w:hAnsi="Montserrat SemiBold" w:cs="Montserrat SemiBold"/>
                        <w:color w:val="BC8E53"/>
                        <w:sz w:val="16"/>
                      </w:rPr>
                      <w:t>Plantel Centro tel. 01(442) 2274400 y Plantel Norte tel. 01(442) 2435554</w:t>
                    </w:r>
                  </w:p>
                  <w:p w14:paraId="295CE409" w14:textId="77777777" w:rsidR="00767BD2" w:rsidRPr="00372928" w:rsidRDefault="00000000">
                    <w:pPr>
                      <w:spacing w:after="0" w:line="275" w:lineRule="auto"/>
                      <w:ind w:right="759"/>
                      <w:textDirection w:val="btLr"/>
                      <w:rPr>
                        <w:lang w:val="de-DE"/>
                      </w:rPr>
                    </w:pPr>
                    <w:r w:rsidRPr="00372928">
                      <w:rPr>
                        <w:rFonts w:ascii="Montserrat SemiBold" w:eastAsia="Montserrat SemiBold" w:hAnsi="Montserrat SemiBold" w:cs="Montserrat SemiBold"/>
                        <w:color w:val="BC8E53"/>
                        <w:sz w:val="16"/>
                        <w:lang w:val="de-DE"/>
                      </w:rPr>
                      <w:t>e-mail: dsyc@queretaro.tecnm.mx</w:t>
                    </w:r>
                  </w:p>
                </w:txbxContent>
              </v:textbox>
            </v:rect>
          </w:pict>
        </mc:Fallback>
      </mc:AlternateContent>
    </w:r>
    <w:r>
      <w:rPr>
        <w:noProof/>
      </w:rPr>
      <w:drawing>
        <wp:anchor distT="0" distB="0" distL="114300" distR="114300" simplePos="0" relativeHeight="251660288" behindDoc="0" locked="0" layoutInCell="1" hidden="0" allowOverlap="1" wp14:anchorId="1596E2A3" wp14:editId="5881493A">
          <wp:simplePos x="0" y="0"/>
          <wp:positionH relativeFrom="column">
            <wp:posOffset>-153669</wp:posOffset>
          </wp:positionH>
          <wp:positionV relativeFrom="paragraph">
            <wp:posOffset>-361314</wp:posOffset>
          </wp:positionV>
          <wp:extent cx="409575" cy="409575"/>
          <wp:effectExtent l="0" t="0" r="0" b="0"/>
          <wp:wrapNone/>
          <wp:docPr id="40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409575" cy="409575"/>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72E310E1" wp14:editId="0C0B8DA3">
          <wp:simplePos x="0" y="0"/>
          <wp:positionH relativeFrom="column">
            <wp:posOffset>1565910</wp:posOffset>
          </wp:positionH>
          <wp:positionV relativeFrom="paragraph">
            <wp:posOffset>-287654</wp:posOffset>
          </wp:positionV>
          <wp:extent cx="379730" cy="359410"/>
          <wp:effectExtent l="0" t="0" r="0" b="0"/>
          <wp:wrapNone/>
          <wp:docPr id="4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
                  <a:srcRect/>
                  <a:stretch>
                    <a:fillRect/>
                  </a:stretch>
                </pic:blipFill>
                <pic:spPr>
                  <a:xfrm>
                    <a:off x="0" y="0"/>
                    <a:ext cx="379730" cy="359410"/>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32457078" wp14:editId="2CF885A9">
          <wp:simplePos x="0" y="0"/>
          <wp:positionH relativeFrom="column">
            <wp:posOffset>2296795</wp:posOffset>
          </wp:positionH>
          <wp:positionV relativeFrom="paragraph">
            <wp:posOffset>-271779</wp:posOffset>
          </wp:positionV>
          <wp:extent cx="379730" cy="359410"/>
          <wp:effectExtent l="0" t="0" r="0" b="0"/>
          <wp:wrapNone/>
          <wp:docPr id="40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379730" cy="359410"/>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552C649B" wp14:editId="231C81B3">
          <wp:simplePos x="0" y="0"/>
          <wp:positionH relativeFrom="column">
            <wp:posOffset>3005455</wp:posOffset>
          </wp:positionH>
          <wp:positionV relativeFrom="paragraph">
            <wp:posOffset>-264159</wp:posOffset>
          </wp:positionV>
          <wp:extent cx="380365" cy="359410"/>
          <wp:effectExtent l="0" t="0" r="0" b="0"/>
          <wp:wrapNone/>
          <wp:docPr id="4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
                  <a:srcRect/>
                  <a:stretch>
                    <a:fillRect/>
                  </a:stretch>
                </pic:blipFill>
                <pic:spPr>
                  <a:xfrm>
                    <a:off x="0" y="0"/>
                    <a:ext cx="380365" cy="359410"/>
                  </a:xfrm>
                  <a:prstGeom prst="rect">
                    <a:avLst/>
                  </a:prstGeom>
                  <a:ln/>
                </pic:spPr>
              </pic:pic>
            </a:graphicData>
          </a:graphic>
        </wp:anchor>
      </w:drawing>
    </w:r>
    <w:r>
      <w:rPr>
        <w:noProof/>
      </w:rPr>
      <w:drawing>
        <wp:anchor distT="0" distB="0" distL="114300" distR="114300" simplePos="0" relativeHeight="251664384" behindDoc="0" locked="0" layoutInCell="1" hidden="0" allowOverlap="1" wp14:anchorId="17A87F61" wp14:editId="362B6D6D">
          <wp:simplePos x="0" y="0"/>
          <wp:positionH relativeFrom="column">
            <wp:posOffset>3723005</wp:posOffset>
          </wp:positionH>
          <wp:positionV relativeFrom="paragraph">
            <wp:posOffset>-260349</wp:posOffset>
          </wp:positionV>
          <wp:extent cx="381000" cy="359410"/>
          <wp:effectExtent l="0" t="0" r="0" b="0"/>
          <wp:wrapNone/>
          <wp:docPr id="40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381000" cy="359410"/>
                  </a:xfrm>
                  <a:prstGeom prst="rect">
                    <a:avLst/>
                  </a:prstGeom>
                  <a:ln/>
                </pic:spPr>
              </pic:pic>
            </a:graphicData>
          </a:graphic>
        </wp:anchor>
      </w:drawing>
    </w:r>
    <w:r>
      <w:rPr>
        <w:noProof/>
      </w:rPr>
      <w:drawing>
        <wp:anchor distT="0" distB="0" distL="114300" distR="114300" simplePos="0" relativeHeight="251665408" behindDoc="0" locked="0" layoutInCell="1" hidden="0" allowOverlap="1" wp14:anchorId="3B11C97C" wp14:editId="346B808D">
          <wp:simplePos x="0" y="0"/>
          <wp:positionH relativeFrom="column">
            <wp:posOffset>5212715</wp:posOffset>
          </wp:positionH>
          <wp:positionV relativeFrom="paragraph">
            <wp:posOffset>-281939</wp:posOffset>
          </wp:positionV>
          <wp:extent cx="678180" cy="359410"/>
          <wp:effectExtent l="0" t="0" r="0" b="0"/>
          <wp:wrapNone/>
          <wp:docPr id="40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678180" cy="359410"/>
                  </a:xfrm>
                  <a:prstGeom prst="rect">
                    <a:avLst/>
                  </a:prstGeom>
                  <a:ln/>
                </pic:spPr>
              </pic:pic>
            </a:graphicData>
          </a:graphic>
        </wp:anchor>
      </w:drawing>
    </w:r>
    <w:r>
      <w:rPr>
        <w:noProof/>
      </w:rPr>
      <w:drawing>
        <wp:anchor distT="0" distB="0" distL="114300" distR="114300" simplePos="0" relativeHeight="251666432" behindDoc="0" locked="0" layoutInCell="1" hidden="0" allowOverlap="1" wp14:anchorId="1B2F6748" wp14:editId="049A08A1">
          <wp:simplePos x="0" y="0"/>
          <wp:positionH relativeFrom="column">
            <wp:posOffset>4422140</wp:posOffset>
          </wp:positionH>
          <wp:positionV relativeFrom="paragraph">
            <wp:posOffset>-292734</wp:posOffset>
          </wp:positionV>
          <wp:extent cx="467995" cy="359410"/>
          <wp:effectExtent l="0" t="0" r="0" b="0"/>
          <wp:wrapNone/>
          <wp:docPr id="40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467995" cy="359410"/>
                  </a:xfrm>
                  <a:prstGeom prst="rect">
                    <a:avLst/>
                  </a:prstGeom>
                  <a:ln/>
                </pic:spPr>
              </pic:pic>
            </a:graphicData>
          </a:graphic>
        </wp:anchor>
      </w:drawing>
    </w:r>
    <w:r>
      <w:rPr>
        <w:noProof/>
      </w:rPr>
      <w:drawing>
        <wp:anchor distT="0" distB="0" distL="114300" distR="114300" simplePos="0" relativeHeight="251667456" behindDoc="0" locked="0" layoutInCell="1" hidden="0" allowOverlap="1" wp14:anchorId="2449C94E" wp14:editId="3DBC6D62">
          <wp:simplePos x="0" y="0"/>
          <wp:positionH relativeFrom="column">
            <wp:posOffset>584200</wp:posOffset>
          </wp:positionH>
          <wp:positionV relativeFrom="paragraph">
            <wp:posOffset>-323849</wp:posOffset>
          </wp:positionV>
          <wp:extent cx="594995" cy="359410"/>
          <wp:effectExtent l="0" t="0" r="0" b="0"/>
          <wp:wrapNone/>
          <wp:docPr id="40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995" cy="35941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9DC11" w14:textId="77777777" w:rsidR="00DE341E" w:rsidRDefault="00DE341E">
      <w:pPr>
        <w:spacing w:after="0" w:line="240" w:lineRule="auto"/>
      </w:pPr>
      <w:r>
        <w:separator/>
      </w:r>
    </w:p>
  </w:footnote>
  <w:footnote w:type="continuationSeparator" w:id="0">
    <w:p w14:paraId="0FD04ADB" w14:textId="77777777" w:rsidR="00DE341E" w:rsidRDefault="00DE34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7CEAE" w14:textId="45EEBDF3" w:rsidR="00767BD2" w:rsidRDefault="00372928">
    <w:pPr>
      <w:pBdr>
        <w:top w:val="nil"/>
        <w:left w:val="nil"/>
        <w:bottom w:val="nil"/>
        <w:right w:val="nil"/>
        <w:between w:val="nil"/>
      </w:pBdr>
      <w:spacing w:after="0" w:line="240" w:lineRule="auto"/>
      <w:jc w:val="center"/>
      <w:rPr>
        <w:rFonts w:ascii="Arial" w:eastAsia="Arial" w:hAnsi="Arial" w:cs="Arial"/>
        <w:color w:val="000000"/>
        <w:sz w:val="24"/>
        <w:szCs w:val="24"/>
      </w:rPr>
    </w:pPr>
    <w:r>
      <w:rPr>
        <w:noProof/>
      </w:rPr>
      <w:drawing>
        <wp:anchor distT="0" distB="0" distL="114300" distR="114300" simplePos="0" relativeHeight="251658240" behindDoc="0" locked="0" layoutInCell="1" hidden="0" allowOverlap="1" wp14:anchorId="4F99E458" wp14:editId="1877F456">
          <wp:simplePos x="0" y="0"/>
          <wp:positionH relativeFrom="column">
            <wp:posOffset>7620</wp:posOffset>
          </wp:positionH>
          <wp:positionV relativeFrom="paragraph">
            <wp:posOffset>-286567</wp:posOffset>
          </wp:positionV>
          <wp:extent cx="5770880" cy="678180"/>
          <wp:effectExtent l="0" t="0" r="0" b="0"/>
          <wp:wrapSquare wrapText="bothSides" distT="0" distB="0" distL="114300" distR="114300"/>
          <wp:docPr id="4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l="19065" t="15437" r="4505" b="68572"/>
                  <a:stretch>
                    <a:fillRect/>
                  </a:stretch>
                </pic:blipFill>
                <pic:spPr>
                  <a:xfrm>
                    <a:off x="0" y="0"/>
                    <a:ext cx="5770880" cy="678180"/>
                  </a:xfrm>
                  <a:prstGeom prst="rect">
                    <a:avLst/>
                  </a:prstGeom>
                  <a:ln/>
                </pic:spPr>
              </pic:pic>
            </a:graphicData>
          </a:graphic>
        </wp:anchor>
      </w:drawing>
    </w:r>
    <w:r>
      <w:rPr>
        <w:rFonts w:ascii="Arial" w:eastAsia="Arial" w:hAnsi="Arial" w:cs="Arial"/>
        <w:b/>
        <w:color w:val="000000"/>
        <w:sz w:val="24"/>
        <w:szCs w:val="24"/>
      </w:rPr>
      <w:t>TECNOLÓGICO NACIONAL DE MÉXICO</w:t>
    </w:r>
  </w:p>
  <w:p w14:paraId="6DD0C572" w14:textId="77777777" w:rsidR="00767BD2" w:rsidRDefault="00000000">
    <w:pPr>
      <w:pBdr>
        <w:top w:val="nil"/>
        <w:left w:val="nil"/>
        <w:bottom w:val="nil"/>
        <w:right w:val="nil"/>
        <w:between w:val="nil"/>
      </w:pBdr>
      <w:spacing w:after="0" w:line="240" w:lineRule="auto"/>
      <w:jc w:val="center"/>
      <w:rPr>
        <w:rFonts w:ascii="Arial" w:eastAsia="Arial" w:hAnsi="Arial" w:cs="Arial"/>
        <w:color w:val="000000"/>
      </w:rPr>
    </w:pPr>
    <w:r>
      <w:rPr>
        <w:rFonts w:ascii="Arial" w:eastAsia="Arial" w:hAnsi="Arial" w:cs="Arial"/>
        <w:b/>
        <w:color w:val="000000"/>
      </w:rPr>
      <w:t>CAMPUS QUERÉTARO</w:t>
    </w:r>
  </w:p>
  <w:p w14:paraId="7D339741" w14:textId="77777777" w:rsidR="00767BD2"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DEPARTAMENTO DE SISTEMAS Y COMPUTACIÓN</w:t>
    </w:r>
  </w:p>
  <w:p w14:paraId="3F3E87BB" w14:textId="77777777" w:rsidR="00767BD2"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color w:val="000000"/>
        <w:sz w:val="18"/>
        <w:szCs w:val="18"/>
      </w:rPr>
    </w:pPr>
    <w:r>
      <w:rPr>
        <w:rFonts w:ascii="Arial" w:eastAsia="Arial" w:hAnsi="Arial" w:cs="Arial"/>
        <w:color w:val="000000"/>
        <w:sz w:val="18"/>
        <w:szCs w:val="18"/>
      </w:rPr>
      <w:t>INGENIERÍA EN SISTEMAS COMPUTACIONALES</w:t>
    </w:r>
  </w:p>
  <w:p w14:paraId="5CE9F928" w14:textId="77777777" w:rsidR="00767BD2" w:rsidRDefault="00767BD2">
    <w:pPr>
      <w:pBdr>
        <w:top w:val="nil"/>
        <w:left w:val="nil"/>
        <w:bottom w:val="nil"/>
        <w:right w:val="nil"/>
        <w:between w:val="nil"/>
      </w:pBdr>
      <w:tabs>
        <w:tab w:val="center" w:pos="4419"/>
        <w:tab w:val="right" w:pos="8838"/>
      </w:tabs>
      <w:spacing w:after="0" w:line="240" w:lineRule="auto"/>
      <w:jc w:val="center"/>
      <w:rPr>
        <w:rFonts w:ascii="Arial" w:eastAsia="Arial" w:hAnsi="Arial" w:cs="Arial"/>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65AC0"/>
    <w:multiLevelType w:val="multilevel"/>
    <w:tmpl w:val="77E4CB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4C252BB"/>
    <w:multiLevelType w:val="multilevel"/>
    <w:tmpl w:val="1FC65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44655F"/>
    <w:multiLevelType w:val="multilevel"/>
    <w:tmpl w:val="57BAE8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7CD479B"/>
    <w:multiLevelType w:val="multilevel"/>
    <w:tmpl w:val="95D207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37123C"/>
    <w:multiLevelType w:val="multilevel"/>
    <w:tmpl w:val="8AD8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5B5E3F"/>
    <w:multiLevelType w:val="multilevel"/>
    <w:tmpl w:val="BDC2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62688">
    <w:abstractNumId w:val="2"/>
  </w:num>
  <w:num w:numId="2" w16cid:durableId="1675063012">
    <w:abstractNumId w:val="3"/>
  </w:num>
  <w:num w:numId="3" w16cid:durableId="1069576280">
    <w:abstractNumId w:val="0"/>
  </w:num>
  <w:num w:numId="4" w16cid:durableId="1434474974">
    <w:abstractNumId w:val="5"/>
  </w:num>
  <w:num w:numId="5" w16cid:durableId="11613481">
    <w:abstractNumId w:val="4"/>
  </w:num>
  <w:num w:numId="6" w16cid:durableId="2057777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BD2"/>
    <w:rsid w:val="000E47BB"/>
    <w:rsid w:val="001B0A23"/>
    <w:rsid w:val="00372928"/>
    <w:rsid w:val="004769AF"/>
    <w:rsid w:val="00486E25"/>
    <w:rsid w:val="00767BD2"/>
    <w:rsid w:val="00810FDC"/>
    <w:rsid w:val="00836AFC"/>
    <w:rsid w:val="00BE7292"/>
    <w:rsid w:val="00DE341E"/>
    <w:rsid w:val="00E36C48"/>
    <w:rsid w:val="00EC1A26"/>
    <w:rsid w:val="00ED2692"/>
    <w:rsid w:val="00FD507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379F3"/>
  <w15:docId w15:val="{74B8E4B1-678A-4366-B1DA-4263E67B1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A18"/>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80167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0167C"/>
  </w:style>
  <w:style w:type="paragraph" w:styleId="Piedepgina">
    <w:name w:val="footer"/>
    <w:basedOn w:val="Normal"/>
    <w:link w:val="PiedepginaCar"/>
    <w:unhideWhenUsed/>
    <w:rsid w:val="0080167C"/>
    <w:pPr>
      <w:tabs>
        <w:tab w:val="center" w:pos="4419"/>
        <w:tab w:val="right" w:pos="8838"/>
      </w:tabs>
      <w:spacing w:after="0" w:line="240" w:lineRule="auto"/>
    </w:pPr>
  </w:style>
  <w:style w:type="character" w:customStyle="1" w:styleId="PiedepginaCar">
    <w:name w:val="Pie de página Car"/>
    <w:basedOn w:val="Fuentedeprrafopredeter"/>
    <w:link w:val="Piedepgina"/>
    <w:rsid w:val="0080167C"/>
  </w:style>
  <w:style w:type="paragraph" w:customStyle="1" w:styleId="Default">
    <w:name w:val="Default"/>
    <w:rsid w:val="00CF41A1"/>
    <w:pPr>
      <w:autoSpaceDE w:val="0"/>
      <w:autoSpaceDN w:val="0"/>
      <w:adjustRightInd w:val="0"/>
      <w:spacing w:after="0" w:line="240" w:lineRule="auto"/>
    </w:pPr>
    <w:rPr>
      <w:rFonts w:ascii="Arial" w:hAnsi="Arial" w:cs="Arial"/>
      <w:color w:val="000000"/>
      <w:sz w:val="24"/>
      <w:szCs w:val="24"/>
    </w:rPr>
  </w:style>
  <w:style w:type="character" w:styleId="Hipervnculo">
    <w:name w:val="Hyperlink"/>
    <w:basedOn w:val="Fuentedeprrafopredeter"/>
    <w:rsid w:val="00CF41A1"/>
    <w:rPr>
      <w:color w:val="0000FF"/>
      <w:u w:val="single"/>
    </w:rPr>
  </w:style>
  <w:style w:type="table" w:styleId="Tablaconcuadrcula">
    <w:name w:val="Table Grid"/>
    <w:basedOn w:val="Tablanormal"/>
    <w:uiPriority w:val="39"/>
    <w:rsid w:val="00686C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F7648"/>
    <w:pPr>
      <w:ind w:left="720"/>
      <w:contextualSpacing/>
    </w:pPr>
  </w:style>
  <w:style w:type="paragraph" w:styleId="NormalWeb">
    <w:name w:val="Normal (Web)"/>
    <w:basedOn w:val="Normal"/>
    <w:uiPriority w:val="99"/>
    <w:semiHidden/>
    <w:unhideWhenUsed/>
    <w:rsid w:val="0003672A"/>
    <w:pPr>
      <w:spacing w:before="100" w:beforeAutospacing="1" w:after="100" w:afterAutospacing="1" w:line="240" w:lineRule="auto"/>
    </w:pPr>
    <w:rPr>
      <w:rFonts w:ascii="Times" w:eastAsiaTheme="minorEastAsia" w:hAnsi="Times" w:cs="Times New Roman"/>
      <w:sz w:val="20"/>
      <w:szCs w:val="20"/>
      <w:lang w:eastAsia="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pPr>
      <w:spacing w:after="0" w:line="240" w:lineRule="auto"/>
    </w:pPr>
    <w:tblPr>
      <w:tblStyleRowBandSize w:val="1"/>
      <w:tblStyleColBandSize w:val="1"/>
      <w:tblCellMar>
        <w:left w:w="108" w:type="dxa"/>
        <w:right w:w="108" w:type="dxa"/>
      </w:tblCellMar>
    </w:tblPr>
  </w:style>
  <w:style w:type="table" w:customStyle="1" w:styleId="a5">
    <w:basedOn w:val="TableNormal"/>
    <w:pPr>
      <w:spacing w:after="0" w:line="240" w:lineRule="auto"/>
    </w:pPr>
    <w:tblPr>
      <w:tblStyleRowBandSize w:val="1"/>
      <w:tblStyleColBandSize w:val="1"/>
      <w:tblCellMar>
        <w:left w:w="108" w:type="dxa"/>
        <w:right w:w="108" w:type="dxa"/>
      </w:tblCellMar>
    </w:tblPr>
  </w:style>
  <w:style w:type="table" w:customStyle="1" w:styleId="a6">
    <w:basedOn w:val="TableNormal"/>
    <w:pPr>
      <w:spacing w:after="0" w:line="240" w:lineRule="auto"/>
    </w:pPr>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footer1.xml.rels><?xml version="1.0" encoding="UTF-8" standalone="yes"?>
<Relationships xmlns="http://schemas.openxmlformats.org/package/2006/relationships"><Relationship Id="rId8" Type="http://schemas.openxmlformats.org/officeDocument/2006/relationships/image" Target="media/image16.png"/><Relationship Id="rId3" Type="http://schemas.openxmlformats.org/officeDocument/2006/relationships/image" Target="media/image11.png"/><Relationship Id="rId7" Type="http://schemas.openxmlformats.org/officeDocument/2006/relationships/image" Target="media/image15.png"/><Relationship Id="rId2" Type="http://schemas.openxmlformats.org/officeDocument/2006/relationships/image" Target="media/image10.png"/><Relationship Id="rId1" Type="http://schemas.openxmlformats.org/officeDocument/2006/relationships/image" Target="media/image9.png"/><Relationship Id="rId6" Type="http://schemas.openxmlformats.org/officeDocument/2006/relationships/image" Target="media/image14.png"/><Relationship Id="rId5" Type="http://schemas.openxmlformats.org/officeDocument/2006/relationships/image" Target="media/image13.png"/><Relationship Id="rId4"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GgaKhktk2KKi8gMX+mPH2+fiAqA==">AMUW2mUe3W6EnFSoG1pqe9aFSvCmjh9q/M28iDMRo/Zft0Y1e2+b3w+ZjR9q1BN5O+FxdrASuZ0inHJ+nlm+qGdOmSEWn+NvrWGbDj1rhoTQWJQFKz8XQkE9i+RFrc0HV6HFAHExz2OK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919</Words>
  <Characters>5055</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Dsic-Jefatura</dc:creator>
  <cp:lastModifiedBy>Favian Orduña</cp:lastModifiedBy>
  <cp:revision>2</cp:revision>
  <dcterms:created xsi:type="dcterms:W3CDTF">2025-12-03T01:51:00Z</dcterms:created>
  <dcterms:modified xsi:type="dcterms:W3CDTF">2025-12-03T01:51:00Z</dcterms:modified>
</cp:coreProperties>
</file>