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93EE0F" w14:textId="00BB22B3" w:rsidR="00F13242" w:rsidRPr="00F13242" w:rsidRDefault="00F13242" w:rsidP="00F13242">
      <w:pPr>
        <w:rPr>
          <w:rFonts w:ascii="Arial" w:eastAsia="Times New Roman" w:hAnsi="Arial" w:cs="Arial"/>
          <w:b/>
          <w:bCs/>
          <w:color w:val="404040"/>
          <w:sz w:val="20"/>
          <w:szCs w:val="20"/>
          <w:shd w:val="clear" w:color="auto" w:fill="FFFFFF"/>
          <w:lang w:val="en-US"/>
        </w:rPr>
      </w:pPr>
      <w:r w:rsidRPr="00F13242">
        <w:rPr>
          <w:rFonts w:ascii="Arial" w:eastAsia="Times New Roman" w:hAnsi="Arial" w:cs="Arial"/>
          <w:b/>
          <w:bCs/>
          <w:color w:val="404040"/>
          <w:sz w:val="20"/>
          <w:szCs w:val="20"/>
          <w:shd w:val="clear" w:color="auto" w:fill="FFFFFF"/>
          <w:lang w:val="en-US"/>
        </w:rPr>
        <w:t>System Usability Score</w:t>
      </w:r>
    </w:p>
    <w:p w14:paraId="262ED09F" w14:textId="77777777" w:rsidR="00F13242" w:rsidRPr="00F13242" w:rsidRDefault="00F13242" w:rsidP="00F13242">
      <w:pPr>
        <w:rPr>
          <w:rFonts w:ascii="Arial" w:eastAsia="Times New Roman" w:hAnsi="Arial" w:cs="Arial"/>
          <w:color w:val="404040"/>
          <w:sz w:val="20"/>
          <w:szCs w:val="20"/>
          <w:shd w:val="clear" w:color="auto" w:fill="FFFFFF"/>
          <w:lang w:val="en-US"/>
        </w:rPr>
      </w:pPr>
    </w:p>
    <w:p w14:paraId="58207FB4" w14:textId="1DDC5B8C" w:rsidR="00F13242" w:rsidRDefault="00F13242" w:rsidP="00F13242">
      <w:pPr>
        <w:rPr>
          <w:rFonts w:ascii="Arial" w:eastAsia="Times New Roman" w:hAnsi="Arial" w:cs="Arial"/>
          <w:color w:val="404040"/>
          <w:sz w:val="20"/>
          <w:szCs w:val="20"/>
          <w:shd w:val="clear" w:color="auto" w:fill="FFFFFF"/>
          <w:lang w:val="en-US"/>
        </w:rPr>
      </w:pPr>
      <w:r w:rsidRPr="00F13242">
        <w:rPr>
          <w:rFonts w:ascii="Arial" w:eastAsia="Times New Roman" w:hAnsi="Arial" w:cs="Arial"/>
          <w:color w:val="404040"/>
          <w:sz w:val="20"/>
          <w:szCs w:val="20"/>
          <w:shd w:val="clear" w:color="auto" w:fill="FFFFFF"/>
          <w:lang w:val="en-US"/>
        </w:rPr>
        <w:t xml:space="preserve">The results </w:t>
      </w:r>
      <w:r>
        <w:rPr>
          <w:rFonts w:ascii="Arial" w:eastAsia="Times New Roman" w:hAnsi="Arial" w:cs="Arial"/>
          <w:color w:val="404040"/>
          <w:sz w:val="20"/>
          <w:szCs w:val="20"/>
          <w:shd w:val="clear" w:color="auto" w:fill="FFFFFF"/>
          <w:lang w:val="en-US"/>
        </w:rPr>
        <w:t xml:space="preserve">of a </w:t>
      </w:r>
      <w:r w:rsidRPr="00F13242">
        <w:rPr>
          <w:rFonts w:ascii="Arial" w:eastAsia="Times New Roman" w:hAnsi="Arial" w:cs="Arial"/>
          <w:color w:val="6A6A6A"/>
          <w:sz w:val="20"/>
          <w:szCs w:val="20"/>
          <w:shd w:val="clear" w:color="auto" w:fill="FFFFFF"/>
          <w:lang w:val="en-US"/>
        </w:rPr>
        <w:t>Wilcoxon signed rank test</w:t>
      </w:r>
      <w:r>
        <w:rPr>
          <w:rFonts w:ascii="Times New Roman" w:eastAsia="Times New Roman" w:hAnsi="Times New Roman" w:cs="Times New Roman"/>
          <w:lang w:val="en-US"/>
        </w:rPr>
        <w:t xml:space="preserve"> </w:t>
      </w:r>
      <w:r w:rsidRPr="00F13242">
        <w:rPr>
          <w:rFonts w:ascii="Arial" w:eastAsia="Times New Roman" w:hAnsi="Arial" w:cs="Arial"/>
          <w:color w:val="404040"/>
          <w:sz w:val="20"/>
          <w:szCs w:val="20"/>
          <w:shd w:val="clear" w:color="auto" w:fill="FFFFFF"/>
          <w:lang w:val="en-US"/>
        </w:rPr>
        <w:t xml:space="preserve">indicate that the test fails to reject the null hypothesis of zero median in the difference </w:t>
      </w:r>
      <w:r>
        <w:rPr>
          <w:rFonts w:ascii="Arial" w:eastAsia="Times New Roman" w:hAnsi="Arial" w:cs="Arial"/>
          <w:color w:val="404040"/>
          <w:sz w:val="20"/>
          <w:szCs w:val="20"/>
          <w:shd w:val="clear" w:color="auto" w:fill="FFFFFF"/>
          <w:lang w:val="en-US"/>
        </w:rPr>
        <w:t xml:space="preserve">between torso and joystick control </w:t>
      </w:r>
      <w:r w:rsidRPr="00F13242">
        <w:rPr>
          <w:rFonts w:ascii="Arial" w:eastAsia="Times New Roman" w:hAnsi="Arial" w:cs="Arial"/>
          <w:color w:val="404040"/>
          <w:sz w:val="20"/>
          <w:szCs w:val="20"/>
          <w:shd w:val="clear" w:color="auto" w:fill="FFFFFF"/>
          <w:lang w:val="en-US"/>
        </w:rPr>
        <w:t>at the 5% significance level</w:t>
      </w:r>
      <w:r>
        <w:rPr>
          <w:rFonts w:ascii="Arial" w:eastAsia="Times New Roman" w:hAnsi="Arial" w:cs="Arial"/>
          <w:color w:val="404040"/>
          <w:sz w:val="20"/>
          <w:szCs w:val="20"/>
          <w:shd w:val="clear" w:color="auto" w:fill="FFFFFF"/>
          <w:lang w:val="en-US"/>
        </w:rPr>
        <w:t xml:space="preserve"> (p&lt;</w:t>
      </w:r>
      <w:r w:rsidRPr="00F13242">
        <w:rPr>
          <w:rFonts w:ascii="Arial" w:eastAsia="Times New Roman" w:hAnsi="Arial" w:cs="Arial"/>
          <w:color w:val="404040"/>
          <w:sz w:val="20"/>
          <w:szCs w:val="20"/>
          <w:shd w:val="clear" w:color="auto" w:fill="FFFFFF"/>
          <w:lang w:val="en-US"/>
        </w:rPr>
        <w:t>0.0312</w:t>
      </w:r>
      <w:r>
        <w:rPr>
          <w:rFonts w:ascii="Arial" w:eastAsia="Times New Roman" w:hAnsi="Arial" w:cs="Arial"/>
          <w:color w:val="404040"/>
          <w:sz w:val="20"/>
          <w:szCs w:val="20"/>
          <w:shd w:val="clear" w:color="auto" w:fill="FFFFFF"/>
          <w:lang w:val="en-US"/>
        </w:rPr>
        <w:t>)</w:t>
      </w:r>
      <w:r w:rsidRPr="00F13242">
        <w:rPr>
          <w:rFonts w:ascii="Arial" w:eastAsia="Times New Roman" w:hAnsi="Arial" w:cs="Arial"/>
          <w:color w:val="404040"/>
          <w:sz w:val="20"/>
          <w:szCs w:val="20"/>
          <w:shd w:val="clear" w:color="auto" w:fill="FFFFFF"/>
          <w:lang w:val="en-US"/>
        </w:rPr>
        <w:t>.</w:t>
      </w:r>
      <w:r>
        <w:rPr>
          <w:rFonts w:ascii="Arial" w:eastAsia="Times New Roman" w:hAnsi="Arial" w:cs="Arial"/>
          <w:color w:val="404040"/>
          <w:sz w:val="20"/>
          <w:szCs w:val="20"/>
          <w:shd w:val="clear" w:color="auto" w:fill="FFFFFF"/>
          <w:lang w:val="en-US"/>
        </w:rPr>
        <w:t xml:space="preserve"> </w:t>
      </w:r>
    </w:p>
    <w:p w14:paraId="29B0CAAD" w14:textId="06319608" w:rsidR="00F13242" w:rsidRPr="00F13242" w:rsidRDefault="00F13242" w:rsidP="00F13242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Arial" w:eastAsia="Times New Roman" w:hAnsi="Arial" w:cs="Arial"/>
          <w:color w:val="404040"/>
          <w:sz w:val="20"/>
          <w:szCs w:val="20"/>
          <w:shd w:val="clear" w:color="auto" w:fill="FFFFFF"/>
          <w:lang w:val="en-US"/>
        </w:rPr>
        <w:t>The results in the System Usability Score show a significant difference at the 5%.</w:t>
      </w:r>
    </w:p>
    <w:p w14:paraId="71CFF674" w14:textId="37681C7C" w:rsidR="00F13242" w:rsidRDefault="00F13242">
      <w:pPr>
        <w:rPr>
          <w:lang w:val="en-US"/>
        </w:rPr>
      </w:pPr>
    </w:p>
    <w:p w14:paraId="301986CE" w14:textId="5E556ACB" w:rsidR="00F13242" w:rsidRDefault="00F13242">
      <w:pPr>
        <w:rPr>
          <w:lang w:val="en-US"/>
        </w:rPr>
      </w:pPr>
    </w:p>
    <w:p w14:paraId="0DEEE569" w14:textId="20E3A3B2" w:rsidR="00F13242" w:rsidRDefault="00F13242">
      <w:pPr>
        <w:rPr>
          <w:lang w:val="en-US"/>
        </w:rPr>
      </w:pPr>
    </w:p>
    <w:p w14:paraId="580BA021" w14:textId="6946E60E" w:rsidR="00F13242" w:rsidRDefault="00F13242">
      <w:pPr>
        <w:rPr>
          <w:lang w:val="en-US"/>
        </w:rPr>
      </w:pPr>
      <w:r>
        <w:rPr>
          <w:lang w:val="en-US"/>
        </w:rPr>
        <w:t>All other perceptions:</w:t>
      </w:r>
    </w:p>
    <w:p w14:paraId="7DA7341F" w14:textId="77777777" w:rsidR="00F13242" w:rsidRDefault="00F13242" w:rsidP="00F13242">
      <w:pPr>
        <w:autoSpaceDE w:val="0"/>
        <w:autoSpaceDN w:val="0"/>
        <w:adjustRightInd w:val="0"/>
        <w:rPr>
          <w:rFonts w:ascii="Courier" w:hAnsi="Courier"/>
          <w:lang w:val="en-GB"/>
        </w:rPr>
      </w:pPr>
      <w:r>
        <w:rPr>
          <w:rFonts w:ascii="Courier" w:hAnsi="Courier" w:cs="Courier"/>
          <w:color w:val="859900"/>
          <w:sz w:val="22"/>
          <w:szCs w:val="22"/>
          <w:lang w:val="en-GB"/>
        </w:rPr>
        <w:t xml:space="preserve">        </w:t>
      </w:r>
      <w:r>
        <w:rPr>
          <w:rFonts w:ascii="Courier" w:hAnsi="Courier" w:cs="Courier"/>
          <w:color w:val="2AA198"/>
          <w:sz w:val="22"/>
          <w:szCs w:val="22"/>
          <w:lang w:val="en-GB"/>
        </w:rPr>
        <w:t>'Anthropomorphism'</w:t>
      </w:r>
    </w:p>
    <w:p w14:paraId="12877AA2" w14:textId="77777777" w:rsidR="00F13242" w:rsidRDefault="00F13242" w:rsidP="00F13242">
      <w:pPr>
        <w:autoSpaceDE w:val="0"/>
        <w:autoSpaceDN w:val="0"/>
        <w:adjustRightInd w:val="0"/>
        <w:rPr>
          <w:rFonts w:ascii="Courier" w:hAnsi="Courier"/>
          <w:lang w:val="en-GB"/>
        </w:rPr>
      </w:pPr>
      <w:r>
        <w:rPr>
          <w:rFonts w:ascii="Courier" w:hAnsi="Courier" w:cs="Courier"/>
          <w:color w:val="859900"/>
          <w:sz w:val="22"/>
          <w:szCs w:val="22"/>
          <w:lang w:val="en-GB"/>
        </w:rPr>
        <w:t xml:space="preserve">        </w:t>
      </w:r>
      <w:r>
        <w:rPr>
          <w:rFonts w:ascii="Courier" w:hAnsi="Courier" w:cs="Courier"/>
          <w:color w:val="2AA198"/>
          <w:sz w:val="22"/>
          <w:szCs w:val="22"/>
          <w:lang w:val="en-GB"/>
        </w:rPr>
        <w:t>'Animacy'</w:t>
      </w:r>
    </w:p>
    <w:p w14:paraId="72784595" w14:textId="77777777" w:rsidR="00F13242" w:rsidRDefault="00F13242" w:rsidP="00F13242">
      <w:pPr>
        <w:autoSpaceDE w:val="0"/>
        <w:autoSpaceDN w:val="0"/>
        <w:adjustRightInd w:val="0"/>
        <w:rPr>
          <w:rFonts w:ascii="Courier" w:hAnsi="Courier"/>
          <w:lang w:val="en-GB"/>
        </w:rPr>
      </w:pPr>
      <w:r>
        <w:rPr>
          <w:rFonts w:ascii="Courier" w:hAnsi="Courier" w:cs="Courier"/>
          <w:color w:val="859900"/>
          <w:sz w:val="22"/>
          <w:szCs w:val="22"/>
          <w:lang w:val="en-GB"/>
        </w:rPr>
        <w:t xml:space="preserve">        </w:t>
      </w:r>
      <w:r>
        <w:rPr>
          <w:rFonts w:ascii="Courier" w:hAnsi="Courier" w:cs="Courier"/>
          <w:color w:val="2AA198"/>
          <w:sz w:val="22"/>
          <w:szCs w:val="22"/>
          <w:lang w:val="en-GB"/>
        </w:rPr>
        <w:t>'Likeability'</w:t>
      </w:r>
    </w:p>
    <w:p w14:paraId="0B124FD5" w14:textId="77777777" w:rsidR="00F13242" w:rsidRDefault="00F13242" w:rsidP="00F13242">
      <w:pPr>
        <w:autoSpaceDE w:val="0"/>
        <w:autoSpaceDN w:val="0"/>
        <w:adjustRightInd w:val="0"/>
        <w:rPr>
          <w:rFonts w:ascii="Courier" w:hAnsi="Courier"/>
          <w:lang w:val="en-GB"/>
        </w:rPr>
      </w:pPr>
      <w:r>
        <w:rPr>
          <w:rFonts w:ascii="Courier" w:hAnsi="Courier" w:cs="Courier"/>
          <w:color w:val="859900"/>
          <w:sz w:val="22"/>
          <w:szCs w:val="22"/>
          <w:lang w:val="en-GB"/>
        </w:rPr>
        <w:t xml:space="preserve">        </w:t>
      </w:r>
      <w:r>
        <w:rPr>
          <w:rFonts w:ascii="Courier" w:hAnsi="Courier" w:cs="Courier"/>
          <w:color w:val="2AA198"/>
          <w:sz w:val="22"/>
          <w:szCs w:val="22"/>
          <w:lang w:val="en-GB"/>
        </w:rPr>
        <w:t>'Perceived Intelligence'</w:t>
      </w:r>
    </w:p>
    <w:p w14:paraId="588D44AB" w14:textId="69EF2E8C" w:rsidR="00F13242" w:rsidRDefault="00F13242" w:rsidP="00F13242">
      <w:pPr>
        <w:autoSpaceDE w:val="0"/>
        <w:autoSpaceDN w:val="0"/>
        <w:adjustRightInd w:val="0"/>
        <w:rPr>
          <w:rFonts w:ascii="Courier" w:hAnsi="Courier"/>
          <w:lang w:val="en-GB"/>
        </w:rPr>
      </w:pPr>
      <w:r>
        <w:rPr>
          <w:rFonts w:ascii="Courier" w:hAnsi="Courier" w:cs="Courier"/>
          <w:color w:val="859900"/>
          <w:sz w:val="22"/>
          <w:szCs w:val="22"/>
          <w:lang w:val="en-GB"/>
        </w:rPr>
        <w:t xml:space="preserve">        </w:t>
      </w:r>
      <w:r>
        <w:rPr>
          <w:rFonts w:ascii="Courier" w:hAnsi="Courier" w:cs="Courier"/>
          <w:color w:val="2AA198"/>
          <w:sz w:val="22"/>
          <w:szCs w:val="22"/>
          <w:lang w:val="en-GB"/>
        </w:rPr>
        <w:t>'Perceived safety'</w:t>
      </w:r>
    </w:p>
    <w:p w14:paraId="5FF4A244" w14:textId="77777777" w:rsidR="00F13242" w:rsidRDefault="00F13242">
      <w:pPr>
        <w:rPr>
          <w:lang w:val="en-US"/>
        </w:rPr>
      </w:pPr>
    </w:p>
    <w:p w14:paraId="26D7947C" w14:textId="43887B20" w:rsidR="00F13242" w:rsidRDefault="00F13242" w:rsidP="00F13242">
      <w:pPr>
        <w:rPr>
          <w:rFonts w:ascii="Arial" w:eastAsia="Times New Roman" w:hAnsi="Arial" w:cs="Arial"/>
          <w:color w:val="404040"/>
          <w:sz w:val="20"/>
          <w:szCs w:val="20"/>
          <w:shd w:val="clear" w:color="auto" w:fill="FFFFFF"/>
          <w:lang w:val="en-US"/>
        </w:rPr>
      </w:pPr>
      <w:r w:rsidRPr="00F13242">
        <w:rPr>
          <w:rFonts w:ascii="Arial" w:eastAsia="Times New Roman" w:hAnsi="Arial" w:cs="Arial"/>
          <w:color w:val="404040"/>
          <w:sz w:val="20"/>
          <w:szCs w:val="20"/>
          <w:shd w:val="clear" w:color="auto" w:fill="FFFFFF"/>
          <w:lang w:val="en-US"/>
        </w:rPr>
        <w:t xml:space="preserve">The results </w:t>
      </w:r>
      <w:r>
        <w:rPr>
          <w:rFonts w:ascii="Arial" w:eastAsia="Times New Roman" w:hAnsi="Arial" w:cs="Arial"/>
          <w:color w:val="404040"/>
          <w:sz w:val="20"/>
          <w:szCs w:val="20"/>
          <w:shd w:val="clear" w:color="auto" w:fill="FFFFFF"/>
          <w:lang w:val="en-US"/>
        </w:rPr>
        <w:t xml:space="preserve">of a </w:t>
      </w:r>
      <w:r w:rsidRPr="00F13242">
        <w:rPr>
          <w:rFonts w:ascii="Arial" w:eastAsia="Times New Roman" w:hAnsi="Arial" w:cs="Arial"/>
          <w:color w:val="6A6A6A"/>
          <w:sz w:val="20"/>
          <w:szCs w:val="20"/>
          <w:shd w:val="clear" w:color="auto" w:fill="FFFFFF"/>
          <w:lang w:val="en-US"/>
        </w:rPr>
        <w:t>Wilcoxon signed rank test</w:t>
      </w:r>
      <w:r>
        <w:rPr>
          <w:rFonts w:ascii="Times New Roman" w:eastAsia="Times New Roman" w:hAnsi="Times New Roman" w:cs="Times New Roman"/>
          <w:lang w:val="en-US"/>
        </w:rPr>
        <w:t xml:space="preserve"> </w:t>
      </w:r>
      <w:r w:rsidRPr="00F13242">
        <w:rPr>
          <w:rFonts w:ascii="Arial" w:eastAsia="Times New Roman" w:hAnsi="Arial" w:cs="Arial"/>
          <w:color w:val="404040"/>
          <w:sz w:val="20"/>
          <w:szCs w:val="20"/>
          <w:shd w:val="clear" w:color="auto" w:fill="FFFFFF"/>
          <w:lang w:val="en-US"/>
        </w:rPr>
        <w:t xml:space="preserve">indicate that the null hypothesis of zero median </w:t>
      </w:r>
      <w:r>
        <w:rPr>
          <w:rFonts w:ascii="Arial" w:eastAsia="Times New Roman" w:hAnsi="Arial" w:cs="Arial"/>
          <w:color w:val="404040"/>
          <w:sz w:val="20"/>
          <w:szCs w:val="20"/>
          <w:shd w:val="clear" w:color="auto" w:fill="FFFFFF"/>
          <w:lang w:val="en-US"/>
        </w:rPr>
        <w:t xml:space="preserve">is rejected </w:t>
      </w:r>
      <w:r w:rsidRPr="00F13242">
        <w:rPr>
          <w:rFonts w:ascii="Arial" w:eastAsia="Times New Roman" w:hAnsi="Arial" w:cs="Arial"/>
          <w:color w:val="404040"/>
          <w:sz w:val="20"/>
          <w:szCs w:val="20"/>
          <w:shd w:val="clear" w:color="auto" w:fill="FFFFFF"/>
          <w:lang w:val="en-US"/>
        </w:rPr>
        <w:t xml:space="preserve">in the difference </w:t>
      </w:r>
      <w:r>
        <w:rPr>
          <w:rFonts w:ascii="Arial" w:eastAsia="Times New Roman" w:hAnsi="Arial" w:cs="Arial"/>
          <w:color w:val="404040"/>
          <w:sz w:val="20"/>
          <w:szCs w:val="20"/>
          <w:shd w:val="clear" w:color="auto" w:fill="FFFFFF"/>
          <w:lang w:val="en-US"/>
        </w:rPr>
        <w:t xml:space="preserve">between torso and joystick control </w:t>
      </w:r>
      <w:r w:rsidRPr="00F13242">
        <w:rPr>
          <w:rFonts w:ascii="Arial" w:eastAsia="Times New Roman" w:hAnsi="Arial" w:cs="Arial"/>
          <w:color w:val="404040"/>
          <w:sz w:val="20"/>
          <w:szCs w:val="20"/>
          <w:shd w:val="clear" w:color="auto" w:fill="FFFFFF"/>
          <w:lang w:val="en-US"/>
        </w:rPr>
        <w:t>at the 5% significance level</w:t>
      </w:r>
      <w:r>
        <w:rPr>
          <w:rFonts w:ascii="Arial" w:eastAsia="Times New Roman" w:hAnsi="Arial" w:cs="Arial"/>
          <w:color w:val="404040"/>
          <w:sz w:val="20"/>
          <w:szCs w:val="20"/>
          <w:shd w:val="clear" w:color="auto" w:fill="FFFFFF"/>
          <w:lang w:val="en-US"/>
        </w:rPr>
        <w:t xml:space="preserve"> (p&lt;</w:t>
      </w:r>
      <w:r w:rsidRPr="00F13242">
        <w:rPr>
          <w:lang w:val="en-US"/>
        </w:rPr>
        <w:t>0.0938</w:t>
      </w:r>
      <w:r>
        <w:rPr>
          <w:lang w:val="en-US"/>
        </w:rPr>
        <w:t>, p&lt;</w:t>
      </w:r>
      <w:r w:rsidRPr="00F13242">
        <w:rPr>
          <w:lang w:val="en-US"/>
        </w:rPr>
        <w:t>0.2188</w:t>
      </w:r>
      <w:r>
        <w:rPr>
          <w:lang w:val="en-US"/>
        </w:rPr>
        <w:t>, p&lt;</w:t>
      </w:r>
      <w:r w:rsidRPr="00F13242">
        <w:rPr>
          <w:lang w:val="en-US"/>
        </w:rPr>
        <w:t>0.6172</w:t>
      </w:r>
      <w:r>
        <w:rPr>
          <w:lang w:val="en-US"/>
        </w:rPr>
        <w:t>, p&lt;</w:t>
      </w:r>
      <w:r w:rsidRPr="00F13242">
        <w:rPr>
          <w:lang w:val="en-US"/>
        </w:rPr>
        <w:t>0.7266</w:t>
      </w:r>
      <w:r>
        <w:rPr>
          <w:lang w:val="en-US"/>
        </w:rPr>
        <w:t>, p&lt;</w:t>
      </w:r>
      <w:r w:rsidRPr="00F13242">
        <w:rPr>
          <w:lang w:val="en-US"/>
        </w:rPr>
        <w:t>0.2500</w:t>
      </w:r>
      <w:r>
        <w:rPr>
          <w:rFonts w:ascii="Arial" w:eastAsia="Times New Roman" w:hAnsi="Arial" w:cs="Arial"/>
          <w:color w:val="404040"/>
          <w:sz w:val="20"/>
          <w:szCs w:val="20"/>
          <w:shd w:val="clear" w:color="auto" w:fill="FFFFFF"/>
          <w:lang w:val="en-US"/>
        </w:rPr>
        <w:t>)</w:t>
      </w:r>
      <w:r>
        <w:rPr>
          <w:rFonts w:ascii="Arial" w:eastAsia="Times New Roman" w:hAnsi="Arial" w:cs="Arial"/>
          <w:color w:val="404040"/>
          <w:sz w:val="20"/>
          <w:szCs w:val="20"/>
          <w:shd w:val="clear" w:color="auto" w:fill="FFFFFF"/>
          <w:lang w:val="en-US"/>
        </w:rPr>
        <w:t xml:space="preserve"> correspondingly</w:t>
      </w:r>
      <w:r w:rsidRPr="00F13242">
        <w:rPr>
          <w:rFonts w:ascii="Arial" w:eastAsia="Times New Roman" w:hAnsi="Arial" w:cs="Arial"/>
          <w:color w:val="404040"/>
          <w:sz w:val="20"/>
          <w:szCs w:val="20"/>
          <w:shd w:val="clear" w:color="auto" w:fill="FFFFFF"/>
          <w:lang w:val="en-US"/>
        </w:rPr>
        <w:t>.</w:t>
      </w:r>
      <w:r>
        <w:rPr>
          <w:rFonts w:ascii="Arial" w:eastAsia="Times New Roman" w:hAnsi="Arial" w:cs="Arial"/>
          <w:color w:val="404040"/>
          <w:sz w:val="20"/>
          <w:szCs w:val="20"/>
          <w:shd w:val="clear" w:color="auto" w:fill="FFFFFF"/>
          <w:lang w:val="en-US"/>
        </w:rPr>
        <w:t xml:space="preserve"> </w:t>
      </w:r>
    </w:p>
    <w:p w14:paraId="3397F2D0" w14:textId="65E842B4" w:rsidR="00F13242" w:rsidRPr="00F13242" w:rsidRDefault="00F13242">
      <w:pPr>
        <w:rPr>
          <w:lang w:val="en-US"/>
        </w:rPr>
      </w:pPr>
      <w:bookmarkStart w:id="0" w:name="_GoBack"/>
      <w:bookmarkEnd w:id="0"/>
    </w:p>
    <w:sectPr w:rsidR="00F13242" w:rsidRPr="00F13242" w:rsidSect="00975DE6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Yu Gothic Light">
    <w:altName w:val="游ゴシック Light"/>
    <w:panose1 w:val="020B03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242"/>
    <w:rsid w:val="00975DE6"/>
    <w:rsid w:val="00F13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3701DE"/>
  <w15:chartTrackingRefBased/>
  <w15:docId w15:val="{5ABF153B-4668-E34A-BCD7-864306737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de-CH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32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76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4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108</Words>
  <Characters>621</Characters>
  <Application>Microsoft Office Word</Application>
  <DocSecurity>0</DocSecurity>
  <Lines>5</Lines>
  <Paragraphs>1</Paragraphs>
  <ScaleCrop>false</ScaleCrop>
  <Company>EPFL</Company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F. Paez</dc:creator>
  <cp:keywords/>
  <dc:description/>
  <cp:lastModifiedBy>Diego F. Paez</cp:lastModifiedBy>
  <cp:revision>1</cp:revision>
  <dcterms:created xsi:type="dcterms:W3CDTF">2020-01-03T20:02:00Z</dcterms:created>
  <dcterms:modified xsi:type="dcterms:W3CDTF">2020-01-03T20:09:00Z</dcterms:modified>
</cp:coreProperties>
</file>