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full probe 显示 </w:t>
      </w:r>
      <w:r>
        <w:rPr>
          <w:rFonts w:ascii="Consolas" w:hAnsi="Consolas" w:eastAsia="Microsoft YaHei" w:cs="Consolas"/>
          <w:color w:val="000000"/>
          <w:sz w:val="2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candidate=3，Vivado target count=1；该状态允许继续小图上板验收，但不等价于 board validation PASS。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路线。2026-07-03 已完成一次 </w:t>
      </w:r>
      <w:r>
        <w:rPr>
          <w:rFonts w:ascii="Consolas" w:hAnsi="Consolas" w:eastAsia="Microsoft YaHei" w:cs="Consolas"/>
          <w:color w:val="000000"/>
        </w:rPr>
        <w:t>dbg2 current source-b6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实板续跑：probe PASS、PSU init PASS、寄存器读回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19.263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，并出现 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evidence/board_reports/jtag_true2x2_dbg2_src_boundary_20260703_goal_continue/analysis.md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。因此该 debug 版本只作为探针侵入性风险证据。随后复跑非侵入 stagehash baseline，得到 probe/PSU/register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11.884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evidence/board_reports/jtag_true2x2_stagehash_baseline_rerun_20260703_goal_continue/analysis.md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。当前 clean 结论不是连接问题，而是 PL 数值路径仍不等价；下一步应基于该 baseline 做 single-boundary probe，要求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后再把 first mismatching boundary 作为 RTL 修改依据。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已继续完成 </w:t>
      </w:r>
      <w:r>
        <w:rPr>
          <w:rFonts w:ascii="Consolas" w:hAnsi="Consolas" w:eastAsia="Microsoft YaHei" w:cs="Consolas"/>
          <w:color w:val="000000"/>
        </w:rPr>
        <w:t>dbg3/single-boundary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版本：行为级 RTL raw compare 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 生成和 timing PASS，实板 probe/PSU/register read PASS，输出完整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7.724 dB</w:t>
      </w:r>
      <w:r>
        <w:rPr>
          <w:rFonts w:ascii="Microsoft YaHei" w:hAnsi="Microsoft YaHei" w:eastAsia="Microsoft YaHei" w:cs="Microsoft YaHei"/>
          <w:b w:val="0"/>
          <w:color w:val="000000"/>
        </w:rPr>
        <w:t>。关键边界上，</w:t>
      </w:r>
      <w:r>
        <w:rPr>
          <w:rFonts w:ascii="Consolas" w:hAnsi="Consolas" w:eastAsia="Microsoft YaHei" w:cs="Consolas"/>
          <w:color w:val="000000"/>
        </w:rPr>
        <w:t>src_feat0_hash=0xF7F21881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期望一致，说明输入/JTAG/PSU/写回前置和 conv1 feat0 source 边界可用；</w:t>
      </w:r>
      <w:r>
        <w:rPr>
          <w:rFonts w:ascii="Consolas" w:hAnsi="Consolas" w:eastAsia="Microsoft YaHei" w:cs="Consolas"/>
          <w:color w:val="000000"/>
        </w:rPr>
        <w:t>src_b1_hash=0xF657C1B4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 </w:t>
      </w:r>
      <w:r>
        <w:rPr>
          <w:rFonts w:ascii="Consolas" w:hAnsi="Consolas" w:eastAsia="Microsoft YaHei" w:cs="Consolas"/>
          <w:color w:val="000000"/>
        </w:rPr>
        <w:t>0x16ede581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不一致，首个已知 mismatch 前移到 SPAB block1 输出/feature buffer replay 到 </w:t>
      </w:r>
      <w:r>
        <w:rPr>
          <w:rFonts w:ascii="Consolas" w:hAnsi="Consolas" w:eastAsia="Microsoft YaHei" w:cs="Consolas"/>
          <w:color w:val="000000"/>
        </w:rPr>
        <w:t>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的边界。证据见 </w:t>
      </w:r>
      <w:r>
        <w:rPr>
          <w:rFonts w:ascii="Consolas" w:hAnsi="Consolas" w:eastAsia="Microsoft YaHei" w:cs="Consolas"/>
          <w:color w:val="000000"/>
        </w:rPr>
        <w:t>evidence/board_reports/jtag_true2x2_dbg3_single_boundary_20260703/analysis.md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evidence/board_reports/jtag_true2x2_dbg3_single_boundary_20260703/analysis.md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计算路径数值不一致。2026-07-03 full probe 已恢复到 </w:t>
      </w:r>
      <w:r>
        <w:rPr>
          <w:rFonts w:ascii="Consolas" w:hAnsi="Consolas" w:eastAsia="Microsoft YaHei" w:cs="Consolas"/>
          <w:color w:val="00000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；dbg2/source-b6 实板续跑得到输出完整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>、PSNR 19.263 dB、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，只能作为探针侵入性风险证据。随后非侵入 stagehash baseline 复跑得到输出完整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11.884 dB，且 </w:t>
      </w:r>
      <w:r>
        <w:rPr>
          <w:rFonts w:ascii="Consolas" w:hAnsi="Consolas" w:eastAsia="Microsoft YaHei" w:cs="Consolas"/>
          <w:color w:val="000000"/>
        </w:rPr>
        <w:t>tail_b1/tail_b6_act1/tail_rgb_q/writeback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均与 RTL 期望不一致。最新 dbg3/single-boundary 版本保持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和完整输出，并把已知首错从 tail/stage hash 前移到 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  <w:r>
        <w:rPr>
          <w:rFonts w:ascii="Consolas" w:hAnsi="Consolas" w:eastAsia="Microsoft YaHei" w:cs="Consolas"/>
          <w:color w:val="00000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已与 RTL 匹配，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仍不匹配。后续应继续拆 SPAB block1 内部输出和 feature buffer/replay 到 </w:t>
      </w:r>
      <w:r>
        <w:rPr>
          <w:rFonts w:ascii="Consolas" w:hAnsi="Consolas" w:eastAsia="Microsoft YaHei" w:cs="Consolas"/>
          <w:color w:val="000000"/>
        </w:rPr>
        <w:t>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的边界，并逐步补齐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