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ego-planner与ego-swarm项目审计及msm借鉴建议"/>
    <w:p>
      <w:pPr>
        <w:pStyle w:val="Heading1"/>
      </w:pPr>
      <w:r>
        <w:t xml:space="preserve">EGO-Planner与EGO-Swarm项目审计及MSM借鉴建议</w:t>
      </w:r>
    </w:p>
    <w:p>
      <w:pPr>
        <w:pStyle w:val="FirstParagraph"/>
      </w:pPr>
      <w:r>
        <w:rPr>
          <w:b/>
          <w:bCs/>
        </w:rPr>
        <w:t xml:space="preserve">审计日期：2026年8月31日</w:t>
      </w:r>
      <w:r>
        <w:br/>
      </w:r>
      <w:r>
        <w:rPr>
          <w:b/>
          <w:bCs/>
        </w:rPr>
        <w:t xml:space="preserve">审计对象：</w:t>
      </w:r>
      <w:r>
        <w:t xml:space="preserve"> </w:t>
      </w:r>
      <w:r>
        <w:rPr>
          <w:rStyle w:val="VerbatimChar"/>
        </w:rPr>
        <w:t xml:space="preserve">paper/ego-planner</w:t>
      </w:r>
      <w:r>
        <w:t xml:space="preserve">、</w:t>
      </w:r>
      <w:r>
        <w:rPr>
          <w:rStyle w:val="VerbatimChar"/>
        </w:rPr>
        <w:t xml:space="preserve">paper/ego-planner-swarm</w:t>
      </w:r>
      <w:r>
        <w:br/>
      </w:r>
      <w:r>
        <w:rPr>
          <w:b/>
          <w:bCs/>
        </w:rPr>
        <w:t xml:space="preserve">审计目的：</w:t>
      </w:r>
      <w:r>
        <w:t xml:space="preserve"> </w:t>
      </w:r>
      <w:r>
        <w:t xml:space="preserve">说明两个项目的技术原理、代码结构、单机与多机能力、工程成熟度，并判断其对MSM无人机群反无人机系统的借鉴价值。</w:t>
      </w:r>
    </w:p>
    <w:bookmarkStart w:id="20" w:name="一总体判断"/>
    <w:p>
      <w:pPr>
        <w:pStyle w:val="Heading2"/>
      </w:pPr>
      <w:r>
        <w:t xml:space="preserve">一、总体判断</w:t>
      </w:r>
    </w:p>
    <w:p>
      <w:pPr>
        <w:pStyle w:val="FirstParagraph"/>
      </w:pPr>
      <w:r>
        <w:t xml:space="preserve">EGO-Planner和EGO-Swarm均由浙江大学FAST实验室公开。EGO-Planner面向单架四旋翼在未知障碍环境中的快速局部轨迹规划，EGO-Swarm在此基础上增加多机轨迹交换、短时冲突预测和分布式重规划。两个项目均采用确定性几何与数值优化方法，不属于强化学习或神经网络规划方法。</w:t>
      </w:r>
    </w:p>
    <w:p>
      <w:pPr>
        <w:pStyle w:val="BodyText"/>
      </w:pPr>
      <w:r>
        <w:t xml:space="preserve">两个项目与MSM当前任务的关系较为清楚：EGO-Planner适合低空、室内和城市障碍环境中的单机局部避障；EGO-Swarm适合多架无人机已经各自取得任务后，通过交换未来轨迹减少机间碰撞。它们不负责发现来袭目标，不负责确认不同光电看到的目标身份，也不负责把拦截无人机分配给目标。</w:t>
      </w:r>
    </w:p>
    <w:p>
      <w:pPr>
        <w:pStyle w:val="BodyText"/>
      </w:pPr>
      <w:r>
        <w:t xml:space="preserve">在开阔空域拦截中，比例导引仍应作为制导主线。EGO-Planner或EGO-Swarm只能在存在建筑、林地障碍或多机航迹冲突时作为局部安全修正层，不能替代比例导引。</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项目</w:t>
            </w:r>
          </w:p>
        </w:tc>
        <w:tc>
          <w:tcPr/>
          <w:p>
            <w:pPr>
              <w:pStyle w:val="Compact"/>
              <w:jc w:val="left"/>
            </w:pPr>
            <w:r>
              <w:t xml:space="preserve">主要任务</w:t>
            </w:r>
          </w:p>
        </w:tc>
        <w:tc>
          <w:tcPr/>
          <w:p>
            <w:pPr>
              <w:pStyle w:val="Compact"/>
              <w:jc w:val="left"/>
            </w:pPr>
            <w:r>
              <w:t xml:space="preserve">算法特点</w:t>
            </w:r>
          </w:p>
        </w:tc>
        <w:tc>
          <w:tcPr/>
          <w:p>
            <w:pPr>
              <w:pStyle w:val="Compact"/>
              <w:jc w:val="left"/>
            </w:pPr>
            <w:r>
              <w:t xml:space="preserve">对MSM的主要价值</w:t>
            </w:r>
          </w:p>
        </w:tc>
        <w:tc>
          <w:tcPr/>
          <w:p>
            <w:pPr>
              <w:pStyle w:val="Compact"/>
              <w:jc w:val="left"/>
            </w:pPr>
            <w:r>
              <w:t xml:space="preserve">建议定位</w:t>
            </w:r>
          </w:p>
        </w:tc>
      </w:tr>
      <w:tr>
        <w:tc>
          <w:tcPr/>
          <w:p>
            <w:pPr>
              <w:pStyle w:val="Compact"/>
              <w:jc w:val="left"/>
            </w:pPr>
            <w:r>
              <w:t xml:space="preserve">EGO-Planner</w:t>
            </w:r>
          </w:p>
        </w:tc>
        <w:tc>
          <w:tcPr/>
          <w:p>
            <w:pPr>
              <w:pStyle w:val="Compact"/>
              <w:jc w:val="left"/>
            </w:pPr>
            <w:r>
              <w:t xml:space="preserve">单机未知环境局部避障</w:t>
            </w:r>
          </w:p>
        </w:tc>
        <w:tc>
          <w:tcPr/>
          <w:p>
            <w:pPr>
              <w:pStyle w:val="Compact"/>
              <w:jc w:val="left"/>
            </w:pPr>
            <w:r>
              <w:t xml:space="preserve">无需构建欧氏距离场的B样条梯度优化</w:t>
            </w:r>
          </w:p>
        </w:tc>
        <w:tc>
          <w:tcPr/>
          <w:p>
            <w:pPr>
              <w:pStyle w:val="Compact"/>
              <w:jc w:val="left"/>
            </w:pPr>
            <w:r>
              <w:t xml:space="preserve">复杂低空环境局部轨迹生成</w:t>
            </w:r>
          </w:p>
        </w:tc>
        <w:tc>
          <w:tcPr/>
          <w:p>
            <w:pPr>
              <w:pStyle w:val="Compact"/>
              <w:jc w:val="left"/>
            </w:pPr>
            <w:r>
              <w:t xml:space="preserve">可选研究基线</w:t>
            </w:r>
          </w:p>
        </w:tc>
      </w:tr>
      <w:tr>
        <w:tc>
          <w:tcPr/>
          <w:p>
            <w:pPr>
              <w:pStyle w:val="Compact"/>
              <w:jc w:val="left"/>
            </w:pPr>
            <w:r>
              <w:t xml:space="preserve">EGO-Swarm</w:t>
            </w:r>
          </w:p>
        </w:tc>
        <w:tc>
          <w:tcPr/>
          <w:p>
            <w:pPr>
              <w:pStyle w:val="Compact"/>
              <w:jc w:val="left"/>
            </w:pPr>
            <w:r>
              <w:t xml:space="preserve">多机未知环境分布式导航</w:t>
            </w:r>
          </w:p>
        </w:tc>
        <w:tc>
          <w:tcPr/>
          <w:p>
            <w:pPr>
              <w:pStyle w:val="Compact"/>
              <w:jc w:val="left"/>
            </w:pPr>
            <w:r>
              <w:t xml:space="preserve">交换带时间戳的B样条轨迹并异步重规划</w:t>
            </w:r>
          </w:p>
        </w:tc>
        <w:tc>
          <w:tcPr/>
          <w:p>
            <w:pPr>
              <w:pStyle w:val="Compact"/>
              <w:jc w:val="left"/>
            </w:pPr>
            <w:r>
              <w:t xml:space="preserve">多机未来航迹冲突预测和局部避碰</w:t>
            </w:r>
          </w:p>
        </w:tc>
        <w:tc>
          <w:tcPr/>
          <w:p>
            <w:pPr>
              <w:pStyle w:val="Compact"/>
              <w:jc w:val="left"/>
            </w:pPr>
            <w:r>
              <w:t xml:space="preserve">重点研究对照</w:t>
            </w:r>
          </w:p>
        </w:tc>
      </w:tr>
    </w:tbl>
    <w:bookmarkEnd w:id="20"/>
    <w:bookmarkStart w:id="31" w:name="二ego-planner项目介绍"/>
    <w:p>
      <w:pPr>
        <w:pStyle w:val="Heading2"/>
      </w:pPr>
      <w:r>
        <w:t xml:space="preserve">二、EGO-Planner项目介绍</w:t>
      </w:r>
    </w:p>
    <w:bookmarkStart w:id="23" w:name="项目背景"/>
    <w:p>
      <w:pPr>
        <w:pStyle w:val="Heading3"/>
      </w:pPr>
      <w:r>
        <w:t xml:space="preserve">2.1 项目背景</w:t>
      </w:r>
    </w:p>
    <w:p>
      <w:pPr>
        <w:pStyle w:val="FirstParagraph"/>
      </w:pPr>
      <w:r>
        <w:t xml:space="preserve">EGO-Planner全称为“An ESDF-free Gradient-based Local Planner for Quadrotors”，相关论文发表于IEEE Robotics and Automation Letters。当前克隆仓库位于</w:t>
      </w:r>
      <w:hyperlink r:id="rId21">
        <w:r>
          <w:rPr>
            <w:rStyle w:val="Hyperlink"/>
          </w:rPr>
          <w:t xml:space="preserve">ego-planner</w:t>
        </w:r>
      </w:hyperlink>
      <w:r>
        <w:t xml:space="preserve">，默认分支为</w:t>
      </w:r>
      <w:r>
        <w:rPr>
          <w:rStyle w:val="VerbatimChar"/>
        </w:rPr>
        <w:t xml:space="preserve">master</w:t>
      </w:r>
      <w:r>
        <w:t xml:space="preserve">，当前提交为</w:t>
      </w:r>
      <w:r>
        <w:rPr>
          <w:rStyle w:val="VerbatimChar"/>
        </w:rPr>
        <w:t xml:space="preserve">bfda512</w:t>
      </w:r>
      <w:r>
        <w:t xml:space="preserve">。项目采用</w:t>
      </w:r>
      <w:hyperlink r:id="rId22">
        <w:r>
          <w:rPr>
            <w:rStyle w:val="Hyperlink"/>
          </w:rPr>
          <w:t xml:space="preserve">GPLv3许可证</w:t>
        </w:r>
      </w:hyperlink>
      <w:r>
        <w:t xml:space="preserve">。</w:t>
      </w:r>
    </w:p>
    <w:p>
      <w:pPr>
        <w:pStyle w:val="BodyText"/>
      </w:pPr>
      <w:r>
        <w:t xml:space="preserve">项目针对的典型场景是：四旋翼只掌握当前附近的深度图或点云，需要在未知的室内、树林或障碍密集环境中，持续生成一条平滑、无碰撞并满足速度和加速度限制的局部轨迹。</w:t>
      </w:r>
    </w:p>
    <w:p>
      <w:pPr>
        <w:pStyle w:val="BodyText"/>
      </w:pPr>
      <w:r>
        <w:t xml:space="preserve">传统局部规划器常先根据占据地图构建欧氏距离场。欧氏距离场为每个空间网格保存到最近障碍的距离和方向，便于优化器计算避障梯度，但持续更新三维距离场会占用较多计算资源。EGO-Planner的主要创新是绕开完整欧氏距离场，只对当前轨迹中实际发生碰撞的部分建立避障方向，再直接优化B样条控制点。</w:t>
      </w:r>
    </w:p>
    <w:bookmarkEnd w:id="23"/>
    <w:bookmarkStart w:id="24" w:name="系统输入和输出"/>
    <w:p>
      <w:pPr>
        <w:pStyle w:val="Heading3"/>
      </w:pPr>
      <w:r>
        <w:t xml:space="preserve">2.2 系统输入和输出</w:t>
      </w:r>
    </w:p>
    <w:p>
      <w:pPr>
        <w:pStyle w:val="FirstParagraph"/>
      </w:pPr>
      <w:r>
        <w:t xml:space="preserve">EGO-Planner主要输入包括：</w:t>
      </w:r>
    </w:p>
    <w:p>
      <w:pPr>
        <w:pStyle w:val="Compact"/>
        <w:numPr>
          <w:ilvl w:val="0"/>
          <w:numId w:val="1001"/>
        </w:numPr>
      </w:pPr>
      <w:r>
        <w:t xml:space="preserve">无人机位置、速度和姿态；</w:t>
      </w:r>
    </w:p>
    <w:p>
      <w:pPr>
        <w:pStyle w:val="Compact"/>
        <w:numPr>
          <w:ilvl w:val="0"/>
          <w:numId w:val="1001"/>
        </w:numPr>
      </w:pPr>
      <w:r>
        <w:t xml:space="preserve">深度图和相机位姿，或者激光雷达点云；</w:t>
      </w:r>
    </w:p>
    <w:p>
      <w:pPr>
        <w:pStyle w:val="Compact"/>
        <w:numPr>
          <w:ilvl w:val="0"/>
          <w:numId w:val="1001"/>
        </w:numPr>
      </w:pPr>
      <w:r>
        <w:t xml:space="preserve">目标航点或预设全局参考航迹；</w:t>
      </w:r>
    </w:p>
    <w:p>
      <w:pPr>
        <w:pStyle w:val="Compact"/>
        <w:numPr>
          <w:ilvl w:val="0"/>
          <w:numId w:val="1001"/>
        </w:numPr>
      </w:pPr>
      <w:r>
        <w:t xml:space="preserve">无人机最大速度、最大加速度和规划范围。</w:t>
      </w:r>
    </w:p>
    <w:p>
      <w:pPr>
        <w:pStyle w:val="FirstParagraph"/>
      </w:pPr>
      <w:r>
        <w:t xml:space="preserve">主要输出是一条三阶均匀B样条位置轨迹。轨迹消息包含控制点、节点时间和开始执行时间，轨迹服务器对B样条连续求值，生成位置、速度、加速度和航向指令。</w:t>
      </w:r>
    </w:p>
    <w:p>
      <w:pPr>
        <w:pStyle w:val="SourceCode"/>
      </w:pPr>
      <w:r>
        <w:rPr>
          <w:rStyle w:val="VerbatimChar"/>
        </w:rPr>
        <w:t xml:space="preserve">深度图/点云          里程计          目标航点</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更新局部占据地图</w:t>
      </w:r>
      <w:r>
        <w:br/>
      </w:r>
      <w:r>
        <w:rPr>
          <w:rStyle w:val="VerbatimChar"/>
        </w:rPr>
        <w:t xml:space="preserve">                ↓</w:t>
      </w:r>
      <w:r>
        <w:br/>
      </w:r>
      <w:r>
        <w:rPr>
          <w:rStyle w:val="VerbatimChar"/>
        </w:rPr>
        <w:t xml:space="preserve">       生成或继承一条初始轨迹</w:t>
      </w:r>
      <w:r>
        <w:br/>
      </w:r>
      <w:r>
        <w:rPr>
          <w:rStyle w:val="VerbatimChar"/>
        </w:rPr>
        <w:t xml:space="preserve">                ↓</w:t>
      </w:r>
      <w:r>
        <w:br/>
      </w:r>
      <w:r>
        <w:rPr>
          <w:rStyle w:val="VerbatimChar"/>
        </w:rPr>
        <w:t xml:space="preserve">     找出初始轨迹穿过障碍的区段</w:t>
      </w:r>
      <w:r>
        <w:br/>
      </w:r>
      <w:r>
        <w:rPr>
          <w:rStyle w:val="VerbatimChar"/>
        </w:rPr>
        <w:t xml:space="preserve">                ↓</w:t>
      </w:r>
      <w:r>
        <w:br/>
      </w:r>
      <w:r>
        <w:rPr>
          <w:rStyle w:val="VerbatimChar"/>
        </w:rPr>
        <w:t xml:space="preserve">       建立控制点避障方向和参考点</w:t>
      </w:r>
      <w:r>
        <w:br/>
      </w:r>
      <w:r>
        <w:rPr>
          <w:rStyle w:val="VerbatimChar"/>
        </w:rPr>
        <w:t xml:space="preserve">                ↓</w:t>
      </w:r>
      <w:r>
        <w:br/>
      </w:r>
      <w:r>
        <w:rPr>
          <w:rStyle w:val="VerbatimChar"/>
        </w:rPr>
        <w:t xml:space="preserve">  优化平滑性、障碍距离和动力学可行性</w:t>
      </w:r>
      <w:r>
        <w:br/>
      </w:r>
      <w:r>
        <w:rPr>
          <w:rStyle w:val="VerbatimChar"/>
        </w:rPr>
        <w:t xml:space="preserve">                ↓</w:t>
      </w:r>
      <w:r>
        <w:br/>
      </w:r>
      <w:r>
        <w:rPr>
          <w:rStyle w:val="VerbatimChar"/>
        </w:rPr>
        <w:t xml:space="preserve">        检查轨迹，必要时再次优化</w:t>
      </w:r>
      <w:r>
        <w:br/>
      </w:r>
      <w:r>
        <w:rPr>
          <w:rStyle w:val="VerbatimChar"/>
        </w:rPr>
        <w:t xml:space="preserve">                ↓</w:t>
      </w:r>
      <w:r>
        <w:br/>
      </w:r>
      <w:r>
        <w:rPr>
          <w:rStyle w:val="VerbatimChar"/>
        </w:rPr>
        <w:t xml:space="preserve">      发布B样条轨迹并滚动重新规划</w:t>
      </w:r>
    </w:p>
    <w:bookmarkEnd w:id="24"/>
    <w:bookmarkStart w:id="25" w:name="局部地图"/>
    <w:p>
      <w:pPr>
        <w:pStyle w:val="Heading3"/>
      </w:pPr>
      <w:r>
        <w:t xml:space="preserve">2.3 局部地图</w:t>
      </w:r>
    </w:p>
    <w:p>
      <w:pPr>
        <w:pStyle w:val="FirstParagraph"/>
      </w:pPr>
      <w:r>
        <w:t xml:space="preserve">项目使用概率占据网格保存局部障碍。深度图通过相机内参反投影到空间，沿相机视线更新空闲和占据概率；点云模式则直接更新局部地图。默认仿真参数包括：</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参数</w:t>
            </w:r>
          </w:p>
        </w:tc>
        <w:tc>
          <w:tcPr/>
          <w:p>
            <w:pPr>
              <w:pStyle w:val="Compact"/>
              <w:jc w:val="right"/>
            </w:pPr>
            <w:r>
              <w:t xml:space="preserve">默认值</w:t>
            </w:r>
          </w:p>
        </w:tc>
      </w:tr>
      <w:tr>
        <w:tc>
          <w:tcPr/>
          <w:p>
            <w:pPr>
              <w:pStyle w:val="Compact"/>
              <w:jc w:val="left"/>
            </w:pPr>
            <w:r>
              <w:t xml:space="preserve">地图分辨率</w:t>
            </w:r>
          </w:p>
        </w:tc>
        <w:tc>
          <w:tcPr/>
          <w:p>
            <w:pPr>
              <w:pStyle w:val="Compact"/>
              <w:jc w:val="right"/>
            </w:pPr>
            <w:r>
              <w:t xml:space="preserve">0.1米</w:t>
            </w:r>
          </w:p>
        </w:tc>
      </w:tr>
      <w:tr>
        <w:tc>
          <w:tcPr/>
          <w:p>
            <w:pPr>
              <w:pStyle w:val="Compact"/>
              <w:jc w:val="left"/>
            </w:pPr>
            <w:r>
              <w:t xml:space="preserve">深度滤波最大距离</w:t>
            </w:r>
          </w:p>
        </w:tc>
        <w:tc>
          <w:tcPr/>
          <w:p>
            <w:pPr>
              <w:pStyle w:val="Compact"/>
              <w:jc w:val="right"/>
            </w:pPr>
            <w:r>
              <w:t xml:space="preserve">5米</w:t>
            </w:r>
          </w:p>
        </w:tc>
      </w:tr>
      <w:tr>
        <w:tc>
          <w:tcPr/>
          <w:p>
            <w:pPr>
              <w:pStyle w:val="Compact"/>
              <w:jc w:val="left"/>
            </w:pPr>
            <w:r>
              <w:t xml:space="preserve">局部更新范围</w:t>
            </w:r>
          </w:p>
        </w:tc>
        <w:tc>
          <w:tcPr/>
          <w:p>
            <w:pPr>
              <w:pStyle w:val="Compact"/>
              <w:jc w:val="right"/>
            </w:pPr>
            <w:r>
              <w:t xml:space="preserve">约5.5×5.5×4.5米</w:t>
            </w:r>
          </w:p>
        </w:tc>
      </w:tr>
      <w:tr>
        <w:tc>
          <w:tcPr/>
          <w:p>
            <w:pPr>
              <w:pStyle w:val="Compact"/>
              <w:jc w:val="left"/>
            </w:pPr>
            <w:r>
              <w:t xml:space="preserve">障碍膨胀</w:t>
            </w:r>
          </w:p>
        </w:tc>
        <w:tc>
          <w:tcPr/>
          <w:p>
            <w:pPr>
              <w:pStyle w:val="Compact"/>
              <w:jc w:val="right"/>
            </w:pPr>
            <w:r>
              <w:t xml:space="preserve">约0.1米</w:t>
            </w:r>
          </w:p>
        </w:tc>
      </w:tr>
      <w:tr>
        <w:tc>
          <w:tcPr/>
          <w:p>
            <w:pPr>
              <w:pStyle w:val="Compact"/>
              <w:jc w:val="left"/>
            </w:pPr>
            <w:r>
              <w:t xml:space="preserve">最大速度</w:t>
            </w:r>
          </w:p>
        </w:tc>
        <w:tc>
          <w:tcPr/>
          <w:p>
            <w:pPr>
              <w:pStyle w:val="Compact"/>
              <w:jc w:val="right"/>
            </w:pPr>
            <w:r>
              <w:t xml:space="preserve">2米/秒</w:t>
            </w:r>
          </w:p>
        </w:tc>
      </w:tr>
      <w:tr>
        <w:tc>
          <w:tcPr/>
          <w:p>
            <w:pPr>
              <w:pStyle w:val="Compact"/>
              <w:jc w:val="left"/>
            </w:pPr>
            <w:r>
              <w:t xml:space="preserve">最大加速度</w:t>
            </w:r>
          </w:p>
        </w:tc>
        <w:tc>
          <w:tcPr/>
          <w:p>
            <w:pPr>
              <w:pStyle w:val="Compact"/>
              <w:jc w:val="right"/>
            </w:pPr>
            <w:r>
              <w:t xml:space="preserve">3米/秒²</w:t>
            </w:r>
          </w:p>
        </w:tc>
      </w:tr>
      <w:tr>
        <w:tc>
          <w:tcPr/>
          <w:p>
            <w:pPr>
              <w:pStyle w:val="Compact"/>
              <w:jc w:val="left"/>
            </w:pPr>
            <w:r>
              <w:t xml:space="preserve">局部规划范围</w:t>
            </w:r>
          </w:p>
        </w:tc>
        <w:tc>
          <w:tcPr/>
          <w:p>
            <w:pPr>
              <w:pStyle w:val="Compact"/>
              <w:jc w:val="right"/>
            </w:pPr>
            <w:r>
              <w:t xml:space="preserve">7.5米</w:t>
            </w:r>
          </w:p>
        </w:tc>
      </w:tr>
    </w:tbl>
    <w:p>
      <w:pPr>
        <w:pStyle w:val="BodyText"/>
      </w:pPr>
      <w:r>
        <w:t xml:space="preserve">这些参数面向近距离慢速避障。将其用于高速拦截时，必须根据拦截无人机自身速度扩大感知距离、局部地图范围、轨迹预测时间和安全距离，并重新验证计算周期。仅提高最大速度参数不能证明系统仍然安全。</w:t>
      </w:r>
    </w:p>
    <w:bookmarkEnd w:id="25"/>
    <w:bookmarkStart w:id="26" w:name="初始轨迹生成"/>
    <w:p>
      <w:pPr>
        <w:pStyle w:val="Heading3"/>
      </w:pPr>
      <w:r>
        <w:t xml:space="preserve">2.4 初始轨迹生成</w:t>
      </w:r>
    </w:p>
    <w:p>
      <w:pPr>
        <w:pStyle w:val="FirstParagraph"/>
      </w:pPr>
      <w:r>
        <w:t xml:space="preserve">首次规划时，系统根据当前位置、当前速度、当前加速度和局部目标生成一条最小控制变化的多项式轨迹。后续滚动重规划优先继承尚未执行完的旧轨迹，再把旧轨迹末端连接到新的局部目标。这样可以减少相邻规划周期之间的指令突变。</w:t>
      </w:r>
    </w:p>
    <w:p>
      <w:pPr>
        <w:pStyle w:val="BodyText"/>
      </w:pPr>
      <w:r>
        <w:t xml:space="preserve">初始轨迹随后转换为三阶B样条控制点。B样条具有局部可调、连续可导和求值速度快的特点，适合频繁滚动优化。改变其中少量控制点只影响附近轨迹，不需要重算完整航迹。</w:t>
      </w:r>
    </w:p>
    <w:bookmarkEnd w:id="26"/>
    <w:bookmarkStart w:id="27" w:name="无欧氏距离场避障"/>
    <w:p>
      <w:pPr>
        <w:pStyle w:val="Heading3"/>
      </w:pPr>
      <w:r>
        <w:t xml:space="preserve">2.5 无欧氏距离场避障</w:t>
      </w:r>
    </w:p>
    <w:p>
      <w:pPr>
        <w:pStyle w:val="FirstParagraph"/>
      </w:pPr>
      <w:r>
        <w:t xml:space="preserve">EGO-Planner的“无欧氏距离场”并不表示它不需要地图，也不表示完全不使用路径搜索。它仍然使用局部占据网格，并在初始轨迹穿过障碍时对碰撞区段进行A*搜索。</w:t>
      </w:r>
    </w:p>
    <w:p>
      <w:pPr>
        <w:pStyle w:val="BodyText"/>
      </w:pPr>
      <w:r>
        <w:t xml:space="preserve">主要过程如下：</w:t>
      </w:r>
    </w:p>
    <w:p>
      <w:pPr>
        <w:pStyle w:val="Compact"/>
        <w:numPr>
          <w:ilvl w:val="0"/>
          <w:numId w:val="1002"/>
        </w:numPr>
      </w:pPr>
      <w:r>
        <w:t xml:space="preserve">沿相邻B样条控制点之间的线段采样，找出进入障碍和离开障碍的位置；</w:t>
      </w:r>
    </w:p>
    <w:p>
      <w:pPr>
        <w:pStyle w:val="Compact"/>
        <w:numPr>
          <w:ilvl w:val="0"/>
          <w:numId w:val="1002"/>
        </w:numPr>
      </w:pPr>
      <w:r>
        <w:t xml:space="preserve">对每个碰撞区段运行局部A*，得到一条绕过障碍的参考路径；</w:t>
      </w:r>
    </w:p>
    <w:p>
      <w:pPr>
        <w:pStyle w:val="Compact"/>
        <w:numPr>
          <w:ilvl w:val="0"/>
          <w:numId w:val="1002"/>
        </w:numPr>
      </w:pPr>
      <w:r>
        <w:t xml:space="preserve">根据参考路径和原控制点的相对位置，确定控制点应向哪个方向移动；</w:t>
      </w:r>
    </w:p>
    <w:p>
      <w:pPr>
        <w:pStyle w:val="Compact"/>
        <w:numPr>
          <w:ilvl w:val="0"/>
          <w:numId w:val="1002"/>
        </w:numPr>
      </w:pPr>
      <w:r>
        <w:t xml:space="preserve">为受影响控制点建立障碍参考点和推出方向；</w:t>
      </w:r>
    </w:p>
    <w:p>
      <w:pPr>
        <w:pStyle w:val="Compact"/>
        <w:numPr>
          <w:ilvl w:val="0"/>
          <w:numId w:val="1002"/>
        </w:numPr>
      </w:pPr>
      <w:r>
        <w:t xml:space="preserve">在数值优化中利用这些方向把轨迹从障碍中推出。</w:t>
      </w:r>
    </w:p>
    <w:p>
      <w:pPr>
        <w:pStyle w:val="SourceCode"/>
      </w:pPr>
      <w:r>
        <w:rPr>
          <w:rStyle w:val="VerbatimChar"/>
        </w:rPr>
        <w:t xml:space="preserve">原始轨迹穿过障碍</w:t>
      </w:r>
      <w:r>
        <w:br/>
      </w:r>
      <w:r>
        <w:rPr>
          <w:rStyle w:val="VerbatimChar"/>
        </w:rPr>
        <w:t xml:space="preserve">        ↓</w:t>
      </w:r>
      <w:r>
        <w:br/>
      </w:r>
      <w:r>
        <w:rPr>
          <w:rStyle w:val="VerbatimChar"/>
        </w:rPr>
        <w:t xml:space="preserve">识别进入点和离开点</w:t>
      </w:r>
      <w:r>
        <w:br/>
      </w:r>
      <w:r>
        <w:rPr>
          <w:rStyle w:val="VerbatimChar"/>
        </w:rPr>
        <w:t xml:space="preserve">        ↓</w:t>
      </w:r>
      <w:r>
        <w:br/>
      </w:r>
      <w:r>
        <w:rPr>
          <w:rStyle w:val="VerbatimChar"/>
        </w:rPr>
        <w:t xml:space="preserve">局部A*找到绕障参考路径</w:t>
      </w:r>
      <w:r>
        <w:br/>
      </w:r>
      <w:r>
        <w:rPr>
          <w:rStyle w:val="VerbatimChar"/>
        </w:rPr>
        <w:t xml:space="preserve">        ↓</w:t>
      </w:r>
      <w:r>
        <w:br/>
      </w:r>
      <w:r>
        <w:rPr>
          <w:rStyle w:val="VerbatimChar"/>
        </w:rPr>
        <w:t xml:space="preserve">为碰撞区段控制点建立推出方向</w:t>
      </w:r>
      <w:r>
        <w:br/>
      </w:r>
      <w:r>
        <w:rPr>
          <w:rStyle w:val="VerbatimChar"/>
        </w:rPr>
        <w:t xml:space="preserve">        ↓</w:t>
      </w:r>
      <w:r>
        <w:br/>
      </w:r>
      <w:r>
        <w:rPr>
          <w:rStyle w:val="VerbatimChar"/>
        </w:rPr>
        <w:t xml:space="preserve">梯度优化移动控制点</w:t>
      </w:r>
      <w:r>
        <w:br/>
      </w:r>
      <w:r>
        <w:rPr>
          <w:rStyle w:val="VerbatimChar"/>
        </w:rPr>
        <w:t xml:space="preserve">        ↓</w:t>
      </w:r>
      <w:r>
        <w:br/>
      </w:r>
      <w:r>
        <w:rPr>
          <w:rStyle w:val="VerbatimChar"/>
        </w:rPr>
        <w:t xml:space="preserve">得到平滑绕障B样条</w:t>
      </w:r>
    </w:p>
    <w:p>
      <w:pPr>
        <w:pStyle w:val="FirstParagraph"/>
      </w:pPr>
      <w:r>
        <w:t xml:space="preserve">该方法只对与当前轨迹有关的障碍计算避障方向，避免持续维护全空间距离场，是其计算速度较快的主要原因。</w:t>
      </w:r>
    </w:p>
    <w:bookmarkEnd w:id="27"/>
    <w:bookmarkStart w:id="28" w:name="轨迹优化目标"/>
    <w:p>
      <w:pPr>
        <w:pStyle w:val="Heading3"/>
      </w:pPr>
      <w:r>
        <w:t xml:space="preserve">2.6 轨迹优化目标</w:t>
      </w:r>
    </w:p>
    <w:p>
      <w:pPr>
        <w:pStyle w:val="FirstParagraph"/>
      </w:pPr>
      <w:r>
        <w:t xml:space="preserve">EGO-Planner的优化目标可以概括为：</w:t>
      </w:r>
    </w:p>
    <w:p>
      <w:pPr>
        <w:pStyle w:val="SourceCode"/>
      </w:pPr>
      <w:r>
        <w:rPr>
          <w:rStyle w:val="VerbatimChar"/>
        </w:rPr>
        <w:t xml:space="preserve">综合代价 = 平滑代价</w:t>
      </w:r>
      <w:r>
        <w:br/>
      </w:r>
      <w:r>
        <w:rPr>
          <w:rStyle w:val="VerbatimChar"/>
        </w:rPr>
        <w:t xml:space="preserve">         + 障碍距离代价</w:t>
      </w:r>
      <w:r>
        <w:br/>
      </w:r>
      <w:r>
        <w:rPr>
          <w:rStyle w:val="VerbatimChar"/>
        </w:rPr>
        <w:t xml:space="preserve">         + 速度和加速度超限代价</w:t>
      </w:r>
      <w:r>
        <w:br/>
      </w:r>
      <w:r>
        <w:rPr>
          <w:rStyle w:val="VerbatimChar"/>
        </w:rPr>
        <w:t xml:space="preserve">         + 偏离初始轨迹代价</w:t>
      </w:r>
    </w:p>
    <w:p>
      <w:pPr>
        <w:pStyle w:val="FirstParagraph"/>
      </w:pPr>
      <w:r>
        <w:t xml:space="preserve">平滑代价抑制控制点的剧烈变化；障碍距离代价把控制点推离障碍；动力学代价限制速度和加速度；轨迹贴合代价避免优化结果无必要地偏离原参考路径。代码使用轻量L-BFGS求解器迭代调整控制点。</w:t>
      </w:r>
    </w:p>
    <w:p>
      <w:pPr>
        <w:pStyle w:val="BodyText"/>
      </w:pPr>
      <w:r>
        <w:t xml:space="preserve">优化后，系统再次沿B样条检查障碍。如果发现新碰撞，会根据新碰撞位置重新建立推出方向并继续优化，这一过程在代码中称为“回弹式重规划”。若轨迹速度或加速度不满足约束，则重新分配轨迹时间并细化控制点。</w:t>
      </w:r>
    </w:p>
    <w:bookmarkEnd w:id="28"/>
    <w:bookmarkStart w:id="29" w:name="滚动重规划和安全状态"/>
    <w:p>
      <w:pPr>
        <w:pStyle w:val="Heading3"/>
      </w:pPr>
      <w:r>
        <w:t xml:space="preserve">2.7 滚动重规划和安全状态</w:t>
      </w:r>
    </w:p>
    <w:p>
      <w:pPr>
        <w:pStyle w:val="FirstParagraph"/>
      </w:pPr>
      <w:r>
        <w:t xml:space="preserve">项目通过有限状态机管理规划过程，主要状态包括：</w:t>
      </w:r>
    </w:p>
    <w:p>
      <w:pPr>
        <w:pStyle w:val="Compact"/>
        <w:numPr>
          <w:ilvl w:val="0"/>
          <w:numId w:val="1003"/>
        </w:numPr>
      </w:pPr>
      <w:r>
        <w:t xml:space="preserve">等待里程计和目标；</w:t>
      </w:r>
    </w:p>
    <w:p>
      <w:pPr>
        <w:pStyle w:val="Compact"/>
        <w:numPr>
          <w:ilvl w:val="0"/>
          <w:numId w:val="1003"/>
        </w:numPr>
      </w:pPr>
      <w:r>
        <w:t xml:space="preserve">生成新轨迹；</w:t>
      </w:r>
    </w:p>
    <w:p>
      <w:pPr>
        <w:pStyle w:val="Compact"/>
        <w:numPr>
          <w:ilvl w:val="0"/>
          <w:numId w:val="1003"/>
        </w:numPr>
      </w:pPr>
      <w:r>
        <w:t xml:space="preserve">执行轨迹；</w:t>
      </w:r>
    </w:p>
    <w:p>
      <w:pPr>
        <w:pStyle w:val="Compact"/>
        <w:numPr>
          <w:ilvl w:val="0"/>
          <w:numId w:val="1003"/>
        </w:numPr>
      </w:pPr>
      <w:r>
        <w:t xml:space="preserve">从当前轨迹重新规划；</w:t>
      </w:r>
    </w:p>
    <w:p>
      <w:pPr>
        <w:pStyle w:val="Compact"/>
        <w:numPr>
          <w:ilvl w:val="0"/>
          <w:numId w:val="1003"/>
        </w:numPr>
      </w:pPr>
      <w:r>
        <w:t xml:space="preserve">紧急停止。</w:t>
      </w:r>
    </w:p>
    <w:p>
      <w:pPr>
        <w:pStyle w:val="FirstParagraph"/>
      </w:pPr>
      <w:r>
        <w:t xml:space="preserve">执行过程中持续检查局部地图、传感器状态和未来轨迹。当新障碍进入当前轨迹、目标变化或已执行到需要更新的位置时触发重规划。深度数据丢失或短时间内无法得到安全轨迹时进入紧急停止。</w:t>
      </w:r>
    </w:p>
    <w:bookmarkEnd w:id="29"/>
    <w:bookmarkStart w:id="30" w:name="计算效率和工程状态"/>
    <w:p>
      <w:pPr>
        <w:pStyle w:val="Heading3"/>
      </w:pPr>
      <w:r>
        <w:t xml:space="preserve">2.8 计算效率和工程状态</w:t>
      </w:r>
    </w:p>
    <w:p>
      <w:pPr>
        <w:pStyle w:val="FirstParagraph"/>
      </w:pPr>
      <w:r>
        <w:t xml:space="preserve">项目README给出的典型总规划时间约为1毫秒，并保存室内、室外和真实飞行演示。该结果说明其算法结构适合快速局部重规划，但不能直接外推到MSM高速拦截场景。实际时间受地图分辨率、感知范围、速度、障碍密度和处理器性能影响。</w:t>
      </w:r>
    </w:p>
    <w:p>
      <w:pPr>
        <w:pStyle w:val="BodyText"/>
      </w:pPr>
      <w:r>
        <w:t xml:space="preserve">默认代码面向Ubuntu 16.04至20.04和ROS1，使用C++、Eigen、Armadillo、PCL和ROS消息。仓库提供CPU和CUDA两种仿真深度生成方式，但规划器本身主要在CPU运行。当前仓库没有持续集成配置，核心规划模块也缺少系统化单元测试。此次审计环境为Ubuntu 24.04，未安装ROS和</w:t>
      </w:r>
      <w:r>
        <w:rPr>
          <w:rStyle w:val="VerbatimChar"/>
        </w:rPr>
        <w:t xml:space="preserve">catkin_make</w:t>
      </w:r>
      <w:r>
        <w:t xml:space="preserve">，因此未进行本地编译和闭环运行。</w:t>
      </w:r>
    </w:p>
    <w:bookmarkEnd w:id="30"/>
    <w:bookmarkEnd w:id="31"/>
    <w:bookmarkStart w:id="44" w:name="三ego-swarm项目介绍"/>
    <w:p>
      <w:pPr>
        <w:pStyle w:val="Heading2"/>
      </w:pPr>
      <w:r>
        <w:t xml:space="preserve">三、EGO-Swarm项目介绍</w:t>
      </w:r>
    </w:p>
    <w:bookmarkStart w:id="34" w:name="项目目标"/>
    <w:p>
      <w:pPr>
        <w:pStyle w:val="Heading3"/>
      </w:pPr>
      <w:r>
        <w:t xml:space="preserve">3.1 项目目标</w:t>
      </w:r>
    </w:p>
    <w:p>
      <w:pPr>
        <w:pStyle w:val="FirstParagraph"/>
      </w:pPr>
      <w:r>
        <w:t xml:space="preserve">EGO-Swarm全称为“A Fully Autonomous and Decentralized Quadrotor Swarm System in Cluttered Environments”，相关论文发表于ICRA 2021。当前仓库位于</w:t>
      </w:r>
      <w:hyperlink r:id="rId32">
        <w:r>
          <w:rPr>
            <w:rStyle w:val="Hyperlink"/>
          </w:rPr>
          <w:t xml:space="preserve">ego-planner-swarm</w:t>
        </w:r>
      </w:hyperlink>
      <w:r>
        <w:t xml:space="preserve">，默认分支为</w:t>
      </w:r>
      <w:r>
        <w:rPr>
          <w:rStyle w:val="VerbatimChar"/>
        </w:rPr>
        <w:t xml:space="preserve">master</w:t>
      </w:r>
      <w:r>
        <w:t xml:space="preserve">，当前提交为</w:t>
      </w:r>
      <w:r>
        <w:rPr>
          <w:rStyle w:val="VerbatimChar"/>
        </w:rPr>
        <w:t xml:space="preserve">92fe9f7</w:t>
      </w:r>
      <w:r>
        <w:t xml:space="preserve">，同样采用</w:t>
      </w:r>
      <w:hyperlink r:id="rId33">
        <w:r>
          <w:rPr>
            <w:rStyle w:val="Hyperlink"/>
          </w:rPr>
          <w:t xml:space="preserve">GPLv3许可证</w:t>
        </w:r>
      </w:hyperlink>
      <w:r>
        <w:t xml:space="preserve">。官方README说明EGO-Swarm是EGO-Planner的后续版本，即使只使用一架无人机，也更推荐设置</w:t>
      </w:r>
      <w:r>
        <w:rPr>
          <w:rStyle w:val="VerbatimChar"/>
        </w:rPr>
        <w:t xml:space="preserve">drone_id=0</w:t>
      </w:r>
      <w:r>
        <w:t xml:space="preserve">运行EGO-Swarm。</w:t>
      </w:r>
    </w:p>
    <w:p>
      <w:pPr>
        <w:pStyle w:val="BodyText"/>
      </w:pPr>
      <w:r>
        <w:t xml:space="preserve">EGO-Swarm针对的问题是：多架无人机各自只有机载感知和局部地图，在未知障碍环境中分别飞向既定航点时，如何不依赖固定中心持续规划，并避免无人机之间发生碰撞。</w:t>
      </w:r>
    </w:p>
    <w:p>
      <w:pPr>
        <w:pStyle w:val="BodyText"/>
      </w:pPr>
      <w:r>
        <w:t xml:space="preserve">这里的“分布式”主要指每架无人机独立维护地图、独立生成轨迹和独立执行重规划。各机仍需交换短时未来轨迹，并依赖共同时间基准判断两架无人机是否会在同一时刻到达同一空间。</w:t>
      </w:r>
    </w:p>
    <w:bookmarkEnd w:id="34"/>
    <w:bookmarkStart w:id="35" w:name="相对ego-planner的主要增加"/>
    <w:p>
      <w:pPr>
        <w:pStyle w:val="Heading3"/>
      </w:pPr>
      <w:r>
        <w:t xml:space="preserve">3.2 相对EGO-Planner的主要增加</w:t>
      </w:r>
    </w:p>
    <w:p>
      <w:pPr>
        <w:pStyle w:val="FirstParagraph"/>
      </w:pPr>
      <w:r>
        <w:t xml:space="preserve">EGO-Swarm保留单机局部地图、B样条轨迹和回弹式优化，在此基础上增加：</w:t>
      </w:r>
    </w:p>
    <w:p>
      <w:pPr>
        <w:pStyle w:val="Compact"/>
        <w:numPr>
          <w:ilvl w:val="0"/>
          <w:numId w:val="1004"/>
        </w:numPr>
      </w:pPr>
      <w:r>
        <w:t xml:space="preserve">每架无人机的唯一编号；</w:t>
      </w:r>
    </w:p>
    <w:p>
      <w:pPr>
        <w:pStyle w:val="Compact"/>
        <w:numPr>
          <w:ilvl w:val="0"/>
          <w:numId w:val="1004"/>
        </w:numPr>
      </w:pPr>
      <w:r>
        <w:t xml:space="preserve">带开始时间和轨迹编号的B样条广播消息；</w:t>
      </w:r>
    </w:p>
    <w:p>
      <w:pPr>
        <w:pStyle w:val="Compact"/>
        <w:numPr>
          <w:ilvl w:val="0"/>
          <w:numId w:val="1004"/>
        </w:numPr>
      </w:pPr>
      <w:r>
        <w:t xml:space="preserve">邻机未来位置预测；</w:t>
      </w:r>
    </w:p>
    <w:p>
      <w:pPr>
        <w:pStyle w:val="Compact"/>
        <w:numPr>
          <w:ilvl w:val="0"/>
          <w:numId w:val="1004"/>
        </w:numPr>
      </w:pPr>
      <w:r>
        <w:t xml:space="preserve">机间安全距离代价；</w:t>
      </w:r>
    </w:p>
    <w:p>
      <w:pPr>
        <w:pStyle w:val="Compact"/>
        <w:numPr>
          <w:ilvl w:val="0"/>
          <w:numId w:val="1004"/>
        </w:numPr>
      </w:pPr>
      <w:r>
        <w:t xml:space="preserve">收到冲突轨迹后的异步重规划；</w:t>
      </w:r>
    </w:p>
    <w:p>
      <w:pPr>
        <w:pStyle w:val="Compact"/>
        <w:numPr>
          <w:ilvl w:val="0"/>
          <w:numId w:val="1004"/>
        </w:numPr>
      </w:pPr>
      <w:r>
        <w:t xml:space="preserve">多机依次启动和初始轨迹传递；</w:t>
      </w:r>
    </w:p>
    <w:p>
      <w:pPr>
        <w:pStyle w:val="Compact"/>
        <w:numPr>
          <w:ilvl w:val="0"/>
          <w:numId w:val="1004"/>
        </w:numPr>
      </w:pPr>
      <w:r>
        <w:t xml:space="preserve">TCP/UDP轨迹和里程计桥接程序；</w:t>
      </w:r>
    </w:p>
    <w:p>
      <w:pPr>
        <w:pStyle w:val="Compact"/>
        <w:numPr>
          <w:ilvl w:val="0"/>
          <w:numId w:val="1004"/>
        </w:numPr>
      </w:pPr>
      <w:r>
        <w:t xml:space="preserve">传感器失效和即将碰撞时的紧急停止。</w:t>
      </w:r>
    </w:p>
    <w:bookmarkEnd w:id="35"/>
    <w:bookmarkStart w:id="36" w:name="分布式运行过程"/>
    <w:p>
      <w:pPr>
        <w:pStyle w:val="Heading3"/>
      </w:pPr>
      <w:r>
        <w:t xml:space="preserve">3.3 分布式运行过程</w:t>
      </w:r>
    </w:p>
    <w:p>
      <w:pPr>
        <w:pStyle w:val="FirstParagraph"/>
      </w:pPr>
      <w:r>
        <w:t xml:space="preserve">每架无人机先根据本机里程计、局部地图和目标航点生成自己的B样条轨迹，然后广播轨迹摘要。其他无人机收到轨迹后，将其放入本地邻机轨迹表，并在同一时间轴上预测双方位置。如果发现未来安全距离不足，则触发本机重新规划。</w:t>
      </w:r>
    </w:p>
    <w:p>
      <w:pPr>
        <w:pStyle w:val="SourceCode"/>
      </w:pPr>
      <w:r>
        <w:rPr>
          <w:rStyle w:val="VerbatimChar"/>
        </w:rPr>
        <w:t xml:space="preserve">无人机A本地地图、状态和目标       无人机B本地地图、状态和目标</w:t>
      </w:r>
      <w:r>
        <w:br/>
      </w:r>
      <w:r>
        <w:rPr>
          <w:rStyle w:val="VerbatimChar"/>
        </w:rPr>
        <w:t xml:space="preserve">              ↓                                  ↓</w:t>
      </w:r>
      <w:r>
        <w:br/>
      </w:r>
      <w:r>
        <w:rPr>
          <w:rStyle w:val="VerbatimChar"/>
        </w:rPr>
        <w:t xml:space="preserve">         A生成B样条轨迹                      B生成B样条轨迹</w:t>
      </w:r>
      <w:r>
        <w:br/>
      </w:r>
      <w:r>
        <w:rPr>
          <w:rStyle w:val="VerbatimChar"/>
        </w:rPr>
        <w:t xml:space="preserve">              ↓                                  ↓</w:t>
      </w:r>
      <w:r>
        <w:br/>
      </w:r>
      <w:r>
        <w:rPr>
          <w:rStyle w:val="VerbatimChar"/>
        </w:rPr>
        <w:t xml:space="preserve">         广播A未来轨迹  ←──────────────→     广播B未来轨迹</w:t>
      </w:r>
      <w:r>
        <w:br/>
      </w:r>
      <w:r>
        <w:rPr>
          <w:rStyle w:val="VerbatimChar"/>
        </w:rPr>
        <w:t xml:space="preserve">              ↓                                  ↓</w:t>
      </w:r>
      <w:r>
        <w:br/>
      </w:r>
      <w:r>
        <w:rPr>
          <w:rStyle w:val="VerbatimChar"/>
        </w:rPr>
        <w:t xml:space="preserve">     A在同一时间轴预测双方位置          B在同一时间轴预测双方位置</w:t>
      </w:r>
      <w:r>
        <w:br/>
      </w:r>
      <w:r>
        <w:rPr>
          <w:rStyle w:val="VerbatimChar"/>
        </w:rPr>
        <w:t xml:space="preserve">              ↓                                  ↓</w:t>
      </w:r>
      <w:r>
        <w:br/>
      </w:r>
      <w:r>
        <w:rPr>
          <w:rStyle w:val="VerbatimChar"/>
        </w:rPr>
        <w:t xml:space="preserve">       有冲突则A局部重规划                 有冲突则B局部重规划</w:t>
      </w:r>
      <w:r>
        <w:br/>
      </w:r>
      <w:r>
        <w:rPr>
          <w:rStyle w:val="VerbatimChar"/>
        </w:rPr>
        <w:t xml:space="preserve">              ↓                                  ↓</w:t>
      </w:r>
      <w:r>
        <w:br/>
      </w:r>
      <w:r>
        <w:rPr>
          <w:rStyle w:val="VerbatimChar"/>
        </w:rPr>
        <w:t xml:space="preserve">          各自发布新轨迹并继续执行</w:t>
      </w:r>
    </w:p>
    <w:p>
      <w:pPr>
        <w:pStyle w:val="FirstParagraph"/>
      </w:pPr>
      <w:r>
        <w:t xml:space="preserve">系统不要求各机上传完整地图，也不要求中心节点统一生成所有航迹。通信内容以短时B样条控制点和时间信息为主，数据量远小于持续共享图像或完整点云。</w:t>
      </w:r>
    </w:p>
    <w:bookmarkEnd w:id="36"/>
    <w:bookmarkStart w:id="37" w:name="轨迹通信内容"/>
    <w:p>
      <w:pPr>
        <w:pStyle w:val="Heading3"/>
      </w:pPr>
      <w:r>
        <w:t xml:space="preserve">3.4 轨迹通信内容</w:t>
      </w:r>
    </w:p>
    <w:p>
      <w:pPr>
        <w:pStyle w:val="FirstParagraph"/>
      </w:pPr>
      <w:r>
        <w:t xml:space="preserve">单条轨迹消息包含：</w:t>
      </w:r>
    </w:p>
    <w:p>
      <w:pPr>
        <w:pStyle w:val="Compact"/>
        <w:numPr>
          <w:ilvl w:val="0"/>
          <w:numId w:val="1005"/>
        </w:numPr>
      </w:pPr>
      <w:r>
        <w:t xml:space="preserve">无人机编号</w:t>
      </w:r>
      <w:r>
        <w:rPr>
          <w:rStyle w:val="VerbatimChar"/>
        </w:rPr>
        <w:t xml:space="preserve">drone_id</w:t>
      </w:r>
      <w:r>
        <w:t xml:space="preserve">；</w:t>
      </w:r>
    </w:p>
    <w:p>
      <w:pPr>
        <w:pStyle w:val="Compact"/>
        <w:numPr>
          <w:ilvl w:val="0"/>
          <w:numId w:val="1005"/>
        </w:numPr>
      </w:pPr>
      <w:r>
        <w:t xml:space="preserve">B样条阶数；</w:t>
      </w:r>
    </w:p>
    <w:p>
      <w:pPr>
        <w:pStyle w:val="Compact"/>
        <w:numPr>
          <w:ilvl w:val="0"/>
          <w:numId w:val="1005"/>
        </w:numPr>
      </w:pPr>
      <w:r>
        <w:t xml:space="preserve">轨迹编号</w:t>
      </w:r>
      <w:r>
        <w:rPr>
          <w:rStyle w:val="VerbatimChar"/>
        </w:rPr>
        <w:t xml:space="preserve">traj_id</w:t>
      </w:r>
      <w:r>
        <w:t xml:space="preserve">；</w:t>
      </w:r>
    </w:p>
    <w:p>
      <w:pPr>
        <w:pStyle w:val="Compact"/>
        <w:numPr>
          <w:ilvl w:val="0"/>
          <w:numId w:val="1005"/>
        </w:numPr>
      </w:pPr>
      <w:r>
        <w:t xml:space="preserve">轨迹开始时间</w:t>
      </w:r>
      <w:r>
        <w:rPr>
          <w:rStyle w:val="VerbatimChar"/>
        </w:rPr>
        <w:t xml:space="preserve">start_time</w:t>
      </w:r>
      <w:r>
        <w:t xml:space="preserve">；</w:t>
      </w:r>
    </w:p>
    <w:p>
      <w:pPr>
        <w:pStyle w:val="Compact"/>
        <w:numPr>
          <w:ilvl w:val="0"/>
          <w:numId w:val="1005"/>
        </w:numPr>
      </w:pPr>
      <w:r>
        <w:t xml:space="preserve">B样条节点时间；</w:t>
      </w:r>
    </w:p>
    <w:p>
      <w:pPr>
        <w:pStyle w:val="Compact"/>
        <w:numPr>
          <w:ilvl w:val="0"/>
          <w:numId w:val="1005"/>
        </w:numPr>
      </w:pPr>
      <w:r>
        <w:t xml:space="preserve">三维位置控制点；</w:t>
      </w:r>
    </w:p>
    <w:p>
      <w:pPr>
        <w:pStyle w:val="Compact"/>
        <w:numPr>
          <w:ilvl w:val="0"/>
          <w:numId w:val="1005"/>
        </w:numPr>
      </w:pPr>
      <w:r>
        <w:t xml:space="preserve">可选航向控制点和航向时间间隔。</w:t>
      </w:r>
    </w:p>
    <w:p>
      <w:pPr>
        <w:pStyle w:val="FirstParagraph"/>
      </w:pPr>
      <w:r>
        <w:t xml:space="preserve">这些字段可以完整恢复邻机在未来短时间内的位置。开始时间尤其重要，因为两架无人机的轨迹可能在不同时间生成，不能把各自轨迹的零时刻直接对齐。</w:t>
      </w:r>
    </w:p>
    <w:p>
      <w:pPr>
        <w:pStyle w:val="BodyText"/>
      </w:pPr>
      <w:r>
        <w:t xml:space="preserve">默认代码拒绝本地时间与远端轨迹开始时间相差超过0.25秒的消息。距离本机过远的无人机轨迹不进入当前局部规划，以减少无关计算。该机制说明EGO-Swarm对时钟同步和通信时延有明确依赖。</w:t>
      </w:r>
    </w:p>
    <w:bookmarkEnd w:id="37"/>
    <w:bookmarkStart w:id="38" w:name="机间冲突代价"/>
    <w:p>
      <w:pPr>
        <w:pStyle w:val="Heading3"/>
      </w:pPr>
      <w:r>
        <w:t xml:space="preserve">3.5 机间冲突代价</w:t>
      </w:r>
    </w:p>
    <w:p>
      <w:pPr>
        <w:pStyle w:val="FirstParagraph"/>
      </w:pPr>
      <w:r>
        <w:t xml:space="preserve">EGO-Swarm在单机轨迹代价之外增加机间安全代价。优化器根据每个本机控制点对应的未来时间，查询邻机B样条在同一绝对时间的位置，再计算双方空间距离。</w:t>
      </w:r>
    </w:p>
    <w:p>
      <w:pPr>
        <w:pStyle w:val="BodyText"/>
      </w:pPr>
      <w:r>
        <w:t xml:space="preserve">代码采用椭球距离而不是简单球形距离。水平方向和垂直方向使用不同尺度，使安全区域更符合多旋翼外形和飞行特点。当预测距离小于设定范围时，距离越小代价越大，优化梯度把本机轨迹控制点推离邻机预测位置。</w:t>
      </w:r>
    </w:p>
    <w:p>
      <w:pPr>
        <w:pStyle w:val="SourceCode"/>
      </w:pPr>
      <w:r>
        <w:rPr>
          <w:rStyle w:val="VerbatimChar"/>
        </w:rPr>
        <w:t xml:space="preserve">本机候选控制点 q(t)</w:t>
      </w:r>
      <w:r>
        <w:br/>
      </w:r>
      <w:r>
        <w:rPr>
          <w:rStyle w:val="VerbatimChar"/>
        </w:rPr>
        <w:t xml:space="preserve">邻机广播轨迹 p(t)</w:t>
      </w:r>
      <w:r>
        <w:br/>
      </w:r>
      <w:r>
        <w:rPr>
          <w:rStyle w:val="VerbatimChar"/>
        </w:rPr>
        <w:t xml:space="preserve">          ↓ 时间对齐</w:t>
      </w:r>
      <w:r>
        <w:br/>
      </w:r>
      <w:r>
        <w:rPr>
          <w:rStyle w:val="VerbatimChar"/>
        </w:rPr>
        <w:t xml:space="preserve">计算同一时刻的椭球距离</w:t>
      </w:r>
      <w:r>
        <w:br/>
      </w:r>
      <w:r>
        <w:rPr>
          <w:rStyle w:val="VerbatimChar"/>
        </w:rPr>
        <w:t xml:space="preserve">          ↓</w:t>
      </w:r>
      <w:r>
        <w:br/>
      </w:r>
      <w:r>
        <w:rPr>
          <w:rStyle w:val="VerbatimChar"/>
        </w:rPr>
        <w:t xml:space="preserve">距离充足：机间代价为零</w:t>
      </w:r>
      <w:r>
        <w:br/>
      </w:r>
      <w:r>
        <w:rPr>
          <w:rStyle w:val="VerbatimChar"/>
        </w:rPr>
        <w:t xml:space="preserve">距离不足：增加机间代价和推出方向</w:t>
      </w:r>
      <w:r>
        <w:br/>
      </w:r>
      <w:r>
        <w:rPr>
          <w:rStyle w:val="VerbatimChar"/>
        </w:rPr>
        <w:t xml:space="preserve">          ↓</w:t>
      </w:r>
      <w:r>
        <w:br/>
      </w:r>
      <w:r>
        <w:rPr>
          <w:rStyle w:val="VerbatimChar"/>
        </w:rPr>
        <w:t xml:space="preserve">与平滑、障碍、动力学代价共同优化</w:t>
      </w:r>
    </w:p>
    <w:p>
      <w:pPr>
        <w:pStyle w:val="FirstParagraph"/>
      </w:pPr>
      <w:r>
        <w:t xml:space="preserve">优化后的轨迹还会按固定时间间隔重新检查。代码以约0.03秒步长检查双方未来轨迹，发现距离不足时立即触发重规划。</w:t>
      </w:r>
    </w:p>
    <w:bookmarkEnd w:id="38"/>
    <w:bookmarkStart w:id="39" w:name="异步重规划"/>
    <w:p>
      <w:pPr>
        <w:pStyle w:val="Heading3"/>
      </w:pPr>
      <w:r>
        <w:t xml:space="preserve">3.6 异步重规划</w:t>
      </w:r>
    </w:p>
    <w:p>
      <w:pPr>
        <w:pStyle w:val="FirstParagraph"/>
      </w:pPr>
      <w:r>
        <w:t xml:space="preserve">EGO-Swarm不要求所有无人机在同一规划周期同时更新。任意无人机发布新轨迹后，邻机可立即检查冲突并独立重规划。因此，它比集中式统一求解更容易扩展，也能减少单个中心节点失效造成的整体停顿。</w:t>
      </w:r>
    </w:p>
    <w:p>
      <w:pPr>
        <w:pStyle w:val="BodyText"/>
      </w:pPr>
      <w:r>
        <w:t xml:space="preserve">但异步规划会产生“双方同时让路”或连续相互修改的风险。代码通过多机依次启动、旧轨迹继承、局部冲突代价和短时重规划降低这一问题，并没有形成严格的博弈一致性或全局最优保证。</w:t>
      </w:r>
    </w:p>
    <w:bookmarkEnd w:id="39"/>
    <w:bookmarkStart w:id="40" w:name="多机启动方式"/>
    <w:p>
      <w:pPr>
        <w:pStyle w:val="Heading3"/>
      </w:pPr>
      <w:r>
        <w:t xml:space="preserve">3.7 多机启动方式</w:t>
      </w:r>
    </w:p>
    <w:p>
      <w:pPr>
        <w:pStyle w:val="FirstParagraph"/>
      </w:pPr>
      <w:r>
        <w:t xml:space="preserve">默认启动过程按无人机编号依次进行。编号0先生成轨迹，编号1收到前序轨迹后再规划，后续无人机依次接收已经生成的轨迹集合。这可以避免所有无人机从相近位置同时产生互相冲突的初始轨迹。</w:t>
      </w:r>
    </w:p>
    <w:p>
      <w:pPr>
        <w:pStyle w:val="BodyText"/>
      </w:pPr>
      <w:r>
        <w:t xml:space="preserve">正常运行后，每架无人机通过广播发送最新轨迹。顺序启动只是初始化方式，不表示运行期间存在固定中心节点。</w:t>
      </w:r>
    </w:p>
    <w:bookmarkEnd w:id="40"/>
    <w:bookmarkStart w:id="41" w:name="通信实现"/>
    <w:p>
      <w:pPr>
        <w:pStyle w:val="Heading3"/>
      </w:pPr>
      <w:r>
        <w:t xml:space="preserve">3.8 通信实现</w:t>
      </w:r>
    </w:p>
    <w:p>
      <w:pPr>
        <w:pStyle w:val="FirstParagraph"/>
      </w:pPr>
      <w:r>
        <w:t xml:space="preserve">仿真中主要通过ROS话题交换B样条。仓库还提供</w:t>
      </w:r>
      <w:r>
        <w:rPr>
          <w:rStyle w:val="VerbatimChar"/>
        </w:rPr>
        <w:t xml:space="preserve">rosmsg_tcp_bridge</w:t>
      </w:r>
      <w:r>
        <w:t xml:space="preserve">：</w:t>
      </w:r>
    </w:p>
    <w:p>
      <w:pPr>
        <w:pStyle w:val="Compact"/>
        <w:numPr>
          <w:ilvl w:val="0"/>
          <w:numId w:val="1006"/>
        </w:numPr>
      </w:pPr>
      <w:r>
        <w:t xml:space="preserve">TCP用于启动阶段向下一架无人机传递多条初始轨迹；</w:t>
      </w:r>
    </w:p>
    <w:p>
      <w:pPr>
        <w:pStyle w:val="Compact"/>
        <w:numPr>
          <w:ilvl w:val="0"/>
          <w:numId w:val="1006"/>
        </w:numPr>
      </w:pPr>
      <w:r>
        <w:t xml:space="preserve">UDP广播用于发送单机最新B样条和里程计；</w:t>
      </w:r>
    </w:p>
    <w:p>
      <w:pPr>
        <w:pStyle w:val="Compact"/>
        <w:numPr>
          <w:ilvl w:val="0"/>
          <w:numId w:val="1006"/>
        </w:numPr>
      </w:pPr>
      <w:r>
        <w:t xml:space="preserve">默认UDP端口为8081；</w:t>
      </w:r>
    </w:p>
    <w:p>
      <w:pPr>
        <w:pStyle w:val="Compact"/>
        <w:numPr>
          <w:ilvl w:val="0"/>
          <w:numId w:val="1006"/>
        </w:numPr>
      </w:pPr>
      <w:r>
        <w:t xml:space="preserve">消息在发送前转换为固定二进制格式，接收后恢复为ROS消息。</w:t>
      </w:r>
    </w:p>
    <w:p>
      <w:pPr>
        <w:pStyle w:val="FirstParagraph"/>
      </w:pPr>
      <w:r>
        <w:t xml:space="preserve">这一实现证明项目考虑了多机真实网络，但仍缺少MSM所需的安全通信能力，例如消息签名、重放保护、明确任期、计划有效期、网络分区处理和恢复合并。UDP广播也可能受到丢包、带宽竞争和广播域限制，不能直接用于大规模作战网络。</w:t>
      </w:r>
    </w:p>
    <w:bookmarkEnd w:id="41"/>
    <w:bookmarkStart w:id="42" w:name="仿真规模和动力学"/>
    <w:p>
      <w:pPr>
        <w:pStyle w:val="Heading3"/>
      </w:pPr>
      <w:r>
        <w:t xml:space="preserve">3.9 仿真规模和动力学</w:t>
      </w:r>
    </w:p>
    <w:p>
      <w:pPr>
        <w:pStyle w:val="FirstParagraph"/>
      </w:pPr>
      <w:r>
        <w:t xml:space="preserve">默认</w:t>
      </w:r>
      <w:r>
        <w:rPr>
          <w:rStyle w:val="VerbatimChar"/>
        </w:rPr>
        <w:t xml:space="preserve">swarm.launch</w:t>
      </w:r>
      <w:r>
        <w:t xml:space="preserve">配置10架无人机，</w:t>
      </w:r>
      <w:r>
        <w:rPr>
          <w:rStyle w:val="VerbatimChar"/>
        </w:rPr>
        <w:t xml:space="preserve">swarm_large.launch</w:t>
      </w:r>
      <w:r>
        <w:t xml:space="preserve">列出21架无人机。README说明，在一台i7-9700KF上启用完整四旋翼动力学时约15架已接近计算上限，因此默认多机演示使用</w:t>
      </w:r>
      <w:r>
        <w:rPr>
          <w:rStyle w:val="VerbatimChar"/>
        </w:rPr>
        <w:t xml:space="preserve">fake_drone</w:t>
      </w:r>
      <w:r>
        <w:t xml:space="preserve">直接将位置指令转换为里程计，以减少动力学计算负担。</w:t>
      </w:r>
    </w:p>
    <w:p>
      <w:pPr>
        <w:pStyle w:val="BodyText"/>
      </w:pPr>
      <w:r>
        <w:t xml:space="preserve">这意味着21架演示主要验证轨迹规划和消息交换，不等于21架真实动力学闭环已经通过。更不能据此外推到MSM的100至200架规模。大规模使用还需要局部邻居索引、通信限频、轨迹摘要压缩和计算预算控制。</w:t>
      </w:r>
    </w:p>
    <w:bookmarkEnd w:id="42"/>
    <w:bookmarkStart w:id="43" w:name="友机视觉检测程序"/>
    <w:p>
      <w:pPr>
        <w:pStyle w:val="Heading3"/>
      </w:pPr>
      <w:r>
        <w:t xml:space="preserve">3.10 友机视觉检测程序</w:t>
      </w:r>
    </w:p>
    <w:p>
      <w:pPr>
        <w:pStyle w:val="FirstParagraph"/>
      </w:pPr>
      <w:r>
        <w:t xml:space="preserve">仓库包含</w:t>
      </w:r>
      <w:r>
        <w:rPr>
          <w:rStyle w:val="VerbatimChar"/>
        </w:rPr>
        <w:t xml:space="preserve">drone_detect</w:t>
      </w:r>
      <w:r>
        <w:t xml:space="preserve">程序，用深度图和已知友机里程计估计友机在观察无人机坐标系中的位置误差，并可从深度图中删除友机像素，避免把友机永久写入静态障碍地图。</w:t>
      </w:r>
    </w:p>
    <w:p>
      <w:pPr>
        <w:pStyle w:val="BodyText"/>
      </w:pPr>
      <w:r>
        <w:t xml:space="preserve">但该程序依赖其他无人机已广播的里程计，根据预计像素附近的深度进行检查，代码默认最多处理3架友机。它不是从图像中独立识别未知无人机，也不解决多目标跨视角身份配准。对MSM可借鉴的是“将已确认友机从静态障碍地图中分离”，不能将其作为敌我识别或群目标配准方案。</w:t>
      </w:r>
    </w:p>
    <w:bookmarkEnd w:id="43"/>
    <w:bookmarkEnd w:id="44"/>
    <w:bookmarkStart w:id="48" w:name="四两个项目的创新性与成熟度"/>
    <w:p>
      <w:pPr>
        <w:pStyle w:val="Heading2"/>
      </w:pPr>
      <w:r>
        <w:t xml:space="preserve">四、两个项目的创新性与成熟度</w:t>
      </w:r>
    </w:p>
    <w:bookmarkStart w:id="45" w:name="ego-planner的创新性"/>
    <w:p>
      <w:pPr>
        <w:pStyle w:val="Heading3"/>
      </w:pPr>
      <w:r>
        <w:t xml:space="preserve">4.1 EGO-Planner的创新性</w:t>
      </w:r>
    </w:p>
    <w:p>
      <w:pPr>
        <w:pStyle w:val="FirstParagraph"/>
      </w:pPr>
      <w:r>
        <w:t xml:space="preserve">EGO-Planner的主要创新是避免完整欧氏距离场，只针对当前碰撞轨迹区段生成避障方向，并通过B样条控制点梯度优化和碰撞回弹实现快速重规划。该思想已有正式论文、开源代码和实机演示，属于成熟度较高的学术算法，不是一般示例程序。</w:t>
      </w:r>
    </w:p>
    <w:p>
      <w:pPr>
        <w:pStyle w:val="BodyText"/>
      </w:pPr>
      <w:r>
        <w:t xml:space="preserve">其单项组成，如占据地图、A*、B样条、L-BFGS和滚动重规划，都是成熟方法；创新主要在这些方法的组织方式和无欧氏距离场的避障梯度构造。</w:t>
      </w:r>
    </w:p>
    <w:bookmarkEnd w:id="45"/>
    <w:bookmarkStart w:id="46" w:name="ego-swarm的创新性"/>
    <w:p>
      <w:pPr>
        <w:pStyle w:val="Heading3"/>
      </w:pPr>
      <w:r>
        <w:t xml:space="preserve">4.2 EGO-Swarm的创新性</w:t>
      </w:r>
    </w:p>
    <w:p>
      <w:pPr>
        <w:pStyle w:val="FirstParagraph"/>
      </w:pPr>
      <w:r>
        <w:t xml:space="preserve">EGO-Swarm的主要创新是把EGO局部规划扩展为分布式异步多机系统。每架无人机仅依赖本机感知和邻机短时轨迹，在不共享完整地图的条件下独立重规划。它比简单把邻机当作当前时刻球形障碍更进一步，因为它比较的是双方未来轨迹在同一时间的空间关系。</w:t>
      </w:r>
    </w:p>
    <w:p>
      <w:pPr>
        <w:pStyle w:val="BodyText"/>
      </w:pPr>
      <w:r>
        <w:t xml:space="preserve">该思路对多机交叉航迹有明确价值，也比YOPO</w:t>
      </w:r>
      <w:r>
        <w:t xml:space="preserve"> </w:t>
      </w:r>
      <w:r>
        <w:rPr>
          <w:rStyle w:val="VerbatimChar"/>
        </w:rPr>
        <w:t xml:space="preserve">swarm</w:t>
      </w:r>
      <w:r>
        <w:t xml:space="preserve">分支更接近MSM多机防碰撞需求。但它仍是研究型系统，不具备航空安全认证，也没有覆盖通信攻击、长时间断链、大导航误差和高速末端交会。</w:t>
      </w:r>
    </w:p>
    <w:bookmarkEnd w:id="46"/>
    <w:bookmarkStart w:id="47" w:name="工程成熟度"/>
    <w:p>
      <w:pPr>
        <w:pStyle w:val="Heading3"/>
      </w:pPr>
      <w:r>
        <w:t xml:space="preserve">4.3 工程成熟度</w:t>
      </w:r>
    </w:p>
    <w:p>
      <w:pPr>
        <w:pStyle w:val="FirstParagraph"/>
      </w:pPr>
      <w:r>
        <w:t xml:space="preserve">两个项目均有同行评审论文、真实无人机演示、完整ROS节点和仿真启动文件，成熟度明显高于只有算法脚本的研究原型。EGO-Swarm还提供ROS2分支，当前远端提交为</w:t>
      </w:r>
      <w:r>
        <w:rPr>
          <w:rStyle w:val="VerbatimChar"/>
        </w:rPr>
        <w:t xml:space="preserve">23a8d5a</w:t>
      </w:r>
      <w:r>
        <w:t xml:space="preserve">。</w:t>
      </w:r>
    </w:p>
    <w:p>
      <w:pPr>
        <w:pStyle w:val="BodyText"/>
      </w:pPr>
      <w:r>
        <w:t xml:space="preserve">但默认主分支仍以ROS1和Ubuntu 16.04至20.04为主要环境；核心源码近年的提交较少，仓库没有完整持续集成，ROS包版本多为</w:t>
      </w:r>
      <w:r>
        <w:rPr>
          <w:rStyle w:val="VerbatimChar"/>
        </w:rPr>
        <w:t xml:space="preserve">0.0.0</w:t>
      </w:r>
      <w:r>
        <w:t xml:space="preserve">，核心规划器缺少正式回归测试。因而更合适的定位是“成熟开源研究基线”，不是可以未经适配直接部署的工程产品。</w:t>
      </w:r>
    </w:p>
    <w:bookmarkEnd w:id="47"/>
    <w:bookmarkEnd w:id="48"/>
    <w:bookmarkStart w:id="52" w:name="五对msm比例导引和多机防碰撞的价值"/>
    <w:p>
      <w:pPr>
        <w:pStyle w:val="Heading2"/>
      </w:pPr>
      <w:r>
        <w:t xml:space="preserve">五、对MSM比例导引和多机防碰撞的价值</w:t>
      </w:r>
    </w:p>
    <w:bookmarkStart w:id="49" w:name="比例导引仍是基础制导"/>
    <w:p>
      <w:pPr>
        <w:pStyle w:val="Heading3"/>
      </w:pPr>
      <w:r>
        <w:t xml:space="preserve">5.1 比例导引仍是基础制导</w:t>
      </w:r>
    </w:p>
    <w:p>
      <w:pPr>
        <w:pStyle w:val="FirstParagraph"/>
      </w:pPr>
      <w:r>
        <w:t xml:space="preserve">比例导引直接根据目标视线变化和接近速度形成交会指令，适用于开阔空域追踪运动目标。EGO-Planner根据目标航点生成平滑避障轨迹，主要面向固定或缓慢更新的局部目标。两者解决的问题不同。</w:t>
      </w:r>
    </w:p>
    <w:p>
      <w:pPr>
        <w:pStyle w:val="BodyText"/>
      </w:pPr>
      <w:r>
        <w:t xml:space="preserve">MSM合理的组合方式不是用EGO替代比例导引，而是把比例导引产生的短时参考轨迹交给安全层检查：</w:t>
      </w:r>
    </w:p>
    <w:p>
      <w:pPr>
        <w:pStyle w:val="SourceCode"/>
      </w:pPr>
      <w:r>
        <w:rPr>
          <w:rStyle w:val="VerbatimChar"/>
        </w:rPr>
        <w:t xml:space="preserve">目标航迹和机载视线</w:t>
      </w:r>
      <w:r>
        <w:br/>
      </w:r>
      <w:r>
        <w:rPr>
          <w:rStyle w:val="VerbatimChar"/>
        </w:rPr>
        <w:t xml:space="preserve">        ↓</w:t>
      </w:r>
      <w:r>
        <w:br/>
      </w:r>
      <w:r>
        <w:rPr>
          <w:rStyle w:val="VerbatimChar"/>
        </w:rPr>
        <w:t xml:space="preserve">比例导引产生基础加速度或短时参考轨迹</w:t>
      </w:r>
      <w:r>
        <w:br/>
      </w:r>
      <w:r>
        <w:rPr>
          <w:rStyle w:val="VerbatimChar"/>
        </w:rPr>
        <w:t xml:space="preserve">        ↓</w:t>
      </w:r>
      <w:r>
        <w:br/>
      </w:r>
      <w:r>
        <w:rPr>
          <w:rStyle w:val="VerbatimChar"/>
        </w:rPr>
        <w:t xml:space="preserve">预测建筑、禁入区和邻机未来轨迹</w:t>
      </w:r>
      <w:r>
        <w:br/>
      </w:r>
      <w:r>
        <w:rPr>
          <w:rStyle w:val="VerbatimChar"/>
        </w:rPr>
        <w:t xml:space="preserve">        ↓</w:t>
      </w:r>
      <w:r>
        <w:br/>
      </w:r>
      <w:r>
        <w:rPr>
          <w:rStyle w:val="VerbatimChar"/>
        </w:rPr>
        <w:t xml:space="preserve">无冲突：保持比例导引结果</w:t>
      </w:r>
      <w:r>
        <w:br/>
      </w:r>
      <w:r>
        <w:rPr>
          <w:rStyle w:val="VerbatimChar"/>
        </w:rPr>
        <w:t xml:space="preserve">有冲突：局部优化进行最小必要修正</w:t>
      </w:r>
      <w:r>
        <w:br/>
      </w:r>
      <w:r>
        <w:rPr>
          <w:rStyle w:val="VerbatimChar"/>
        </w:rPr>
        <w:t xml:space="preserve">        ↓</w:t>
      </w:r>
      <w:r>
        <w:br/>
      </w:r>
      <w:r>
        <w:rPr>
          <w:rStyle w:val="VerbatimChar"/>
        </w:rPr>
        <w:t xml:space="preserve">检查目标仍在云台可跟踪范围</w:t>
      </w:r>
      <w:r>
        <w:br/>
      </w:r>
      <w:r>
        <w:rPr>
          <w:rStyle w:val="VerbatimChar"/>
        </w:rPr>
        <w:t xml:space="preserve">        ↓</w:t>
      </w:r>
      <w:r>
        <w:br/>
      </w:r>
      <w:r>
        <w:rPr>
          <w:rStyle w:val="VerbatimChar"/>
        </w:rPr>
        <w:t xml:space="preserve">发布安全飞行指令</w:t>
      </w:r>
    </w:p>
    <w:p>
      <w:pPr>
        <w:pStyle w:val="FirstParagraph"/>
      </w:pPr>
      <w:r>
        <w:t xml:space="preserve">EGO-Swarm可以为“预测邻机未来轨迹”和“冲突后局部重规划”提供实现参考。EGO的终端目标需要从固定航点改为比例导引给出的滚动交会点，轨迹代价中还需增加目标视线保持和交会时间偏差，避免避碰后完全破坏拦截条件。</w:t>
      </w:r>
    </w:p>
    <w:bookmarkEnd w:id="49"/>
    <w:bookmarkStart w:id="50" w:name="适用场景"/>
    <w:p>
      <w:pPr>
        <w:pStyle w:val="Heading3"/>
      </w:pPr>
      <w:r>
        <w:t xml:space="preserve">5.2 适用场景</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场景</w:t>
            </w:r>
          </w:p>
        </w:tc>
        <w:tc>
          <w:tcPr/>
          <w:p>
            <w:pPr>
              <w:pStyle w:val="Compact"/>
              <w:jc w:val="left"/>
            </w:pPr>
            <w:r>
              <w:t xml:space="preserve">建议方法</w:t>
            </w:r>
          </w:p>
        </w:tc>
      </w:tr>
      <w:tr>
        <w:tc>
          <w:tcPr/>
          <w:p>
            <w:pPr>
              <w:pStyle w:val="Compact"/>
              <w:jc w:val="left"/>
            </w:pPr>
            <w:r>
              <w:t xml:space="preserve">开阔空域、单机对单目标</w:t>
            </w:r>
          </w:p>
        </w:tc>
        <w:tc>
          <w:tcPr/>
          <w:p>
            <w:pPr>
              <w:pStyle w:val="Compact"/>
              <w:jc w:val="left"/>
            </w:pPr>
            <w:r>
              <w:t xml:space="preserve">直接使用比例导引，不需要EGO</w:t>
            </w:r>
          </w:p>
        </w:tc>
      </w:tr>
      <w:tr>
        <w:tc>
          <w:tcPr/>
          <w:p>
            <w:pPr>
              <w:pStyle w:val="Compact"/>
              <w:jc w:val="left"/>
            </w:pPr>
            <w:r>
              <w:t xml:space="preserve">开阔空域、多条拦截航迹可能交叉</w:t>
            </w:r>
          </w:p>
        </w:tc>
        <w:tc>
          <w:tcPr/>
          <w:p>
            <w:pPr>
              <w:pStyle w:val="Compact"/>
              <w:jc w:val="left"/>
            </w:pPr>
            <w:r>
              <w:t xml:space="preserve">比例导引加确定性冲突预测和安全修正，可参考EGO-Swarm</w:t>
            </w:r>
          </w:p>
        </w:tc>
      </w:tr>
      <w:tr>
        <w:tc>
          <w:tcPr/>
          <w:p>
            <w:pPr>
              <w:pStyle w:val="Compact"/>
              <w:jc w:val="left"/>
            </w:pPr>
            <w:r>
              <w:t xml:space="preserve">城市、林地或室内障碍环境</w:t>
            </w:r>
          </w:p>
        </w:tc>
        <w:tc>
          <w:tcPr/>
          <w:p>
            <w:pPr>
              <w:pStyle w:val="Compact"/>
              <w:jc w:val="left"/>
            </w:pPr>
            <w:r>
              <w:t xml:space="preserve">比例导引加EGO式局部避障</w:t>
            </w:r>
          </w:p>
        </w:tc>
      </w:tr>
      <w:tr>
        <w:tc>
          <w:tcPr/>
          <w:p>
            <w:pPr>
              <w:pStyle w:val="Compact"/>
              <w:jc w:val="left"/>
            </w:pPr>
            <w:r>
              <w:t xml:space="preserve">末段目标快速机动</w:t>
            </w:r>
          </w:p>
        </w:tc>
        <w:tc>
          <w:tcPr/>
          <w:p>
            <w:pPr>
              <w:pStyle w:val="Compact"/>
              <w:jc w:val="left"/>
            </w:pPr>
            <w:r>
              <w:t xml:space="preserve">比例导引优先，EGO只处理硬安全冲突</w:t>
            </w:r>
          </w:p>
        </w:tc>
      </w:tr>
      <w:tr>
        <w:tc>
          <w:tcPr/>
          <w:p>
            <w:pPr>
              <w:pStyle w:val="Compact"/>
              <w:jc w:val="left"/>
            </w:pPr>
            <w:r>
              <w:t xml:space="preserve">通信中断</w:t>
            </w:r>
          </w:p>
        </w:tc>
        <w:tc>
          <w:tcPr/>
          <w:p>
            <w:pPr>
              <w:pStyle w:val="Compact"/>
              <w:jc w:val="left"/>
            </w:pPr>
            <w:r>
              <w:t xml:space="preserve">仅根据已确认且未过期的邻机轨迹维持短时安全，随后扩大间隔或安全退出</w:t>
            </w:r>
          </w:p>
        </w:tc>
      </w:tr>
    </w:tbl>
    <w:bookmarkEnd w:id="50"/>
    <w:bookmarkStart w:id="51" w:name="不能直接照搬的参数和假设"/>
    <w:p>
      <w:pPr>
        <w:pStyle w:val="Heading3"/>
      </w:pPr>
      <w:r>
        <w:t xml:space="preserve">5.3 不能直接照搬的参数和假设</w:t>
      </w:r>
    </w:p>
    <w:p>
      <w:pPr>
        <w:pStyle w:val="FirstParagraph"/>
      </w:pPr>
      <w:r>
        <w:t xml:space="preserve">EGO-Swarm默认速度约2米/秒、规划范围7.5米、机间安全参数约0.5米，与MSM高速拦截差异很大。其默认0.25秒时间同步门限在高速接近时可能对应明显位置误差；广播轨迹也没有携带协方差和通信质量。</w:t>
      </w:r>
    </w:p>
    <w:p>
      <w:pPr>
        <w:pStyle w:val="BodyText"/>
      </w:pPr>
      <w:r>
        <w:t xml:space="preserve">适配时至少需要：</w:t>
      </w:r>
    </w:p>
    <w:p>
      <w:pPr>
        <w:pStyle w:val="Compact"/>
        <w:numPr>
          <w:ilvl w:val="0"/>
          <w:numId w:val="1007"/>
        </w:numPr>
      </w:pPr>
      <w:r>
        <w:t xml:space="preserve">根据拦截无人机速度扩大规划时间和空间范围；</w:t>
      </w:r>
    </w:p>
    <w:p>
      <w:pPr>
        <w:pStyle w:val="Compact"/>
        <w:numPr>
          <w:ilvl w:val="0"/>
          <w:numId w:val="1007"/>
        </w:numPr>
      </w:pPr>
      <w:r>
        <w:t xml:space="preserve">邻机轨迹携带生成时间、到达时间、协方差和有效期；</w:t>
      </w:r>
    </w:p>
    <w:p>
      <w:pPr>
        <w:pStyle w:val="Compact"/>
        <w:numPr>
          <w:ilvl w:val="0"/>
          <w:numId w:val="1007"/>
        </w:numPr>
      </w:pPr>
      <w:r>
        <w:t xml:space="preserve">将导航位置误差、姿态误差和通信延迟加入安全距离；</w:t>
      </w:r>
    </w:p>
    <w:p>
      <w:pPr>
        <w:pStyle w:val="Compact"/>
        <w:numPr>
          <w:ilvl w:val="0"/>
          <w:numId w:val="1007"/>
        </w:numPr>
      </w:pPr>
      <w:r>
        <w:t xml:space="preserve">对旧轨迹、乱序轨迹和重复轨迹明确拒绝；</w:t>
      </w:r>
    </w:p>
    <w:p>
      <w:pPr>
        <w:pStyle w:val="Compact"/>
        <w:numPr>
          <w:ilvl w:val="0"/>
          <w:numId w:val="1007"/>
        </w:numPr>
      </w:pPr>
      <w:r>
        <w:t xml:space="preserve">只对局部冲突邻居计算，避免全群两两比较；</w:t>
      </w:r>
    </w:p>
    <w:p>
      <w:pPr>
        <w:pStyle w:val="Compact"/>
        <w:numPr>
          <w:ilvl w:val="0"/>
          <w:numId w:val="1007"/>
        </w:numPr>
      </w:pPr>
      <w:r>
        <w:t xml:space="preserve">安全修正后重新检查目标视场和预计交会时间；</w:t>
      </w:r>
    </w:p>
    <w:p>
      <w:pPr>
        <w:pStyle w:val="Compact"/>
        <w:numPr>
          <w:ilvl w:val="0"/>
          <w:numId w:val="1007"/>
        </w:numPr>
      </w:pPr>
      <w:r>
        <w:t xml:space="preserve">计算失败时保留可证明安全的短时指令或进入安全退出状态。</w:t>
      </w:r>
    </w:p>
    <w:bookmarkEnd w:id="51"/>
    <w:bookmarkEnd w:id="52"/>
    <w:bookmarkStart w:id="56" w:name="六对协同搜索目标配准和目标分配的价值"/>
    <w:p>
      <w:pPr>
        <w:pStyle w:val="Heading2"/>
      </w:pPr>
      <w:r>
        <w:t xml:space="preserve">六、对协同搜索、目标配准和目标分配的价值</w:t>
      </w:r>
    </w:p>
    <w:bookmarkStart w:id="53" w:name="协同搜索"/>
    <w:p>
      <w:pPr>
        <w:pStyle w:val="Heading3"/>
      </w:pPr>
      <w:r>
        <w:t xml:space="preserve">6.1 协同搜索</w:t>
      </w:r>
    </w:p>
    <w:p>
      <w:pPr>
        <w:pStyle w:val="FirstParagraph"/>
      </w:pPr>
      <w:r>
        <w:t xml:space="preserve">两个项目不包含目标概率区域、云台扫描、搜索责任区和信息收益规划，因此没有可直接复用的协同搜索算法。</w:t>
      </w:r>
    </w:p>
    <w:p>
      <w:pPr>
        <w:pStyle w:val="BodyText"/>
      </w:pPr>
      <w:r>
        <w:t xml:space="preserve">可以借鉴的是局部航迹执行能力。当搜索模块已经决定下一观察位置后，EGO-Planner可以在建筑或林地环境中生成到达观察点的安全轨迹；EGO-Swarm可以减少多架搜索无人机飞向相邻观察点时的航迹冲突。在开阔空域，这层能力通常没有必要。</w:t>
      </w:r>
    </w:p>
    <w:bookmarkEnd w:id="53"/>
    <w:bookmarkStart w:id="54" w:name="目标配准"/>
    <w:p>
      <w:pPr>
        <w:pStyle w:val="Heading3"/>
      </w:pPr>
      <w:r>
        <w:t xml:space="preserve">6.2 目标配准</w:t>
      </w:r>
    </w:p>
    <w:p>
      <w:pPr>
        <w:pStyle w:val="FirstParagraph"/>
      </w:pPr>
      <w:r>
        <w:t xml:space="preserve">两个项目不处理中心光电航迹与机载目标的对应关系，也没有极线约束、双视线交会、轨迹级图网络或匈牙利匹配。EGO-Swarm中的</w:t>
      </w:r>
      <w:r>
        <w:rPr>
          <w:rStyle w:val="VerbatimChar"/>
        </w:rPr>
        <w:t xml:space="preserve">drone_id</w:t>
      </w:r>
      <w:r>
        <w:t xml:space="preserve">是通信中预先确定的友机编号，不是从图像中关联得到的未知目标身份。</w:t>
      </w:r>
    </w:p>
    <w:p>
      <w:pPr>
        <w:pStyle w:val="BodyText"/>
      </w:pPr>
      <w:r>
        <w:rPr>
          <w:rStyle w:val="VerbatimChar"/>
        </w:rPr>
        <w:t xml:space="preserve">drone_detect</w:t>
      </w:r>
      <w:r>
        <w:t xml:space="preserve">可以利用已知友机位置预测其图像区域，并检查附近深度，但它建立在友机已经通过通信表明身份和位置的前提下。该机制适合友机排除，不能用于来袭无人机配准。</w:t>
      </w:r>
    </w:p>
    <w:bookmarkEnd w:id="54"/>
    <w:bookmarkStart w:id="55" w:name="目标分配"/>
    <w:p>
      <w:pPr>
        <w:pStyle w:val="Heading3"/>
      </w:pPr>
      <w:r>
        <w:t xml:space="preserve">6.3 目标分配</w:t>
      </w:r>
    </w:p>
    <w:p>
      <w:pPr>
        <w:pStyle w:val="FirstParagraph"/>
      </w:pPr>
      <w:r>
        <w:t xml:space="preserve">EGO-Swarm假定每架无人机的目标航点已经给定。系统只修改飞行轨迹，不决定哪架无人机负责哪个目标，也不处理威胁等级、预计拦截时间和任务切换。</w:t>
      </w:r>
    </w:p>
    <w:p>
      <w:pPr>
        <w:pStyle w:val="BodyText"/>
      </w:pPr>
      <w:r>
        <w:t xml:space="preserve">MSM仍需使用区域调度和确定性一一分配生成任务关系。完成目标分配后，可将每架无人机的目标和进入方向交给比例导引及EGO-Swarm式安全层执行。任务分配与轨迹避碰必须保持接口分离。</w:t>
      </w:r>
    </w:p>
    <w:bookmarkEnd w:id="55"/>
    <w:bookmarkEnd w:id="56"/>
    <w:bookmarkStart w:id="57" w:name="七对通信降级的价值"/>
    <w:p>
      <w:pPr>
        <w:pStyle w:val="Heading2"/>
      </w:pPr>
      <w:r>
        <w:t xml:space="preserve">七、对通信降级的价值</w:t>
      </w:r>
    </w:p>
    <w:p>
      <w:pPr>
        <w:pStyle w:val="FirstParagraph"/>
      </w:pPr>
      <w:r>
        <w:t xml:space="preserve">EGO-Swarm采用分布式轨迹广播，没有固定规划中心，因此单个中心节点失效不会直接停止所有局部规划。这与MSM通信受限条件下保持本地安全具有一定相似性。</w:t>
      </w:r>
    </w:p>
    <w:p>
      <w:pPr>
        <w:pStyle w:val="BodyText"/>
      </w:pPr>
      <w:r>
        <w:t xml:space="preserve">但EGO-Swarm没有完成MSM所需的降级接管：</w:t>
      </w:r>
    </w:p>
    <w:p>
      <w:pPr>
        <w:pStyle w:val="Compact"/>
        <w:numPr>
          <w:ilvl w:val="0"/>
          <w:numId w:val="1008"/>
        </w:numPr>
      </w:pPr>
      <w:r>
        <w:t xml:space="preserve">没有临时中心推举；</w:t>
      </w:r>
    </w:p>
    <w:p>
      <w:pPr>
        <w:pStyle w:val="Compact"/>
        <w:numPr>
          <w:ilvl w:val="0"/>
          <w:numId w:val="1008"/>
        </w:numPr>
      </w:pPr>
      <w:r>
        <w:t xml:space="preserve">没有任务计划任期和发布者权限；</w:t>
      </w:r>
    </w:p>
    <w:p>
      <w:pPr>
        <w:pStyle w:val="Compact"/>
        <w:numPr>
          <w:ilvl w:val="0"/>
          <w:numId w:val="1008"/>
        </w:numPr>
      </w:pPr>
      <w:r>
        <w:t xml:space="preserve">没有网络分区下防止重复任务；</w:t>
      </w:r>
    </w:p>
    <w:p>
      <w:pPr>
        <w:pStyle w:val="Compact"/>
        <w:numPr>
          <w:ilvl w:val="0"/>
          <w:numId w:val="1008"/>
        </w:numPr>
      </w:pPr>
      <w:r>
        <w:t xml:space="preserve">没有中心恢复后的计划核对与合并；</w:t>
      </w:r>
    </w:p>
    <w:p>
      <w:pPr>
        <w:pStyle w:val="Compact"/>
        <w:numPr>
          <w:ilvl w:val="0"/>
          <w:numId w:val="1008"/>
        </w:numPr>
      </w:pPr>
      <w:r>
        <w:t xml:space="preserve">没有轨迹消息认证和重放保护；</w:t>
      </w:r>
    </w:p>
    <w:p>
      <w:pPr>
        <w:pStyle w:val="Compact"/>
        <w:numPr>
          <w:ilvl w:val="0"/>
          <w:numId w:val="1008"/>
        </w:numPr>
      </w:pPr>
      <w:r>
        <w:t xml:space="preserve">没有任务身份冲突处理。</w:t>
      </w:r>
    </w:p>
    <w:p>
      <w:pPr>
        <w:pStyle w:val="FirstParagraph"/>
      </w:pPr>
      <w:r>
        <w:t xml:space="preserve">可借鉴的是“事件触发交换短时轨迹摘要”和“过期轨迹不参与冲突预测”，不能把其轨迹广播等同于完整降级接管方案。</w:t>
      </w:r>
    </w:p>
    <w:bookmarkEnd w:id="57"/>
    <w:bookmarkStart w:id="58" w:name="八与yopo及其多机分支的比较"/>
    <w:p>
      <w:pPr>
        <w:pStyle w:val="Heading2"/>
      </w:pPr>
      <w:r>
        <w:t xml:space="preserve">八、与YOPO及其多机分支的比较</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对比项</w:t>
            </w:r>
          </w:p>
        </w:tc>
        <w:tc>
          <w:tcPr/>
          <w:p>
            <w:pPr>
              <w:pStyle w:val="Compact"/>
              <w:jc w:val="left"/>
            </w:pPr>
            <w:r>
              <w:t xml:space="preserve">YOPO</w:t>
            </w:r>
          </w:p>
        </w:tc>
        <w:tc>
          <w:tcPr/>
          <w:p>
            <w:pPr>
              <w:pStyle w:val="Compact"/>
              <w:jc w:val="left"/>
            </w:pPr>
            <w:r>
              <w:t xml:space="preserve">EGO-Planner</w:t>
            </w:r>
          </w:p>
        </w:tc>
        <w:tc>
          <w:tcPr/>
          <w:p>
            <w:pPr>
              <w:pStyle w:val="Compact"/>
              <w:jc w:val="left"/>
            </w:pPr>
            <w:r>
              <w:t xml:space="preserve">YOPO</w:t>
            </w:r>
            <w:r>
              <w:t xml:space="preserve"> </w:t>
            </w:r>
            <w:r>
              <w:rPr>
                <w:rStyle w:val="VerbatimChar"/>
              </w:rPr>
              <w:t xml:space="preserve">swarm</w:t>
            </w:r>
          </w:p>
        </w:tc>
        <w:tc>
          <w:tcPr/>
          <w:p>
            <w:pPr>
              <w:pStyle w:val="Compact"/>
              <w:jc w:val="left"/>
            </w:pPr>
            <w:r>
              <w:t xml:space="preserve">EGO-Swarm</w:t>
            </w:r>
          </w:p>
        </w:tc>
      </w:tr>
      <w:tr>
        <w:tc>
          <w:tcPr/>
          <w:p>
            <w:pPr>
              <w:pStyle w:val="Compact"/>
              <w:jc w:val="left"/>
            </w:pPr>
            <w:r>
              <w:t xml:space="preserve">基本方法</w:t>
            </w:r>
          </w:p>
        </w:tc>
        <w:tc>
          <w:tcPr/>
          <w:p>
            <w:pPr>
              <w:pStyle w:val="Compact"/>
              <w:jc w:val="left"/>
            </w:pPr>
            <w:r>
              <w:t xml:space="preserve">深度图神经网络</w:t>
            </w:r>
          </w:p>
        </w:tc>
        <w:tc>
          <w:tcPr/>
          <w:p>
            <w:pPr>
              <w:pStyle w:val="Compact"/>
              <w:jc w:val="left"/>
            </w:pPr>
            <w:r>
              <w:t xml:space="preserve">占据地图和B样条优化</w:t>
            </w:r>
          </w:p>
        </w:tc>
        <w:tc>
          <w:tcPr/>
          <w:p>
            <w:pPr>
              <w:pStyle w:val="Compact"/>
              <w:jc w:val="left"/>
            </w:pPr>
            <w:r>
              <w:t xml:space="preserve">各机独立神经网络规划</w:t>
            </w:r>
          </w:p>
        </w:tc>
        <w:tc>
          <w:tcPr/>
          <w:p>
            <w:pPr>
              <w:pStyle w:val="Compact"/>
              <w:jc w:val="left"/>
            </w:pPr>
            <w:r>
              <w:t xml:space="preserve">各机独立B样条优化</w:t>
            </w:r>
          </w:p>
        </w:tc>
      </w:tr>
      <w:tr>
        <w:tc>
          <w:tcPr/>
          <w:p>
            <w:pPr>
              <w:pStyle w:val="Compact"/>
              <w:jc w:val="left"/>
            </w:pPr>
            <w:r>
              <w:t xml:space="preserve">是否需要训练</w:t>
            </w:r>
          </w:p>
        </w:tc>
        <w:tc>
          <w:tcPr/>
          <w:p>
            <w:pPr>
              <w:pStyle w:val="Compact"/>
              <w:jc w:val="left"/>
            </w:pPr>
            <w:r>
              <w:t xml:space="preserve">是</w:t>
            </w:r>
          </w:p>
        </w:tc>
        <w:tc>
          <w:tcPr/>
          <w:p>
            <w:pPr>
              <w:pStyle w:val="Compact"/>
              <w:jc w:val="left"/>
            </w:pPr>
            <w:r>
              <w:t xml:space="preserve">否</w:t>
            </w:r>
          </w:p>
        </w:tc>
        <w:tc>
          <w:tcPr/>
          <w:p>
            <w:pPr>
              <w:pStyle w:val="Compact"/>
              <w:jc w:val="left"/>
            </w:pPr>
            <w:r>
              <w:t xml:space="preserve">是</w:t>
            </w:r>
          </w:p>
        </w:tc>
        <w:tc>
          <w:tcPr/>
          <w:p>
            <w:pPr>
              <w:pStyle w:val="Compact"/>
              <w:jc w:val="left"/>
            </w:pPr>
            <w:r>
              <w:t xml:space="preserve">否</w:t>
            </w:r>
          </w:p>
        </w:tc>
      </w:tr>
      <w:tr>
        <w:tc>
          <w:tcPr/>
          <w:p>
            <w:pPr>
              <w:pStyle w:val="Compact"/>
              <w:jc w:val="left"/>
            </w:pPr>
            <w:r>
              <w:t xml:space="preserve">障碍表达</w:t>
            </w:r>
          </w:p>
        </w:tc>
        <w:tc>
          <w:tcPr/>
          <w:p>
            <w:pPr>
              <w:pStyle w:val="Compact"/>
              <w:jc w:val="left"/>
            </w:pPr>
            <w:r>
              <w:t xml:space="preserve">深度图</w:t>
            </w:r>
          </w:p>
        </w:tc>
        <w:tc>
          <w:tcPr/>
          <w:p>
            <w:pPr>
              <w:pStyle w:val="Compact"/>
              <w:jc w:val="left"/>
            </w:pPr>
            <w:r>
              <w:t xml:space="preserve">局部占据网格</w:t>
            </w:r>
          </w:p>
        </w:tc>
        <w:tc>
          <w:tcPr/>
          <w:p>
            <w:pPr>
              <w:pStyle w:val="Compact"/>
              <w:jc w:val="left"/>
            </w:pPr>
            <w:r>
              <w:t xml:space="preserve">深度图中的动态球体</w:t>
            </w:r>
          </w:p>
        </w:tc>
        <w:tc>
          <w:tcPr/>
          <w:p>
            <w:pPr>
              <w:pStyle w:val="Compact"/>
              <w:jc w:val="left"/>
            </w:pPr>
            <w:r>
              <w:t xml:space="preserve">局部地图和邻机未来轨迹</w:t>
            </w:r>
          </w:p>
        </w:tc>
      </w:tr>
      <w:tr>
        <w:tc>
          <w:tcPr/>
          <w:p>
            <w:pPr>
              <w:pStyle w:val="Compact"/>
              <w:jc w:val="left"/>
            </w:pPr>
            <w:r>
              <w:t xml:space="preserve">邻机未来运动</w:t>
            </w:r>
          </w:p>
        </w:tc>
        <w:tc>
          <w:tcPr/>
          <w:p>
            <w:pPr>
              <w:pStyle w:val="Compact"/>
              <w:jc w:val="left"/>
            </w:pPr>
            <w:r>
              <w:t xml:space="preserve">未明确联合预测</w:t>
            </w:r>
          </w:p>
        </w:tc>
        <w:tc>
          <w:tcPr/>
          <w:p>
            <w:pPr>
              <w:pStyle w:val="Compact"/>
              <w:jc w:val="left"/>
            </w:pPr>
            <w:r>
              <w:t xml:space="preserve">不适用</w:t>
            </w:r>
          </w:p>
        </w:tc>
        <w:tc>
          <w:tcPr/>
          <w:p>
            <w:pPr>
              <w:pStyle w:val="Compact"/>
              <w:jc w:val="left"/>
            </w:pPr>
            <w:r>
              <w:t xml:space="preserve">主要作为当前动态障碍</w:t>
            </w:r>
          </w:p>
        </w:tc>
        <w:tc>
          <w:tcPr/>
          <w:p>
            <w:pPr>
              <w:pStyle w:val="Compact"/>
              <w:jc w:val="left"/>
            </w:pPr>
            <w:r>
              <w:t xml:space="preserve">按同一时间查询邻机B样条</w:t>
            </w:r>
          </w:p>
        </w:tc>
      </w:tr>
      <w:tr>
        <w:tc>
          <w:tcPr/>
          <w:p>
            <w:pPr>
              <w:pStyle w:val="Compact"/>
              <w:jc w:val="left"/>
            </w:pPr>
            <w:r>
              <w:t xml:space="preserve">多机通信</w:t>
            </w:r>
          </w:p>
        </w:tc>
        <w:tc>
          <w:tcPr/>
          <w:p>
            <w:pPr>
              <w:pStyle w:val="Compact"/>
              <w:jc w:val="left"/>
            </w:pPr>
            <w:r>
              <w:t xml:space="preserve">无默认要求</w:t>
            </w:r>
          </w:p>
        </w:tc>
        <w:tc>
          <w:tcPr/>
          <w:p>
            <w:pPr>
              <w:pStyle w:val="Compact"/>
              <w:jc w:val="left"/>
            </w:pPr>
            <w:r>
              <w:t xml:space="preserve">无</w:t>
            </w:r>
          </w:p>
        </w:tc>
        <w:tc>
          <w:tcPr/>
          <w:p>
            <w:pPr>
              <w:pStyle w:val="Compact"/>
              <w:jc w:val="left"/>
            </w:pPr>
            <w:r>
              <w:t xml:space="preserve">依赖仿真状态注入</w:t>
            </w:r>
          </w:p>
        </w:tc>
        <w:tc>
          <w:tcPr/>
          <w:p>
            <w:pPr>
              <w:pStyle w:val="Compact"/>
              <w:jc w:val="left"/>
            </w:pPr>
            <w:r>
              <w:t xml:space="preserve">广播B样条摘要</w:t>
            </w:r>
          </w:p>
        </w:tc>
      </w:tr>
      <w:tr>
        <w:tc>
          <w:tcPr/>
          <w:p>
            <w:pPr>
              <w:pStyle w:val="Compact"/>
              <w:jc w:val="left"/>
            </w:pPr>
            <w:r>
              <w:t xml:space="preserve">安全可解释性</w:t>
            </w:r>
          </w:p>
        </w:tc>
        <w:tc>
          <w:tcPr/>
          <w:p>
            <w:pPr>
              <w:pStyle w:val="Compact"/>
              <w:jc w:val="left"/>
            </w:pPr>
            <w:r>
              <w:t xml:space="preserve">较低</w:t>
            </w:r>
          </w:p>
        </w:tc>
        <w:tc>
          <w:tcPr/>
          <w:p>
            <w:pPr>
              <w:pStyle w:val="Compact"/>
              <w:jc w:val="left"/>
            </w:pPr>
            <w:r>
              <w:t xml:space="preserve">较高</w:t>
            </w:r>
          </w:p>
        </w:tc>
        <w:tc>
          <w:tcPr/>
          <w:p>
            <w:pPr>
              <w:pStyle w:val="Compact"/>
              <w:jc w:val="left"/>
            </w:pPr>
            <w:r>
              <w:t xml:space="preserve">较低</w:t>
            </w:r>
          </w:p>
        </w:tc>
        <w:tc>
          <w:tcPr/>
          <w:p>
            <w:pPr>
              <w:pStyle w:val="Compact"/>
              <w:jc w:val="left"/>
            </w:pPr>
            <w:r>
              <w:t xml:space="preserve">较高</w:t>
            </w:r>
          </w:p>
        </w:tc>
      </w:tr>
      <w:tr>
        <w:tc>
          <w:tcPr/>
          <w:p>
            <w:pPr>
              <w:pStyle w:val="Compact"/>
              <w:jc w:val="left"/>
            </w:pPr>
            <w:r>
              <w:t xml:space="preserve">对MSM价值</w:t>
            </w:r>
          </w:p>
        </w:tc>
        <w:tc>
          <w:tcPr/>
          <w:p>
            <w:pPr>
              <w:pStyle w:val="Compact"/>
              <w:jc w:val="left"/>
            </w:pPr>
            <w:r>
              <w:t xml:space="preserve">复杂环境学习型对照</w:t>
            </w:r>
          </w:p>
        </w:tc>
        <w:tc>
          <w:tcPr/>
          <w:p>
            <w:pPr>
              <w:pStyle w:val="Compact"/>
              <w:jc w:val="left"/>
            </w:pPr>
            <w:r>
              <w:t xml:space="preserve">单机局部避障</w:t>
            </w:r>
          </w:p>
        </w:tc>
        <w:tc>
          <w:tcPr/>
          <w:p>
            <w:pPr>
              <w:pStyle w:val="Compact"/>
              <w:jc w:val="left"/>
            </w:pPr>
            <w:r>
              <w:t xml:space="preserve">多机学习型对照</w:t>
            </w:r>
          </w:p>
        </w:tc>
        <w:tc>
          <w:tcPr/>
          <w:p>
            <w:pPr>
              <w:pStyle w:val="Compact"/>
              <w:jc w:val="left"/>
            </w:pPr>
            <w:r>
              <w:t xml:space="preserve">多机冲突预测重点参考</w:t>
            </w:r>
          </w:p>
        </w:tc>
      </w:tr>
    </w:tbl>
    <w:p>
      <w:pPr>
        <w:pStyle w:val="BodyText"/>
      </w:pPr>
      <w:r>
        <w:t xml:space="preserve">对当前MSM而言，若要研究多机防碰撞，EGO-Swarm比YOPO</w:t>
      </w:r>
      <w:r>
        <w:t xml:space="preserve"> </w:t>
      </w:r>
      <w:r>
        <w:rPr>
          <w:rStyle w:val="VerbatimChar"/>
        </w:rPr>
        <w:t xml:space="preserve">swarm</w:t>
      </w:r>
      <w:r>
        <w:t xml:space="preserve">更值得优先验证。原因是EGO-Swarm不需要重新训练，明确交换未来轨迹，并可检查每一项代价和冲突时间。但它仍需增加不确定度、安全硬约束和高速场景验证。</w:t>
      </w:r>
    </w:p>
    <w:bookmarkEnd w:id="58"/>
    <w:bookmarkStart w:id="59" w:name="九许可证和集成边界"/>
    <w:p>
      <w:pPr>
        <w:pStyle w:val="Heading2"/>
      </w:pPr>
      <w:r>
        <w:t xml:space="preserve">九、许可证和集成边界</w:t>
      </w:r>
    </w:p>
    <w:p>
      <w:pPr>
        <w:pStyle w:val="FirstParagraph"/>
      </w:pPr>
      <w:r>
        <w:t xml:space="preserve">两个仓库均采用GPLv3。若将其源码直接复制、修改并随MSM系统发布，可能产生相应的源码开放义务。正式集成前应由项目法务或知识产权人员核对使用方式。</w:t>
      </w:r>
    </w:p>
    <w:p>
      <w:pPr>
        <w:pStyle w:val="BodyText"/>
      </w:pPr>
      <w:r>
        <w:t xml:space="preserve">技术验证阶段可以将两个仓库保持为独立研究依赖，通过ROS话题、进程接口或离线数据与MSM交换。若未来产品不适合采用GPLv3代码，可根据论文公开思想独立实现所需算法，并保留完整来源和独立开发记录。本文不构成法律意见。</w:t>
      </w:r>
    </w:p>
    <w:bookmarkEnd w:id="59"/>
    <w:bookmarkStart w:id="64" w:name="十建议的验证路线"/>
    <w:p>
      <w:pPr>
        <w:pStyle w:val="Heading2"/>
      </w:pPr>
      <w:r>
        <w:t xml:space="preserve">十、建议的验证路线</w:t>
      </w:r>
    </w:p>
    <w:bookmarkStart w:id="60" w:name="第一阶段复现原始基线"/>
    <w:p>
      <w:pPr>
        <w:pStyle w:val="Heading3"/>
      </w:pPr>
      <w:r>
        <w:t xml:space="preserve">10.1 第一阶段：复现原始基线</w:t>
      </w:r>
    </w:p>
    <w:p>
      <w:pPr>
        <w:pStyle w:val="FirstParagraph"/>
      </w:pPr>
      <w:r>
        <w:t xml:space="preserve">在兼容ROS环境中分别编译EGO-Planner和EGO-Swarm，复现单机和10机默认场景。保存提交号、ROS版本、地图参数、速度、随机种子、规划耗时、最小障碍距离和机间最小距离。由于当前主机没有ROS和</w:t>
      </w:r>
      <w:r>
        <w:rPr>
          <w:rStyle w:val="VerbatimChar"/>
        </w:rPr>
        <w:t xml:space="preserve">catkin_make</w:t>
      </w:r>
      <w:r>
        <w:t xml:space="preserve">，该阶段尚未执行。</w:t>
      </w:r>
    </w:p>
    <w:bookmarkEnd w:id="60"/>
    <w:bookmarkStart w:id="61" w:name="第二阶段独立msm对照试验"/>
    <w:p>
      <w:pPr>
        <w:pStyle w:val="Heading3"/>
      </w:pPr>
      <w:r>
        <w:t xml:space="preserve">10.2 第二阶段：独立MSM对照试验</w:t>
      </w:r>
    </w:p>
    <w:p>
      <w:pPr>
        <w:pStyle w:val="FirstParagraph"/>
      </w:pPr>
      <w:r>
        <w:t xml:space="preserve">在不修改D7主线的前提下建立独立试验，使用相同目标轨迹比较：</w:t>
      </w:r>
    </w:p>
    <w:p>
      <w:pPr>
        <w:pStyle w:val="Compact"/>
        <w:numPr>
          <w:ilvl w:val="0"/>
          <w:numId w:val="1009"/>
        </w:numPr>
      </w:pPr>
      <w:r>
        <w:t xml:space="preserve">单纯比例导引；</w:t>
      </w:r>
    </w:p>
    <w:p>
      <w:pPr>
        <w:pStyle w:val="Compact"/>
        <w:numPr>
          <w:ilvl w:val="0"/>
          <w:numId w:val="1009"/>
        </w:numPr>
      </w:pPr>
      <w:r>
        <w:t xml:space="preserve">比例导引加规则化高度和方向避让；</w:t>
      </w:r>
    </w:p>
    <w:p>
      <w:pPr>
        <w:pStyle w:val="Compact"/>
        <w:numPr>
          <w:ilvl w:val="0"/>
          <w:numId w:val="1009"/>
        </w:numPr>
      </w:pPr>
      <w:r>
        <w:t xml:space="preserve">比例导引加控制屏障函数；</w:t>
      </w:r>
    </w:p>
    <w:p>
      <w:pPr>
        <w:pStyle w:val="Compact"/>
        <w:numPr>
          <w:ilvl w:val="0"/>
          <w:numId w:val="1009"/>
        </w:numPr>
      </w:pPr>
      <w:r>
        <w:t xml:space="preserve">比例导引加EGO-Swarm式B样条局部重规划。</w:t>
      </w:r>
    </w:p>
    <w:p>
      <w:pPr>
        <w:pStyle w:val="FirstParagraph"/>
      </w:pPr>
      <w:r>
        <w:t xml:space="preserve">场景按2机、4机和6机交叉航迹逐级增加，统计目标交会误差、最小机间距离、目标保持时间、重新规划次数、任务完成率和处理时延。</w:t>
      </w:r>
    </w:p>
    <w:bookmarkEnd w:id="61"/>
    <w:bookmarkStart w:id="62" w:name="第三阶段封闭实验室验证"/>
    <w:p>
      <w:pPr>
        <w:pStyle w:val="Heading3"/>
      </w:pPr>
      <w:r>
        <w:t xml:space="preserve">10.3 第三阶段：封闭实验室验证</w:t>
      </w:r>
    </w:p>
    <w:p>
      <w:pPr>
        <w:pStyle w:val="FirstParagraph"/>
      </w:pPr>
      <w:r>
        <w:t xml:space="preserve">实验室内使用低速小型无人机和软质目标，不进行真实碰撞。为每架无人机预先分配目标点，以进入规定交会半径并保持若干帧作为完成判据。先验证同向、对向和交叉三类航迹，再加入遮挡板和静态障碍。</w:t>
      </w:r>
    </w:p>
    <w:p>
      <w:pPr>
        <w:pStyle w:val="BodyText"/>
      </w:pPr>
      <w:r>
        <w:t xml:space="preserve">EGO-Swarm只负责安全修正，不改变目标身份和任务关系。任何时候安全层均拥有中止权限，比例导引负责保持拦截目的。</w:t>
      </w:r>
    </w:p>
    <w:bookmarkEnd w:id="62"/>
    <w:bookmarkStart w:id="63" w:name="第四阶段通信和误差注入"/>
    <w:p>
      <w:pPr>
        <w:pStyle w:val="Heading3"/>
      </w:pPr>
      <w:r>
        <w:t xml:space="preserve">10.4 第四阶段：通信和误差注入</w:t>
      </w:r>
    </w:p>
    <w:p>
      <w:pPr>
        <w:pStyle w:val="FirstParagraph"/>
      </w:pPr>
      <w:r>
        <w:t xml:space="preserve">在离线回放和仿真中注入时钟偏差、通信延迟、丢包、乱序、导航误差和轨迹过期，验证轨迹版本拒绝、协方差膨胀和安全退出。只有在误差条件下仍满足最小安全距离，才考虑进一步接入MSM运行时。</w:t>
      </w:r>
    </w:p>
    <w:bookmarkEnd w:id="63"/>
    <w:bookmarkEnd w:id="64"/>
    <w:bookmarkStart w:id="65" w:name="十一最终结论"/>
    <w:p>
      <w:pPr>
        <w:pStyle w:val="Heading2"/>
      </w:pPr>
      <w:r>
        <w:t xml:space="preserve">十一、最终结论</w:t>
      </w:r>
    </w:p>
    <w:p>
      <w:pPr>
        <w:pStyle w:val="FirstParagraph"/>
      </w:pPr>
      <w:r>
        <w:t xml:space="preserve">EGO-Planner是一套成熟度较高的单机局部避障研究基线，其主要价值在于无欧氏距离场的快速B样条优化和碰撞回弹。对于开阔空域拦截，它没有必要替代比例导引；对于城市、林地和封闭实验室障碍环境，可以作为局部轨迹生成候选。</w:t>
      </w:r>
    </w:p>
    <w:p>
      <w:pPr>
        <w:pStyle w:val="BodyText"/>
      </w:pPr>
      <w:r>
        <w:t xml:space="preserve">EGO-Swarm是两个项目中对MSM更有价值的部分。它通过交换带时间戳的未来B样条轨迹，在同一时间轴上预测机间冲突，并由各机异步重规划。这一机制适合研究多架拦截无人机飞向不同目标时的航迹交叉和局部避碰，也适合通信受限条件下只共享轨迹摘要的工程路线。</w:t>
      </w:r>
    </w:p>
    <w:p>
      <w:pPr>
        <w:pStyle w:val="BodyText"/>
      </w:pPr>
      <w:r>
        <w:t xml:space="preserve">EGO-Swarm仍不能直接进入当前主线。其默认速度、感知范围和安全距离偏低，依赖共同时间基准，缺少协方差、严格计划版本、通信安全和大规模证据。合理路线是保持比例导引负责拦截，以EGO-Swarm作为多机安全修正的研究对照，并与控制屏障函数等确定性方法进行同场比较。</w:t>
      </w:r>
    </w:p>
    <w:p>
      <w:pPr>
        <w:pStyle w:val="BodyText"/>
      </w:pPr>
      <w:r>
        <w:t xml:space="preserve">两个项目对协同搜索、跨视角目标配准和目标分配没有直接算法帮助。这些任务仍应由MSM现有概率搜索、几何或图网络配准、区域调度和一一分配模块完成。</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ego-planner-swarm/" TargetMode="External" /><Relationship Type="http://schemas.openxmlformats.org/officeDocument/2006/relationships/hyperlink" Id="rId33" Target="ego-planner-swarm/LICENSE" TargetMode="External" /><Relationship Type="http://schemas.openxmlformats.org/officeDocument/2006/relationships/hyperlink" Id="rId21" Target="ego-planner/" TargetMode="External" /><Relationship Type="http://schemas.openxmlformats.org/officeDocument/2006/relationships/hyperlink" Id="rId22" Target="ego-planner/LICENSE" TargetMode="External" /></Relationships>
</file>

<file path=word/_rels/footnotes.xml.rels><?xml version="1.0" encoding="UTF-8"?><Relationships xmlns="http://schemas.openxmlformats.org/package/2006/relationships"><Relationship Type="http://schemas.openxmlformats.org/officeDocument/2006/relationships/hyperlink" Id="rId32" Target="ego-planner-swarm/" TargetMode="External" /><Relationship Type="http://schemas.openxmlformats.org/officeDocument/2006/relationships/hyperlink" Id="rId33" Target="ego-planner-swarm/LICENSE" TargetMode="External" /><Relationship Type="http://schemas.openxmlformats.org/officeDocument/2006/relationships/hyperlink" Id="rId21" Target="ego-planner/" TargetMode="External" /><Relationship Type="http://schemas.openxmlformats.org/officeDocument/2006/relationships/hyperlink" Id="rId22" Target="ego-planner/LICENS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2026-09-01T10:32:05Z</dcterms:created>
  <dcterms:modified xsi:type="dcterms:W3CDTF">2026-09-01T10:32:05Z</dcterms:modified>
</cp:coreProperties>
</file>

<file path=docProps/custom.xml><?xml version="1.0" encoding="utf-8"?>
<Properties xmlns="http://schemas.openxmlformats.org/officeDocument/2006/custom-properties" xmlns:vt="http://schemas.openxmlformats.org/officeDocument/2006/docPropsVTypes"/>
</file>