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TTC legacy ClockSpeed0.2 50-100m 复现实验报告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恢复旧 50-100m 全命中批次的 LOS KF 默认参数、关闭 LOS 延迟预测，并恢复旧 frame_centering/terminal 速度和横向参数；仅测试 TTC 在 50、60、70、80、90、100m 的可复现性。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bytetrack_ttc_legacy_reproduce_50_100_clock0p2_20260624_210014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/home/linux/Documents/PNG/config/airsim_blocks_px4_actor_clock0p2_settings.json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0.0001 / 0.005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0.005 / 0.25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0.0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ytetrack_ttc_legacy_reproduce_50_100_clock0p2_20260624_2100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50, 60, 70, 80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819/1466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897/1466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8.07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70.351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83.534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87.970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86.249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no_detection:95, valid:76, area_not_expanding:40, image_kf_predict:9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no_detection:129, valid:87, area_not_expanding:30, image_kf_predict:7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no_detection:130, valid:83, area_not_expanding:57, image_kf_predict:17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no_detection:161, valid:94, area_not_expanding:48, image_kf_predict:17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valid:90, area_not_expanding:45, no_detection:20, image_kf_predict:19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valid:99, area_not_expanding:40, image_kf_predict:32, no_detection:11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q_lambda=0.0001</w:t>
      </w:r>
      <w:r>
        <w:t>、</w:t>
      </w:r>
      <w:r>
        <w:rPr>
          <w:rFonts w:ascii="Consolas" w:hAnsi="Consolas" w:eastAsia="Consolas"/>
        </w:rPr>
        <w:t>q_lambda_dot=0.005</w:t>
      </w:r>
      <w:r>
        <w:t>、</w:t>
      </w:r>
      <w:r>
        <w:rPr>
          <w:rFonts w:ascii="Consolas" w:hAnsi="Consolas" w:eastAsia="Consolas"/>
        </w:rPr>
        <w:t>r=0.005</w:t>
      </w:r>
      <w:r>
        <w:t>、</w:t>
      </w:r>
      <w:r>
        <w:rPr>
          <w:rFonts w:ascii="Consolas" w:hAnsi="Consolas" w:eastAsia="Consolas"/>
        </w:rPr>
        <w:t>innovation_reject=0.25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50m(2.820m)，TTC 60m(1.794m)，TTC 70m(1.927m)，TTC 80m(2.008m)。这些工况已接近目标，但没有触发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50m(54.4%)，TTC 60m(47.7%)，TTC 70m(49.7%)，TTC 80m(44.9%)。这类失败优先归因于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60m:</w:t>
      </w:r>
      <w:r>
        <w:rPr>
          <w:rFonts w:ascii="Consolas" w:hAnsi="Consolas" w:eastAsia="Consolas"/>
        </w:rPr>
        <w:t>no_detection</w:t>
      </w:r>
      <w:r>
        <w:t>，TTC 80m:</w:t>
      </w:r>
      <w:r>
        <w:rPr>
          <w:rFonts w:ascii="Consolas" w:hAnsi="Consolas" w:eastAsia="Consolas"/>
        </w:rPr>
        <w:t>los_innovation_reject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1.00 g</w:t>
      </w:r>
      <w:r>
        <w:t xml:space="preserve">，平均需用过载 P95 约 </w:t>
      </w:r>
      <w:r>
        <w:rPr>
          <w:rFonts w:ascii="Consolas" w:hAnsi="Consolas" w:eastAsia="Consolas"/>
        </w:rPr>
        <w:t>0.40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bytetrack_ttc_legacy_reproduce_50_100_clock0p2_20260624_2100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9.1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9.2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9.3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9.4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9.5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9.6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10.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2/6</w:t>
      </w:r>
      <w:r>
        <w:t xml:space="preserve">，命中距离 </w:t>
      </w:r>
      <w:r>
        <w:rPr>
          <w:rFonts w:ascii="Consolas" w:hAnsi="Consolas" w:eastAsia="Consolas"/>
        </w:rPr>
        <w:t>90m, 100m</w:t>
      </w:r>
      <w:r>
        <w:t xml:space="preserve">，未命中 </w:t>
      </w:r>
      <w:r>
        <w:rPr>
          <w:rFonts w:ascii="Consolas" w:hAnsi="Consolas" w:eastAsia="Consolas"/>
        </w:rPr>
        <w:t>50m, 60m, 70m, 80m</w:t>
      </w:r>
      <w:r>
        <w:t xml:space="preserve">，检测帧比例 </w:t>
      </w:r>
      <w:r>
        <w:rPr>
          <w:rFonts w:ascii="Consolas" w:hAnsi="Consolas" w:eastAsia="Consolas"/>
        </w:rPr>
        <w:t>55.9%</w:t>
      </w:r>
      <w:r>
        <w:t xml:space="preserve">，有效导引帧比例 </w:t>
      </w:r>
      <w:r>
        <w:rPr>
          <w:rFonts w:ascii="Consolas" w:hAnsi="Consolas" w:eastAsia="Consolas"/>
        </w:rPr>
        <w:t>61.2%</w:t>
      </w:r>
      <w:r>
        <w:t xml:space="preserve">，平均检测 FPS </w:t>
      </w:r>
      <w:r>
        <w:rPr>
          <w:rFonts w:ascii="Consolas" w:hAnsi="Consolas" w:eastAsia="Consolas"/>
        </w:rPr>
        <w:t>8.07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