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本轮测试 50m、60m、70m、80m、90m、100m，用于验证 AirSim GenericQuad 质量/最大推力 thrust 反解模型。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thrustmodel_50_60_20260623_183651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mavlink_attitude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accel_attitude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hrustmodel_50_60_20260623_1836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60, 70, 100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904/1643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951/1643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799/1226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876/1226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83.789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95.381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178.457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128.158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valid:83, los_innovation_reject:33, no_detection:30, area_not_expanding:14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valid:90, image_kf_predict:7, no_detection:5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no_detection:159, valid:78, area_not_expanding:29,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valid:96, image_kf_predict:10,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no_detection:171, valid:89, area_not_expanding:30, image_kf_predict:9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valid:109, image_kf_predict:12, no_detection:7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valid:85, area_not_expanding:64, no_detection:35, image_kf_predict:31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valid:229, los_innovation_reject:47, no_detection:37, image_kf_predict:28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valid:87, area_not_expanding:72, no_detection:49, image_kf_predict:49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no_detection:204, valid:116, image_kf_predict:29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no_detection:155, valid:87, area_not_expanding:62, image_kf_predict:39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valid:108, no_detection:46, image_kf_predict:42, los_innovation_reject:2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60m(1.836m)，TTC 70m(2.515m)，VM 80m(2.251m)，VM 90m(1.919m)，TTC 100m(2.760m)。这些工况已接近目标，但没有触发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60m(40.1%)，TTC 70m(41.7%)，VM 90m(33.2%)，TTC 100m(44.6%)，VM 100m(55.6%)。这类失败优先归因于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60m:</w:t>
      </w:r>
      <w:r>
        <w:rPr>
          <w:rFonts w:ascii="Consolas" w:hAnsi="Consolas" w:eastAsia="Consolas"/>
        </w:rPr>
        <w:t>image_kf_predict</w:t>
      </w:r>
      <w:r>
        <w:t>，TTC 70m:</w:t>
      </w:r>
      <w:r>
        <w:rPr>
          <w:rFonts w:ascii="Consolas" w:hAnsi="Consolas" w:eastAsia="Consolas"/>
        </w:rPr>
        <w:t>image_kf_predict</w:t>
      </w:r>
      <w:r>
        <w:t>，VM 90m: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0.77 g</w:t>
      </w:r>
      <w:r>
        <w:t xml:space="preserve">，平均需用过载 P95 约 </w:t>
      </w:r>
      <w:r>
        <w:rPr>
          <w:rFonts w:ascii="Consolas" w:hAnsi="Consolas" w:eastAsia="Consolas"/>
        </w:rPr>
        <w:t>1.04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8.1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8.2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8.3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8.4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8.5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8.6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9.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3/6</w:t>
      </w:r>
      <w:r>
        <w:t xml:space="preserve">，命中距离 </w:t>
      </w:r>
      <w:r>
        <w:rPr>
          <w:rFonts w:ascii="Consolas" w:hAnsi="Consolas" w:eastAsia="Consolas"/>
        </w:rPr>
        <w:t>50m, 80m, 90m</w:t>
      </w:r>
      <w:r>
        <w:t xml:space="preserve">，未命中 </w:t>
      </w:r>
      <w:r>
        <w:rPr>
          <w:rFonts w:ascii="Consolas" w:hAnsi="Consolas" w:eastAsia="Consolas"/>
        </w:rPr>
        <w:t>60m, 70m, 100m</w:t>
      </w:r>
      <w:r>
        <w:t xml:space="preserve">，检测帧比例 </w:t>
      </w:r>
      <w:r>
        <w:rPr>
          <w:rFonts w:ascii="Consolas" w:hAnsi="Consolas" w:eastAsia="Consolas"/>
        </w:rPr>
        <w:t>55.0%</w:t>
      </w:r>
      <w:r>
        <w:t xml:space="preserve">，有效导引帧比例 </w:t>
      </w:r>
      <w:r>
        <w:rPr>
          <w:rFonts w:ascii="Consolas" w:hAnsi="Consolas" w:eastAsia="Consolas"/>
        </w:rPr>
        <w:t>57.9%</w:t>
      </w:r>
      <w:r>
        <w:t xml:space="preserve">，平均检测 FPS </w:t>
      </w:r>
      <w:r>
        <w:rPr>
          <w:rFonts w:ascii="Consolas" w:hAnsi="Consolas" w:eastAsia="Consolas"/>
        </w:rPr>
        <w:t>9.00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4/6</w:t>
      </w:r>
      <w:r>
        <w:t xml:space="preserve">，命中距离 </w:t>
      </w:r>
      <w:r>
        <w:rPr>
          <w:rFonts w:ascii="Consolas" w:hAnsi="Consolas" w:eastAsia="Consolas"/>
        </w:rPr>
        <w:t>50m, 60m, 70m, 100m</w:t>
      </w:r>
      <w:r>
        <w:t xml:space="preserve">，未命中 </w:t>
      </w:r>
      <w:r>
        <w:rPr>
          <w:rFonts w:ascii="Consolas" w:hAnsi="Consolas" w:eastAsia="Consolas"/>
        </w:rPr>
        <w:t>80m, 90m</w:t>
      </w:r>
      <w:r>
        <w:t xml:space="preserve">，检测帧比例 </w:t>
      </w:r>
      <w:r>
        <w:rPr>
          <w:rFonts w:ascii="Consolas" w:hAnsi="Consolas" w:eastAsia="Consolas"/>
        </w:rPr>
        <w:t>65.2%</w:t>
      </w:r>
      <w:r>
        <w:t xml:space="preserve">，有效导引帧比例 </w:t>
      </w:r>
      <w:r>
        <w:rPr>
          <w:rFonts w:ascii="Consolas" w:hAnsi="Consolas" w:eastAsia="Consolas"/>
        </w:rPr>
        <w:t>71.5%</w:t>
      </w:r>
      <w:r>
        <w:t xml:space="preserve">，平均检测 FPS </w:t>
      </w:r>
      <w:r>
        <w:rPr>
          <w:rFonts w:ascii="Consolas" w:hAnsi="Consolas" w:eastAsia="Consolas"/>
        </w:rPr>
        <w:t>9.12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