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M04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M04: range=40m, lateral=0m, altitude=30m,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upward_yolo_matrix15_20260701_202024_M04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87/90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88/90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9.75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4.921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113/281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109/281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9.20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4.921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69.724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valid:62, area_not_expanding:25, no_detection:2,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4.921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no_detection:146, valid:101, terminal_lost:25,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的工况：VM 40m(40.2%)。这类失败优先归因于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40m: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0.91 g</w:t>
      </w:r>
      <w:r>
        <w:t xml:space="preserve">，平均需用过载 P95 约 </w:t>
      </w:r>
      <w:r>
        <w:rPr>
          <w:rFonts w:ascii="Consolas" w:hAnsi="Consolas" w:eastAsia="Consolas"/>
        </w:rPr>
        <w:t>0.61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120.0/120.0/35.6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4.921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96.7%</w:t>
      </w:r>
      <w:r>
        <w:t xml:space="preserve">，有效导引帧比例 </w:t>
      </w:r>
      <w:r>
        <w:rPr>
          <w:rFonts w:ascii="Consolas" w:hAnsi="Consolas" w:eastAsia="Consolas"/>
        </w:rPr>
        <w:t>97.8%</w:t>
      </w:r>
      <w:r>
        <w:t xml:space="preserve">，平均检测 FPS </w:t>
      </w:r>
      <w:r>
        <w:rPr>
          <w:rFonts w:ascii="Consolas" w:hAnsi="Consolas" w:eastAsia="Consolas"/>
        </w:rPr>
        <w:t>9.75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40m</w:t>
      </w:r>
      <w:r>
        <w:t xml:space="preserve">，检测帧比例 </w:t>
      </w:r>
      <w:r>
        <w:rPr>
          <w:rFonts w:ascii="Consolas" w:hAnsi="Consolas" w:eastAsia="Consolas"/>
        </w:rPr>
        <w:t>40.2%</w:t>
      </w:r>
      <w:r>
        <w:t xml:space="preserve">，有效导引帧比例 </w:t>
      </w:r>
      <w:r>
        <w:rPr>
          <w:rFonts w:ascii="Consolas" w:hAnsi="Consolas" w:eastAsia="Consolas"/>
        </w:rPr>
        <w:t>38.8%</w:t>
      </w:r>
      <w:r>
        <w:t xml:space="preserve">，平均检测 FPS </w:t>
      </w:r>
      <w:r>
        <w:rPr>
          <w:rFonts w:ascii="Consolas" w:hAnsi="Consolas" w:eastAsia="Consolas"/>
        </w:rPr>
        <w:t>9.20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