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1CA0F5E">
      <w:r w:rsidR="54B27F36">
        <w:rPr/>
        <w:t>Μηχ</w:t>
      </w:r>
      <w:r w:rsidR="54B27F36">
        <w:rPr/>
        <w:t>α</w:t>
      </w:r>
      <w:r w:rsidR="54B27F36">
        <w:rPr/>
        <w:t>νική</w:t>
      </w:r>
      <w:r w:rsidR="54B27F36">
        <w:rPr/>
        <w:t xml:space="preserve"> </w:t>
      </w:r>
      <w:r w:rsidR="54B27F36">
        <w:rPr/>
        <w:t>Μάθηση</w:t>
      </w:r>
      <w:r w:rsidR="54B27F36">
        <w:rPr/>
        <w:t xml:space="preserve"> </w:t>
      </w:r>
    </w:p>
    <w:p w:rsidR="758248B0" w:rsidP="1535CC9F" w:rsidRDefault="758248B0" w14:paraId="301B1F77" w14:textId="4ACBA075">
      <w:pPr>
        <w:pStyle w:val="Normal"/>
      </w:pPr>
      <w:r w:rsidR="758248B0">
        <w:rPr/>
        <w:t xml:space="preserve">Όπως είδαμε στο προηγούμενο εργαστήριο οι υπολογιστές μπορούν </w:t>
      </w:r>
      <w:r w:rsidR="50A5DB3E">
        <w:rPr/>
        <w:t>να κάνουν</w:t>
      </w:r>
      <w:r w:rsidR="758248B0">
        <w:rPr/>
        <w:t xml:space="preserve"> </w:t>
      </w:r>
      <w:r w:rsidR="758248B0">
        <w:rPr/>
        <w:t>πολύ συγκεκριμέ</w:t>
      </w:r>
      <w:r w:rsidR="027E29E1">
        <w:rPr/>
        <w:t>ν</w:t>
      </w:r>
      <w:r w:rsidR="0C648B5B">
        <w:rPr/>
        <w:t>α πράγματα βασισμένα σε ένα πρόγραμμα που τους γράψαμε. Αλλά μερικές φορές μπορεί να</w:t>
      </w:r>
      <w:r w:rsidR="0645E791">
        <w:rPr/>
        <w:t xml:space="preserve"> θέλουμε να κάνει πιο πολύπλοκα πράγματα που θα ήταν υπερβολικά</w:t>
      </w:r>
      <w:r w:rsidR="763A4EA8">
        <w:rPr/>
        <w:t xml:space="preserve"> δύσκολο</w:t>
      </w:r>
      <w:r w:rsidR="0645E791">
        <w:rPr/>
        <w:t xml:space="preserve"> έως</w:t>
      </w:r>
      <w:r w:rsidR="33D70CA8">
        <w:rPr/>
        <w:t xml:space="preserve"> αδύνατον να του γράψουμε κάποιο πρόγραμμα για να τα κάνει. Όπως </w:t>
      </w:r>
      <w:r w:rsidR="356D340E">
        <w:rPr/>
        <w:t>πχ να δει την εικόνα από την κάμερα που στήσαμε στο προηγούμενο εργαστήριο και να καταλάβει</w:t>
      </w:r>
      <w:r w:rsidR="73C6B3A7">
        <w:rPr/>
        <w:t xml:space="preserve"> που είναι το εμπόδιο. Ο υπολογιστής δεν ξέρει τι είναι εμπόδιο, δ</w:t>
      </w:r>
      <w:r w:rsidR="078A22DD">
        <w:rPr/>
        <w:t xml:space="preserve">ρόμος, δάσος ή φωτιά. Για αυτόν είναι απλά χρώματα σε μία εικόνα. </w:t>
      </w:r>
      <w:r w:rsidR="175846CA">
        <w:rPr/>
        <w:t>Για την ακρίβεια ούτε αυτό ξέρει! Για τον υπολογιστή τα χρώματα είναι απλά διαφ</w:t>
      </w:r>
      <w:r w:rsidR="1938DE34">
        <w:rPr/>
        <w:t xml:space="preserve">ορετικοί αριθμοί. </w:t>
      </w:r>
      <w:r w:rsidR="688905C9">
        <w:rPr/>
        <w:t>Η αλήθεια είναι ότι δεν έχει ιδέα τι δείχνει η εικόνα. Αλλά υπάρχει τρόπος να μάθει!</w:t>
      </w:r>
      <w:r w:rsidR="2E5AE6D8">
        <w:rPr/>
        <w:t xml:space="preserve"> Αυτή γ διαδικασία λέγεται Μηχανική Μάθηση!</w:t>
      </w:r>
    </w:p>
    <w:p w:rsidR="2E5AE6D8" w:rsidP="1535CC9F" w:rsidRDefault="2E5AE6D8" w14:paraId="5A6E8F0F" w14:textId="5AE7A8E1">
      <w:pPr>
        <w:pStyle w:val="Normal"/>
      </w:pPr>
      <w:r w:rsidR="2E5AE6D8">
        <w:rPr/>
        <w:t xml:space="preserve">Στο δικό μας πρόβλημα αυτό που θέλουμε είναι ο υπολογιστής να μπορέσει να </w:t>
      </w:r>
      <w:r w:rsidR="68F5C1E9">
        <w:rPr/>
        <w:t>μαντέψει</w:t>
      </w:r>
      <w:r w:rsidR="2E5AE6D8">
        <w:rPr/>
        <w:t xml:space="preserve"> με βάση τα νούμερα</w:t>
      </w:r>
      <w:r w:rsidR="3C2358CB">
        <w:rPr/>
        <w:t xml:space="preserve"> που εμείς αποκαλούμε </w:t>
      </w:r>
      <w:r w:rsidR="5D023C39">
        <w:rPr/>
        <w:t>“εικόνα” αν το εμπόδιο είναι στο</w:t>
      </w:r>
      <w:r w:rsidR="2D5EC54C">
        <w:rPr/>
        <w:t>ν κεντρικό δρόμο ή αλλού.</w:t>
      </w:r>
    </w:p>
    <w:p w:rsidR="1BAA34F1" w:rsidP="1535CC9F" w:rsidRDefault="1BAA34F1" w14:paraId="53752FD3" w14:textId="2DFC95EF">
      <w:pPr>
        <w:pStyle w:val="Normal"/>
      </w:pPr>
      <w:r w:rsidR="1BAA34F1">
        <w:drawing>
          <wp:inline wp14:editId="74B5DF10" wp14:anchorId="145DDCB9">
            <wp:extent cx="5943600" cy="2381250"/>
            <wp:effectExtent l="0" t="0" r="0" b="0"/>
            <wp:docPr id="1651507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894a15447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35CC9F" w:rsidP="1535CC9F" w:rsidRDefault="1535CC9F" w14:paraId="0C9587FE" w14:textId="2E3D01C9">
      <w:pPr>
        <w:pStyle w:val="Normal"/>
      </w:pPr>
    </w:p>
    <w:p w:rsidR="2D5EC54C" w:rsidP="1535CC9F" w:rsidRDefault="2D5EC54C" w14:paraId="31A6BF6A" w14:textId="1225B90F">
      <w:pPr>
        <w:pStyle w:val="Normal"/>
      </w:pPr>
      <w:r w:rsidR="2D5EC54C">
        <w:rPr/>
        <w:t xml:space="preserve"> Για να το </w:t>
      </w:r>
      <w:r w:rsidR="625B4E0A">
        <w:rPr/>
        <w:t xml:space="preserve">καταφέρουμε αυτό έπρεπε να αντιγράψουμε τον τρόπο που λειτουργεί ο εγκέφαλος. </w:t>
      </w:r>
      <w:r w:rsidR="30CC4733">
        <w:rPr/>
        <w:t xml:space="preserve">Όταν φτάνει το φως </w:t>
      </w:r>
      <w:r w:rsidR="6FF0D70C">
        <w:rPr/>
        <w:t xml:space="preserve">στα μάτια μας πέφτει σε μία επιφάνεια στο πίσω μέρος του ματιού μας που λέγεται </w:t>
      </w:r>
      <w:r w:rsidR="61A24792">
        <w:rPr/>
        <w:t xml:space="preserve">αμφιβληστροειδής χιτώνας. Αυτή η επιφάνεια αποτελείται από πάρα πολλά νεύρα </w:t>
      </w:r>
      <w:r w:rsidR="62A6AF0E">
        <w:rPr/>
        <w:t xml:space="preserve">που μετατρέπουν την εικόνα από φως σε ηλεκτρικά σήματα στο οπτικό νεύρο. </w:t>
      </w:r>
      <w:r w:rsidR="35C563F1">
        <w:rPr/>
        <w:t xml:space="preserve">Το οπτικό νεύρο είναι σαν </w:t>
      </w:r>
      <w:r w:rsidR="15638994">
        <w:rPr/>
        <w:t xml:space="preserve">πολλά </w:t>
      </w:r>
      <w:r w:rsidR="15638994">
        <w:rPr/>
        <w:t>πολλά</w:t>
      </w:r>
      <w:r w:rsidR="15638994">
        <w:rPr/>
        <w:t xml:space="preserve"> </w:t>
      </w:r>
      <w:r w:rsidR="35C563F1">
        <w:rPr/>
        <w:t>καλώδι</w:t>
      </w:r>
      <w:r w:rsidR="06B4109C">
        <w:rPr/>
        <w:t>α</w:t>
      </w:r>
      <w:r w:rsidR="35C563F1">
        <w:rPr/>
        <w:t xml:space="preserve"> και τα σήματα που μεταφέρει είναι 1 και 0 ( πιέζονται η</w:t>
      </w:r>
      <w:r w:rsidR="5905008F">
        <w:rPr/>
        <w:t>λεκτρόνια ή όχι</w:t>
      </w:r>
      <w:r w:rsidR="47069014">
        <w:rPr/>
        <w:t>, έχουμε ρεύμα ή δεν έχουμε</w:t>
      </w:r>
      <w:r w:rsidR="5905008F">
        <w:rPr/>
        <w:t xml:space="preserve">) όπως και στους υπολογιστές! </w:t>
      </w:r>
      <w:r w:rsidR="523C7484">
        <w:rPr/>
        <w:t>Δηλαδή στον εγκέφαλο φτάνει μία ομάδα από νούμερα όπως στον υπολογιστή μας!</w:t>
      </w:r>
    </w:p>
    <w:p w:rsidR="0C3C6E6A" w:rsidP="1535CC9F" w:rsidRDefault="0C3C6E6A" w14:paraId="16DB596B" w14:textId="1F5D8F9D">
      <w:pPr>
        <w:pStyle w:val="Normal"/>
      </w:pPr>
      <w:r w:rsidR="0C3C6E6A">
        <w:rPr/>
        <w:t xml:space="preserve">Σε αντίθεση με τον υπολογιστή μας όμως ο εγκέφαλος μπορεί να μελετήσει αυτά τα νούμερα και να καταλήξει </w:t>
      </w:r>
      <w:r w:rsidR="1AB75A93">
        <w:rPr/>
        <w:t>σε συμπεράσματα, όπως “βλέπω έναν δρόμο στο δάσος που έχει ένα εμπόδιο”. Εμείς θ</w:t>
      </w:r>
      <w:r w:rsidR="060BD9AA">
        <w:rPr/>
        <w:t>α είμαστε ικανοποιημένοι αν ο υπολογιστής μας μπορέσει να διαλέξει ανάμεσα από 2 κατηγορίες. Κατ</w:t>
      </w:r>
      <w:r w:rsidR="5CDA7219">
        <w:rPr/>
        <w:t xml:space="preserve">ηγορία 1: “Εμπόδιο στο κέντρο”. Κατηγορία 2: “Εμπόδιο αλλού”. </w:t>
      </w:r>
      <w:r w:rsidR="3323684D">
        <w:rPr/>
        <w:t xml:space="preserve"> Πως το κάνουμε αυτό; </w:t>
      </w:r>
      <w:r w:rsidR="4CFD5636">
        <w:rPr/>
        <w:t xml:space="preserve">Η βασική ιδέα είναι ότι αν κάνουμε τις κατάλληλες πράξεις με τους αριθμούς </w:t>
      </w:r>
      <w:r w:rsidR="084E16D7">
        <w:rPr/>
        <w:t xml:space="preserve">της εικόνας </w:t>
      </w:r>
      <w:r w:rsidR="4CFD5636">
        <w:rPr/>
        <w:t xml:space="preserve">μπορούμε να καταλήξουμε </w:t>
      </w:r>
      <w:r w:rsidR="42804DE4">
        <w:rPr/>
        <w:t>τελικά</w:t>
      </w:r>
      <w:r w:rsidR="64695434">
        <w:rPr/>
        <w:t xml:space="preserve"> σε </w:t>
      </w:r>
      <w:r w:rsidR="5A3E6940">
        <w:rPr/>
        <w:t xml:space="preserve">έναν μόνο αριθμό. Αν είναι 0 θα λέμε ότι ο υπολογιστής επέλεξε την κατηγορία 1 αν είναι 1 </w:t>
      </w:r>
      <w:r w:rsidR="040F20A4">
        <w:rPr/>
        <w:t>θα λέμε ότι επέλεξε την κατηγορία 2. Πρέπει να βρούμε όμως ποιες είναι η σωστές αυτές πράξεις</w:t>
      </w:r>
      <w:r w:rsidR="1B85E411">
        <w:rPr/>
        <w:t xml:space="preserve">! </w:t>
      </w:r>
    </w:p>
    <w:p w:rsidR="787289D4" w:rsidP="1535CC9F" w:rsidRDefault="787289D4" w14:paraId="57A00153" w14:textId="772DF7F7">
      <w:pPr>
        <w:pStyle w:val="Normal"/>
      </w:pPr>
      <w:r w:rsidR="787289D4">
        <w:rPr/>
        <w:t>Για να βρει ποιες είναι οι σωστές πράξεις πρέπει να βρει κάποιους συγκεκριμένους αριθμούς</w:t>
      </w:r>
      <w:r w:rsidR="4CF3F641">
        <w:rPr/>
        <w:t xml:space="preserve"> με τους οποίους θα προσθαφαιρεί και θα πολλαπλασιάζει τα νούμερα της εικόνας</w:t>
      </w:r>
      <w:r w:rsidR="787289D4">
        <w:rPr/>
        <w:t>.</w:t>
      </w:r>
      <w:r w:rsidR="13D408D6">
        <w:rPr/>
        <w:t xml:space="preserve"> Αν αυτοί οι αριθμοί είναι</w:t>
      </w:r>
      <w:r w:rsidR="32E3BC74">
        <w:rPr/>
        <w:t xml:space="preserve"> οι</w:t>
      </w:r>
      <w:r w:rsidR="13D408D6">
        <w:rPr/>
        <w:t xml:space="preserve"> σωστοί τότε η πράξη θα καταλήγει σε 0 όταν η εικόνα έχε</w:t>
      </w:r>
      <w:r w:rsidR="59BB9D52">
        <w:rPr/>
        <w:t>ι το εμπόδιο στο κέντρο και στο 1 όταν η εικόνα έχει το εμπόδιο αλλού.</w:t>
      </w:r>
      <w:r w:rsidR="787289D4">
        <w:rPr/>
        <w:t xml:space="preserve"> </w:t>
      </w:r>
      <w:r w:rsidR="7CFECC90">
        <w:rPr/>
        <w:t xml:space="preserve">Αυτούς τους σωστούς αριθμούς όμως δεν τους ξέρουμε! </w:t>
      </w:r>
      <w:r w:rsidR="1B85E411">
        <w:rPr/>
        <w:t xml:space="preserve">Για να </w:t>
      </w:r>
      <w:r w:rsidR="1A85F5DC">
        <w:rPr/>
        <w:t>τους</w:t>
      </w:r>
      <w:r w:rsidR="1B85E411">
        <w:rPr/>
        <w:t xml:space="preserve"> βρούμε </w:t>
      </w:r>
      <w:r w:rsidR="7EC3ABEC">
        <w:rPr/>
        <w:t xml:space="preserve">πρέπει να </w:t>
      </w:r>
      <w:r w:rsidR="6998293B">
        <w:rPr/>
        <w:t xml:space="preserve">δοκιμάζουμε άλλους κάθε φορά μέχρι να πετύχουμε τους σωστούς. Γι’ αυτό πρέπει </w:t>
      </w:r>
      <w:r w:rsidR="780B38BB">
        <w:rPr/>
        <w:t xml:space="preserve">να </w:t>
      </w:r>
      <w:r w:rsidR="7EC3ABEC">
        <w:rPr/>
        <w:t>κάνουμε πάρα πολλές δοκιμές</w:t>
      </w:r>
      <w:r w:rsidR="5567061C">
        <w:rPr/>
        <w:t xml:space="preserve"> με πάρα πολλά παραδείγματα</w:t>
      </w:r>
      <w:r w:rsidR="431095E1">
        <w:rPr/>
        <w:t>. Κάθε φορά θα</w:t>
      </w:r>
      <w:r w:rsidR="578CC081">
        <w:rPr/>
        <w:t xml:space="preserve"> του δίνουμε μία εικόνα</w:t>
      </w:r>
      <w:r w:rsidR="6E6B9ABA">
        <w:rPr/>
        <w:t>, τα νούμερα δηλαδή</w:t>
      </w:r>
      <w:r w:rsidR="65D1133E">
        <w:rPr/>
        <w:t>. Και</w:t>
      </w:r>
      <w:r w:rsidR="6E6B9ABA">
        <w:rPr/>
        <w:t xml:space="preserve"> εμείς θα ξέρουμε σε ποια από τις 2 κατηγορίες είναι</w:t>
      </w:r>
      <w:r w:rsidR="44C0F33B">
        <w:rPr/>
        <w:t>!</w:t>
      </w:r>
      <w:r w:rsidR="6E6B9ABA">
        <w:rPr/>
        <w:t xml:space="preserve"> Θ</w:t>
      </w:r>
      <w:r w:rsidR="578CC081">
        <w:rPr/>
        <w:t>α</w:t>
      </w:r>
      <w:r w:rsidR="431095E1">
        <w:rPr/>
        <w:t xml:space="preserve"> </w:t>
      </w:r>
      <w:r w:rsidR="431095E1">
        <w:rPr/>
        <w:t>κάνει</w:t>
      </w:r>
      <w:r w:rsidR="24865B9F">
        <w:rPr/>
        <w:t xml:space="preserve"> τις πράξεις με τους αριθμούς και αν καταλή</w:t>
      </w:r>
      <w:r w:rsidR="512E51A4">
        <w:rPr/>
        <w:t xml:space="preserve">γει συνέχεια </w:t>
      </w:r>
      <w:r w:rsidR="24865B9F">
        <w:rPr/>
        <w:t>στο σωστό σημαίνει ότι οι αρι</w:t>
      </w:r>
      <w:r w:rsidR="098588D6">
        <w:rPr/>
        <w:t>θ</w:t>
      </w:r>
      <w:r w:rsidR="24865B9F">
        <w:rPr/>
        <w:t xml:space="preserve">μοί είναι </w:t>
      </w:r>
      <w:r w:rsidR="76064420">
        <w:rPr/>
        <w:t>καλο</w:t>
      </w:r>
      <w:r w:rsidR="753F48FD">
        <w:rPr/>
        <w:t xml:space="preserve">ί! Αν </w:t>
      </w:r>
      <w:r w:rsidR="35D079C3">
        <w:rPr/>
        <w:t xml:space="preserve">όμως </w:t>
      </w:r>
      <w:r w:rsidR="1A128F4D">
        <w:rPr/>
        <w:t>η απάντησή του είναι</w:t>
      </w:r>
      <w:r w:rsidR="753F48FD">
        <w:rPr/>
        <w:t xml:space="preserve"> </w:t>
      </w:r>
      <w:r w:rsidR="431095E1">
        <w:rPr/>
        <w:t>λάθος</w:t>
      </w:r>
      <w:r w:rsidR="4DA30C34">
        <w:rPr/>
        <w:t xml:space="preserve"> τότε θα αλλάζουμε λίγο τους αριθμούς μέχρι να βρούμε τους σωστούς!</w:t>
      </w:r>
      <w:r w:rsidR="09E6781D">
        <w:rPr/>
        <w:t xml:space="preserve"> </w:t>
      </w:r>
    </w:p>
    <w:p w:rsidR="269696F9" w:rsidP="1535CC9F" w:rsidRDefault="269696F9" w14:paraId="020F9639" w14:textId="07964D61">
      <w:pPr>
        <w:pStyle w:val="Normal"/>
      </w:pPr>
      <w:r w:rsidR="269696F9">
        <w:rPr/>
        <w:t xml:space="preserve">Κάποια στιγμή θα καταφέρουμε να τους βρούμε! Ευτυχώς πάντως οι υπολογιστές </w:t>
      </w:r>
      <w:r w:rsidR="27EA19A5">
        <w:rPr/>
        <w:t xml:space="preserve">μπορούν να κάνουν πράξεις πάρα πολύ γρήγορα! Αλλά ακόμα και για αυτούς το να δοκιμάσουν όλους αυτούς τους </w:t>
      </w:r>
      <w:r w:rsidR="6126FC06">
        <w:rPr/>
        <w:t>συνδυασμούς</w:t>
      </w:r>
      <w:r w:rsidR="27EA19A5">
        <w:rPr/>
        <w:t xml:space="preserve"> αριθμών </w:t>
      </w:r>
      <w:r w:rsidR="2E343DC3">
        <w:rPr/>
        <w:t xml:space="preserve">θα τους πάρει πάρα πολύ ώρα μέχρι να βρούνε τους σωστούς. Και πάρα πολλά παραδείγματα! Αυτή την </w:t>
      </w:r>
      <w:r w:rsidR="76A562B4">
        <w:rPr/>
        <w:t>διαδικασία την ονομάζουμε εκπαίδευση (</w:t>
      </w:r>
      <w:r w:rsidR="76A562B4">
        <w:rPr/>
        <w:t>training</w:t>
      </w:r>
      <w:r w:rsidR="76A562B4">
        <w:rPr/>
        <w:t>) και το συγκεκριμένο είδος εκπαίδευσης το ονομάζουμε</w:t>
      </w:r>
      <w:r w:rsidR="56402ADC">
        <w:rPr/>
        <w:t xml:space="preserve"> επιβλεπόμενη μάθηση (</w:t>
      </w:r>
      <w:r w:rsidR="56402ADC">
        <w:rPr/>
        <w:t>supervized</w:t>
      </w:r>
      <w:r w:rsidR="56402ADC">
        <w:rPr/>
        <w:t xml:space="preserve"> </w:t>
      </w:r>
      <w:r w:rsidR="56402ADC">
        <w:rPr/>
        <w:t>learning</w:t>
      </w:r>
      <w:r w:rsidR="56402ADC">
        <w:rPr/>
        <w:t xml:space="preserve">) γιατί </w:t>
      </w:r>
      <w:r w:rsidR="1EDB6299">
        <w:rPr/>
        <w:t>εμεις</w:t>
      </w:r>
      <w:r w:rsidR="1EDB6299">
        <w:rPr/>
        <w:t xml:space="preserve"> </w:t>
      </w:r>
      <w:r w:rsidR="56402ADC">
        <w:rPr/>
        <w:t>ξέρουμε είδη τη σωστή α</w:t>
      </w:r>
      <w:r w:rsidR="7C06B874">
        <w:rPr/>
        <w:t>πάντηση αλλά περιμένουμε να δούμε τι θα μας απαντήσει</w:t>
      </w:r>
      <w:r w:rsidR="5B896180">
        <w:rPr/>
        <w:t xml:space="preserve"> ο υπολογιστής.</w:t>
      </w:r>
      <w:r w:rsidR="35D0027F">
        <w:rPr/>
        <w:t xml:space="preserve"> Τον επιβλέπουμε κατά κάποιο τρόπο.</w:t>
      </w:r>
    </w:p>
    <w:p w:rsidR="1272BFC1" w:rsidP="1535CC9F" w:rsidRDefault="1272BFC1" w14:paraId="79887E2A" w14:textId="4C774DD6">
      <w:pPr>
        <w:pStyle w:val="Normal"/>
      </w:pPr>
      <w:r w:rsidR="1272BFC1">
        <w:rPr/>
        <w:t>Με την μακέτα στην κατάσταση που την αφήσαμε ( δηλαδή με την κάμερα</w:t>
      </w:r>
      <w:r w:rsidR="79194A5E">
        <w:rPr/>
        <w:t xml:space="preserve"> </w:t>
      </w:r>
      <w:r w:rsidR="1272BFC1">
        <w:rPr/>
        <w:t>/</w:t>
      </w:r>
      <w:r w:rsidR="79194A5E">
        <w:rPr/>
        <w:t xml:space="preserve"> </w:t>
      </w:r>
      <w:r w:rsidR="1272BFC1">
        <w:rPr/>
        <w:t>drone</w:t>
      </w:r>
      <w:r w:rsidR="22264E82">
        <w:rPr/>
        <w:t>)</w:t>
      </w:r>
      <w:r w:rsidR="0DEE223B">
        <w:rPr/>
        <w:t xml:space="preserve"> ανοίγουμε τον επόμενο σύνδεσμο:</w:t>
      </w:r>
      <w:r>
        <w:br/>
      </w:r>
      <w:hyperlink r:id="R2d110d1e2da24280">
        <w:r w:rsidRPr="1535CC9F" w:rsidR="54333D0E">
          <w:rPr>
            <w:rStyle w:val="Hyperlink"/>
          </w:rPr>
          <w:t>https://teachablemachine.withgoogle.com/train/image</w:t>
        </w:r>
      </w:hyperlink>
    </w:p>
    <w:p w:rsidR="049BB48D" w:rsidP="1535CC9F" w:rsidRDefault="049BB48D" w14:paraId="53C7F251" w14:textId="6BC9801D">
      <w:pPr>
        <w:pStyle w:val="Normal"/>
      </w:pPr>
      <w:r w:rsidR="049BB48D">
        <w:rPr/>
        <w:t xml:space="preserve">Πατάμε το μολύβι δίπλα από το </w:t>
      </w:r>
      <w:r w:rsidR="0145DAFD">
        <w:rPr/>
        <w:t>“</w:t>
      </w:r>
      <w:r w:rsidR="049BB48D">
        <w:rPr/>
        <w:t>Class</w:t>
      </w:r>
      <w:r w:rsidR="049BB48D">
        <w:rPr/>
        <w:t xml:space="preserve"> 1</w:t>
      </w:r>
      <w:r w:rsidR="6BE80D35">
        <w:rPr/>
        <w:t>”</w:t>
      </w:r>
      <w:r w:rsidR="049BB48D">
        <w:rPr/>
        <w:t xml:space="preserve"> και γράφουμε “Εμπόδιο στο κέντρο”</w:t>
      </w:r>
      <w:r w:rsidR="217961DD">
        <w:rPr/>
        <w:t>. Μετά πατάμε το μολύβι δίπλα από το “</w:t>
      </w:r>
      <w:r w:rsidR="217961DD">
        <w:rPr/>
        <w:t>Class</w:t>
      </w:r>
      <w:r w:rsidR="217961DD">
        <w:rPr/>
        <w:t xml:space="preserve"> 2” και γράφουμε “Εμπόδιο αλλού”. Τώρα σε κάθε κατηγορία ή</w:t>
      </w:r>
      <w:r w:rsidR="55F989B2">
        <w:rPr/>
        <w:t xml:space="preserve">ρθε η ώρα να του δείξουμε διαφορετικά παραδείγματα. </w:t>
      </w:r>
      <w:r w:rsidR="26B70C6B">
        <w:rPr/>
        <w:t>Πατάμε στην κατηγορία “Εμπόδιο στο κέντρο” το κουμπί που λέει “</w:t>
      </w:r>
      <w:r w:rsidR="26B70C6B">
        <w:rPr/>
        <w:t>Webcam</w:t>
      </w:r>
      <w:r w:rsidR="26B70C6B">
        <w:rPr/>
        <w:t xml:space="preserve">” και ανοίγει η </w:t>
      </w:r>
      <w:r w:rsidR="261FB203">
        <w:rPr/>
        <w:t xml:space="preserve">κάμερα. </w:t>
      </w:r>
      <w:r w:rsidR="6C8FDE07">
        <w:rPr/>
        <w:t>Προσπαθούμε να την κεντράρουμε κατάλληλα ώστε να φαίνεται όλος ο κεντρικός δρόμος.</w:t>
      </w:r>
      <w:r w:rsidR="4E061D5E">
        <w:rPr/>
        <w:t xml:space="preserve"> Ζωγραφίζουμε 4 διακριτικές τελείες πάνω στην μακέτα για να σημειώσουμε τ</w:t>
      </w:r>
      <w:r w:rsidR="070F0025">
        <w:rPr/>
        <w:t xml:space="preserve">ις 4 γωνίες </w:t>
      </w:r>
      <w:r w:rsidR="4E061D5E">
        <w:rPr/>
        <w:t>τις κάμερας</w:t>
      </w:r>
      <w:r w:rsidR="0A9FCBD9">
        <w:rPr/>
        <w:t xml:space="preserve">. Μπορούμε να κάνουμε και 2 τελείες σε κάθε γωνία. Η μία να είναι </w:t>
      </w:r>
      <w:r w:rsidR="0A9FCBD9">
        <w:rPr/>
        <w:t>εντώς</w:t>
      </w:r>
      <w:r w:rsidR="0A9FCBD9">
        <w:rPr/>
        <w:t xml:space="preserve"> πλάνου και η άλλη να </w:t>
      </w:r>
      <w:r w:rsidR="23A5977D">
        <w:rPr/>
        <w:t>εί</w:t>
      </w:r>
      <w:r w:rsidR="0A9FCBD9">
        <w:rPr/>
        <w:t>ναι εκτός</w:t>
      </w:r>
      <w:r w:rsidR="3C740D71">
        <w:rPr/>
        <w:t xml:space="preserve"> για μεγαλύτερη ακρίβεια. Όποτε θέλουμε να ξαναστήσουμε το πείραμα δεν χρειάζεται να </w:t>
      </w:r>
      <w:r w:rsidR="3C740D71">
        <w:rPr/>
        <w:t>ξανα</w:t>
      </w:r>
      <w:r w:rsidR="3C740D71">
        <w:rPr/>
        <w:t>-εκπαιδεύσουμε το μοντέλο</w:t>
      </w:r>
      <w:r w:rsidR="01C1D953">
        <w:rPr/>
        <w:t xml:space="preserve"> αρκεί να βάλουμε την κάμερα ακριβώς στην ίδια θέση (να φαίν</w:t>
      </w:r>
      <w:r w:rsidR="453DDA4A">
        <w:rPr/>
        <w:t xml:space="preserve">εται μόνο η μακέτα, να μην αλλάξει και υπάρχει πάντα ο </w:t>
      </w:r>
      <w:r w:rsidR="453DDA4A">
        <w:rPr/>
        <w:t>είδιος</w:t>
      </w:r>
      <w:r w:rsidR="453DDA4A">
        <w:rPr/>
        <w:t xml:space="preserve"> φωτισμός θα ήταν ιδανικό). </w:t>
      </w:r>
      <w:r w:rsidR="729C6E1E">
        <w:rPr/>
        <w:t xml:space="preserve">Πατάμε το </w:t>
      </w:r>
      <w:r w:rsidR="729C6E1E">
        <w:rPr/>
        <w:t>γραναζάκι</w:t>
      </w:r>
      <w:r w:rsidR="729C6E1E">
        <w:rPr/>
        <w:t xml:space="preserve"> </w:t>
      </w:r>
      <w:r w:rsidR="1DEBB4F5">
        <w:rPr/>
        <w:t xml:space="preserve">βάζουμε FPS: 1, </w:t>
      </w:r>
      <w:r w:rsidR="1DEBB4F5">
        <w:rPr/>
        <w:t>Hold</w:t>
      </w:r>
      <w:r w:rsidR="1DEBB4F5">
        <w:rPr/>
        <w:t xml:space="preserve"> </w:t>
      </w:r>
      <w:r w:rsidR="1DEBB4F5">
        <w:rPr/>
        <w:t>to</w:t>
      </w:r>
      <w:r w:rsidR="1DEBB4F5">
        <w:rPr/>
        <w:t xml:space="preserve"> </w:t>
      </w:r>
      <w:r w:rsidR="1DEBB4F5">
        <w:rPr/>
        <w:t>record</w:t>
      </w:r>
      <w:r w:rsidR="1DEBB4F5">
        <w:rPr/>
        <w:t xml:space="preserve">: OFF, </w:t>
      </w:r>
      <w:r w:rsidR="1DEBB4F5">
        <w:rPr/>
        <w:t>Delay</w:t>
      </w:r>
      <w:r w:rsidR="1DEBB4F5">
        <w:rPr/>
        <w:t xml:space="preserve">: 1, </w:t>
      </w:r>
      <w:r w:rsidR="1DEBB4F5">
        <w:rPr/>
        <w:t>Duration</w:t>
      </w:r>
      <w:r w:rsidR="1DEBB4F5">
        <w:rPr/>
        <w:t xml:space="preserve">: 1. </w:t>
      </w:r>
      <w:r w:rsidR="242F0F5F">
        <w:rPr/>
        <w:t>Οπότε καταλήγουμε κάπως έτσι:</w:t>
      </w:r>
    </w:p>
    <w:p w:rsidR="242F0F5F" w:rsidP="1535CC9F" w:rsidRDefault="242F0F5F" w14:paraId="32E96AE1" w14:textId="2D3E8069">
      <w:pPr>
        <w:pStyle w:val="Normal"/>
      </w:pPr>
      <w:r w:rsidR="242F0F5F">
        <w:drawing>
          <wp:inline wp14:editId="2DBBB0AE" wp14:anchorId="316A0FEB">
            <wp:extent cx="3229426" cy="4715534"/>
            <wp:effectExtent l="0" t="0" r="0" b="0"/>
            <wp:docPr id="1262332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275849ebe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B2BCC3">
        <w:drawing>
          <wp:inline wp14:editId="5C3859A4" wp14:anchorId="7D67EC94">
            <wp:extent cx="2200582" cy="2505424"/>
            <wp:effectExtent l="0" t="0" r="0" b="0"/>
            <wp:docPr id="181049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827fd25df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88DCC" w:rsidP="1535CC9F" w:rsidRDefault="78588DCC" w14:paraId="59ACD157" w14:textId="05F4132A">
      <w:pPr>
        <w:pStyle w:val="Normal"/>
      </w:pPr>
      <w:r w:rsidR="78588DCC">
        <w:rPr/>
        <w:t>Και ξεκινάμε να προσθέτουμε δείγματα! Δηλαδή πατάμε το “</w:t>
      </w:r>
      <w:r w:rsidR="78588DCC">
        <w:rPr/>
        <w:t>Record</w:t>
      </w:r>
      <w:r w:rsidR="78588DCC">
        <w:rPr/>
        <w:t xml:space="preserve"> 1 </w:t>
      </w:r>
      <w:r w:rsidR="78588DCC">
        <w:rPr/>
        <w:t>Sec</w:t>
      </w:r>
      <w:r w:rsidR="02541AB0">
        <w:rPr/>
        <w:t>ond</w:t>
      </w:r>
      <w:r w:rsidR="02541AB0">
        <w:rPr/>
        <w:t>”</w:t>
      </w:r>
      <w:r w:rsidR="405E1458">
        <w:rPr/>
        <w:t xml:space="preserve">, </w:t>
      </w:r>
      <w:r w:rsidR="02541AB0">
        <w:rPr/>
        <w:t xml:space="preserve">κουνάμε το εμπόδιο σε μία καινούρια θέση ή προσανατολισμό που εμποδίζει τον κεντρικό δρόμο </w:t>
      </w:r>
      <w:r w:rsidR="0E217D69">
        <w:rPr/>
        <w:t>κα</w:t>
      </w:r>
      <w:r w:rsidR="13280F5F">
        <w:rPr/>
        <w:t>ι ξανά από την αρχή μέχρι να μαζέψουμε περίπου 100 δείγματα. Στο τέλος τα δείγματά μας πρέπει να είναι κάπως έτσι:</w:t>
      </w:r>
    </w:p>
    <w:p w:rsidR="16D5FFD2" w:rsidP="1535CC9F" w:rsidRDefault="16D5FFD2" w14:paraId="7433FD1F" w14:textId="48F5093A">
      <w:pPr>
        <w:pStyle w:val="Normal"/>
      </w:pPr>
      <w:r w:rsidR="16D5FFD2">
        <w:drawing>
          <wp:inline wp14:editId="3AE8369B" wp14:anchorId="7BA5A1B7">
            <wp:extent cx="5161501" cy="7554074"/>
            <wp:effectExtent l="0" t="0" r="0" b="0"/>
            <wp:docPr id="530248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5b5e8a519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501" cy="75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5FFD2" w:rsidP="1535CC9F" w:rsidRDefault="16D5FFD2" w14:paraId="576D2527" w14:textId="3E391272">
      <w:pPr>
        <w:pStyle w:val="Normal"/>
      </w:pPr>
      <w:r w:rsidR="16D5FFD2">
        <w:rPr/>
        <w:t>Μπορούμε να επαναλάβουμε με διαφορετικά επίπεδα</w:t>
      </w:r>
      <w:r w:rsidR="1814DE31">
        <w:rPr/>
        <w:t xml:space="preserve">, γωνίες και είδη φωτισμού. Ακόμα μπορούμε να ανεβάσουμε το FPS και να πάρουμε και άλλα δείγματα </w:t>
      </w:r>
      <w:r w:rsidR="1247D815">
        <w:rPr/>
        <w:t xml:space="preserve">κάνοντας </w:t>
      </w:r>
      <w:r w:rsidR="0A5D06D8">
        <w:rPr/>
        <w:t>ελαφριές</w:t>
      </w:r>
      <w:r w:rsidR="1247D815">
        <w:rPr/>
        <w:t xml:space="preserve"> δονήσεις στην κάμερα</w:t>
      </w:r>
      <w:r w:rsidR="2642E374">
        <w:rPr/>
        <w:t xml:space="preserve"> για να συμπεριλάβουμε τις περιπτώσεις που κουνιέται η εικόνα</w:t>
      </w:r>
      <w:r w:rsidR="1247D815">
        <w:rPr/>
        <w:t xml:space="preserve">. Αφού επαναλάβουμε </w:t>
      </w:r>
      <w:r w:rsidR="62A9FED9">
        <w:rPr/>
        <w:t xml:space="preserve">την διαδικασία και στην Κατηγορία 2 </w:t>
      </w:r>
      <w:r w:rsidR="02FAEEC5">
        <w:rPr/>
        <w:t xml:space="preserve">αλλά με το εμπόδιο φυσικά να μην εμποδίζει τον κεντρικό δρόμο, έχει έρθει η ώρα της εκπαίδευσης. </w:t>
      </w:r>
    </w:p>
    <w:p w:rsidR="431FC886" w:rsidP="1535CC9F" w:rsidRDefault="431FC886" w14:paraId="37E228CD" w14:textId="668B3231">
      <w:pPr>
        <w:pStyle w:val="Normal"/>
      </w:pPr>
      <w:r w:rsidR="431FC886">
        <w:rPr/>
        <w:t xml:space="preserve">Δοκιμάζουμε ένα </w:t>
      </w:r>
      <w:r w:rsidR="431FC886">
        <w:rPr/>
        <w:t>train</w:t>
      </w:r>
      <w:r w:rsidR="431FC886">
        <w:rPr/>
        <w:t xml:space="preserve"> με τα </w:t>
      </w:r>
      <w:r w:rsidR="431FC886">
        <w:rPr/>
        <w:t>default</w:t>
      </w:r>
      <w:r w:rsidR="431FC886">
        <w:rPr/>
        <w:t xml:space="preserve"> </w:t>
      </w:r>
      <w:r w:rsidR="431FC886">
        <w:rPr/>
        <w:t>settings</w:t>
      </w:r>
      <w:r w:rsidR="431FC886">
        <w:rPr/>
        <w:t xml:space="preserve">. Στο </w:t>
      </w:r>
      <w:r w:rsidR="431FC886">
        <w:rPr/>
        <w:t>Preview</w:t>
      </w:r>
      <w:r w:rsidR="431FC886">
        <w:rPr/>
        <w:t xml:space="preserve"> μπορο</w:t>
      </w:r>
      <w:r w:rsidR="55F53AAB">
        <w:rPr/>
        <w:t xml:space="preserve">ύμε να τεστάρουμε το αποτέλεσμα! Αν δεν είμαστε ικανοποιημένοι </w:t>
      </w:r>
      <w:r w:rsidR="55F53AAB">
        <w:rPr/>
        <w:t>δοκημάζουμε</w:t>
      </w:r>
      <w:r w:rsidR="55F53AAB">
        <w:rPr/>
        <w:t xml:space="preserve"> κάτι από τε εξής:</w:t>
      </w:r>
    </w:p>
    <w:p w:rsidR="55F53AAB" w:rsidP="1535CC9F" w:rsidRDefault="55F53AAB" w14:paraId="6FD78093" w14:textId="4701B6A0">
      <w:pPr>
        <w:pStyle w:val="ListParagraph"/>
        <w:numPr>
          <w:ilvl w:val="0"/>
          <w:numId w:val="1"/>
        </w:numPr>
        <w:rPr/>
      </w:pPr>
      <w:r w:rsidR="55F53AAB">
        <w:rPr/>
        <w:t>Καλύτερα και περισσότερα δείγματα που καλύπτουν όσο δυνατών περισσότερες περιπτώσεις της κάθε κατηγορίας.</w:t>
      </w:r>
    </w:p>
    <w:p w:rsidR="1BD050F3" w:rsidP="1535CC9F" w:rsidRDefault="1BD050F3" w14:paraId="650BB3AA" w14:textId="08A375CE">
      <w:pPr>
        <w:pStyle w:val="ListParagraph"/>
        <w:numPr>
          <w:ilvl w:val="0"/>
          <w:numId w:val="1"/>
        </w:numPr>
        <w:rPr/>
      </w:pPr>
      <w:r w:rsidR="1BD050F3">
        <w:rPr/>
        <w:t xml:space="preserve">Αυξάνουμε τα </w:t>
      </w:r>
      <w:r w:rsidR="1BD050F3">
        <w:rPr/>
        <w:t>Epochs</w:t>
      </w:r>
      <w:r w:rsidR="1BD050F3">
        <w:rPr/>
        <w:t xml:space="preserve"> στο </w:t>
      </w:r>
      <w:r w:rsidR="1BD050F3">
        <w:rPr/>
        <w:t>Advanced</w:t>
      </w:r>
      <w:r w:rsidR="1BD050F3">
        <w:rPr/>
        <w:t xml:space="preserve"> </w:t>
      </w:r>
      <w:r w:rsidR="1BD050F3">
        <w:rPr/>
        <w:t>Settings</w:t>
      </w:r>
      <w:r w:rsidR="1BD050F3">
        <w:rPr/>
        <w:t>.</w:t>
      </w:r>
    </w:p>
    <w:p w:rsidR="1BD050F3" w:rsidP="1535CC9F" w:rsidRDefault="1BD050F3" w14:paraId="74539C0C" w14:textId="64F98E72">
      <w:pPr>
        <w:pStyle w:val="ListParagraph"/>
        <w:numPr>
          <w:ilvl w:val="0"/>
          <w:numId w:val="1"/>
        </w:numPr>
        <w:rPr/>
      </w:pPr>
      <w:r w:rsidR="1BD050F3">
        <w:rPr/>
        <w:t xml:space="preserve">Αν δεν αρκεί αυτό μικραίνουμε το </w:t>
      </w:r>
      <w:r w:rsidR="1BD050F3">
        <w:rPr/>
        <w:t>learning</w:t>
      </w:r>
      <w:r w:rsidR="1BD050F3">
        <w:rPr/>
        <w:t xml:space="preserve"> </w:t>
      </w:r>
      <w:r w:rsidR="1BD050F3">
        <w:rPr/>
        <w:t>rate</w:t>
      </w:r>
      <w:r w:rsidR="1BD050F3">
        <w:rPr/>
        <w:t xml:space="preserve"> και αυξάνουμε τα Epochs</w:t>
      </w:r>
    </w:p>
    <w:p w:rsidR="1BD050F3" w:rsidP="1535CC9F" w:rsidRDefault="1BD050F3" w14:paraId="6D1B0309" w14:textId="38C4C24E">
      <w:pPr>
        <w:pStyle w:val="ListParagraph"/>
        <w:numPr>
          <w:ilvl w:val="0"/>
          <w:numId w:val="1"/>
        </w:numPr>
        <w:rPr/>
      </w:pPr>
      <w:r w:rsidR="1BD050F3">
        <w:rPr/>
        <w:t xml:space="preserve">Αν δεν αρκεί αυτό μεγαλώνουμε το </w:t>
      </w:r>
      <w:r w:rsidR="1BD050F3">
        <w:rPr/>
        <w:t>batch</w:t>
      </w:r>
      <w:r w:rsidR="1BD050F3">
        <w:rPr/>
        <w:t xml:space="preserve"> </w:t>
      </w:r>
      <w:r w:rsidR="1BD050F3">
        <w:rPr/>
        <w:t>size</w:t>
      </w:r>
      <w:r w:rsidR="1BD050F3">
        <w:rPr/>
        <w:t xml:space="preserve">. </w:t>
      </w:r>
    </w:p>
    <w:p w:rsidR="1BD050F3" w:rsidP="1535CC9F" w:rsidRDefault="1BD050F3" w14:paraId="3F6F2524" w14:textId="52DDCCC0">
      <w:pPr>
        <w:pStyle w:val="Normal"/>
        <w:ind w:left="0"/>
      </w:pPr>
      <w:r w:rsidR="1BD050F3">
        <w:rPr/>
        <w:t xml:space="preserve">Γενικά ένας </w:t>
      </w:r>
      <w:r w:rsidR="79615498">
        <w:rPr/>
        <w:t>συνδυασμός</w:t>
      </w:r>
      <w:r w:rsidR="1BD050F3">
        <w:rPr/>
        <w:t xml:space="preserve"> όλων αυτών θα δουλέψει αλλά εξαρτάται από την περίπτωση. Η επιλογή των </w:t>
      </w:r>
      <w:r w:rsidR="1BD050F3">
        <w:rPr/>
        <w:t>υπερπα</w:t>
      </w:r>
      <w:r w:rsidR="3DB0EC13">
        <w:rPr/>
        <w:t>ραμέτρων</w:t>
      </w:r>
      <w:r w:rsidR="3DB0EC13">
        <w:rPr/>
        <w:t xml:space="preserve"> </w:t>
      </w:r>
      <w:r w:rsidR="01A4F8F8">
        <w:rPr/>
        <w:t xml:space="preserve">( </w:t>
      </w:r>
      <w:r w:rsidR="01A4F8F8">
        <w:rPr/>
        <w:t>Advanced</w:t>
      </w:r>
      <w:r w:rsidR="01A4F8F8">
        <w:rPr/>
        <w:t xml:space="preserve"> </w:t>
      </w:r>
      <w:r w:rsidR="01A4F8F8">
        <w:rPr/>
        <w:t>Settings</w:t>
      </w:r>
      <w:r w:rsidR="01A4F8F8">
        <w:rPr/>
        <w:t>) και η επιλογή των δειγμάτων θεωρείται από κάποιους ότι έχουν λίγο περισσότερο τέχνη απ’</w:t>
      </w:r>
      <w:r w:rsidR="205FFD33">
        <w:rPr/>
        <w:t xml:space="preserve"> </w:t>
      </w:r>
      <w:r w:rsidR="01A4F8F8">
        <w:rPr/>
        <w:t>ό</w:t>
      </w:r>
      <w:r w:rsidR="205FFD33">
        <w:rPr/>
        <w:t>τι άλλα</w:t>
      </w:r>
      <w:r w:rsidR="01A4F8F8">
        <w:rPr/>
        <w:t>.</w:t>
      </w:r>
    </w:p>
    <w:p w:rsidR="1CA3E43E" w:rsidP="1535CC9F" w:rsidRDefault="1CA3E43E" w14:paraId="3C902C81" w14:textId="54820895">
      <w:pPr>
        <w:pStyle w:val="Normal"/>
        <w:ind w:left="0"/>
      </w:pPr>
      <w:r w:rsidR="1CA3E43E">
        <w:rPr/>
        <w:t>Όταν είμαστε ικανοποιημένοι πατάμε “</w:t>
      </w:r>
      <w:r w:rsidR="1CA3E43E">
        <w:rPr/>
        <w:t>Export</w:t>
      </w:r>
      <w:r w:rsidR="1CA3E43E">
        <w:rPr/>
        <w:t xml:space="preserve"> </w:t>
      </w:r>
      <w:r w:rsidR="1CA3E43E">
        <w:rPr/>
        <w:t>Model</w:t>
      </w:r>
      <w:r w:rsidR="1CA3E43E">
        <w:rPr/>
        <w:t>” και μετά “</w:t>
      </w:r>
      <w:r w:rsidR="1CA3E43E">
        <w:rPr/>
        <w:t>Upload</w:t>
      </w:r>
      <w:r w:rsidR="1CA3E43E">
        <w:rPr/>
        <w:t xml:space="preserve"> </w:t>
      </w:r>
      <w:r w:rsidR="1CA3E43E">
        <w:rPr/>
        <w:t>m</w:t>
      </w:r>
      <w:r w:rsidR="64940B67">
        <w:rPr/>
        <w:t>y</w:t>
      </w:r>
      <w:r w:rsidR="64940B67">
        <w:rPr/>
        <w:t xml:space="preserve"> </w:t>
      </w:r>
      <w:r w:rsidR="64940B67">
        <w:rPr/>
        <w:t>Model</w:t>
      </w:r>
      <w:r w:rsidR="64940B67">
        <w:rPr/>
        <w:t>”. Μετά από λίγο θα μας επιστραφεί ένας σύνδεσμος. Πχ:</w:t>
      </w:r>
    </w:p>
    <w:p w:rsidR="1535CC9F" w:rsidP="1535CC9F" w:rsidRDefault="1535CC9F" w14:paraId="3F17212F" w14:textId="22815412">
      <w:pPr>
        <w:pStyle w:val="Normal"/>
        <w:ind w:left="0"/>
      </w:pPr>
      <w:r>
        <w:br/>
      </w:r>
      <w:hyperlink r:id="R7241cd47bea04fc2">
        <w:r w:rsidRPr="1535CC9F" w:rsidR="2BBD5198">
          <w:rPr>
            <w:rStyle w:val="Hyperlink"/>
          </w:rPr>
          <w:t>https://teachablemachine.withgoogle.com/models/12K8HSKZZ/</w:t>
        </w:r>
      </w:hyperlink>
    </w:p>
    <w:p w:rsidR="151B2951" w:rsidP="1535CC9F" w:rsidRDefault="151B2951" w14:paraId="1ED1ABC1" w14:textId="2476FC64">
      <w:pPr>
        <w:pStyle w:val="Normal"/>
        <w:ind w:left="0"/>
      </w:pPr>
      <w:r w:rsidR="151B2951">
        <w:rPr/>
        <w:t>Με τους τελευταίους χαρακτήρες να διαφοροποιούνται. Αποθηκεύουμε στον σύνδεσμο</w:t>
      </w:r>
      <w:r w:rsidR="26927B03">
        <w:rPr/>
        <w:t xml:space="preserve">, κλείνουμε το </w:t>
      </w:r>
      <w:r w:rsidR="26927B03">
        <w:rPr/>
        <w:t>Teachable</w:t>
      </w:r>
      <w:r w:rsidR="26927B03">
        <w:rPr/>
        <w:t xml:space="preserve"> </w:t>
      </w:r>
      <w:r w:rsidR="26927B03">
        <w:rPr/>
        <w:t>Machine</w:t>
      </w:r>
      <w:r w:rsidR="151B2951">
        <w:rPr/>
        <w:t xml:space="preserve"> </w:t>
      </w:r>
      <w:r w:rsidR="151B2951">
        <w:rPr/>
        <w:t xml:space="preserve">και ανοίγουμε </w:t>
      </w:r>
      <w:r w:rsidR="151B2951">
        <w:rPr/>
        <w:t>π</w:t>
      </w:r>
      <w:r w:rsidR="12FCBD33">
        <w:rPr/>
        <w:t>άλ</w:t>
      </w:r>
      <w:r w:rsidR="61516A3D">
        <w:rPr/>
        <w:t xml:space="preserve">ι το stretch3.github.io </w:t>
      </w:r>
      <w:r w:rsidR="42642F57">
        <w:rPr/>
        <w:t>και γράφουμε το εξής πρόγραμμα:</w:t>
      </w:r>
      <w:r>
        <w:br/>
      </w:r>
    </w:p>
    <w:p w:rsidR="0A23987B" w:rsidP="1535CC9F" w:rsidRDefault="0A23987B" w14:paraId="5AE9D53F" w14:textId="00E46EF2">
      <w:pPr>
        <w:pStyle w:val="Normal"/>
        <w:ind w:left="0"/>
      </w:pPr>
      <w:r w:rsidR="0A23987B">
        <w:drawing>
          <wp:inline wp14:editId="161A4EB5" wp14:anchorId="38AD19DB">
            <wp:extent cx="4907573" cy="7505700"/>
            <wp:effectExtent l="0" t="0" r="0" b="0"/>
            <wp:docPr id="1177372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dd4495b3a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73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687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2F90A"/>
    <w:rsid w:val="0034A224"/>
    <w:rsid w:val="00B1F23C"/>
    <w:rsid w:val="00C2434C"/>
    <w:rsid w:val="0145DAFD"/>
    <w:rsid w:val="016FB077"/>
    <w:rsid w:val="01A4F8F8"/>
    <w:rsid w:val="01C1D953"/>
    <w:rsid w:val="02541AB0"/>
    <w:rsid w:val="027E29E1"/>
    <w:rsid w:val="02FAEEC5"/>
    <w:rsid w:val="03B434B4"/>
    <w:rsid w:val="03B9F195"/>
    <w:rsid w:val="03C77A71"/>
    <w:rsid w:val="040F20A4"/>
    <w:rsid w:val="049BB48D"/>
    <w:rsid w:val="05C95F13"/>
    <w:rsid w:val="060BD9AA"/>
    <w:rsid w:val="0645E791"/>
    <w:rsid w:val="0694AD7D"/>
    <w:rsid w:val="06B4109C"/>
    <w:rsid w:val="06E3BC8D"/>
    <w:rsid w:val="070F0025"/>
    <w:rsid w:val="078A22DD"/>
    <w:rsid w:val="084E16D7"/>
    <w:rsid w:val="08FFD503"/>
    <w:rsid w:val="098588D6"/>
    <w:rsid w:val="09B2F1A7"/>
    <w:rsid w:val="09E6781D"/>
    <w:rsid w:val="0A23987B"/>
    <w:rsid w:val="0A5D06D8"/>
    <w:rsid w:val="0A9FCBD9"/>
    <w:rsid w:val="0BE981BB"/>
    <w:rsid w:val="0BF9F61C"/>
    <w:rsid w:val="0C3C6E6A"/>
    <w:rsid w:val="0C3E2B58"/>
    <w:rsid w:val="0C559D02"/>
    <w:rsid w:val="0C648B5B"/>
    <w:rsid w:val="0CFFF8EB"/>
    <w:rsid w:val="0DEE223B"/>
    <w:rsid w:val="0DEFB6BA"/>
    <w:rsid w:val="0E217D69"/>
    <w:rsid w:val="0EAED6F6"/>
    <w:rsid w:val="0ECB94FF"/>
    <w:rsid w:val="1247D815"/>
    <w:rsid w:val="1272BFC1"/>
    <w:rsid w:val="12C6999D"/>
    <w:rsid w:val="12DF3A9C"/>
    <w:rsid w:val="12FCBD33"/>
    <w:rsid w:val="13280F5F"/>
    <w:rsid w:val="13D408D6"/>
    <w:rsid w:val="13F94D9B"/>
    <w:rsid w:val="1480E3A6"/>
    <w:rsid w:val="15064DB0"/>
    <w:rsid w:val="151B2951"/>
    <w:rsid w:val="1535CC9F"/>
    <w:rsid w:val="1538B7E4"/>
    <w:rsid w:val="15638994"/>
    <w:rsid w:val="15A2DB99"/>
    <w:rsid w:val="16B8D868"/>
    <w:rsid w:val="16D5FFD2"/>
    <w:rsid w:val="175846CA"/>
    <w:rsid w:val="17A83C7C"/>
    <w:rsid w:val="17BDA9D4"/>
    <w:rsid w:val="17C168DB"/>
    <w:rsid w:val="17F00F80"/>
    <w:rsid w:val="1814DE31"/>
    <w:rsid w:val="1938DE34"/>
    <w:rsid w:val="199B2230"/>
    <w:rsid w:val="1A128F4D"/>
    <w:rsid w:val="1A291DA5"/>
    <w:rsid w:val="1A85F5DC"/>
    <w:rsid w:val="1A8F7C82"/>
    <w:rsid w:val="1AB75A93"/>
    <w:rsid w:val="1B254A36"/>
    <w:rsid w:val="1B731010"/>
    <w:rsid w:val="1B85E411"/>
    <w:rsid w:val="1B91148E"/>
    <w:rsid w:val="1BAA34F1"/>
    <w:rsid w:val="1BD050F3"/>
    <w:rsid w:val="1C65085D"/>
    <w:rsid w:val="1CA3E43E"/>
    <w:rsid w:val="1DC483F9"/>
    <w:rsid w:val="1DEBB4F5"/>
    <w:rsid w:val="1EDB6299"/>
    <w:rsid w:val="1EDD188E"/>
    <w:rsid w:val="1F07099D"/>
    <w:rsid w:val="1F16FC35"/>
    <w:rsid w:val="1F600F81"/>
    <w:rsid w:val="205FFD33"/>
    <w:rsid w:val="20C2F90A"/>
    <w:rsid w:val="211BFB3A"/>
    <w:rsid w:val="217961DD"/>
    <w:rsid w:val="21C72D79"/>
    <w:rsid w:val="21D0B938"/>
    <w:rsid w:val="22264E82"/>
    <w:rsid w:val="22607BC1"/>
    <w:rsid w:val="232DE69C"/>
    <w:rsid w:val="23A5977D"/>
    <w:rsid w:val="23D3A6BC"/>
    <w:rsid w:val="242F0F5F"/>
    <w:rsid w:val="24865B9F"/>
    <w:rsid w:val="24C56B2B"/>
    <w:rsid w:val="261FB203"/>
    <w:rsid w:val="2642E374"/>
    <w:rsid w:val="264C4873"/>
    <w:rsid w:val="26927B03"/>
    <w:rsid w:val="269696F9"/>
    <w:rsid w:val="26B70C6B"/>
    <w:rsid w:val="27DFF431"/>
    <w:rsid w:val="27EA19A5"/>
    <w:rsid w:val="29062C2F"/>
    <w:rsid w:val="295D47C0"/>
    <w:rsid w:val="29E4F2B3"/>
    <w:rsid w:val="2B6B1B42"/>
    <w:rsid w:val="2B9FEEDB"/>
    <w:rsid w:val="2BBD5198"/>
    <w:rsid w:val="2D09374C"/>
    <w:rsid w:val="2D174176"/>
    <w:rsid w:val="2D5EC54C"/>
    <w:rsid w:val="2DB4F65E"/>
    <w:rsid w:val="2E343DC3"/>
    <w:rsid w:val="2E48B31B"/>
    <w:rsid w:val="2E5AE6D8"/>
    <w:rsid w:val="2E5EA5F6"/>
    <w:rsid w:val="2EECECF8"/>
    <w:rsid w:val="2FC4926C"/>
    <w:rsid w:val="30101779"/>
    <w:rsid w:val="30CC4733"/>
    <w:rsid w:val="31DE460C"/>
    <w:rsid w:val="323555FC"/>
    <w:rsid w:val="3243DFF0"/>
    <w:rsid w:val="3262D6E8"/>
    <w:rsid w:val="32D0F73A"/>
    <w:rsid w:val="32E3BC74"/>
    <w:rsid w:val="3323684D"/>
    <w:rsid w:val="3350726E"/>
    <w:rsid w:val="33D70CA8"/>
    <w:rsid w:val="340543CA"/>
    <w:rsid w:val="34B61FC7"/>
    <w:rsid w:val="35586204"/>
    <w:rsid w:val="356D340E"/>
    <w:rsid w:val="358A51E0"/>
    <w:rsid w:val="35B7B4CF"/>
    <w:rsid w:val="35C563F1"/>
    <w:rsid w:val="35D0027F"/>
    <w:rsid w:val="35D079C3"/>
    <w:rsid w:val="380ED08E"/>
    <w:rsid w:val="382CB400"/>
    <w:rsid w:val="388304E0"/>
    <w:rsid w:val="3AAAB8AB"/>
    <w:rsid w:val="3AD8B69E"/>
    <w:rsid w:val="3AFB7D03"/>
    <w:rsid w:val="3C2358CB"/>
    <w:rsid w:val="3C292FB4"/>
    <w:rsid w:val="3C428E6D"/>
    <w:rsid w:val="3C740D71"/>
    <w:rsid w:val="3C91B065"/>
    <w:rsid w:val="3CEFAEF1"/>
    <w:rsid w:val="3D2AB73C"/>
    <w:rsid w:val="3DB0EC13"/>
    <w:rsid w:val="3E3BFC82"/>
    <w:rsid w:val="3EE6C9CF"/>
    <w:rsid w:val="3EF3EA4E"/>
    <w:rsid w:val="405E1458"/>
    <w:rsid w:val="41A49287"/>
    <w:rsid w:val="42642F57"/>
    <w:rsid w:val="42804DE4"/>
    <w:rsid w:val="42B2D00C"/>
    <w:rsid w:val="431095E1"/>
    <w:rsid w:val="431FC886"/>
    <w:rsid w:val="4481A3C9"/>
    <w:rsid w:val="44957D59"/>
    <w:rsid w:val="44BBB9D1"/>
    <w:rsid w:val="44C0F33B"/>
    <w:rsid w:val="4511EE8D"/>
    <w:rsid w:val="453DDA4A"/>
    <w:rsid w:val="458852A2"/>
    <w:rsid w:val="45F324A8"/>
    <w:rsid w:val="47069014"/>
    <w:rsid w:val="474B3FBE"/>
    <w:rsid w:val="47D1E7D5"/>
    <w:rsid w:val="49202A32"/>
    <w:rsid w:val="49247320"/>
    <w:rsid w:val="4A1156AD"/>
    <w:rsid w:val="4B1FD07A"/>
    <w:rsid w:val="4BAC0C53"/>
    <w:rsid w:val="4C390A1E"/>
    <w:rsid w:val="4C514AB7"/>
    <w:rsid w:val="4CEFE77A"/>
    <w:rsid w:val="4CF3F641"/>
    <w:rsid w:val="4CFD5636"/>
    <w:rsid w:val="4DA30C34"/>
    <w:rsid w:val="4E061D5E"/>
    <w:rsid w:val="4E53BF82"/>
    <w:rsid w:val="509C4400"/>
    <w:rsid w:val="50A5DB3E"/>
    <w:rsid w:val="50BD9FC2"/>
    <w:rsid w:val="50C30E31"/>
    <w:rsid w:val="50D3DF8C"/>
    <w:rsid w:val="50E8A020"/>
    <w:rsid w:val="51162401"/>
    <w:rsid w:val="512E51A4"/>
    <w:rsid w:val="515849D6"/>
    <w:rsid w:val="51766BB2"/>
    <w:rsid w:val="5188C240"/>
    <w:rsid w:val="5188C240"/>
    <w:rsid w:val="5197628B"/>
    <w:rsid w:val="51F765CC"/>
    <w:rsid w:val="5203818B"/>
    <w:rsid w:val="523C7484"/>
    <w:rsid w:val="52416C11"/>
    <w:rsid w:val="525E2D94"/>
    <w:rsid w:val="5430B021"/>
    <w:rsid w:val="54333D0E"/>
    <w:rsid w:val="54B27F36"/>
    <w:rsid w:val="5567061C"/>
    <w:rsid w:val="55719D07"/>
    <w:rsid w:val="55F53AAB"/>
    <w:rsid w:val="55F989B2"/>
    <w:rsid w:val="56191508"/>
    <w:rsid w:val="56402ADC"/>
    <w:rsid w:val="5694DC5C"/>
    <w:rsid w:val="569A894F"/>
    <w:rsid w:val="57170984"/>
    <w:rsid w:val="57492D72"/>
    <w:rsid w:val="578CC081"/>
    <w:rsid w:val="57934AA3"/>
    <w:rsid w:val="57C0B23B"/>
    <w:rsid w:val="5828703F"/>
    <w:rsid w:val="5905008F"/>
    <w:rsid w:val="59BB9D52"/>
    <w:rsid w:val="5A1F94BB"/>
    <w:rsid w:val="5A3E6940"/>
    <w:rsid w:val="5B896180"/>
    <w:rsid w:val="5CDA7219"/>
    <w:rsid w:val="5D023C39"/>
    <w:rsid w:val="5D6760B5"/>
    <w:rsid w:val="5DB0BF35"/>
    <w:rsid w:val="5E57582D"/>
    <w:rsid w:val="5E87471A"/>
    <w:rsid w:val="5EA1A03E"/>
    <w:rsid w:val="5F3D9854"/>
    <w:rsid w:val="605813FF"/>
    <w:rsid w:val="6084D74F"/>
    <w:rsid w:val="60E8FBBC"/>
    <w:rsid w:val="611782F3"/>
    <w:rsid w:val="6126FC06"/>
    <w:rsid w:val="613F8296"/>
    <w:rsid w:val="61516A3D"/>
    <w:rsid w:val="61A24792"/>
    <w:rsid w:val="61C07F57"/>
    <w:rsid w:val="61F1021D"/>
    <w:rsid w:val="625B4E0A"/>
    <w:rsid w:val="62A6AF0E"/>
    <w:rsid w:val="62A9FED9"/>
    <w:rsid w:val="6356651F"/>
    <w:rsid w:val="638BF78F"/>
    <w:rsid w:val="63903DF6"/>
    <w:rsid w:val="64614A7B"/>
    <w:rsid w:val="64695434"/>
    <w:rsid w:val="647377F3"/>
    <w:rsid w:val="64940B67"/>
    <w:rsid w:val="65D1133E"/>
    <w:rsid w:val="678464B5"/>
    <w:rsid w:val="688905C9"/>
    <w:rsid w:val="688A99B1"/>
    <w:rsid w:val="6898EA28"/>
    <w:rsid w:val="68F5C1E9"/>
    <w:rsid w:val="690C0149"/>
    <w:rsid w:val="6998293B"/>
    <w:rsid w:val="6A6B3719"/>
    <w:rsid w:val="6B06A319"/>
    <w:rsid w:val="6BE80D35"/>
    <w:rsid w:val="6C2681DE"/>
    <w:rsid w:val="6C8FDE07"/>
    <w:rsid w:val="6CAF4177"/>
    <w:rsid w:val="6CB6FC50"/>
    <w:rsid w:val="6E21FE32"/>
    <w:rsid w:val="6E6B9ABA"/>
    <w:rsid w:val="6FF0D70C"/>
    <w:rsid w:val="70642E14"/>
    <w:rsid w:val="7126C999"/>
    <w:rsid w:val="71714F65"/>
    <w:rsid w:val="71AE66E8"/>
    <w:rsid w:val="72204E01"/>
    <w:rsid w:val="723F0A54"/>
    <w:rsid w:val="729C6E1E"/>
    <w:rsid w:val="73609DCA"/>
    <w:rsid w:val="73B2BCC3"/>
    <w:rsid w:val="73C6B3A7"/>
    <w:rsid w:val="73C8A8A4"/>
    <w:rsid w:val="73E1D72F"/>
    <w:rsid w:val="7515F33F"/>
    <w:rsid w:val="753F48FD"/>
    <w:rsid w:val="75648939"/>
    <w:rsid w:val="758248B0"/>
    <w:rsid w:val="75EC29BE"/>
    <w:rsid w:val="76064420"/>
    <w:rsid w:val="763A4EA8"/>
    <w:rsid w:val="769C726C"/>
    <w:rsid w:val="76A562B4"/>
    <w:rsid w:val="76ACEB5F"/>
    <w:rsid w:val="77033BB2"/>
    <w:rsid w:val="77646504"/>
    <w:rsid w:val="780B38BB"/>
    <w:rsid w:val="78588DCC"/>
    <w:rsid w:val="787289D4"/>
    <w:rsid w:val="79194A5E"/>
    <w:rsid w:val="79615498"/>
    <w:rsid w:val="796AFDB7"/>
    <w:rsid w:val="79D32125"/>
    <w:rsid w:val="79D4C285"/>
    <w:rsid w:val="7A0DED64"/>
    <w:rsid w:val="7BB7DED9"/>
    <w:rsid w:val="7C06B874"/>
    <w:rsid w:val="7CBC94F4"/>
    <w:rsid w:val="7CFECC90"/>
    <w:rsid w:val="7DA8E1B3"/>
    <w:rsid w:val="7EC3ABEC"/>
    <w:rsid w:val="7F9F6461"/>
    <w:rsid w:val="7FE3359A"/>
    <w:rsid w:val="7FF4F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F90A"/>
  <w15:chartTrackingRefBased/>
  <w15:docId w15:val="{E19597ED-3944-4BE5-97C5-59119769B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535CC9F"/>
    <w:rPr>
      <w:noProof w:val="0"/>
      <w:lang w:val="el-G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535CC9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535CC9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535CC9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535CC9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535CC9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535CC9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535CC9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535CC9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535CC9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535CC9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535CC9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535CC9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535CC9F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35CC9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535CC9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535CC9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535CC9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535CC9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535CC9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535CC9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535CC9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535CC9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535CC9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535CC9F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535CC9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535CC9F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535CC9F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09275849ebe450c" Type="http://schemas.openxmlformats.org/officeDocument/2006/relationships/image" Target="/media/image2.png"/><Relationship Id="R7241cd47bea04fc2" Type="http://schemas.openxmlformats.org/officeDocument/2006/relationships/hyperlink" Target="https://teachablemachine.withgoogle.com/models/12K8HSKZZ/" TargetMode="External"/><Relationship Id="Ra71894a1544749a0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d110d1e2da24280" Type="http://schemas.openxmlformats.org/officeDocument/2006/relationships/hyperlink" Target="https://teachablemachine.withgoogle.com/train/image" TargetMode="External"/><Relationship Id="R4e5827fd25df4e9c" Type="http://schemas.openxmlformats.org/officeDocument/2006/relationships/image" Target="/media/image3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5a5b5e8a5194d57" Type="http://schemas.openxmlformats.org/officeDocument/2006/relationships/image" Target="/media/image4.png"/><Relationship Id="R721dd4495b3a4fe0" Type="http://schemas.openxmlformats.org/officeDocument/2006/relationships/image" Target="/media/image5.png"/><Relationship Id="Rd80ec6a2006a4668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84F8A010-1181-49E2-AD2B-6B3A96CA19A8}"/>
</file>

<file path=customXml/itemProps2.xml><?xml version="1.0" encoding="utf-8"?>
<ds:datastoreItem xmlns:ds="http://schemas.openxmlformats.org/officeDocument/2006/customXml" ds:itemID="{D7C805AC-19F7-4440-AE2A-CB24F25BB57A}"/>
</file>

<file path=customXml/itemProps3.xml><?xml version="1.0" encoding="utf-8"?>
<ds:datastoreItem xmlns:ds="http://schemas.openxmlformats.org/officeDocument/2006/customXml" ds:itemID="{187111E0-6242-42FC-99E0-38666B1DB4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Λεωνίδας Ζερβέας</dc:creator>
  <cp:keywords/>
  <dc:description/>
  <cp:lastModifiedBy>Λεωνίδας Ζερβέας</cp:lastModifiedBy>
  <dcterms:created xsi:type="dcterms:W3CDTF">2024-06-11T11:01:03Z</dcterms:created>
  <dcterms:modified xsi:type="dcterms:W3CDTF">2024-06-11T17:53:29Z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</Properties>
</file>