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0505AA" wp14:paraId="0DE9531E" wp14:textId="05A6EF56">
      <w:pPr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r w:rsidRPr="480505AA" w:rsidR="27593B79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Εκπαιδευτικό Σενάριο Ανακύκλωσης με Ρομπότ Edison και AI</w:t>
      </w:r>
    </w:p>
    <w:p xmlns:wp14="http://schemas.microsoft.com/office/word/2010/wordml" w:rsidP="480505AA" wp14:paraId="74F49CCA" wp14:textId="2399F830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Αυτό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το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εκ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πα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ιδευτικό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π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ρόγρ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μμ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στοχεύει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στην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εξοικείωση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των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πα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ιδιών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με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την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ανα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κύκλωση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τη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ρομ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π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οτική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και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την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τεχνητή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νοημοσύνη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(AI).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Κάθε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εργ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στήριο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θα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συμ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β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άλλει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στην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κατα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νόηση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δι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φορετικών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π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τυχών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της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ανα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κύκλωσης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και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της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τεχνολογί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ας,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οδηγώντ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ας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τελικά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σε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μι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 πα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ρουσί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ση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της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μα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κέτ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ας.</w:t>
      </w:r>
    </w:p>
    <w:p xmlns:wp14="http://schemas.microsoft.com/office/word/2010/wordml" w:rsidP="480505AA" wp14:paraId="2D0A24D9" wp14:textId="28875252">
      <w:pPr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r w:rsidRPr="480505AA" w:rsidR="27593B79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1. Εργαστήριο 1: Εισαγωγή στην Ανακύκλωση και τα Υλικά</w:t>
      </w:r>
    </w:p>
    <w:p xmlns:wp14="http://schemas.microsoft.com/office/word/2010/wordml" w:rsidP="480505AA" wp14:paraId="1E9B9375" wp14:textId="146F5CAF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480505AA" w:rsidR="27593B79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Στόχος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Κατανόηση της έννοιας της ανακύκλωσης και των διαφορετικών υλικών που μπορούν να ανακυκλωθούν.</w:t>
      </w:r>
    </w:p>
    <w:p xmlns:wp14="http://schemas.microsoft.com/office/word/2010/wordml" w:rsidP="480505AA" wp14:paraId="15083FC6" wp14:textId="2662ADB7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480505AA" w:rsidR="27593B79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Δραστηριότητες</w:t>
      </w:r>
      <w:r w:rsidRPr="480505AA" w:rsidR="27593B79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80505AA" wp14:paraId="76B06379" wp14:textId="024C4705">
      <w:pPr>
        <w:pStyle w:val="a7"/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480505AA" w:rsidR="27593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Παρουσίαση για το τι είναι η ανακύκλωση και γιατί είναι σημαντική μέσα </w:t>
      </w:r>
      <w:r w:rsidRPr="480505AA" w:rsidR="27593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απο</w:t>
      </w:r>
      <w:r w:rsidRPr="480505AA" w:rsidR="27593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δύο βίντεο</w:t>
      </w:r>
    </w:p>
    <w:p xmlns:wp14="http://schemas.microsoft.com/office/word/2010/wordml" w:rsidP="480505AA" wp14:paraId="7D3F0D06" wp14:textId="76F6ED9D">
      <w:pPr>
        <w:pStyle w:val="a7"/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480505AA" w:rsidR="27593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hyperlink r:id="R131475021e1f48de">
        <w:r w:rsidRPr="480505AA" w:rsidR="2F0E202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l-GR"/>
          </w:rPr>
          <w:t>https://www.youtube.com/watch?v=HRTyuepfO08</w:t>
        </w:r>
      </w:hyperlink>
    </w:p>
    <w:p xmlns:wp14="http://schemas.microsoft.com/office/word/2010/wordml" w:rsidP="480505AA" wp14:paraId="12FF0F90" wp14:textId="23479DC9">
      <w:pPr>
        <w:pStyle w:val="a7"/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l-GR"/>
        </w:rPr>
      </w:pPr>
      <w:hyperlink r:id="R9807aa10ba704093">
        <w:r w:rsidRPr="480505AA" w:rsidR="0345A13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l-GR"/>
          </w:rPr>
          <w:t>https://www.youtube.com/watch?v=qsn9S_379LI</w:t>
        </w:r>
      </w:hyperlink>
    </w:p>
    <w:p xmlns:wp14="http://schemas.microsoft.com/office/word/2010/wordml" w:rsidP="480505AA" wp14:paraId="542FFF8F" wp14:textId="487F8F11">
      <w:pPr>
        <w:pStyle w:val="a7"/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480505AA" w:rsidR="27593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Αναγνώριση των διαφορετικών κατηγοριών απορριμμάτων (πλαστικό, χαρτί, γυαλί, μέταλλο).</w:t>
      </w:r>
    </w:p>
    <w:p xmlns:wp14="http://schemas.microsoft.com/office/word/2010/wordml" w:rsidP="480505AA" wp14:paraId="0BDE256F" wp14:textId="013A0915">
      <w:pPr>
        <w:pStyle w:val="a7"/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480505AA" w:rsidR="27593B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Συζήτηση για τη διαδικασία της ανακύκλωσης και τους διαφορετικούς κάδους.</w:t>
      </w:r>
    </w:p>
    <w:p xmlns:wp14="http://schemas.microsoft.com/office/word/2010/wordml" w:rsidP="480505AA" wp14:paraId="6DC454B0" wp14:textId="36F99F13">
      <w:pPr>
        <w:pStyle w:val="Normal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r w:rsidRPr="480505AA" w:rsidR="54819DF4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  <w:t>Διαδραστικό</w:t>
      </w:r>
      <w:r w:rsidRPr="480505AA" w:rsidR="54819DF4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  <w:t xml:space="preserve"> Παιχνίδι στο </w:t>
      </w:r>
      <w:r w:rsidRPr="480505AA" w:rsidR="54819DF4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  <w:t>Scratch</w:t>
      </w:r>
    </w:p>
    <w:p xmlns:wp14="http://schemas.microsoft.com/office/word/2010/wordml" w:rsidP="480505AA" wp14:paraId="2F659FFE" wp14:textId="76DE5E2A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0505AA" w:rsidR="54819DF4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Στόχος</w:t>
      </w:r>
      <w:r w:rsidRPr="480505AA" w:rsidR="54819DF4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Δημιουργία διαδραστικού παιχνιδιού που προσομοιώνει τον καθαρισμό του περιβάλλοντος.</w:t>
      </w:r>
    </w:p>
    <w:p xmlns:wp14="http://schemas.microsoft.com/office/word/2010/wordml" w:rsidP="480505AA" wp14:paraId="1E8627B5" wp14:textId="055BA4B3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0505AA" w:rsidR="54819DF4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Δραστηριότητες</w:t>
      </w:r>
      <w:r w:rsidRPr="480505AA" w:rsidR="54819DF4"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1F092CDF" wp14:paraId="205AFA3D" wp14:textId="1613197C">
      <w:pPr>
        <w:pStyle w:val="a7"/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Τα παιδιά θα δημιουργήσουν ένα παιχνίδι σε 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Scratch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, όπου θα παρουσιάζεται ένα πάρκο γεμάτος</w:t>
      </w:r>
      <w:r w:rsidRPr="1F092CDF" w:rsidR="4A0121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σκουπίδια.</w:t>
      </w:r>
      <w:r w:rsidRPr="1F092CDF" w:rsidR="4137A3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Ο </w:t>
      </w:r>
      <w:r w:rsidRPr="1F092CDF" w:rsidR="4137A3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χαρακτήρα</w:t>
      </w:r>
      <w:r w:rsidRPr="1F092CDF" w:rsidR="101241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ς</w:t>
      </w:r>
      <w:r w:rsidRPr="1F092CDF" w:rsidR="4137A3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μας πρέπει να μαζέψει τους πόντους ανακύκλωσης και να αποφύγει τους κάδος σ</w:t>
      </w:r>
      <w:r w:rsidRPr="1F092CDF" w:rsidR="69EE64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κουπιδιών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π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ρ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οσομοιώνοντ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α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ς 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ον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καθα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ρ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ισμό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τ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ου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π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ε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ρι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β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ά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λλοντος</w:t>
      </w:r>
      <w:r w:rsidRPr="1F092CDF" w:rsidR="54819D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80505AA" wp14:paraId="4F43595E" wp14:textId="2579BA2B">
      <w:pPr>
        <w:pStyle w:val="a7"/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80505AA" wp14:paraId="1C1BDA7F" wp14:textId="2EF06B62">
      <w:pPr>
        <w:pStyle w:val="a7"/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80505AA" wp14:paraId="5F9AC7EF" wp14:textId="1EC6F916">
      <w:pPr>
        <w:pStyle w:val="a7"/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80505AA" wp14:paraId="461FD79E" wp14:textId="2EDFFCF0">
      <w:pPr>
        <w:pStyle w:val="a7"/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80505AA" wp14:paraId="7E24D489" wp14:textId="7ADBDD6C">
      <w:pPr>
        <w:pStyle w:val="a7"/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092CDF" wp14:paraId="1C765E8E" wp14:textId="235E41E5">
      <w:pPr>
        <w:pStyle w:val="Normal"/>
        <w:keepNext w:val="1"/>
        <w:keepLines w:val="1"/>
        <w:spacing w:before="281" w:after="281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r w:rsidRPr="1F092CDF" w:rsidR="117C1012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  <w:t xml:space="preserve">Προγραμματισμός: ο </w:t>
      </w:r>
      <w:r w:rsidRPr="1F092CDF" w:rsidR="117C1012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  <w:t>χ</w:t>
      </w:r>
      <w:r w:rsidRPr="1F092CDF" w:rsidR="5E285A0A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  <w:t>α</w:t>
      </w:r>
      <w:r w:rsidRPr="1F092CDF" w:rsidR="117C1012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  <w:t>ρακτήρας</w:t>
      </w:r>
      <w:r w:rsidRPr="1F092CDF" w:rsidR="117C1012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  <w:t xml:space="preserve"> μας</w:t>
      </w:r>
    </w:p>
    <w:p xmlns:wp14="http://schemas.microsoft.com/office/word/2010/wordml" w:rsidP="480505AA" wp14:paraId="53F24DA1" wp14:textId="7FE0FC93">
      <w:pPr>
        <w:keepNext w:val="1"/>
        <w:keepLines w:val="1"/>
        <w:spacing w:before="281" w:after="281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r w:rsidR="117C1012">
        <w:drawing>
          <wp:inline xmlns:wp14="http://schemas.microsoft.com/office/word/2010/wordprocessingDrawing" wp14:editId="4E2C72D8" wp14:anchorId="3091D2B8">
            <wp:extent cx="2524478" cy="4201112"/>
            <wp:effectExtent l="0" t="0" r="0" b="0"/>
            <wp:docPr id="1182615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956b5fc8d643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92CDF" wp14:paraId="1DE197E2" wp14:textId="3F5BE553">
      <w:pPr>
        <w:pStyle w:val="Normal"/>
        <w:keepNext w:val="1"/>
        <w:keepLines w:val="1"/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r w:rsidRPr="1F092CDF" w:rsidR="117C1012">
        <w:rPr>
          <w:noProof w:val="0"/>
          <w:lang w:val="el-GR"/>
        </w:rPr>
        <w:t>Προγραμματίζουμε να μετακινείται με τα πλήκτρα του υπολογιστή στην αντίστοιχη κατεύθυνση κάθε φορά</w:t>
      </w:r>
      <w:r w:rsidRPr="1F092CDF" w:rsidR="63489291">
        <w:rPr>
          <w:noProof w:val="0"/>
          <w:lang w:val="el-GR"/>
        </w:rPr>
        <w:t>.</w:t>
      </w:r>
    </w:p>
    <w:p xmlns:wp14="http://schemas.microsoft.com/office/word/2010/wordml" w:rsidP="480505AA" wp14:paraId="3FC9260E" wp14:textId="062FC7D7">
      <w:pPr>
        <w:keepNext w:val="1"/>
        <w:keepLines w:val="1"/>
        <w:spacing w:before="281" w:after="281"/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</w:p>
    <w:p xmlns:wp14="http://schemas.microsoft.com/office/word/2010/wordml" w:rsidP="480505AA" wp14:paraId="59DEFC54" wp14:textId="6D1A2B5D">
      <w:pPr>
        <w:keepNext w:val="1"/>
        <w:keepLines w:val="1"/>
        <w:spacing w:before="281" w:after="281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</w:p>
    <w:p xmlns:wp14="http://schemas.microsoft.com/office/word/2010/wordml" w:rsidP="480505AA" wp14:paraId="4AA82C9B" wp14:textId="57582348">
      <w:pPr>
        <w:keepNext w:val="1"/>
        <w:keepLines w:val="1"/>
        <w:spacing w:before="281" w:after="281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</w:p>
    <w:p xmlns:wp14="http://schemas.microsoft.com/office/word/2010/wordml" w:rsidP="480505AA" wp14:paraId="734C2619" wp14:textId="436E22A5">
      <w:pPr>
        <w:pStyle w:val="Normal"/>
        <w:keepNext w:val="1"/>
        <w:keepLines w:val="1"/>
        <w:spacing w:before="281" w:after="281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</w:p>
    <w:p xmlns:wp14="http://schemas.microsoft.com/office/word/2010/wordml" w:rsidP="480505AA" wp14:paraId="174009F0" wp14:textId="4AED8D3F">
      <w:pPr>
        <w:pStyle w:val="Normal"/>
        <w:keepNext w:val="1"/>
        <w:keepLines w:val="1"/>
        <w:spacing w:before="281" w:after="281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r w:rsidRPr="480505AA" w:rsidR="19C3AA5F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  <w:t xml:space="preserve">Πόντοι Ανακύκλωσης </w:t>
      </w:r>
    </w:p>
    <w:p xmlns:wp14="http://schemas.microsoft.com/office/word/2010/wordml" w:rsidP="480505AA" wp14:paraId="033D2594" wp14:textId="247B0FA4">
      <w:pPr>
        <w:keepNext w:val="1"/>
        <w:keepLines w:val="1"/>
        <w:spacing w:before="281" w:after="281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r w:rsidR="19C3AA5F">
        <w:drawing>
          <wp:inline xmlns:wp14="http://schemas.microsoft.com/office/word/2010/wordprocessingDrawing" wp14:editId="35DBDFE7" wp14:anchorId="0D1A8948">
            <wp:extent cx="2353004" cy="5296640"/>
            <wp:effectExtent l="0" t="0" r="0" b="0"/>
            <wp:docPr id="788645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f38c7c21e46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52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F49EAD" wp14:paraId="2785A095" wp14:textId="02CAD12C">
      <w:pPr>
        <w:pStyle w:val="Normal"/>
        <w:keepNext w:val="1"/>
        <w:keepLines w:val="1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r w:rsidRPr="51F49EAD" w:rsidR="19C3AA5F">
        <w:rPr>
          <w:noProof w:val="0"/>
          <w:lang w:val="el-GR"/>
        </w:rPr>
        <w:t>Ορίζουμε το μέγεθος με το οποίο θέλουμε να εμφανίζονται</w:t>
      </w:r>
      <w:r w:rsidRPr="51F49EAD" w:rsidR="778A1809">
        <w:rPr>
          <w:noProof w:val="0"/>
          <w:lang w:val="el-GR"/>
        </w:rPr>
        <w:t>, το φόντο</w:t>
      </w:r>
      <w:r w:rsidRPr="51F49EAD" w:rsidR="19C3AA5F">
        <w:rPr>
          <w:noProof w:val="0"/>
          <w:lang w:val="el-GR"/>
        </w:rPr>
        <w:t xml:space="preserve"> και φτιάχνουμε την μεταβλητή </w:t>
      </w:r>
      <w:r w:rsidRPr="51F49EAD" w:rsidR="19C3AA5F">
        <w:rPr>
          <w:noProof w:val="0"/>
          <w:lang w:val="el-GR"/>
        </w:rPr>
        <w:t>score</w:t>
      </w:r>
      <w:r w:rsidRPr="51F49EAD" w:rsidR="19C3AA5F">
        <w:rPr>
          <w:noProof w:val="0"/>
          <w:lang w:val="el-GR"/>
        </w:rPr>
        <w:t xml:space="preserve"> </w:t>
      </w:r>
      <w:r w:rsidRPr="51F49EAD" w:rsidR="28CBB763">
        <w:rPr>
          <w:noProof w:val="0"/>
          <w:lang w:val="el-GR"/>
        </w:rPr>
        <w:t>ώστε να μετράει τους πόντους</w:t>
      </w:r>
      <w:r w:rsidRPr="51F49EAD" w:rsidR="12544B14">
        <w:rPr>
          <w:noProof w:val="0"/>
          <w:lang w:val="el-GR"/>
        </w:rPr>
        <w:t xml:space="preserve">. Οι πόντοι θα εμφανίζονται σε τυχαία θέση </w:t>
      </w:r>
      <w:r w:rsidRPr="51F49EAD" w:rsidR="12544B14">
        <w:rPr>
          <w:noProof w:val="0"/>
          <w:lang w:val="el-GR"/>
        </w:rPr>
        <w:t>ανα</w:t>
      </w:r>
      <w:r w:rsidRPr="51F49EAD" w:rsidR="12544B14">
        <w:rPr>
          <w:noProof w:val="0"/>
          <w:lang w:val="el-GR"/>
        </w:rPr>
        <w:t xml:space="preserve"> χρονικά διαστήματα μέχρι να πηγαίνουμε πάνω τους τον χαρακτή</w:t>
      </w:r>
      <w:r w:rsidRPr="51F49EAD" w:rsidR="05D2602E">
        <w:rPr>
          <w:noProof w:val="0"/>
          <w:lang w:val="el-GR"/>
        </w:rPr>
        <w:t xml:space="preserve">ρα μας </w:t>
      </w:r>
      <w:r w:rsidRPr="51F49EAD" w:rsidR="4D8FF9C1">
        <w:rPr>
          <w:noProof w:val="0"/>
          <w:lang w:val="el-GR"/>
        </w:rPr>
        <w:t>ώστε</w:t>
      </w:r>
      <w:r w:rsidRPr="51F49EAD" w:rsidR="05D2602E">
        <w:rPr>
          <w:noProof w:val="0"/>
          <w:lang w:val="el-GR"/>
        </w:rPr>
        <w:t xml:space="preserve"> να </w:t>
      </w:r>
      <w:r w:rsidRPr="51F49EAD" w:rsidR="69B5C902">
        <w:rPr>
          <w:noProof w:val="0"/>
          <w:lang w:val="el-GR"/>
        </w:rPr>
        <w:t>τ</w:t>
      </w:r>
      <w:r w:rsidRPr="51F49EAD" w:rsidR="05D2602E">
        <w:rPr>
          <w:noProof w:val="0"/>
          <w:lang w:val="el-GR"/>
        </w:rPr>
        <w:t>ους μαζέ</w:t>
      </w:r>
      <w:r w:rsidRPr="51F49EAD" w:rsidR="39ED3D41">
        <w:rPr>
          <w:noProof w:val="0"/>
          <w:lang w:val="el-GR"/>
        </w:rPr>
        <w:t>ψει</w:t>
      </w:r>
      <w:r w:rsidRPr="51F49EAD" w:rsidR="1A9265F2">
        <w:rPr>
          <w:noProof w:val="0"/>
          <w:lang w:val="el-GR"/>
        </w:rPr>
        <w:t xml:space="preserve"> ακούγεται ο ήχος </w:t>
      </w:r>
      <w:r w:rsidRPr="51F49EAD" w:rsidR="1A9265F2">
        <w:rPr>
          <w:noProof w:val="0"/>
          <w:lang w:val="el-GR"/>
        </w:rPr>
        <w:t>winner</w:t>
      </w:r>
      <w:r w:rsidRPr="51F49EAD" w:rsidR="1A9265F2">
        <w:rPr>
          <w:noProof w:val="0"/>
          <w:lang w:val="el-GR"/>
        </w:rPr>
        <w:t xml:space="preserve"> </w:t>
      </w:r>
      <w:r w:rsidRPr="51F49EAD" w:rsidR="39ED3D41">
        <w:rPr>
          <w:noProof w:val="0"/>
          <w:lang w:val="el-GR"/>
        </w:rPr>
        <w:t xml:space="preserve"> </w:t>
      </w:r>
      <w:r w:rsidRPr="51F49EAD" w:rsidR="39ED3D41">
        <w:rPr>
          <w:noProof w:val="0"/>
          <w:lang w:val="el-GR"/>
        </w:rPr>
        <w:t xml:space="preserve">αυξάνοντας το </w:t>
      </w:r>
      <w:r w:rsidRPr="51F49EAD" w:rsidR="39ED3D41">
        <w:rPr>
          <w:noProof w:val="0"/>
          <w:lang w:val="el-GR"/>
        </w:rPr>
        <w:t>score</w:t>
      </w:r>
      <w:r w:rsidRPr="51F49EAD" w:rsidR="39ED3D41">
        <w:rPr>
          <w:noProof w:val="0"/>
          <w:lang w:val="el-GR"/>
        </w:rPr>
        <w:t xml:space="preserve"> κάθε φορά όταν το </w:t>
      </w:r>
      <w:r w:rsidRPr="51F49EAD" w:rsidR="39ED3D41">
        <w:rPr>
          <w:noProof w:val="0"/>
          <w:lang w:val="el-GR"/>
        </w:rPr>
        <w:t>score</w:t>
      </w:r>
      <w:r w:rsidRPr="51F49EAD" w:rsidR="39ED3D41">
        <w:rPr>
          <w:noProof w:val="0"/>
          <w:lang w:val="el-GR"/>
        </w:rPr>
        <w:t xml:space="preserve"> </w:t>
      </w:r>
      <w:r w:rsidRPr="51F49EAD" w:rsidR="0E9A223F">
        <w:rPr>
          <w:noProof w:val="0"/>
          <w:lang w:val="el-GR"/>
        </w:rPr>
        <w:t xml:space="preserve">φτάσει 5 τότε αλλάζει το </w:t>
      </w:r>
      <w:r w:rsidRPr="51F49EAD" w:rsidR="0E9A223F">
        <w:rPr>
          <w:noProof w:val="0"/>
          <w:lang w:val="el-GR"/>
        </w:rPr>
        <w:t>background</w:t>
      </w:r>
      <w:r w:rsidRPr="51F49EAD" w:rsidR="0E9A223F">
        <w:rPr>
          <w:noProof w:val="0"/>
          <w:lang w:val="el-GR"/>
        </w:rPr>
        <w:t xml:space="preserve"> και κερδίζουμε. Αυτό </w:t>
      </w:r>
      <w:r w:rsidRPr="51F49EAD" w:rsidR="3E693427">
        <w:rPr>
          <w:noProof w:val="0"/>
          <w:lang w:val="el-GR"/>
        </w:rPr>
        <w:t>μπορούν</w:t>
      </w:r>
      <w:r w:rsidRPr="51F49EAD" w:rsidR="0E9A223F">
        <w:rPr>
          <w:noProof w:val="0"/>
          <w:lang w:val="el-GR"/>
        </w:rPr>
        <w:t xml:space="preserve"> να το </w:t>
      </w:r>
      <w:r w:rsidRPr="51F49EAD" w:rsidR="1A6D7897">
        <w:rPr>
          <w:noProof w:val="0"/>
          <w:lang w:val="el-GR"/>
        </w:rPr>
        <w:t>αλλάξουν</w:t>
      </w:r>
      <w:r w:rsidRPr="51F49EAD" w:rsidR="0E9A223F">
        <w:rPr>
          <w:noProof w:val="0"/>
          <w:lang w:val="el-GR"/>
        </w:rPr>
        <w:t xml:space="preserve"> τα παιδιά β</w:t>
      </w:r>
      <w:r w:rsidRPr="51F49EAD" w:rsidR="260AE69A">
        <w:rPr>
          <w:noProof w:val="0"/>
          <w:lang w:val="el-GR"/>
        </w:rPr>
        <w:t xml:space="preserve">άζοντας 10 ή 20 ανάλογα πόση </w:t>
      </w:r>
      <w:r w:rsidRPr="51F49EAD" w:rsidR="300B9801">
        <w:rPr>
          <w:noProof w:val="0"/>
          <w:lang w:val="el-GR"/>
        </w:rPr>
        <w:t>ώρα</w:t>
      </w:r>
      <w:r w:rsidRPr="51F49EAD" w:rsidR="260AE69A">
        <w:rPr>
          <w:noProof w:val="0"/>
          <w:lang w:val="el-GR"/>
        </w:rPr>
        <w:t xml:space="preserve"> θέλουν να παίζουν.</w:t>
      </w:r>
    </w:p>
    <w:p w:rsidR="29A95CE6" w:rsidP="29A95CE6" w:rsidRDefault="29A95CE6" w14:paraId="66CC054A" w14:textId="08E7A293">
      <w:pPr>
        <w:keepNext w:val="1"/>
        <w:keepLines w:val="1"/>
        <w:spacing w:before="281" w:after="281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</w:p>
    <w:p xmlns:wp14="http://schemas.microsoft.com/office/word/2010/wordml" w:rsidP="480505AA" wp14:paraId="416504D5" wp14:textId="56145FD1">
      <w:pPr>
        <w:keepNext w:val="1"/>
        <w:keepLines w:val="1"/>
        <w:spacing w:before="281" w:after="281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r w:rsidRPr="480505AA" w:rsidR="63489291"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  <w:t>Κάδος σκουπιδιών</w:t>
      </w:r>
    </w:p>
    <w:p xmlns:wp14="http://schemas.microsoft.com/office/word/2010/wordml" w:rsidP="480505AA" wp14:paraId="3418A14C" wp14:textId="18DADED5">
      <w:pPr>
        <w:keepNext w:val="1"/>
        <w:keepLines w:val="1"/>
        <w:spacing w:before="281" w:after="281"/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r w:rsidR="63489291">
        <w:drawing>
          <wp:inline xmlns:wp14="http://schemas.microsoft.com/office/word/2010/wordprocessingDrawing" wp14:editId="44898327" wp14:anchorId="7E8C7494">
            <wp:extent cx="2067213" cy="3620005"/>
            <wp:effectExtent l="0" t="0" r="0" b="0"/>
            <wp:docPr id="482999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e9881b58a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F49EAD" wp14:paraId="13C340BA" wp14:textId="66848EAC">
      <w:pPr>
        <w:pStyle w:val="Normal"/>
        <w:keepNext w:val="1"/>
        <w:keepLines w:val="1"/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  <w:r w:rsidRPr="51F49EAD" w:rsidR="3E580191">
        <w:rPr>
          <w:noProof w:val="0"/>
          <w:lang w:val="el-GR"/>
        </w:rPr>
        <w:t xml:space="preserve">Προσθέτουμε </w:t>
      </w:r>
      <w:r w:rsidRPr="51F49EAD" w:rsidR="3ADD868E">
        <w:rPr>
          <w:noProof w:val="0"/>
          <w:lang w:val="el-GR"/>
        </w:rPr>
        <w:t xml:space="preserve">ένα </w:t>
      </w:r>
      <w:r w:rsidRPr="51F49EAD" w:rsidR="3E580191">
        <w:rPr>
          <w:noProof w:val="0"/>
          <w:lang w:val="el-GR"/>
        </w:rPr>
        <w:t>εμπόδιο στο παιχνίδι</w:t>
      </w:r>
      <w:r w:rsidRPr="51F49EAD" w:rsidR="12958F4D">
        <w:rPr>
          <w:noProof w:val="0"/>
          <w:lang w:val="el-GR"/>
        </w:rPr>
        <w:t>,</w:t>
      </w:r>
      <w:r w:rsidRPr="51F49EAD" w:rsidR="3E580191">
        <w:rPr>
          <w:noProof w:val="0"/>
          <w:lang w:val="el-GR"/>
        </w:rPr>
        <w:t xml:space="preserve"> </w:t>
      </w:r>
      <w:r w:rsidRPr="51F49EAD" w:rsidR="37065002">
        <w:rPr>
          <w:noProof w:val="0"/>
          <w:lang w:val="el-GR"/>
        </w:rPr>
        <w:t xml:space="preserve">ένα </w:t>
      </w:r>
      <w:r w:rsidRPr="51F49EAD" w:rsidR="3E580191">
        <w:rPr>
          <w:noProof w:val="0"/>
          <w:lang w:val="el-GR"/>
        </w:rPr>
        <w:t xml:space="preserve">κάδο </w:t>
      </w:r>
      <w:r w:rsidRPr="51F49EAD" w:rsidR="7047A72E">
        <w:rPr>
          <w:noProof w:val="0"/>
          <w:lang w:val="el-GR"/>
        </w:rPr>
        <w:t>τ</w:t>
      </w:r>
      <w:r w:rsidRPr="51F49EAD" w:rsidR="3E580191">
        <w:rPr>
          <w:noProof w:val="0"/>
          <w:lang w:val="el-GR"/>
        </w:rPr>
        <w:t>ο</w:t>
      </w:r>
      <w:r w:rsidRPr="51F49EAD" w:rsidR="6113B414">
        <w:rPr>
          <w:noProof w:val="0"/>
          <w:lang w:val="el-GR"/>
        </w:rPr>
        <w:t>ν</w:t>
      </w:r>
      <w:r w:rsidRPr="51F49EAD" w:rsidR="3E580191">
        <w:rPr>
          <w:noProof w:val="0"/>
          <w:lang w:val="el-GR"/>
        </w:rPr>
        <w:t xml:space="preserve"> οποίο</w:t>
      </w:r>
      <w:r w:rsidRPr="51F49EAD" w:rsidR="6ACACE4C">
        <w:rPr>
          <w:noProof w:val="0"/>
          <w:lang w:val="el-GR"/>
        </w:rPr>
        <w:t xml:space="preserve"> π</w:t>
      </w:r>
      <w:r w:rsidRPr="51F49EAD" w:rsidR="63489291">
        <w:rPr>
          <w:noProof w:val="0"/>
          <w:lang w:val="el-GR"/>
        </w:rPr>
        <w:t>ρογραμματίζουμε με την εντολή ‘για πάντα’ να εμφανίζεται σε τυχαία θέση κάθε φορά ανά δύο</w:t>
      </w:r>
      <w:r w:rsidRPr="51F49EAD" w:rsidR="29CEB6AA">
        <w:rPr>
          <w:noProof w:val="0"/>
          <w:lang w:val="el-GR"/>
        </w:rPr>
        <w:t xml:space="preserve"> δευτερόλεπτα. Σε περίπτωση που αγγίξει τον χαρακτήρα μας να κάνει τον ήχο </w:t>
      </w:r>
      <w:r w:rsidRPr="51F49EAD" w:rsidR="3004B49D">
        <w:rPr>
          <w:noProof w:val="0"/>
          <w:lang w:val="el-GR"/>
        </w:rPr>
        <w:t>ό</w:t>
      </w:r>
      <w:r w:rsidRPr="51F49EAD" w:rsidR="29CEB6AA">
        <w:rPr>
          <w:noProof w:val="0"/>
          <w:lang w:val="el-GR"/>
        </w:rPr>
        <w:t>τι</w:t>
      </w:r>
      <w:r w:rsidRPr="51F49EAD" w:rsidR="29CEB6AA">
        <w:rPr>
          <w:noProof w:val="0"/>
          <w:lang w:val="el-GR"/>
        </w:rPr>
        <w:t xml:space="preserve"> χάσαμε και να μειώσει το </w:t>
      </w:r>
      <w:r w:rsidRPr="51F49EAD" w:rsidR="38DD9AEF">
        <w:rPr>
          <w:noProof w:val="0"/>
          <w:lang w:val="el-GR"/>
        </w:rPr>
        <w:t>score</w:t>
      </w:r>
      <w:r w:rsidRPr="51F49EAD" w:rsidR="38DD9AEF">
        <w:rPr>
          <w:noProof w:val="0"/>
          <w:lang w:val="el-GR"/>
        </w:rPr>
        <w:t>.</w:t>
      </w:r>
    </w:p>
    <w:p xmlns:wp14="http://schemas.microsoft.com/office/word/2010/wordml" w:rsidP="480505AA" wp14:paraId="12F30544" wp14:textId="04944BCD">
      <w:pPr>
        <w:pStyle w:val="Normal"/>
        <w:keepNext w:val="1"/>
        <w:keepLines w:val="1"/>
        <w:spacing w:before="281" w:after="281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</w:p>
    <w:p xmlns:wp14="http://schemas.microsoft.com/office/word/2010/wordml" w:rsidP="29A95CE6" wp14:paraId="65B43FC0" wp14:textId="27F67314">
      <w:pPr>
        <w:pStyle w:val="Normal"/>
        <w:keepNext w:val="1"/>
        <w:keepLines w:val="1"/>
        <w:spacing w:before="281" w:after="281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</w:p>
    <w:p xmlns:wp14="http://schemas.microsoft.com/office/word/2010/wordml" w:rsidP="480505AA" wp14:paraId="2167BF46" wp14:textId="76F379DF">
      <w:pPr>
        <w:keepNext w:val="1"/>
        <w:keepLines w:val="1"/>
        <w:spacing w:before="281" w:after="281"/>
        <w:rPr>
          <w:rStyle w:val="a0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</w:p>
    <w:p xmlns:wp14="http://schemas.microsoft.com/office/word/2010/wordml" w:rsidP="480505AA" wp14:paraId="6816370D" wp14:textId="49DCDB69">
      <w:pPr>
        <w:keepNext w:val="1"/>
        <w:keepLines w:val="1"/>
        <w:spacing w:before="281" w:after="281"/>
        <w:rPr>
          <w:rStyle w:val="a0"/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l-GR"/>
        </w:rPr>
      </w:pPr>
    </w:p>
    <w:p xmlns:wp14="http://schemas.microsoft.com/office/word/2010/wordml" wp14:paraId="2C078E63" wp14:textId="084BFD7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644206f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af527e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C5DD0D"/>
    <w:rsid w:val="0345A13F"/>
    <w:rsid w:val="05D2602E"/>
    <w:rsid w:val="07DFC874"/>
    <w:rsid w:val="0A160AFC"/>
    <w:rsid w:val="0E9A223F"/>
    <w:rsid w:val="0FD74D65"/>
    <w:rsid w:val="1012418F"/>
    <w:rsid w:val="117C1012"/>
    <w:rsid w:val="12544B14"/>
    <w:rsid w:val="12958F4D"/>
    <w:rsid w:val="151FBBE9"/>
    <w:rsid w:val="19C3AA5F"/>
    <w:rsid w:val="1A6D7897"/>
    <w:rsid w:val="1A9265F2"/>
    <w:rsid w:val="1F092CDF"/>
    <w:rsid w:val="21CC5F3A"/>
    <w:rsid w:val="22E7F0A0"/>
    <w:rsid w:val="260AE69A"/>
    <w:rsid w:val="27593B79"/>
    <w:rsid w:val="2808BF78"/>
    <w:rsid w:val="28CBB763"/>
    <w:rsid w:val="291BC674"/>
    <w:rsid w:val="29A95CE6"/>
    <w:rsid w:val="29CEB6AA"/>
    <w:rsid w:val="2A3C5517"/>
    <w:rsid w:val="2AB1CB4C"/>
    <w:rsid w:val="2C03CAAA"/>
    <w:rsid w:val="2F0E2028"/>
    <w:rsid w:val="3004B49D"/>
    <w:rsid w:val="300B9801"/>
    <w:rsid w:val="342CAA2D"/>
    <w:rsid w:val="37065002"/>
    <w:rsid w:val="37C5DD0D"/>
    <w:rsid w:val="38DD9AEF"/>
    <w:rsid w:val="3979102F"/>
    <w:rsid w:val="39B77286"/>
    <w:rsid w:val="39ED3D41"/>
    <w:rsid w:val="3ADD868E"/>
    <w:rsid w:val="3CD84016"/>
    <w:rsid w:val="3E580191"/>
    <w:rsid w:val="3E693427"/>
    <w:rsid w:val="4137A3C4"/>
    <w:rsid w:val="480505AA"/>
    <w:rsid w:val="4A0121EC"/>
    <w:rsid w:val="4D8FF9C1"/>
    <w:rsid w:val="51785F19"/>
    <w:rsid w:val="51F49EAD"/>
    <w:rsid w:val="54819DF4"/>
    <w:rsid w:val="58C8D41D"/>
    <w:rsid w:val="5A671FF3"/>
    <w:rsid w:val="5BBF0B42"/>
    <w:rsid w:val="5CFF3FC2"/>
    <w:rsid w:val="5D592026"/>
    <w:rsid w:val="5E285A0A"/>
    <w:rsid w:val="6113B414"/>
    <w:rsid w:val="63489291"/>
    <w:rsid w:val="63DC7C2D"/>
    <w:rsid w:val="641DC5F5"/>
    <w:rsid w:val="64227858"/>
    <w:rsid w:val="64EA8849"/>
    <w:rsid w:val="69B5C902"/>
    <w:rsid w:val="69EE64A8"/>
    <w:rsid w:val="6ACACE4C"/>
    <w:rsid w:val="6AD0DB84"/>
    <w:rsid w:val="6E716B13"/>
    <w:rsid w:val="7047A72E"/>
    <w:rsid w:val="7341848F"/>
    <w:rsid w:val="778A1809"/>
    <w:rsid w:val="77EFF862"/>
    <w:rsid w:val="7C845CBA"/>
    <w:rsid w:val="7E4AA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DD0D"/>
  <w15:chartTrackingRefBased/>
  <w15:docId w15:val="{63CDFF9D-E16A-4780-8B01-94807F9A27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0" w:customStyle="true">
    <w:uiPriority w:val="1"/>
    <w:name w:val="Προεπιλεγμένη γραμματοσειρά"/>
    <w:basedOn w:val="DefaultParagraphFont"/>
    <w:rsid w:val="480505AA"/>
    <w:rPr>
      <w:rFonts w:ascii="Aptos" w:hAnsi="Aptos" w:eastAsia="MS Mincho" w:cs="Arial"/>
      <w:sz w:val="24"/>
      <w:szCs w:val="24"/>
    </w:rPr>
  </w:style>
  <w:style w:type="paragraph" w:styleId="a7" w:customStyle="true">
    <w:uiPriority w:val="1"/>
    <w:name w:val="Παράγραφος λίστας"/>
    <w:basedOn w:val="Normal"/>
    <w:rsid w:val="480505AA"/>
    <w:rPr>
      <w:rFonts w:ascii="Aptos" w:hAnsi="Aptos" w:eastAsia="MS Mincho" w:cs="Arial"/>
      <w:sz w:val="24"/>
      <w:szCs w:val="24"/>
    </w:rPr>
    <w:pPr>
      <w:spacing/>
      <w:ind w:left="720"/>
      <w:contextualSpacing/>
    </w:pPr>
  </w:style>
  <w:style w:type="paragraph" w:styleId="a" w:customStyle="true">
    <w:uiPriority w:val="1"/>
    <w:name w:val="Βασικό"/>
    <w:basedOn w:val="Normal"/>
    <w:rsid w:val="480505AA"/>
    <w:rPr>
      <w:rFonts w:ascii="Aptos" w:hAnsi="Aptos" w:eastAsia="MS Mincho" w:cs="Arial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qsn9S_379LI" TargetMode="External" Id="R9807aa10ba704093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2.png" Id="R452f38c7c21e46af" /><Relationship Type="http://schemas.openxmlformats.org/officeDocument/2006/relationships/image" Target="/media/image3.png" Id="R9f9e9881b58a45b8" /><Relationship Type="http://schemas.openxmlformats.org/officeDocument/2006/relationships/hyperlink" Target="https://www.youtube.com/watch?v=HRTyuepfO08" TargetMode="External" Id="R131475021e1f48de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png" Id="Rff956b5fc8d6430c" /><Relationship Type="http://schemas.openxmlformats.org/officeDocument/2006/relationships/numbering" Target="numbering.xml" Id="Rb5e5b1f85979450b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13BDA6939E47BED5767A69BB4ABA" ma:contentTypeVersion="13" ma:contentTypeDescription="Create a new document." ma:contentTypeScope="" ma:versionID="853dffdaf8cd405edb6f9bb63c77b5b6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40596ded3c0c1b993b2e55c6e673db94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3DC6E7B9-1A7E-4055-9F39-8C59B1B887E8}"/>
</file>

<file path=customXml/itemProps2.xml><?xml version="1.0" encoding="utf-8"?>
<ds:datastoreItem xmlns:ds="http://schemas.openxmlformats.org/officeDocument/2006/customXml" ds:itemID="{7FF4928D-D6B5-4699-8F17-9A1502538358}"/>
</file>

<file path=customXml/itemProps3.xml><?xml version="1.0" encoding="utf-8"?>
<ds:datastoreItem xmlns:ds="http://schemas.openxmlformats.org/officeDocument/2006/customXml" ds:itemID="{B927464E-36A9-4174-8676-8D3B364A74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Ζωγραφίνα Βίδου</dc:creator>
  <keywords/>
  <dc:description/>
  <lastModifiedBy>Εβελίνα Μίχα</lastModifiedBy>
  <dcterms:created xsi:type="dcterms:W3CDTF">2024-10-09T16:49:18.0000000Z</dcterms:created>
  <dcterms:modified xsi:type="dcterms:W3CDTF">2025-06-15T17:10:14.6244216Z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  <property fmtid="{D5CDD505-2E9C-101B-9397-08002B2CF9AE}" pid="3" name="MediaServiceImageTags">
    <vt:lpwstr/>
  </property>
</Properties>
</file>