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DD2B2F" w14:textId="77777777" w:rsidR="00C1363A" w:rsidRPr="00C1363A" w:rsidRDefault="00C1363A" w:rsidP="00C1363A">
      <w:pPr>
        <w:spacing w:line="480" w:lineRule="auto"/>
        <w:jc w:val="center"/>
        <w:rPr>
          <w:rFonts w:ascii="Times New Roman" w:eastAsia="楷体_GB2312" w:hAnsi="Times New Roman" w:cs="Times New Roman"/>
          <w:b/>
          <w:sz w:val="84"/>
          <w:szCs w:val="84"/>
        </w:rPr>
      </w:pPr>
      <w:r w:rsidRPr="00C1363A">
        <w:rPr>
          <w:rFonts w:ascii="Times New Roman" w:eastAsia="楷体_GB2312" w:hAnsi="Times New Roman" w:cs="Times New Roman" w:hint="eastAsia"/>
          <w:b/>
          <w:sz w:val="84"/>
          <w:szCs w:val="84"/>
        </w:rPr>
        <w:t>上海电力大学</w:t>
      </w:r>
    </w:p>
    <w:p w14:paraId="5FCE6484" w14:textId="77777777" w:rsidR="00C1363A" w:rsidRPr="00C1363A" w:rsidRDefault="00C1363A" w:rsidP="00C1363A">
      <w:pPr>
        <w:spacing w:line="480" w:lineRule="auto"/>
        <w:jc w:val="center"/>
        <w:rPr>
          <w:rFonts w:ascii="Times New Roman" w:eastAsia="楷体_GB2312" w:hAnsi="Times New Roman" w:cs="Times New Roman"/>
          <w:sz w:val="28"/>
          <w:szCs w:val="28"/>
        </w:rPr>
      </w:pPr>
    </w:p>
    <w:p w14:paraId="0BF30FDF" w14:textId="77777777" w:rsidR="00C1363A" w:rsidRPr="00C1363A" w:rsidRDefault="00C1363A" w:rsidP="00C1363A">
      <w:pPr>
        <w:spacing w:line="276" w:lineRule="auto"/>
        <w:jc w:val="center"/>
        <w:rPr>
          <w:rFonts w:ascii="楷体_GB2312" w:eastAsia="楷体_GB2312" w:hAnsi="Times New Roman" w:cs="Times New Roman"/>
          <w:b/>
          <w:bCs/>
          <w:sz w:val="72"/>
          <w:szCs w:val="72"/>
        </w:rPr>
      </w:pPr>
      <w:r w:rsidRPr="00C1363A">
        <w:rPr>
          <w:rFonts w:ascii="楷体_GB2312" w:eastAsia="楷体_GB2312" w:hAnsi="Times New Roman" w:cs="Times New Roman" w:hint="eastAsia"/>
          <w:b/>
          <w:bCs/>
          <w:sz w:val="72"/>
          <w:szCs w:val="72"/>
        </w:rPr>
        <w:t>实践课程报告</w:t>
      </w:r>
    </w:p>
    <w:p w14:paraId="06B4916B" w14:textId="77777777" w:rsidR="00C1363A" w:rsidRPr="00C1363A" w:rsidRDefault="00C1363A" w:rsidP="00C1363A">
      <w:pPr>
        <w:spacing w:line="276" w:lineRule="auto"/>
        <w:jc w:val="center"/>
        <w:rPr>
          <w:rFonts w:ascii="楷体_GB2312" w:eastAsia="楷体_GB2312" w:hAnsi="Times New Roman" w:cs="Times New Roman"/>
          <w:b/>
          <w:bCs/>
          <w:sz w:val="10"/>
          <w:szCs w:val="10"/>
        </w:rPr>
      </w:pPr>
    </w:p>
    <w:p w14:paraId="583B5A36" w14:textId="003B74D1" w:rsidR="00C1363A" w:rsidRPr="00C1363A" w:rsidRDefault="00C1363A" w:rsidP="00C1363A">
      <w:pPr>
        <w:jc w:val="center"/>
        <w:rPr>
          <w:rFonts w:ascii="楷体_GB2312" w:eastAsia="楷体_GB2312" w:hAnsi="Times New Roman" w:cs="Times New Roman"/>
          <w:b/>
          <w:bCs/>
          <w:sz w:val="72"/>
          <w:szCs w:val="72"/>
        </w:rPr>
      </w:pPr>
      <w:r w:rsidRPr="00C1363A">
        <w:rPr>
          <w:rFonts w:ascii="Times New Roman" w:eastAsia="宋体" w:hAnsi="Times New Roman" w:cs="Times New Roman"/>
          <w:noProof/>
          <w:szCs w:val="24"/>
        </w:rPr>
        <w:drawing>
          <wp:inline distT="0" distB="0" distL="0" distR="0" wp14:anchorId="1413D6D3" wp14:editId="3AFFBE7C">
            <wp:extent cx="2095500" cy="2095500"/>
            <wp:effectExtent l="0" t="0" r="0" b="0"/>
            <wp:docPr id="2" name="图片 2" descr="上海电力大学LOGO 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上海电力大学LOGO 600D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7800A720" w14:textId="77777777" w:rsidR="00C1363A" w:rsidRPr="00C1363A" w:rsidRDefault="00C1363A" w:rsidP="00C1363A">
      <w:pPr>
        <w:jc w:val="center"/>
        <w:rPr>
          <w:rFonts w:ascii="楷体_GB2312" w:eastAsia="楷体_GB2312" w:hAnsi="Times New Roman" w:cs="Times New Roman"/>
          <w:b/>
          <w:bCs/>
          <w:sz w:val="24"/>
          <w:szCs w:val="24"/>
        </w:rPr>
      </w:pPr>
    </w:p>
    <w:p w14:paraId="4C186AD7" w14:textId="45529356" w:rsidR="00C1363A" w:rsidRPr="00C1363A" w:rsidRDefault="00C1363A" w:rsidP="00C1363A">
      <w:pPr>
        <w:spacing w:line="600" w:lineRule="auto"/>
        <w:ind w:firstLineChars="400" w:firstLine="1120"/>
        <w:rPr>
          <w:rFonts w:ascii="Times New Roman" w:eastAsia="楷体_GB2312" w:hAnsi="Times New Roman" w:cs="Times New Roman"/>
          <w:sz w:val="28"/>
          <w:szCs w:val="24"/>
        </w:rPr>
      </w:pPr>
      <w:r w:rsidRPr="00C1363A">
        <w:rPr>
          <w:rFonts w:ascii="Times New Roman" w:eastAsia="楷体_GB2312" w:hAnsi="Times New Roman" w:cs="Times New Roman" w:hint="eastAsia"/>
          <w:sz w:val="28"/>
          <w:szCs w:val="24"/>
        </w:rPr>
        <w:t>学</w:t>
      </w:r>
      <w:r w:rsidRPr="00C1363A">
        <w:rPr>
          <w:rFonts w:ascii="Times New Roman" w:eastAsia="楷体_GB2312" w:hAnsi="Times New Roman" w:cs="Times New Roman" w:hint="eastAsia"/>
          <w:sz w:val="28"/>
          <w:szCs w:val="24"/>
        </w:rPr>
        <w:t xml:space="preserve">    </w:t>
      </w:r>
      <w:r w:rsidRPr="00C1363A">
        <w:rPr>
          <w:rFonts w:ascii="Times New Roman" w:eastAsia="楷体_GB2312" w:hAnsi="Times New Roman" w:cs="Times New Roman" w:hint="eastAsia"/>
          <w:sz w:val="28"/>
          <w:szCs w:val="24"/>
        </w:rPr>
        <w:t>院：</w:t>
      </w:r>
      <w:r w:rsidRPr="00C1363A">
        <w:rPr>
          <w:rFonts w:ascii="Times New Roman" w:eastAsia="楷体_GB2312" w:hAnsi="Times New Roman" w:cs="Times New Roman" w:hint="eastAsia"/>
          <w:sz w:val="28"/>
          <w:szCs w:val="24"/>
          <w:u w:val="single"/>
        </w:rPr>
        <w:t xml:space="preserve">       </w:t>
      </w:r>
      <w:r>
        <w:rPr>
          <w:rFonts w:ascii="Times New Roman" w:eastAsia="楷体_GB2312" w:hAnsi="Times New Roman" w:cs="Times New Roman"/>
          <w:sz w:val="28"/>
          <w:szCs w:val="24"/>
          <w:u w:val="single"/>
        </w:rPr>
        <w:t xml:space="preserve"> </w:t>
      </w:r>
      <w:r>
        <w:rPr>
          <w:rFonts w:ascii="Times New Roman" w:eastAsia="楷体_GB2312" w:hAnsi="Times New Roman" w:cs="Times New Roman" w:hint="eastAsia"/>
          <w:sz w:val="28"/>
          <w:szCs w:val="24"/>
          <w:u w:val="single"/>
        </w:rPr>
        <w:t>电子与信息工程学院</w:t>
      </w:r>
      <w:r w:rsidRPr="00C1363A">
        <w:rPr>
          <w:rFonts w:ascii="Times New Roman" w:eastAsia="楷体_GB2312" w:hAnsi="Times New Roman" w:cs="Times New Roman" w:hint="eastAsia"/>
          <w:sz w:val="28"/>
          <w:szCs w:val="24"/>
          <w:u w:val="single"/>
        </w:rPr>
        <w:t xml:space="preserve">            </w:t>
      </w:r>
    </w:p>
    <w:p w14:paraId="5FC78974" w14:textId="38AC2B9E" w:rsidR="00C1363A" w:rsidRPr="00C1363A" w:rsidRDefault="00C1363A" w:rsidP="00C1363A">
      <w:pPr>
        <w:spacing w:line="600" w:lineRule="auto"/>
        <w:ind w:firstLineChars="400" w:firstLine="1120"/>
        <w:rPr>
          <w:rFonts w:ascii="Times New Roman" w:eastAsia="楷体_GB2312" w:hAnsi="Times New Roman" w:cs="Times New Roman"/>
          <w:sz w:val="28"/>
          <w:szCs w:val="24"/>
        </w:rPr>
      </w:pPr>
      <w:r w:rsidRPr="00C1363A">
        <w:rPr>
          <w:rFonts w:ascii="Times New Roman" w:eastAsia="楷体_GB2312" w:hAnsi="Times New Roman" w:cs="Times New Roman" w:hint="eastAsia"/>
          <w:sz w:val="28"/>
          <w:szCs w:val="24"/>
        </w:rPr>
        <w:t>专</w:t>
      </w:r>
      <w:r w:rsidRPr="00C1363A">
        <w:rPr>
          <w:rFonts w:ascii="Times New Roman" w:eastAsia="楷体_GB2312" w:hAnsi="Times New Roman" w:cs="Times New Roman" w:hint="eastAsia"/>
          <w:sz w:val="28"/>
          <w:szCs w:val="24"/>
        </w:rPr>
        <w:t xml:space="preserve">    </w:t>
      </w:r>
      <w:r w:rsidRPr="00C1363A">
        <w:rPr>
          <w:rFonts w:ascii="Times New Roman" w:eastAsia="楷体_GB2312" w:hAnsi="Times New Roman" w:cs="Times New Roman" w:hint="eastAsia"/>
          <w:sz w:val="28"/>
          <w:szCs w:val="24"/>
        </w:rPr>
        <w:t>业：</w:t>
      </w:r>
      <w:r w:rsidRPr="00C1363A">
        <w:rPr>
          <w:rFonts w:ascii="Times New Roman" w:eastAsia="楷体_GB2312" w:hAnsi="Times New Roman" w:cs="Times New Roman" w:hint="eastAsia"/>
          <w:sz w:val="28"/>
          <w:szCs w:val="24"/>
          <w:u w:val="single"/>
        </w:rPr>
        <w:t xml:space="preserve">       </w:t>
      </w:r>
      <w:r w:rsidR="00CD3C0D">
        <w:rPr>
          <w:rFonts w:ascii="Times New Roman" w:eastAsia="楷体_GB2312" w:hAnsi="Times New Roman" w:cs="Times New Roman"/>
          <w:sz w:val="28"/>
          <w:szCs w:val="24"/>
          <w:u w:val="single"/>
        </w:rPr>
        <w:t xml:space="preserve"> </w:t>
      </w:r>
      <w:r>
        <w:rPr>
          <w:rFonts w:ascii="Times New Roman" w:eastAsia="楷体_GB2312" w:hAnsi="Times New Roman" w:cs="Times New Roman" w:hint="eastAsia"/>
          <w:sz w:val="28"/>
          <w:szCs w:val="24"/>
          <w:u w:val="single"/>
        </w:rPr>
        <w:t>电子与信息工程</w:t>
      </w:r>
      <w:r>
        <w:rPr>
          <w:rFonts w:ascii="Times New Roman" w:eastAsia="楷体_GB2312" w:hAnsi="Times New Roman" w:cs="Times New Roman" w:hint="eastAsia"/>
          <w:sz w:val="28"/>
          <w:szCs w:val="24"/>
          <w:u w:val="single"/>
        </w:rPr>
        <w:t>(</w:t>
      </w:r>
      <w:r>
        <w:rPr>
          <w:rFonts w:ascii="Times New Roman" w:eastAsia="楷体_GB2312" w:hAnsi="Times New Roman" w:cs="Times New Roman" w:hint="eastAsia"/>
          <w:sz w:val="28"/>
          <w:szCs w:val="24"/>
          <w:u w:val="single"/>
        </w:rPr>
        <w:t>卓越</w:t>
      </w:r>
      <w:r>
        <w:rPr>
          <w:rFonts w:ascii="Times New Roman" w:eastAsia="楷体_GB2312" w:hAnsi="Times New Roman" w:cs="Times New Roman"/>
          <w:sz w:val="28"/>
          <w:szCs w:val="24"/>
          <w:u w:val="single"/>
        </w:rPr>
        <w:t>)</w:t>
      </w:r>
      <w:r w:rsidRPr="00C1363A">
        <w:rPr>
          <w:rFonts w:ascii="Times New Roman" w:eastAsia="楷体_GB2312" w:hAnsi="Times New Roman" w:cs="Times New Roman" w:hint="eastAsia"/>
          <w:sz w:val="28"/>
          <w:szCs w:val="24"/>
          <w:u w:val="single"/>
        </w:rPr>
        <w:t xml:space="preserve">          </w:t>
      </w:r>
    </w:p>
    <w:p w14:paraId="04F10EB2" w14:textId="355F64B3" w:rsidR="00C1363A" w:rsidRPr="00C1363A" w:rsidRDefault="00C1363A" w:rsidP="00C1363A">
      <w:pPr>
        <w:spacing w:line="600" w:lineRule="auto"/>
        <w:ind w:firstLineChars="400" w:firstLine="1120"/>
        <w:rPr>
          <w:rFonts w:ascii="Times New Roman" w:eastAsia="楷体_GB2312" w:hAnsi="Times New Roman" w:cs="Times New Roman"/>
          <w:sz w:val="28"/>
          <w:szCs w:val="24"/>
          <w:u w:val="single"/>
        </w:rPr>
      </w:pPr>
      <w:r w:rsidRPr="00C1363A">
        <w:rPr>
          <w:rFonts w:ascii="Times New Roman" w:eastAsia="楷体_GB2312" w:hAnsi="Times New Roman" w:cs="Times New Roman" w:hint="eastAsia"/>
          <w:sz w:val="28"/>
          <w:szCs w:val="24"/>
        </w:rPr>
        <w:t>课程名称：</w:t>
      </w:r>
      <w:r w:rsidRPr="00C1363A">
        <w:rPr>
          <w:rFonts w:ascii="Times New Roman" w:eastAsia="楷体_GB2312" w:hAnsi="Times New Roman" w:cs="Times New Roman" w:hint="eastAsia"/>
          <w:sz w:val="28"/>
          <w:szCs w:val="24"/>
          <w:u w:val="single"/>
        </w:rPr>
        <w:t xml:space="preserve">         </w:t>
      </w:r>
      <w:r w:rsidR="00CD3C0D">
        <w:rPr>
          <w:rFonts w:ascii="Times New Roman" w:eastAsia="楷体_GB2312" w:hAnsi="Times New Roman" w:cs="Times New Roman" w:hint="eastAsia"/>
          <w:sz w:val="28"/>
          <w:szCs w:val="24"/>
          <w:u w:val="single"/>
        </w:rPr>
        <w:t>电子系统设计与实践</w:t>
      </w:r>
      <w:r w:rsidRPr="00C1363A">
        <w:rPr>
          <w:rFonts w:ascii="Times New Roman" w:eastAsia="楷体_GB2312" w:hAnsi="Times New Roman" w:cs="Times New Roman" w:hint="eastAsia"/>
          <w:sz w:val="28"/>
          <w:szCs w:val="24"/>
          <w:u w:val="single"/>
        </w:rPr>
        <w:t xml:space="preserve">           </w:t>
      </w:r>
    </w:p>
    <w:p w14:paraId="2ECD7731" w14:textId="3D52B004" w:rsidR="00C1363A" w:rsidRPr="00C1363A" w:rsidRDefault="00C1363A" w:rsidP="00C1363A">
      <w:pPr>
        <w:spacing w:line="600" w:lineRule="auto"/>
        <w:ind w:firstLineChars="400" w:firstLine="1120"/>
        <w:rPr>
          <w:rFonts w:ascii="Times New Roman" w:eastAsia="楷体_GB2312" w:hAnsi="Times New Roman" w:cs="Times New Roman"/>
          <w:sz w:val="28"/>
          <w:szCs w:val="24"/>
          <w:u w:val="single"/>
        </w:rPr>
      </w:pPr>
      <w:r w:rsidRPr="00C1363A">
        <w:rPr>
          <w:rFonts w:ascii="Times New Roman" w:eastAsia="楷体_GB2312" w:hAnsi="Times New Roman" w:cs="Times New Roman" w:hint="eastAsia"/>
          <w:sz w:val="28"/>
          <w:szCs w:val="24"/>
        </w:rPr>
        <w:t>报告题目：</w:t>
      </w:r>
      <w:r w:rsidRPr="00C1363A">
        <w:rPr>
          <w:rFonts w:ascii="Times New Roman" w:eastAsia="楷体_GB2312" w:hAnsi="Times New Roman" w:cs="Times New Roman" w:hint="eastAsia"/>
          <w:sz w:val="28"/>
          <w:szCs w:val="24"/>
          <w:u w:val="single"/>
        </w:rPr>
        <w:t xml:space="preserve">    </w:t>
      </w:r>
      <w:r w:rsidR="005208D3">
        <w:rPr>
          <w:rFonts w:ascii="Times New Roman" w:eastAsia="楷体_GB2312" w:hAnsi="Times New Roman" w:cs="Times New Roman"/>
          <w:sz w:val="28"/>
          <w:szCs w:val="24"/>
          <w:u w:val="single"/>
        </w:rPr>
        <w:t xml:space="preserve"> </w:t>
      </w:r>
      <w:r w:rsidRPr="00C1363A">
        <w:rPr>
          <w:rFonts w:ascii="Times New Roman" w:eastAsia="楷体_GB2312" w:hAnsi="Times New Roman" w:cs="Times New Roman" w:hint="eastAsia"/>
          <w:sz w:val="28"/>
          <w:szCs w:val="24"/>
          <w:u w:val="single"/>
        </w:rPr>
        <w:t xml:space="preserve">  </w:t>
      </w:r>
      <w:r w:rsidR="005208D3">
        <w:rPr>
          <w:rFonts w:ascii="Times New Roman" w:eastAsia="楷体_GB2312" w:hAnsi="Times New Roman" w:cs="Times New Roman" w:hint="eastAsia"/>
          <w:sz w:val="28"/>
          <w:szCs w:val="24"/>
          <w:u w:val="single"/>
        </w:rPr>
        <w:t>基于计算机视觉的机械臂</w:t>
      </w:r>
      <w:r w:rsidRPr="00C1363A">
        <w:rPr>
          <w:rFonts w:ascii="Times New Roman" w:eastAsia="楷体_GB2312" w:hAnsi="Times New Roman" w:cs="Times New Roman" w:hint="eastAsia"/>
          <w:sz w:val="28"/>
          <w:szCs w:val="24"/>
          <w:u w:val="single"/>
        </w:rPr>
        <w:t xml:space="preserve">          </w:t>
      </w:r>
    </w:p>
    <w:p w14:paraId="1B6252F1" w14:textId="348EF825" w:rsidR="00C1363A" w:rsidRPr="00C1363A" w:rsidRDefault="00C1363A" w:rsidP="005208D3">
      <w:pPr>
        <w:spacing w:line="600" w:lineRule="auto"/>
        <w:ind w:firstLineChars="400" w:firstLine="1120"/>
        <w:jc w:val="left"/>
        <w:rPr>
          <w:rFonts w:ascii="Times New Roman" w:eastAsia="楷体_GB2312" w:hAnsi="Times New Roman" w:cs="Times New Roman"/>
          <w:sz w:val="28"/>
          <w:szCs w:val="24"/>
        </w:rPr>
      </w:pPr>
      <w:r w:rsidRPr="00C1363A">
        <w:rPr>
          <w:rFonts w:ascii="Times New Roman" w:eastAsia="楷体_GB2312" w:hAnsi="Times New Roman" w:cs="Times New Roman" w:hint="eastAsia"/>
          <w:sz w:val="28"/>
          <w:szCs w:val="24"/>
        </w:rPr>
        <w:t>学生姓名：</w:t>
      </w:r>
      <w:r w:rsidR="008E6E6C">
        <w:rPr>
          <w:rFonts w:ascii="Times New Roman" w:eastAsia="楷体_GB2312" w:hAnsi="Times New Roman" w:cs="Times New Roman" w:hint="eastAsia"/>
          <w:sz w:val="28"/>
          <w:szCs w:val="24"/>
          <w:u w:val="single"/>
        </w:rPr>
        <w:t>胡文兴、王道</w:t>
      </w:r>
      <w:proofErr w:type="gramStart"/>
      <w:r w:rsidR="008E6E6C">
        <w:rPr>
          <w:rFonts w:ascii="Times New Roman" w:eastAsia="楷体_GB2312" w:hAnsi="Times New Roman" w:cs="Times New Roman" w:hint="eastAsia"/>
          <w:sz w:val="28"/>
          <w:szCs w:val="24"/>
          <w:u w:val="single"/>
        </w:rPr>
        <w:t>淼</w:t>
      </w:r>
      <w:proofErr w:type="gramEnd"/>
      <w:r w:rsidR="005208D3">
        <w:rPr>
          <w:rFonts w:ascii="Times New Roman" w:eastAsia="楷体_GB2312" w:hAnsi="Times New Roman" w:cs="Times New Roman"/>
          <w:sz w:val="28"/>
          <w:szCs w:val="24"/>
          <w:u w:val="single"/>
        </w:rPr>
        <w:t xml:space="preserve"> </w:t>
      </w:r>
      <w:r w:rsidRPr="00C1363A">
        <w:rPr>
          <w:rFonts w:ascii="Times New Roman" w:eastAsia="楷体_GB2312" w:hAnsi="Times New Roman" w:cs="Times New Roman" w:hint="eastAsia"/>
          <w:sz w:val="28"/>
          <w:szCs w:val="24"/>
        </w:rPr>
        <w:t>学号：</w:t>
      </w:r>
      <w:r w:rsidRPr="00C1363A">
        <w:rPr>
          <w:rFonts w:ascii="Times New Roman" w:eastAsia="楷体_GB2312" w:hAnsi="Times New Roman" w:cs="Times New Roman" w:hint="eastAsia"/>
          <w:sz w:val="28"/>
          <w:szCs w:val="24"/>
          <w:u w:val="single"/>
        </w:rPr>
        <w:t xml:space="preserve"> </w:t>
      </w:r>
      <w:r w:rsidR="008E6E6C">
        <w:rPr>
          <w:rFonts w:ascii="Times New Roman" w:eastAsia="楷体_GB2312" w:hAnsi="Times New Roman" w:cs="Times New Roman" w:hint="eastAsia"/>
          <w:sz w:val="28"/>
          <w:szCs w:val="24"/>
          <w:u w:val="single"/>
        </w:rPr>
        <w:t>20160957</w:t>
      </w:r>
      <w:r w:rsidR="008E6E6C">
        <w:rPr>
          <w:rFonts w:ascii="Times New Roman" w:eastAsia="楷体_GB2312" w:hAnsi="Times New Roman" w:cs="Times New Roman" w:hint="eastAsia"/>
          <w:sz w:val="28"/>
          <w:szCs w:val="24"/>
          <w:u w:val="single"/>
        </w:rPr>
        <w:t>、</w:t>
      </w:r>
      <w:r w:rsidR="008E6E6C">
        <w:rPr>
          <w:rFonts w:ascii="Times New Roman" w:eastAsia="楷体_GB2312" w:hAnsi="Times New Roman" w:cs="Times New Roman" w:hint="eastAsia"/>
          <w:sz w:val="28"/>
          <w:szCs w:val="24"/>
          <w:u w:val="single"/>
        </w:rPr>
        <w:t>20160972</w:t>
      </w:r>
    </w:p>
    <w:p w14:paraId="2614AD9C" w14:textId="662AAF24" w:rsidR="00C1363A" w:rsidRPr="00C1363A" w:rsidRDefault="00C1363A" w:rsidP="00C1363A">
      <w:pPr>
        <w:spacing w:line="600" w:lineRule="auto"/>
        <w:ind w:firstLineChars="400" w:firstLine="1120"/>
        <w:rPr>
          <w:rFonts w:ascii="Times New Roman" w:eastAsia="楷体_GB2312" w:hAnsi="Times New Roman" w:cs="Times New Roman"/>
          <w:sz w:val="28"/>
          <w:szCs w:val="24"/>
        </w:rPr>
      </w:pPr>
      <w:r w:rsidRPr="00C1363A">
        <w:rPr>
          <w:rFonts w:ascii="Times New Roman" w:eastAsia="楷体_GB2312" w:hAnsi="Times New Roman" w:cs="Times New Roman" w:hint="eastAsia"/>
          <w:sz w:val="28"/>
          <w:szCs w:val="24"/>
        </w:rPr>
        <w:t>指导老师：</w:t>
      </w:r>
      <w:r w:rsidRPr="00C1363A">
        <w:rPr>
          <w:rFonts w:ascii="Times New Roman" w:eastAsia="楷体_GB2312" w:hAnsi="Times New Roman" w:cs="Times New Roman" w:hint="eastAsia"/>
          <w:sz w:val="28"/>
          <w:szCs w:val="24"/>
          <w:u w:val="single"/>
        </w:rPr>
        <w:t xml:space="preserve">         </w:t>
      </w:r>
      <w:r w:rsidR="005208D3">
        <w:rPr>
          <w:rFonts w:ascii="Times New Roman" w:eastAsia="楷体_GB2312" w:hAnsi="Times New Roman" w:cs="Times New Roman"/>
          <w:sz w:val="28"/>
          <w:szCs w:val="24"/>
          <w:u w:val="single"/>
        </w:rPr>
        <w:t xml:space="preserve">    </w:t>
      </w:r>
      <w:r w:rsidR="005208D3">
        <w:rPr>
          <w:rFonts w:ascii="Times New Roman" w:eastAsia="楷体_GB2312" w:hAnsi="Times New Roman" w:cs="Times New Roman" w:hint="eastAsia"/>
          <w:sz w:val="28"/>
          <w:szCs w:val="24"/>
          <w:u w:val="single"/>
        </w:rPr>
        <w:t>仝明磊</w:t>
      </w:r>
      <w:r w:rsidRPr="00C1363A">
        <w:rPr>
          <w:rFonts w:ascii="Times New Roman" w:eastAsia="楷体_GB2312" w:hAnsi="Times New Roman" w:cs="Times New Roman" w:hint="eastAsia"/>
          <w:sz w:val="28"/>
          <w:szCs w:val="24"/>
          <w:u w:val="single"/>
        </w:rPr>
        <w:t xml:space="preserve">                   </w:t>
      </w:r>
    </w:p>
    <w:p w14:paraId="02550D25" w14:textId="77777777" w:rsidR="00C1363A" w:rsidRPr="00C1363A" w:rsidRDefault="00C1363A" w:rsidP="00C1363A">
      <w:pPr>
        <w:jc w:val="center"/>
        <w:rPr>
          <w:rFonts w:ascii="Times New Roman" w:eastAsia="楷体_GB2312" w:hAnsi="Times New Roman" w:cs="Times New Roman"/>
          <w:sz w:val="28"/>
          <w:szCs w:val="24"/>
          <w:u w:val="single"/>
        </w:rPr>
      </w:pPr>
    </w:p>
    <w:p w14:paraId="13E60542" w14:textId="25A83F20" w:rsidR="00C1363A" w:rsidRPr="00C1363A" w:rsidRDefault="00C1363A" w:rsidP="00C1363A">
      <w:pPr>
        <w:jc w:val="center"/>
        <w:rPr>
          <w:rFonts w:ascii="Times New Roman" w:eastAsia="楷体_GB2312" w:hAnsi="Times New Roman" w:cs="Times New Roman"/>
          <w:sz w:val="28"/>
          <w:szCs w:val="24"/>
        </w:rPr>
      </w:pPr>
      <w:r w:rsidRPr="00C1363A">
        <w:rPr>
          <w:rFonts w:ascii="Times New Roman" w:eastAsia="楷体_GB2312" w:hAnsi="Times New Roman" w:cs="Times New Roman" w:hint="eastAsia"/>
          <w:sz w:val="28"/>
          <w:szCs w:val="24"/>
        </w:rPr>
        <w:t>20</w:t>
      </w:r>
      <w:r w:rsidRPr="00C1363A">
        <w:rPr>
          <w:rFonts w:ascii="Times New Roman" w:eastAsia="楷体_GB2312" w:hAnsi="Times New Roman" w:cs="Times New Roman" w:hint="eastAsia"/>
          <w:sz w:val="28"/>
          <w:szCs w:val="24"/>
          <w:u w:val="single"/>
        </w:rPr>
        <w:t xml:space="preserve"> </w:t>
      </w:r>
      <w:r w:rsidR="000D1C56">
        <w:rPr>
          <w:rFonts w:ascii="Times New Roman" w:eastAsia="楷体_GB2312" w:hAnsi="Times New Roman" w:cs="Times New Roman" w:hint="eastAsia"/>
          <w:sz w:val="28"/>
          <w:szCs w:val="24"/>
          <w:u w:val="single"/>
        </w:rPr>
        <w:t>19</w:t>
      </w:r>
      <w:r w:rsidRPr="00C1363A">
        <w:rPr>
          <w:rFonts w:ascii="Times New Roman" w:eastAsia="楷体_GB2312" w:hAnsi="Times New Roman" w:cs="Times New Roman" w:hint="eastAsia"/>
          <w:sz w:val="28"/>
          <w:szCs w:val="24"/>
        </w:rPr>
        <w:t>年</w:t>
      </w:r>
      <w:r w:rsidR="000D1C56">
        <w:rPr>
          <w:rFonts w:ascii="Times New Roman" w:eastAsia="楷体_GB2312" w:hAnsi="Times New Roman" w:cs="Times New Roman" w:hint="eastAsia"/>
          <w:sz w:val="28"/>
          <w:szCs w:val="24"/>
          <w:u w:val="single"/>
        </w:rPr>
        <w:t>4</w:t>
      </w:r>
      <w:r w:rsidRPr="00C1363A">
        <w:rPr>
          <w:rFonts w:ascii="Times New Roman" w:eastAsia="楷体_GB2312" w:hAnsi="Times New Roman" w:cs="Times New Roman" w:hint="eastAsia"/>
          <w:sz w:val="28"/>
          <w:szCs w:val="24"/>
        </w:rPr>
        <w:t>月</w:t>
      </w:r>
      <w:r w:rsidR="000D1C56">
        <w:rPr>
          <w:rFonts w:ascii="Times New Roman" w:eastAsia="楷体_GB2312" w:hAnsi="Times New Roman" w:cs="Times New Roman" w:hint="eastAsia"/>
          <w:sz w:val="28"/>
          <w:szCs w:val="24"/>
          <w:u w:val="single"/>
        </w:rPr>
        <w:t>22</w:t>
      </w:r>
      <w:r w:rsidRPr="00C1363A">
        <w:rPr>
          <w:rFonts w:ascii="Times New Roman" w:eastAsia="楷体_GB2312" w:hAnsi="Times New Roman" w:cs="Times New Roman" w:hint="eastAsia"/>
          <w:sz w:val="28"/>
          <w:szCs w:val="24"/>
        </w:rPr>
        <w:t>日</w:t>
      </w:r>
    </w:p>
    <w:p w14:paraId="452E73CF" w14:textId="173F4926" w:rsidR="00F30882" w:rsidRDefault="00F30882" w:rsidP="00931EB9">
      <w:pPr>
        <w:pStyle w:val="1"/>
        <w:rPr>
          <w:color w:val="1F4E79" w:themeColor="accent5" w:themeShade="80"/>
          <w:sz w:val="84"/>
          <w:szCs w:val="84"/>
        </w:rPr>
      </w:pPr>
    </w:p>
    <w:p w14:paraId="71E60268" w14:textId="77777777" w:rsidR="00C1363A" w:rsidRPr="00C1363A" w:rsidRDefault="00C1363A" w:rsidP="00C1363A"/>
    <w:p w14:paraId="7466F715" w14:textId="5F61A2B2" w:rsidR="00931EB9" w:rsidRDefault="00931EB9" w:rsidP="00931EB9">
      <w:pPr>
        <w:pStyle w:val="a3"/>
        <w:jc w:val="left"/>
      </w:pPr>
      <w:r>
        <w:rPr>
          <w:rFonts w:hint="eastAsia"/>
        </w:rPr>
        <w:t>【</w:t>
      </w:r>
      <w:r w:rsidRPr="00B05E8F">
        <w:rPr>
          <w:rFonts w:ascii="楷体" w:eastAsia="楷体" w:hAnsi="楷体" w:hint="eastAsia"/>
        </w:rPr>
        <w:t>摘要</w:t>
      </w:r>
      <w:r>
        <w:rPr>
          <w:rFonts w:hint="eastAsia"/>
        </w:rPr>
        <w:t>】</w:t>
      </w:r>
    </w:p>
    <w:p w14:paraId="3FAB7230" w14:textId="71179CE5" w:rsidR="00931EB9" w:rsidRPr="00CD3C0D" w:rsidRDefault="00931EB9" w:rsidP="00931EB9">
      <w:pPr>
        <w:pStyle w:val="a3"/>
        <w:numPr>
          <w:ilvl w:val="0"/>
          <w:numId w:val="1"/>
        </w:numPr>
        <w:jc w:val="left"/>
        <w:rPr>
          <w:rFonts w:ascii="楷体" w:eastAsia="楷体" w:hAnsi="楷体"/>
        </w:rPr>
      </w:pPr>
      <w:r w:rsidRPr="00CD3C0D">
        <w:rPr>
          <w:rFonts w:ascii="楷体" w:eastAsia="楷体" w:hAnsi="楷体" w:hint="eastAsia"/>
        </w:rPr>
        <w:t>机械臂</w:t>
      </w:r>
    </w:p>
    <w:p w14:paraId="4C86F952" w14:textId="0ACBB05D" w:rsidR="00931EB9" w:rsidRPr="00CD3C0D" w:rsidRDefault="00931EB9" w:rsidP="00931EB9">
      <w:pPr>
        <w:pStyle w:val="a3"/>
        <w:numPr>
          <w:ilvl w:val="0"/>
          <w:numId w:val="1"/>
        </w:numPr>
        <w:jc w:val="left"/>
        <w:rPr>
          <w:rFonts w:ascii="楷体" w:eastAsia="楷体" w:hAnsi="楷体"/>
        </w:rPr>
      </w:pPr>
      <w:bookmarkStart w:id="0" w:name="_Hlk6849345"/>
      <w:r w:rsidRPr="00CD3C0D">
        <w:rPr>
          <w:rFonts w:ascii="楷体" w:eastAsia="楷体" w:hAnsi="楷体" w:hint="eastAsia"/>
        </w:rPr>
        <w:t>前向运动学</w:t>
      </w:r>
      <w:r w:rsidR="0056430F" w:rsidRPr="00CD3C0D">
        <w:rPr>
          <w:rFonts w:ascii="楷体" w:eastAsia="楷体" w:hAnsi="楷体" w:hint="eastAsia"/>
        </w:rPr>
        <w:t>(</w:t>
      </w:r>
      <w:r w:rsidR="0056430F" w:rsidRPr="00CD3C0D">
        <w:rPr>
          <w:rFonts w:ascii="Times New Roman" w:eastAsia="楷体" w:hAnsi="Times New Roman" w:cs="Times New Roman"/>
        </w:rPr>
        <w:t>Forward kinematics</w:t>
      </w:r>
      <w:r w:rsidR="0056430F" w:rsidRPr="00CD3C0D">
        <w:rPr>
          <w:rFonts w:ascii="楷体" w:eastAsia="楷体" w:hAnsi="楷体"/>
        </w:rPr>
        <w:t>)</w:t>
      </w:r>
      <w:bookmarkEnd w:id="0"/>
    </w:p>
    <w:p w14:paraId="327D33F0" w14:textId="5C64AA89" w:rsidR="00931EB9" w:rsidRPr="00CD3C0D" w:rsidRDefault="00931EB9" w:rsidP="00931EB9">
      <w:pPr>
        <w:pStyle w:val="a3"/>
        <w:numPr>
          <w:ilvl w:val="0"/>
          <w:numId w:val="1"/>
        </w:numPr>
        <w:jc w:val="left"/>
        <w:rPr>
          <w:rFonts w:ascii="楷体" w:eastAsia="楷体" w:hAnsi="楷体"/>
        </w:rPr>
      </w:pPr>
      <w:r w:rsidRPr="00CD3C0D">
        <w:rPr>
          <w:rFonts w:ascii="楷体" w:eastAsia="楷体" w:hAnsi="楷体" w:hint="eastAsia"/>
        </w:rPr>
        <w:t>逆向运动学</w:t>
      </w:r>
      <w:r w:rsidR="00C1363A" w:rsidRPr="00CD3C0D">
        <w:rPr>
          <w:rFonts w:ascii="楷体" w:eastAsia="楷体" w:hAnsi="楷体" w:hint="eastAsia"/>
        </w:rPr>
        <w:t>(</w:t>
      </w:r>
      <w:r w:rsidR="00C1363A" w:rsidRPr="00CD3C0D">
        <w:rPr>
          <w:rFonts w:ascii="Times New Roman" w:eastAsia="楷体" w:hAnsi="Times New Roman" w:cs="Times New Roman"/>
        </w:rPr>
        <w:t>Inverse kinematics</w:t>
      </w:r>
      <w:r w:rsidR="00C1363A" w:rsidRPr="00CD3C0D">
        <w:rPr>
          <w:rFonts w:ascii="楷体" w:eastAsia="楷体" w:hAnsi="楷体"/>
        </w:rPr>
        <w:t>)</w:t>
      </w:r>
    </w:p>
    <w:p w14:paraId="1EE4E51C" w14:textId="720A34D6" w:rsidR="00931EB9" w:rsidRPr="00CD3C0D" w:rsidRDefault="00931EB9" w:rsidP="00931EB9">
      <w:pPr>
        <w:pStyle w:val="a3"/>
        <w:numPr>
          <w:ilvl w:val="0"/>
          <w:numId w:val="1"/>
        </w:numPr>
        <w:jc w:val="left"/>
        <w:rPr>
          <w:rFonts w:ascii="楷体" w:eastAsia="楷体" w:hAnsi="楷体"/>
        </w:rPr>
      </w:pPr>
      <w:r w:rsidRPr="00CD3C0D">
        <w:rPr>
          <w:rFonts w:ascii="楷体" w:eastAsia="楷体" w:hAnsi="楷体" w:hint="eastAsia"/>
        </w:rPr>
        <w:t>图像处理</w:t>
      </w:r>
    </w:p>
    <w:p w14:paraId="7B57CAC0" w14:textId="08E0C921" w:rsidR="00931EB9" w:rsidRPr="00CD3C0D" w:rsidRDefault="00931EB9" w:rsidP="00931EB9">
      <w:pPr>
        <w:pStyle w:val="a3"/>
        <w:jc w:val="both"/>
        <w:rPr>
          <w:rFonts w:ascii="楷体" w:eastAsia="楷体" w:hAnsi="楷体"/>
        </w:rPr>
      </w:pPr>
      <w:r w:rsidRPr="00CD3C0D">
        <w:rPr>
          <w:rFonts w:ascii="楷体" w:eastAsia="楷体" w:hAnsi="楷体" w:hint="eastAsia"/>
        </w:rPr>
        <w:t>【</w:t>
      </w:r>
      <w:bookmarkStart w:id="1" w:name="_Hlk6857152"/>
      <w:r w:rsidRPr="00CD3C0D">
        <w:rPr>
          <w:rFonts w:ascii="楷体" w:eastAsia="楷体" w:hAnsi="楷体" w:hint="eastAsia"/>
        </w:rPr>
        <w:t>结语</w:t>
      </w:r>
      <w:bookmarkEnd w:id="1"/>
      <w:r w:rsidRPr="00CD3C0D">
        <w:rPr>
          <w:rFonts w:ascii="楷体" w:eastAsia="楷体" w:hAnsi="楷体" w:hint="eastAsia"/>
        </w:rPr>
        <w:t>】</w:t>
      </w:r>
    </w:p>
    <w:p w14:paraId="3290AD63" w14:textId="74A54A68" w:rsidR="00CD3C0D" w:rsidRPr="00CD3C0D" w:rsidRDefault="00CD3C0D" w:rsidP="00CD3C0D">
      <w:pPr>
        <w:pStyle w:val="a3"/>
        <w:ind w:firstLineChars="100" w:firstLine="301"/>
        <w:jc w:val="left"/>
        <w:rPr>
          <w:rStyle w:val="af"/>
          <w:rFonts w:ascii="楷体" w:eastAsia="楷体" w:hAnsi="楷体"/>
          <w:sz w:val="30"/>
          <w:szCs w:val="30"/>
        </w:rPr>
      </w:pPr>
      <w:r w:rsidRPr="00CD3C0D">
        <w:rPr>
          <w:rStyle w:val="af"/>
          <w:rFonts w:ascii="楷体" w:eastAsia="楷体" w:hAnsi="楷体"/>
          <w:sz w:val="30"/>
          <w:szCs w:val="30"/>
        </w:rPr>
        <w:t>附录：专利交底书</w:t>
      </w:r>
    </w:p>
    <w:p w14:paraId="0FDC6BAB" w14:textId="161B3572" w:rsidR="00CD3C0D" w:rsidRDefault="00CD3C0D" w:rsidP="00CD3C0D"/>
    <w:p w14:paraId="2CDE2457" w14:textId="6124F3D9" w:rsidR="00CD3C0D" w:rsidRDefault="00CD3C0D" w:rsidP="00CD3C0D"/>
    <w:p w14:paraId="61ABA84B" w14:textId="116424A2" w:rsidR="00CD3C0D" w:rsidRDefault="00CD3C0D" w:rsidP="00CD3C0D"/>
    <w:p w14:paraId="49DE1718" w14:textId="6828CF0E" w:rsidR="00CD3C0D" w:rsidRDefault="00CD3C0D" w:rsidP="00CD3C0D"/>
    <w:p w14:paraId="009C360A" w14:textId="03D1CAF8" w:rsidR="00CD3C0D" w:rsidRDefault="00CD3C0D" w:rsidP="00CD3C0D"/>
    <w:p w14:paraId="22643B74" w14:textId="7A498851" w:rsidR="00CD3C0D" w:rsidRDefault="00CD3C0D" w:rsidP="00CD3C0D"/>
    <w:p w14:paraId="71FF8EA9" w14:textId="7410DBF5" w:rsidR="00CD3C0D" w:rsidRDefault="00CD3C0D" w:rsidP="00CD3C0D"/>
    <w:p w14:paraId="45D33BDE" w14:textId="53AC82D9" w:rsidR="00CD3C0D" w:rsidRDefault="00CD3C0D" w:rsidP="00CD3C0D"/>
    <w:p w14:paraId="1C249873" w14:textId="42F9308B" w:rsidR="00CD3C0D" w:rsidRDefault="00CD3C0D" w:rsidP="00CD3C0D"/>
    <w:p w14:paraId="6CC82A3F" w14:textId="5609A65A" w:rsidR="00CD3C0D" w:rsidRDefault="00CD3C0D" w:rsidP="00CD3C0D"/>
    <w:p w14:paraId="4B3FA116" w14:textId="6313B363" w:rsidR="00CD3C0D" w:rsidRDefault="00CD3C0D" w:rsidP="00CD3C0D"/>
    <w:p w14:paraId="05D5DA79" w14:textId="782B10F2" w:rsidR="00CD3C0D" w:rsidRDefault="00CD3C0D" w:rsidP="00CD3C0D"/>
    <w:p w14:paraId="27360E93" w14:textId="5FD9DE37" w:rsidR="00CD3C0D" w:rsidRDefault="00CD3C0D" w:rsidP="00CD3C0D"/>
    <w:p w14:paraId="442EC264" w14:textId="50E44B12" w:rsidR="00CD3C0D" w:rsidRDefault="00CD3C0D" w:rsidP="00CD3C0D"/>
    <w:p w14:paraId="6120DC16" w14:textId="44A81D12" w:rsidR="00CD3C0D" w:rsidRDefault="00CD3C0D" w:rsidP="00CD3C0D"/>
    <w:p w14:paraId="007016A8" w14:textId="6721D9B6" w:rsidR="00CD3C0D" w:rsidRDefault="00CD3C0D" w:rsidP="00CD3C0D"/>
    <w:p w14:paraId="18A9FB2E" w14:textId="4C15CD68" w:rsidR="00CD3C0D" w:rsidRDefault="00CD3C0D" w:rsidP="00CD3C0D"/>
    <w:p w14:paraId="7B75E35F" w14:textId="74A0B67C" w:rsidR="00CD3C0D" w:rsidRDefault="00CD3C0D" w:rsidP="00CD3C0D"/>
    <w:p w14:paraId="5485A05E" w14:textId="25661097" w:rsidR="00CD3C0D" w:rsidRDefault="00CD3C0D" w:rsidP="00CD3C0D"/>
    <w:p w14:paraId="42786F30" w14:textId="77777777" w:rsidR="00457F61" w:rsidRDefault="00457F61" w:rsidP="00CD3C0D">
      <w:pPr>
        <w:pStyle w:val="a3"/>
        <w:rPr>
          <w:rFonts w:ascii="楷体" w:eastAsia="楷体" w:hAnsi="楷体"/>
        </w:rPr>
      </w:pPr>
    </w:p>
    <w:p w14:paraId="56BFF8BF" w14:textId="77777777" w:rsidR="00457F61" w:rsidRDefault="00457F61" w:rsidP="00CD3C0D">
      <w:pPr>
        <w:pStyle w:val="a3"/>
        <w:rPr>
          <w:rFonts w:ascii="楷体" w:eastAsia="楷体" w:hAnsi="楷体"/>
        </w:rPr>
      </w:pPr>
    </w:p>
    <w:p w14:paraId="57972D8C" w14:textId="214E5FDA" w:rsidR="00CD3C0D" w:rsidRPr="00CD3C0D" w:rsidRDefault="00CD3C0D" w:rsidP="00CD3C0D">
      <w:pPr>
        <w:pStyle w:val="a3"/>
        <w:rPr>
          <w:rFonts w:ascii="楷体" w:eastAsia="楷体" w:hAnsi="楷体"/>
        </w:rPr>
      </w:pPr>
      <w:r w:rsidRPr="00CD3C0D">
        <w:rPr>
          <w:rFonts w:ascii="楷体" w:eastAsia="楷体" w:hAnsi="楷体" w:hint="eastAsia"/>
        </w:rPr>
        <w:t>摘要</w:t>
      </w:r>
    </w:p>
    <w:p w14:paraId="7192B529" w14:textId="5EA8F919" w:rsidR="00CD3C0D" w:rsidRPr="00CD3C0D" w:rsidRDefault="00CD3C0D" w:rsidP="00CD3C0D">
      <w:pPr>
        <w:ind w:firstLineChars="200" w:firstLine="560"/>
        <w:rPr>
          <w:rFonts w:ascii="楷体" w:eastAsia="楷体" w:hAnsi="楷体"/>
          <w:sz w:val="28"/>
          <w:szCs w:val="28"/>
        </w:rPr>
      </w:pPr>
      <w:r w:rsidRPr="00CD3C0D">
        <w:rPr>
          <w:rFonts w:ascii="楷体" w:eastAsia="楷体" w:hAnsi="楷体" w:hint="eastAsia"/>
          <w:sz w:val="28"/>
          <w:szCs w:val="28"/>
        </w:rPr>
        <w:t>在工业</w:t>
      </w:r>
      <w:r w:rsidRPr="00CD3C0D">
        <w:rPr>
          <w:rFonts w:ascii="楷体" w:eastAsia="楷体" w:hAnsi="楷体"/>
          <w:sz w:val="28"/>
          <w:szCs w:val="28"/>
        </w:rPr>
        <w:t>4.0时代，智能生产将成为主流。智能机械臂可以实现复杂的多轴机械臂运动，分辨不同种类的事物，模仿人手臂的动作，实现人机下棋对战、不同事物分拣等操作</w:t>
      </w:r>
      <w:r>
        <w:rPr>
          <w:rFonts w:ascii="楷体" w:eastAsia="楷体" w:hAnsi="楷体" w:hint="eastAsia"/>
          <w:sz w:val="28"/>
          <w:szCs w:val="28"/>
        </w:rPr>
        <w:t>。</w:t>
      </w:r>
      <w:r w:rsidRPr="00CD3C0D">
        <w:rPr>
          <w:rFonts w:ascii="楷体" w:eastAsia="楷体" w:hAnsi="楷体" w:hint="eastAsia"/>
          <w:sz w:val="28"/>
          <w:szCs w:val="28"/>
        </w:rPr>
        <w:t>机械臂的主控是</w:t>
      </w:r>
      <w:r w:rsidRPr="00CD3C0D">
        <w:rPr>
          <w:rFonts w:ascii="Times New Roman" w:eastAsia="楷体" w:hAnsi="Times New Roman" w:cs="Times New Roman"/>
          <w:sz w:val="28"/>
          <w:szCs w:val="28"/>
        </w:rPr>
        <w:t>Arduino</w:t>
      </w:r>
      <w:r w:rsidR="00457F61">
        <w:rPr>
          <w:rFonts w:ascii="Times New Roman" w:eastAsia="楷体" w:hAnsi="Times New Roman" w:cs="Times New Roman" w:hint="eastAsia"/>
          <w:sz w:val="28"/>
          <w:szCs w:val="28"/>
        </w:rPr>
        <w:t>，通过读取摄像头的视频流、基于</w:t>
      </w:r>
      <w:r w:rsidR="00457F61" w:rsidRPr="00457F61">
        <w:rPr>
          <w:rFonts w:ascii="Times New Roman" w:eastAsia="宋体" w:hAnsi="Times New Roman" w:cs="Times New Roman"/>
          <w:sz w:val="28"/>
          <w:szCs w:val="28"/>
        </w:rPr>
        <w:t>openCV</w:t>
      </w:r>
      <w:r w:rsidR="00457F61" w:rsidRPr="00457F61">
        <w:rPr>
          <w:rFonts w:ascii="楷体" w:eastAsia="楷体" w:hAnsi="楷体" w:cs="Times New Roman" w:hint="eastAsia"/>
          <w:sz w:val="28"/>
          <w:szCs w:val="28"/>
        </w:rPr>
        <w:t>对</w:t>
      </w:r>
      <w:r w:rsidR="00457F61">
        <w:rPr>
          <w:rFonts w:ascii="楷体" w:eastAsia="楷体" w:hAnsi="楷体" w:cs="Times New Roman" w:hint="eastAsia"/>
          <w:sz w:val="28"/>
          <w:szCs w:val="28"/>
        </w:rPr>
        <w:t>机械臂进行控制，实现特定的抓取和放置操作。</w:t>
      </w:r>
    </w:p>
    <w:p w14:paraId="34826170" w14:textId="1DB6AD54" w:rsidR="00CD3C0D" w:rsidRDefault="00CD3C0D" w:rsidP="00CD3C0D"/>
    <w:p w14:paraId="04241F40" w14:textId="78CF8269" w:rsidR="00457F61" w:rsidRDefault="00457F61" w:rsidP="00CD3C0D"/>
    <w:p w14:paraId="4BCADDC5" w14:textId="40AAB07F" w:rsidR="00457F61" w:rsidRDefault="00457F61" w:rsidP="00CD3C0D"/>
    <w:p w14:paraId="6F41E17C" w14:textId="4D743AB9" w:rsidR="00457F61" w:rsidRDefault="00457F61" w:rsidP="00CD3C0D"/>
    <w:p w14:paraId="7EFD9B9A" w14:textId="62475F53" w:rsidR="00457F61" w:rsidRDefault="00457F61" w:rsidP="00CD3C0D"/>
    <w:p w14:paraId="6720E112" w14:textId="73675B48" w:rsidR="00457F61" w:rsidRDefault="00457F61" w:rsidP="00CD3C0D"/>
    <w:p w14:paraId="5F25E100" w14:textId="4B35A2FA" w:rsidR="00457F61" w:rsidRDefault="00457F61" w:rsidP="00CD3C0D"/>
    <w:p w14:paraId="63BA32D3" w14:textId="793CB8F7" w:rsidR="00457F61" w:rsidRDefault="00457F61" w:rsidP="00CD3C0D"/>
    <w:p w14:paraId="2990E6A6" w14:textId="36ED3F27" w:rsidR="00457F61" w:rsidRDefault="00457F61" w:rsidP="00CD3C0D"/>
    <w:p w14:paraId="469C94A2" w14:textId="7FFEE00B" w:rsidR="00457F61" w:rsidRDefault="00457F61" w:rsidP="00CD3C0D"/>
    <w:p w14:paraId="6FE5F3FD" w14:textId="63CE23A0" w:rsidR="00457F61" w:rsidRDefault="00457F61" w:rsidP="00CD3C0D"/>
    <w:p w14:paraId="76398E8F" w14:textId="191EF133" w:rsidR="00457F61" w:rsidRDefault="00457F61" w:rsidP="00CD3C0D"/>
    <w:p w14:paraId="5317DEB5" w14:textId="55C7B3E6" w:rsidR="00457F61" w:rsidRDefault="00457F61" w:rsidP="00CD3C0D"/>
    <w:p w14:paraId="694D58D7" w14:textId="57562B96" w:rsidR="00457F61" w:rsidRDefault="00457F61" w:rsidP="00CD3C0D"/>
    <w:p w14:paraId="1FD30085" w14:textId="7CC7BEC9" w:rsidR="00457F61" w:rsidRDefault="00457F61" w:rsidP="00CD3C0D"/>
    <w:p w14:paraId="15EF285F" w14:textId="12EC8806" w:rsidR="00457F61" w:rsidRDefault="00457F61" w:rsidP="00CD3C0D"/>
    <w:p w14:paraId="172B1AE9" w14:textId="6BB4101E" w:rsidR="00457F61" w:rsidRDefault="00457F61" w:rsidP="00CD3C0D"/>
    <w:p w14:paraId="75DB46EE" w14:textId="783D185C" w:rsidR="00457F61" w:rsidRDefault="00457F61" w:rsidP="00CD3C0D"/>
    <w:p w14:paraId="5ADC8405" w14:textId="58C1A4BB" w:rsidR="00457F61" w:rsidRDefault="00457F61" w:rsidP="00CD3C0D"/>
    <w:p w14:paraId="17D98FE0" w14:textId="1071341C" w:rsidR="00457F61" w:rsidRDefault="00457F61" w:rsidP="00CD3C0D"/>
    <w:p w14:paraId="61E8BE55" w14:textId="38DAAA81" w:rsidR="00457F61" w:rsidRDefault="00457F61" w:rsidP="00CD3C0D"/>
    <w:p w14:paraId="37CBF8B8" w14:textId="27118D3A" w:rsidR="00457F61" w:rsidRDefault="00457F61" w:rsidP="00CD3C0D"/>
    <w:p w14:paraId="6763B080" w14:textId="767714CF" w:rsidR="00457F61" w:rsidRDefault="00457F61" w:rsidP="00CD3C0D"/>
    <w:p w14:paraId="51664222" w14:textId="5B03F2C8" w:rsidR="00457F61" w:rsidRDefault="00457F61" w:rsidP="00CD3C0D"/>
    <w:p w14:paraId="4185DA18" w14:textId="470C92BA" w:rsidR="00457F61" w:rsidRDefault="00457F61" w:rsidP="00CD3C0D"/>
    <w:p w14:paraId="5EE69A22" w14:textId="4FB3F6A0" w:rsidR="00457F61" w:rsidRDefault="00457F61" w:rsidP="00CD3C0D"/>
    <w:p w14:paraId="20CC3580" w14:textId="5DABCCA4" w:rsidR="00457F61" w:rsidRDefault="00457F61" w:rsidP="00457F61">
      <w:pPr>
        <w:pStyle w:val="a3"/>
        <w:numPr>
          <w:ilvl w:val="0"/>
          <w:numId w:val="2"/>
        </w:numPr>
        <w:jc w:val="left"/>
        <w:rPr>
          <w:rFonts w:ascii="楷体" w:eastAsia="楷体" w:hAnsi="楷体"/>
        </w:rPr>
      </w:pPr>
      <w:r w:rsidRPr="00CD3C0D">
        <w:rPr>
          <w:rFonts w:ascii="楷体" w:eastAsia="楷体" w:hAnsi="楷体" w:hint="eastAsia"/>
        </w:rPr>
        <w:lastRenderedPageBreak/>
        <w:t>机械臂</w:t>
      </w:r>
    </w:p>
    <w:p w14:paraId="22D686B9" w14:textId="3B85C3BC" w:rsidR="00457F61" w:rsidRPr="002E5F05" w:rsidRDefault="002E5F05" w:rsidP="002E5F05">
      <w:pPr>
        <w:ind w:firstLineChars="200" w:firstLine="560"/>
        <w:rPr>
          <w:rFonts w:ascii="楷体" w:eastAsia="楷体" w:hAnsi="楷体"/>
          <w:sz w:val="28"/>
          <w:szCs w:val="28"/>
        </w:rPr>
      </w:pPr>
      <w:r w:rsidRPr="002E5F05">
        <w:rPr>
          <w:rFonts w:ascii="楷体" w:eastAsia="楷体" w:hAnsi="楷体" w:hint="eastAsia"/>
          <w:sz w:val="28"/>
          <w:szCs w:val="28"/>
        </w:rPr>
        <w:t>图片展示了</w:t>
      </w:r>
      <w:r>
        <w:rPr>
          <w:rFonts w:ascii="楷体" w:eastAsia="楷体" w:hAnsi="楷体" w:hint="eastAsia"/>
          <w:sz w:val="28"/>
          <w:szCs w:val="28"/>
        </w:rPr>
        <w:t>所使用</w:t>
      </w:r>
      <w:r w:rsidRPr="002E5F05">
        <w:rPr>
          <w:rFonts w:ascii="楷体" w:eastAsia="楷体" w:hAnsi="楷体" w:hint="eastAsia"/>
          <w:sz w:val="28"/>
          <w:szCs w:val="28"/>
        </w:rPr>
        <w:t>的机械手臂，由“</w:t>
      </w:r>
      <w:r w:rsidRPr="002E5F05">
        <w:rPr>
          <w:rFonts w:ascii="楷体" w:eastAsia="楷体" w:hAnsi="楷体"/>
          <w:sz w:val="28"/>
          <w:szCs w:val="28"/>
        </w:rPr>
        <w:t xml:space="preserve"> </w:t>
      </w:r>
      <w:r w:rsidRPr="002E5F05">
        <w:rPr>
          <w:rFonts w:ascii="Times New Roman" w:eastAsia="楷体" w:hAnsi="Times New Roman" w:cs="Times New Roman"/>
          <w:sz w:val="28"/>
          <w:szCs w:val="28"/>
        </w:rPr>
        <w:t>limbs</w:t>
      </w:r>
      <w:r w:rsidRPr="002E5F05">
        <w:rPr>
          <w:rFonts w:ascii="楷体" w:eastAsia="楷体" w:hAnsi="楷体"/>
          <w:sz w:val="28"/>
          <w:szCs w:val="28"/>
        </w:rPr>
        <w:t xml:space="preserve">（肢干）”制作，用“ </w:t>
      </w:r>
      <w:r w:rsidRPr="002E5F05">
        <w:rPr>
          <w:rFonts w:ascii="Times New Roman" w:eastAsia="楷体" w:hAnsi="Times New Roman" w:cs="Times New Roman"/>
          <w:sz w:val="28"/>
          <w:szCs w:val="28"/>
        </w:rPr>
        <w:t>joints</w:t>
      </w:r>
      <w:r w:rsidRPr="002E5F05">
        <w:rPr>
          <w:rFonts w:ascii="楷体" w:eastAsia="楷体" w:hAnsi="楷体"/>
          <w:sz w:val="28"/>
          <w:szCs w:val="28"/>
        </w:rPr>
        <w:t>（关节）”连接。图片上的机械手臂有了</w:t>
      </w:r>
      <w:r>
        <w:rPr>
          <w:rFonts w:ascii="楷体" w:eastAsia="楷体" w:hAnsi="楷体" w:hint="eastAsia"/>
          <w:sz w:val="28"/>
          <w:szCs w:val="28"/>
        </w:rPr>
        <w:t>六</w:t>
      </w:r>
      <w:r w:rsidRPr="002E5F05">
        <w:rPr>
          <w:rFonts w:ascii="楷体" w:eastAsia="楷体" w:hAnsi="楷体"/>
          <w:sz w:val="28"/>
          <w:szCs w:val="28"/>
        </w:rPr>
        <w:t>个独立的关节，就被称为有了</w:t>
      </w:r>
      <w:r>
        <w:rPr>
          <w:rFonts w:ascii="楷体" w:eastAsia="楷体" w:hAnsi="楷体" w:hint="eastAsia"/>
          <w:sz w:val="28"/>
          <w:szCs w:val="28"/>
        </w:rPr>
        <w:t>六</w:t>
      </w:r>
      <w:r w:rsidRPr="002E5F05">
        <w:rPr>
          <w:rFonts w:ascii="楷体" w:eastAsia="楷体" w:hAnsi="楷体"/>
          <w:sz w:val="28"/>
          <w:szCs w:val="28"/>
        </w:rPr>
        <w:t xml:space="preserve">个自由度。每个关节被一个允许移动链条到目标角度的 </w:t>
      </w:r>
      <w:r w:rsidRPr="002E5F05">
        <w:rPr>
          <w:rFonts w:ascii="Times New Roman" w:eastAsia="楷体" w:hAnsi="Times New Roman" w:cs="Times New Roman"/>
          <w:sz w:val="28"/>
          <w:szCs w:val="28"/>
        </w:rPr>
        <w:t>motor</w:t>
      </w:r>
      <w:r w:rsidRPr="002E5F05">
        <w:rPr>
          <w:rFonts w:ascii="楷体" w:eastAsia="楷体" w:hAnsi="楷体"/>
          <w:sz w:val="28"/>
          <w:szCs w:val="28"/>
        </w:rPr>
        <w:t>（</w:t>
      </w:r>
      <w:r>
        <w:rPr>
          <w:rFonts w:ascii="楷体" w:eastAsia="楷体" w:hAnsi="楷体" w:hint="eastAsia"/>
          <w:sz w:val="28"/>
          <w:szCs w:val="28"/>
        </w:rPr>
        <w:t>电</w:t>
      </w:r>
      <w:r w:rsidRPr="002E5F05">
        <w:rPr>
          <w:rFonts w:ascii="楷体" w:eastAsia="楷体" w:hAnsi="楷体"/>
          <w:sz w:val="28"/>
          <w:szCs w:val="28"/>
        </w:rPr>
        <w:t>机）控制</w:t>
      </w:r>
      <w:r>
        <w:rPr>
          <w:rFonts w:ascii="楷体" w:eastAsia="楷体" w:hAnsi="楷体" w:hint="eastAsia"/>
          <w:sz w:val="28"/>
          <w:szCs w:val="28"/>
        </w:rPr>
        <w:t>，</w:t>
      </w:r>
      <w:r w:rsidRPr="002E5F05">
        <w:rPr>
          <w:rFonts w:ascii="楷体" w:eastAsia="楷体" w:hAnsi="楷体" w:hint="eastAsia"/>
          <w:sz w:val="28"/>
          <w:szCs w:val="28"/>
        </w:rPr>
        <w:t>附加在机械手臂末端的工具被称为</w:t>
      </w:r>
      <w:r w:rsidRPr="002E5F05">
        <w:rPr>
          <w:rFonts w:ascii="Times New Roman" w:eastAsia="楷体" w:hAnsi="Times New Roman" w:cs="Times New Roman"/>
          <w:sz w:val="28"/>
          <w:szCs w:val="28"/>
        </w:rPr>
        <w:t>end effector</w:t>
      </w:r>
      <w:r w:rsidRPr="002E5F05">
        <w:rPr>
          <w:rFonts w:ascii="楷体" w:eastAsia="楷体" w:hAnsi="楷体"/>
          <w:sz w:val="28"/>
          <w:szCs w:val="28"/>
        </w:rPr>
        <w:t>（末梢执行器）</w:t>
      </w:r>
      <w:r>
        <w:rPr>
          <w:rFonts w:ascii="楷体" w:eastAsia="楷体" w:hAnsi="楷体" w:hint="eastAsia"/>
          <w:sz w:val="28"/>
          <w:szCs w:val="28"/>
        </w:rPr>
        <w:t>，本次实践选取吸盘作为</w:t>
      </w:r>
      <w:r w:rsidRPr="002E5F05">
        <w:rPr>
          <w:rFonts w:ascii="楷体" w:eastAsia="楷体" w:hAnsi="楷体"/>
          <w:sz w:val="28"/>
          <w:szCs w:val="28"/>
        </w:rPr>
        <w:t>末梢执行器</w:t>
      </w:r>
      <w:r>
        <w:rPr>
          <w:rFonts w:ascii="楷体" w:eastAsia="楷体" w:hAnsi="楷体" w:hint="eastAsia"/>
          <w:sz w:val="28"/>
          <w:szCs w:val="28"/>
        </w:rPr>
        <w:t>。</w:t>
      </w:r>
    </w:p>
    <w:p w14:paraId="71E2ECCB" w14:textId="5DDC0B56" w:rsidR="00457F61" w:rsidRPr="00457F61" w:rsidRDefault="00457F61" w:rsidP="00457F61">
      <w:pPr>
        <w:jc w:val="center"/>
      </w:pPr>
      <w:r>
        <w:rPr>
          <w:rFonts w:hint="eastAsia"/>
          <w:noProof/>
        </w:rPr>
        <w:drawing>
          <wp:inline distT="0" distB="0" distL="0" distR="0" wp14:anchorId="4795DC60" wp14:editId="4FB4959A">
            <wp:extent cx="5274310" cy="3632200"/>
            <wp:effectExtent l="171450" t="171450" r="173990" b="1968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图片20190422145020.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632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609291F" w14:textId="12903B31" w:rsidR="00457F61" w:rsidRDefault="002E5F05" w:rsidP="002E5F05">
      <w:pPr>
        <w:pStyle w:val="af0"/>
        <w:ind w:firstLineChars="1500" w:firstLine="2700"/>
        <w:rPr>
          <w:rStyle w:val="af1"/>
          <w:sz w:val="18"/>
          <w:szCs w:val="18"/>
        </w:rPr>
      </w:pPr>
      <w:r w:rsidRPr="002E5F05">
        <w:rPr>
          <w:rStyle w:val="af1"/>
          <w:rFonts w:hint="eastAsia"/>
          <w:sz w:val="18"/>
          <w:szCs w:val="18"/>
        </w:rPr>
        <w:t>图片中各角度为机械臂初始位置角度</w:t>
      </w:r>
    </w:p>
    <w:p w14:paraId="5FACA997" w14:textId="5A7D1769" w:rsidR="00A02AF7" w:rsidRDefault="002E5F05" w:rsidP="000F7CF8">
      <w:pPr>
        <w:pStyle w:val="af0"/>
        <w:jc w:val="left"/>
        <w:rPr>
          <w:rStyle w:val="af1"/>
          <w:rFonts w:ascii="Times New Roman" w:eastAsia="楷体" w:hAnsi="Times New Roman" w:cs="Times New Roman"/>
          <w:i w:val="0"/>
          <w:sz w:val="28"/>
          <w:szCs w:val="28"/>
        </w:rPr>
      </w:pPr>
      <w:r>
        <w:rPr>
          <w:rStyle w:val="af1"/>
          <w:rFonts w:ascii="楷体" w:eastAsia="楷体" w:hAnsi="楷体" w:hint="eastAsia"/>
          <w:i w:val="0"/>
          <w:sz w:val="24"/>
          <w:szCs w:val="24"/>
        </w:rPr>
        <w:t xml:space="preserve"> </w:t>
      </w:r>
      <w:r>
        <w:rPr>
          <w:rStyle w:val="af1"/>
          <w:rFonts w:ascii="楷体" w:eastAsia="楷体" w:hAnsi="楷体"/>
          <w:i w:val="0"/>
          <w:sz w:val="24"/>
          <w:szCs w:val="24"/>
        </w:rPr>
        <w:t xml:space="preserve">  </w:t>
      </w:r>
      <w:r w:rsidR="000F7CF8">
        <w:rPr>
          <w:rStyle w:val="af1"/>
          <w:rFonts w:ascii="楷体" w:eastAsia="楷体" w:hAnsi="楷体"/>
          <w:i w:val="0"/>
          <w:sz w:val="24"/>
          <w:szCs w:val="24"/>
        </w:rPr>
        <w:t xml:space="preserve">  </w:t>
      </w:r>
      <w:r w:rsidRPr="002E5F05">
        <w:rPr>
          <w:rStyle w:val="af1"/>
          <w:rFonts w:ascii="楷体" w:eastAsia="楷体" w:hAnsi="楷体" w:hint="eastAsia"/>
          <w:i w:val="0"/>
          <w:sz w:val="28"/>
          <w:szCs w:val="28"/>
        </w:rPr>
        <w:t>通过控制</w:t>
      </w:r>
      <w:r>
        <w:rPr>
          <w:rStyle w:val="af1"/>
          <w:rFonts w:ascii="楷体" w:eastAsia="楷体" w:hAnsi="楷体" w:hint="eastAsia"/>
          <w:i w:val="0"/>
          <w:sz w:val="28"/>
          <w:szCs w:val="28"/>
        </w:rPr>
        <w:t>驱动</w:t>
      </w:r>
      <w:r w:rsidRPr="002E5F05">
        <w:rPr>
          <w:rStyle w:val="af1"/>
          <w:rFonts w:ascii="楷体" w:eastAsia="楷体" w:hAnsi="楷体" w:hint="eastAsia"/>
          <w:i w:val="0"/>
          <w:sz w:val="28"/>
          <w:szCs w:val="28"/>
        </w:rPr>
        <w:t>机械</w:t>
      </w:r>
      <w:proofErr w:type="gramStart"/>
      <w:r w:rsidRPr="002E5F05">
        <w:rPr>
          <w:rStyle w:val="af1"/>
          <w:rFonts w:ascii="楷体" w:eastAsia="楷体" w:hAnsi="楷体" w:hint="eastAsia"/>
          <w:i w:val="0"/>
          <w:sz w:val="28"/>
          <w:szCs w:val="28"/>
        </w:rPr>
        <w:t>臂</w:t>
      </w:r>
      <w:r>
        <w:rPr>
          <w:rStyle w:val="af1"/>
          <w:rFonts w:ascii="楷体" w:eastAsia="楷体" w:hAnsi="楷体" w:hint="eastAsia"/>
          <w:i w:val="0"/>
          <w:sz w:val="28"/>
          <w:szCs w:val="28"/>
        </w:rPr>
        <w:t>每个</w:t>
      </w:r>
      <w:proofErr w:type="gramEnd"/>
      <w:r>
        <w:rPr>
          <w:rStyle w:val="af1"/>
          <w:rFonts w:ascii="楷体" w:eastAsia="楷体" w:hAnsi="楷体" w:hint="eastAsia"/>
          <w:i w:val="0"/>
          <w:sz w:val="28"/>
          <w:szCs w:val="28"/>
        </w:rPr>
        <w:t>关节运动的电机进而实现机械</w:t>
      </w:r>
      <w:proofErr w:type="gramStart"/>
      <w:r>
        <w:rPr>
          <w:rStyle w:val="af1"/>
          <w:rFonts w:ascii="楷体" w:eastAsia="楷体" w:hAnsi="楷体" w:hint="eastAsia"/>
          <w:i w:val="0"/>
          <w:sz w:val="28"/>
          <w:szCs w:val="28"/>
        </w:rPr>
        <w:t>臂完成</w:t>
      </w:r>
      <w:proofErr w:type="gramEnd"/>
      <w:r>
        <w:rPr>
          <w:rStyle w:val="af1"/>
          <w:rFonts w:ascii="楷体" w:eastAsia="楷体" w:hAnsi="楷体" w:hint="eastAsia"/>
          <w:i w:val="0"/>
          <w:sz w:val="28"/>
          <w:szCs w:val="28"/>
        </w:rPr>
        <w:t>特定的动作，</w:t>
      </w:r>
      <w:r w:rsidR="000F7CF8">
        <w:rPr>
          <w:rStyle w:val="af1"/>
          <w:rFonts w:ascii="楷体" w:eastAsia="楷体" w:hAnsi="楷体" w:hint="eastAsia"/>
          <w:i w:val="0"/>
          <w:sz w:val="28"/>
          <w:szCs w:val="28"/>
        </w:rPr>
        <w:t>本机械臂</w:t>
      </w:r>
      <w:r w:rsidR="000F7CF8" w:rsidRPr="000F7CF8">
        <w:rPr>
          <w:rStyle w:val="af1"/>
          <w:rFonts w:ascii="楷体" w:eastAsia="楷体" w:hAnsi="楷体" w:hint="eastAsia"/>
          <w:i w:val="0"/>
          <w:sz w:val="28"/>
          <w:szCs w:val="28"/>
        </w:rPr>
        <w:t>在内部集成了气泵和气阀，您可以在机械臂末端安装真空吸盘机构来进行抓取操作。</w:t>
      </w:r>
      <w:r>
        <w:rPr>
          <w:rStyle w:val="af1"/>
          <w:rFonts w:ascii="楷体" w:eastAsia="楷体" w:hAnsi="楷体" w:hint="eastAsia"/>
          <w:i w:val="0"/>
          <w:sz w:val="28"/>
          <w:szCs w:val="28"/>
        </w:rPr>
        <w:t>此工程的实现，需要借助</w:t>
      </w:r>
      <w:r w:rsidR="000F7CF8" w:rsidRPr="002E5F05">
        <w:rPr>
          <w:rStyle w:val="af1"/>
          <w:rFonts w:ascii="Times New Roman" w:eastAsia="楷体" w:hAnsi="Times New Roman" w:cs="Times New Roman"/>
          <w:i w:val="0"/>
          <w:sz w:val="28"/>
          <w:szCs w:val="28"/>
        </w:rPr>
        <w:t>Arduino</w:t>
      </w:r>
      <w:r w:rsidR="000F7CF8">
        <w:rPr>
          <w:rStyle w:val="af1"/>
          <w:rFonts w:ascii="Times New Roman" w:eastAsia="楷体" w:hAnsi="Times New Roman" w:cs="Times New Roman" w:hint="eastAsia"/>
          <w:i w:val="0"/>
          <w:sz w:val="28"/>
          <w:szCs w:val="28"/>
        </w:rPr>
        <w:t>，借助</w:t>
      </w:r>
      <w:r w:rsidRPr="002E5F05">
        <w:rPr>
          <w:rStyle w:val="af1"/>
          <w:rFonts w:ascii="Times New Roman" w:eastAsia="楷体" w:hAnsi="Times New Roman" w:cs="Times New Roman"/>
          <w:i w:val="0"/>
          <w:sz w:val="28"/>
          <w:szCs w:val="28"/>
        </w:rPr>
        <w:t xml:space="preserve">Arduino </w:t>
      </w:r>
      <w:proofErr w:type="spellStart"/>
      <w:r w:rsidRPr="002E5F05">
        <w:rPr>
          <w:rStyle w:val="af1"/>
          <w:rFonts w:ascii="Times New Roman" w:eastAsia="楷体" w:hAnsi="Times New Roman" w:cs="Times New Roman"/>
          <w:i w:val="0"/>
          <w:sz w:val="28"/>
          <w:szCs w:val="28"/>
        </w:rPr>
        <w:t>Referce</w:t>
      </w:r>
      <w:proofErr w:type="spellEnd"/>
      <w:r w:rsidRPr="002E5F05">
        <w:rPr>
          <w:rStyle w:val="af1"/>
          <w:rFonts w:ascii="楷体" w:eastAsia="楷体" w:hAnsi="楷体"/>
          <w:i w:val="0"/>
          <w:sz w:val="28"/>
          <w:szCs w:val="28"/>
        </w:rPr>
        <w:t>及常用</w:t>
      </w:r>
      <w:r w:rsidRPr="002E5F05">
        <w:rPr>
          <w:rStyle w:val="af1"/>
          <w:rFonts w:ascii="Times New Roman" w:eastAsia="楷体" w:hAnsi="Times New Roman" w:cs="Times New Roman"/>
          <w:i w:val="0"/>
          <w:sz w:val="28"/>
          <w:szCs w:val="28"/>
        </w:rPr>
        <w:t>API</w:t>
      </w:r>
      <w:r w:rsidRPr="002E5F05">
        <w:rPr>
          <w:rStyle w:val="af1"/>
          <w:rFonts w:ascii="Times New Roman" w:eastAsia="楷体" w:hAnsi="Times New Roman" w:cs="Times New Roman"/>
          <w:i w:val="0"/>
          <w:sz w:val="28"/>
          <w:szCs w:val="28"/>
        </w:rPr>
        <w:t>、</w:t>
      </w:r>
      <w:r w:rsidRPr="002E5F05">
        <w:rPr>
          <w:rStyle w:val="af1"/>
          <w:rFonts w:ascii="Times New Roman" w:eastAsia="楷体" w:hAnsi="Times New Roman" w:cs="Times New Roman"/>
          <w:i w:val="0"/>
          <w:sz w:val="28"/>
          <w:szCs w:val="28"/>
        </w:rPr>
        <w:t>Class</w:t>
      </w:r>
      <w:proofErr w:type="gramStart"/>
      <w:r w:rsidR="000F7CF8">
        <w:rPr>
          <w:rStyle w:val="af1"/>
          <w:rFonts w:ascii="Times New Roman" w:eastAsia="楷体" w:hAnsi="Times New Roman" w:cs="Times New Roman" w:hint="eastAsia"/>
          <w:i w:val="0"/>
          <w:sz w:val="28"/>
          <w:szCs w:val="28"/>
        </w:rPr>
        <w:t>等</w:t>
      </w:r>
      <w:r w:rsidR="00A02AF7">
        <w:rPr>
          <w:rStyle w:val="af1"/>
          <w:rFonts w:ascii="Times New Roman" w:eastAsia="楷体" w:hAnsi="Times New Roman" w:cs="Times New Roman" w:hint="eastAsia"/>
          <w:i w:val="0"/>
          <w:sz w:val="28"/>
          <w:szCs w:val="28"/>
        </w:rPr>
        <w:t>库</w:t>
      </w:r>
      <w:r w:rsidR="000F7CF8">
        <w:rPr>
          <w:rStyle w:val="af1"/>
          <w:rFonts w:ascii="Times New Roman" w:eastAsia="楷体" w:hAnsi="Times New Roman" w:cs="Times New Roman" w:hint="eastAsia"/>
          <w:i w:val="0"/>
          <w:sz w:val="28"/>
          <w:szCs w:val="28"/>
        </w:rPr>
        <w:t>函数</w:t>
      </w:r>
      <w:proofErr w:type="gramEnd"/>
      <w:r w:rsidR="000F7CF8">
        <w:rPr>
          <w:rStyle w:val="af1"/>
          <w:rFonts w:ascii="Times New Roman" w:eastAsia="楷体" w:hAnsi="Times New Roman" w:cs="Times New Roman" w:hint="eastAsia"/>
          <w:i w:val="0"/>
          <w:sz w:val="28"/>
          <w:szCs w:val="28"/>
        </w:rPr>
        <w:t>完成。</w:t>
      </w:r>
    </w:p>
    <w:p w14:paraId="0BF7F6AE" w14:textId="77777777" w:rsidR="00BC68BD" w:rsidRDefault="00BC68BD" w:rsidP="000F7CF8">
      <w:pPr>
        <w:pStyle w:val="af0"/>
        <w:jc w:val="left"/>
        <w:rPr>
          <w:rStyle w:val="af1"/>
          <w:rFonts w:ascii="Times New Roman" w:eastAsia="楷体" w:hAnsi="Times New Roman" w:cs="Times New Roman"/>
          <w:i w:val="0"/>
          <w:sz w:val="28"/>
          <w:szCs w:val="28"/>
        </w:rPr>
      </w:pPr>
    </w:p>
    <w:p w14:paraId="6A9354CA" w14:textId="7A7E5927" w:rsidR="00A02AF7" w:rsidRDefault="00A02AF7" w:rsidP="00FA63C5">
      <w:pPr>
        <w:pStyle w:val="a3"/>
        <w:numPr>
          <w:ilvl w:val="0"/>
          <w:numId w:val="2"/>
        </w:numPr>
        <w:jc w:val="left"/>
        <w:rPr>
          <w:rStyle w:val="af1"/>
          <w:rFonts w:ascii="楷体" w:eastAsia="楷体" w:hAnsi="楷体"/>
          <w:i w:val="0"/>
          <w:sz w:val="28"/>
          <w:szCs w:val="28"/>
        </w:rPr>
      </w:pPr>
      <w:r w:rsidRPr="00A02AF7">
        <w:rPr>
          <w:rStyle w:val="af1"/>
          <w:rFonts w:ascii="楷体" w:eastAsia="楷体" w:hAnsi="楷体"/>
          <w:i w:val="0"/>
          <w:sz w:val="28"/>
          <w:szCs w:val="28"/>
        </w:rPr>
        <w:lastRenderedPageBreak/>
        <w:t>前向运动学(Forward kinematics)</w:t>
      </w:r>
    </w:p>
    <w:p w14:paraId="22F3B548" w14:textId="03831438" w:rsidR="00FA63C5" w:rsidRDefault="00FA63C5" w:rsidP="00FA63C5">
      <w:pPr>
        <w:ind w:firstLineChars="200" w:firstLine="560"/>
        <w:rPr>
          <w:rFonts w:ascii="楷体" w:eastAsia="楷体" w:hAnsi="楷体"/>
          <w:sz w:val="28"/>
          <w:szCs w:val="28"/>
        </w:rPr>
      </w:pPr>
      <w:r w:rsidRPr="00FA63C5">
        <w:rPr>
          <w:rFonts w:ascii="楷体" w:eastAsia="楷体" w:hAnsi="楷体" w:hint="eastAsia"/>
          <w:sz w:val="28"/>
          <w:szCs w:val="28"/>
        </w:rPr>
        <w:t>正向运动学是指使用机器人的运动学方程从关节参数的指定值计算末端执行器的位置。通俗来说是给定父骨骼位置以及它的变换来得出子骨骼的位置以及变换，打一个比方，就像运动手臂，可以带动手肘，进而带动手掌运动。</w:t>
      </w:r>
    </w:p>
    <w:p w14:paraId="743E7A3D" w14:textId="77777777" w:rsidR="00FA63C5" w:rsidRDefault="00FA63C5" w:rsidP="00FA63C5">
      <w:pPr>
        <w:ind w:firstLineChars="200" w:firstLine="560"/>
        <w:rPr>
          <w:rFonts w:ascii="楷体" w:eastAsia="楷体" w:hAnsi="楷体"/>
          <w:sz w:val="28"/>
          <w:szCs w:val="28"/>
        </w:rPr>
      </w:pPr>
      <w:r w:rsidRPr="00FA63C5">
        <w:rPr>
          <w:rFonts w:ascii="楷体" w:eastAsia="楷体" w:hAnsi="楷体" w:hint="eastAsia"/>
          <w:sz w:val="28"/>
          <w:szCs w:val="28"/>
        </w:rPr>
        <w:t>使用刚性变换</w:t>
      </w:r>
      <w:r w:rsidRPr="00FA63C5">
        <w:rPr>
          <w:rFonts w:ascii="楷体" w:eastAsia="楷体" w:hAnsi="楷体"/>
          <w:sz w:val="28"/>
          <w:szCs w:val="28"/>
        </w:rPr>
        <w:t xml:space="preserve"> [</w:t>
      </w:r>
      <w:r w:rsidRPr="00FA63C5">
        <w:rPr>
          <w:rFonts w:ascii="Times New Roman" w:eastAsia="楷体" w:hAnsi="Times New Roman" w:cs="Times New Roman"/>
          <w:sz w:val="28"/>
          <w:szCs w:val="28"/>
        </w:rPr>
        <w:t>Z</w:t>
      </w:r>
      <w:r w:rsidRPr="00FA63C5">
        <w:rPr>
          <w:rFonts w:ascii="楷体" w:eastAsia="楷体" w:hAnsi="楷体"/>
          <w:sz w:val="28"/>
          <w:szCs w:val="28"/>
        </w:rPr>
        <w:t>] 获得机器人串联链的运动学方程，以表征每个关节</w:t>
      </w:r>
      <w:proofErr w:type="gramStart"/>
      <w:r w:rsidRPr="00FA63C5">
        <w:rPr>
          <w:rFonts w:ascii="楷体" w:eastAsia="楷体" w:hAnsi="楷体"/>
          <w:sz w:val="28"/>
          <w:szCs w:val="28"/>
        </w:rPr>
        <w:t>处允许</w:t>
      </w:r>
      <w:proofErr w:type="gramEnd"/>
      <w:r w:rsidRPr="00FA63C5">
        <w:rPr>
          <w:rFonts w:ascii="楷体" w:eastAsia="楷体" w:hAnsi="楷体"/>
          <w:sz w:val="28"/>
          <w:szCs w:val="28"/>
        </w:rPr>
        <w:t>的相对运动，并分离刚性变换[</w:t>
      </w:r>
      <w:r w:rsidRPr="00FA63C5">
        <w:rPr>
          <w:rFonts w:ascii="Times New Roman" w:eastAsia="楷体" w:hAnsi="Times New Roman" w:cs="Times New Roman"/>
          <w:sz w:val="28"/>
          <w:szCs w:val="28"/>
        </w:rPr>
        <w:t>X</w:t>
      </w:r>
      <w:r w:rsidRPr="00FA63C5">
        <w:rPr>
          <w:rFonts w:ascii="楷体" w:eastAsia="楷体" w:hAnsi="楷体"/>
          <w:sz w:val="28"/>
          <w:szCs w:val="28"/>
        </w:rPr>
        <w:t>]以定义每个链节的尺寸。结果是一系列刚性变换，交替从链的基部到其末端链接的连接和链接变换，等同于末端链接的指定位置</w:t>
      </w:r>
      <w:r>
        <w:rPr>
          <w:rFonts w:ascii="楷体" w:eastAsia="楷体" w:hAnsi="楷体" w:hint="eastAsia"/>
          <w:sz w:val="28"/>
          <w:szCs w:val="28"/>
        </w:rPr>
        <w:t>。</w:t>
      </w:r>
    </w:p>
    <w:p w14:paraId="3EF71148" w14:textId="180A66B8" w:rsidR="00FA63C5" w:rsidRDefault="00FA63C5" w:rsidP="00A7058F">
      <w:pPr>
        <w:ind w:firstLineChars="600" w:firstLine="1680"/>
        <w:rPr>
          <w:rFonts w:ascii="楷体" w:eastAsia="楷体" w:hAnsi="楷体"/>
          <w:sz w:val="28"/>
          <w:szCs w:val="28"/>
        </w:rPr>
      </w:pPr>
      <w:r>
        <w:rPr>
          <w:rFonts w:ascii="楷体" w:eastAsia="楷体" w:hAnsi="楷体" w:hint="eastAsia"/>
          <w:noProof/>
          <w:sz w:val="28"/>
          <w:szCs w:val="28"/>
        </w:rPr>
        <w:drawing>
          <wp:inline distT="0" distB="0" distL="0" distR="0" wp14:anchorId="3FBEB100" wp14:editId="6A42ABFE">
            <wp:extent cx="3079750" cy="235837"/>
            <wp:effectExtent l="0" t="0" r="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95be75044e9ef0f222808f03ab979f013f3315.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203575" cy="245319"/>
                    </a:xfrm>
                    <a:prstGeom prst="rect">
                      <a:avLst/>
                    </a:prstGeom>
                  </pic:spPr>
                </pic:pic>
              </a:graphicData>
            </a:graphic>
          </wp:inline>
        </w:drawing>
      </w:r>
    </w:p>
    <w:p w14:paraId="62135704" w14:textId="77DE90A4" w:rsidR="00FA63C5" w:rsidRDefault="00FA63C5" w:rsidP="00FA63C5">
      <w:pPr>
        <w:ind w:firstLineChars="200" w:firstLine="560"/>
        <w:rPr>
          <w:rFonts w:ascii="楷体" w:eastAsia="楷体" w:hAnsi="楷体"/>
          <w:sz w:val="28"/>
          <w:szCs w:val="28"/>
        </w:rPr>
      </w:pPr>
      <w:r w:rsidRPr="00FA63C5">
        <w:rPr>
          <w:rFonts w:ascii="楷体" w:eastAsia="楷体" w:hAnsi="楷体" w:hint="eastAsia"/>
          <w:sz w:val="28"/>
          <w:szCs w:val="28"/>
        </w:rPr>
        <w:t>其中</w:t>
      </w:r>
      <w:r w:rsidRPr="00FA63C5">
        <w:rPr>
          <w:rFonts w:ascii="楷体" w:eastAsia="楷体" w:hAnsi="楷体"/>
          <w:sz w:val="28"/>
          <w:szCs w:val="28"/>
        </w:rPr>
        <w:t>[T]是定位结束链接的转换。这些方程称为串行链的运动学方程。</w:t>
      </w:r>
    </w:p>
    <w:p w14:paraId="305FED73" w14:textId="489B266C" w:rsidR="00A7058F" w:rsidRDefault="00A7058F" w:rsidP="00FA63C5">
      <w:pPr>
        <w:ind w:firstLineChars="200" w:firstLine="560"/>
        <w:rPr>
          <w:rFonts w:ascii="楷体" w:eastAsia="楷体" w:hAnsi="楷体"/>
          <w:sz w:val="28"/>
          <w:szCs w:val="28"/>
        </w:rPr>
      </w:pPr>
      <w:r>
        <w:rPr>
          <w:rFonts w:ascii="楷体" w:eastAsia="楷体" w:hAnsi="楷体" w:hint="eastAsia"/>
          <w:sz w:val="28"/>
          <w:szCs w:val="28"/>
        </w:rPr>
        <w:t>存在</w:t>
      </w:r>
      <w:r w:rsidRPr="00A7058F">
        <w:rPr>
          <w:rFonts w:ascii="楷体" w:eastAsia="楷体" w:hAnsi="楷体"/>
          <w:sz w:val="28"/>
          <w:szCs w:val="28"/>
        </w:rPr>
        <w:t>一种定义联合矩阵[Z]和链接矩阵[X]的惯例，以标准化空间联系的坐标系。该惯例定位关节框架，使其由沿Z轴的螺钉位移组成</w:t>
      </w:r>
    </w:p>
    <w:p w14:paraId="031DDDD2" w14:textId="0FCBD787" w:rsidR="00A7058F" w:rsidRDefault="00A7058F" w:rsidP="00A7058F">
      <w:pPr>
        <w:ind w:firstLineChars="700" w:firstLine="1960"/>
        <w:rPr>
          <w:rFonts w:ascii="楷体" w:eastAsia="楷体" w:hAnsi="楷体"/>
          <w:sz w:val="28"/>
          <w:szCs w:val="28"/>
        </w:rPr>
      </w:pPr>
      <w:r>
        <w:rPr>
          <w:rFonts w:ascii="楷体" w:eastAsia="楷体" w:hAnsi="楷体" w:hint="eastAsia"/>
          <w:noProof/>
          <w:sz w:val="28"/>
          <w:szCs w:val="28"/>
        </w:rPr>
        <w:drawing>
          <wp:inline distT="0" distB="0" distL="0" distR="0" wp14:anchorId="0746903A" wp14:editId="1CC82479">
            <wp:extent cx="2508250" cy="259475"/>
            <wp:effectExtent l="0" t="0" r="0" b="762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112611a35f4af4eb7cbc7b1d146640e544675.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60229" cy="285542"/>
                    </a:xfrm>
                    <a:prstGeom prst="rect">
                      <a:avLst/>
                    </a:prstGeom>
                  </pic:spPr>
                </pic:pic>
              </a:graphicData>
            </a:graphic>
          </wp:inline>
        </w:drawing>
      </w:r>
    </w:p>
    <w:p w14:paraId="1A1807A6" w14:textId="422BC19D" w:rsidR="00A7058F" w:rsidRDefault="00A7058F" w:rsidP="00A7058F">
      <w:pPr>
        <w:ind w:firstLine="570"/>
        <w:rPr>
          <w:rFonts w:ascii="楷体" w:eastAsia="楷体" w:hAnsi="楷体"/>
          <w:sz w:val="28"/>
          <w:szCs w:val="28"/>
        </w:rPr>
      </w:pPr>
      <w:r w:rsidRPr="00A7058F">
        <w:rPr>
          <w:rFonts w:ascii="楷体" w:eastAsia="楷体" w:hAnsi="楷体" w:hint="eastAsia"/>
          <w:sz w:val="28"/>
          <w:szCs w:val="28"/>
        </w:rPr>
        <w:t>它定位链接框架，使其由沿</w:t>
      </w:r>
      <w:r w:rsidRPr="00A7058F">
        <w:rPr>
          <w:rFonts w:ascii="楷体" w:eastAsia="楷体" w:hAnsi="楷体"/>
          <w:sz w:val="28"/>
          <w:szCs w:val="28"/>
        </w:rPr>
        <w:t>X轴的螺旋位移组成</w:t>
      </w:r>
    </w:p>
    <w:p w14:paraId="01700991" w14:textId="2B5F2A2E" w:rsidR="00A7058F" w:rsidRDefault="00A7058F" w:rsidP="00A7058F">
      <w:pPr>
        <w:ind w:firstLineChars="600" w:firstLine="1680"/>
        <w:rPr>
          <w:rFonts w:ascii="楷体" w:eastAsia="楷体" w:hAnsi="楷体"/>
          <w:sz w:val="28"/>
          <w:szCs w:val="28"/>
        </w:rPr>
      </w:pPr>
      <w:r>
        <w:rPr>
          <w:rFonts w:ascii="楷体" w:eastAsia="楷体" w:hAnsi="楷体" w:hint="eastAsia"/>
          <w:noProof/>
          <w:sz w:val="28"/>
          <w:szCs w:val="28"/>
        </w:rPr>
        <w:drawing>
          <wp:inline distT="0" distB="0" distL="0" distR="0" wp14:anchorId="406376B6" wp14:editId="32BFF3EB">
            <wp:extent cx="3136900" cy="257827"/>
            <wp:effectExtent l="0" t="0" r="6350" b="889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112611a35f4af4eb7cbc7b1d146640e544675.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230237" cy="265499"/>
                    </a:xfrm>
                    <a:prstGeom prst="rect">
                      <a:avLst/>
                    </a:prstGeom>
                  </pic:spPr>
                </pic:pic>
              </a:graphicData>
            </a:graphic>
          </wp:inline>
        </w:drawing>
      </w:r>
    </w:p>
    <w:p w14:paraId="7CE1E666" w14:textId="0B5786F3" w:rsidR="00A7058F" w:rsidRDefault="00A7058F" w:rsidP="00A7058F">
      <w:pPr>
        <w:ind w:firstLine="570"/>
        <w:jc w:val="left"/>
        <w:rPr>
          <w:rFonts w:ascii="楷体" w:eastAsia="楷体" w:hAnsi="楷体"/>
          <w:sz w:val="28"/>
          <w:szCs w:val="28"/>
        </w:rPr>
      </w:pPr>
      <w:r w:rsidRPr="00A7058F">
        <w:rPr>
          <w:rFonts w:ascii="楷体" w:eastAsia="楷体" w:hAnsi="楷体" w:hint="eastAsia"/>
          <w:sz w:val="28"/>
          <w:szCs w:val="28"/>
        </w:rPr>
        <w:t>使用这种表示法，每个转换链接都沿着一个串行链机器人，可以通过坐标转换来描述，</w:t>
      </w:r>
      <w:r>
        <w:rPr>
          <w:rFonts w:ascii="楷体" w:eastAsia="楷体" w:hAnsi="楷体"/>
          <w:noProof/>
          <w:sz w:val="28"/>
          <w:szCs w:val="28"/>
        </w:rPr>
        <w:drawing>
          <wp:inline distT="0" distB="0" distL="0" distR="0" wp14:anchorId="736E9FDB" wp14:editId="22D72DE2">
            <wp:extent cx="4762500" cy="224312"/>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530" cy="253704"/>
                    </a:xfrm>
                    <a:prstGeom prst="rect">
                      <a:avLst/>
                    </a:prstGeom>
                    <a:noFill/>
                  </pic:spPr>
                </pic:pic>
              </a:graphicData>
            </a:graphic>
          </wp:inline>
        </w:drawing>
      </w:r>
    </w:p>
    <w:p w14:paraId="6874D619" w14:textId="4147636E" w:rsidR="00A7058F" w:rsidRDefault="00A7058F" w:rsidP="00A7058F">
      <w:pPr>
        <w:ind w:firstLine="570"/>
        <w:rPr>
          <w:rFonts w:ascii="楷体" w:eastAsia="楷体" w:hAnsi="楷体" w:cs="Arial"/>
          <w:color w:val="222222"/>
          <w:sz w:val="28"/>
          <w:szCs w:val="28"/>
          <w:shd w:val="clear" w:color="auto" w:fill="FFFFFF"/>
        </w:rPr>
      </w:pPr>
      <w:r>
        <w:rPr>
          <w:rFonts w:ascii="Arial" w:hAnsi="Arial" w:cs="Arial"/>
          <w:color w:val="222222"/>
          <w:szCs w:val="21"/>
          <w:shd w:val="clear" w:color="auto" w:fill="FFFFFF"/>
        </w:rPr>
        <w:t> </w:t>
      </w:r>
      <w:r w:rsidRPr="00A7058F">
        <w:rPr>
          <w:rFonts w:ascii="楷体" w:eastAsia="楷体" w:hAnsi="楷体" w:cs="Arial" w:hint="eastAsia"/>
          <w:color w:val="222222"/>
          <w:sz w:val="28"/>
          <w:szCs w:val="28"/>
          <w:shd w:val="clear" w:color="auto" w:fill="FFFFFF"/>
        </w:rPr>
        <w:t>其中</w:t>
      </w:r>
      <w:proofErr w:type="spellStart"/>
      <w:r w:rsidRPr="00A7058F">
        <w:rPr>
          <w:rFonts w:ascii="Arial" w:hAnsi="Arial" w:cs="Arial"/>
          <w:i/>
          <w:iCs/>
          <w:color w:val="222222"/>
          <w:sz w:val="28"/>
          <w:szCs w:val="28"/>
          <w:shd w:val="clear" w:color="auto" w:fill="FFFFFF"/>
        </w:rPr>
        <w:t>θ</w:t>
      </w:r>
      <w:r w:rsidRPr="00A7058F">
        <w:rPr>
          <w:rFonts w:ascii="Arial" w:hAnsi="Arial" w:cs="Arial"/>
          <w:i/>
          <w:iCs/>
          <w:color w:val="222222"/>
          <w:sz w:val="28"/>
          <w:szCs w:val="28"/>
          <w:shd w:val="clear" w:color="auto" w:fill="FFFFFF"/>
          <w:vertAlign w:val="subscript"/>
        </w:rPr>
        <w:t>i</w:t>
      </w:r>
      <w:proofErr w:type="spellEnd"/>
      <w:r w:rsidRPr="00A7058F">
        <w:rPr>
          <w:rFonts w:ascii="Arial" w:hAnsi="Arial" w:cs="Arial"/>
          <w:color w:val="222222"/>
          <w:sz w:val="28"/>
          <w:szCs w:val="28"/>
          <w:shd w:val="clear" w:color="auto" w:fill="FFFFFF"/>
        </w:rPr>
        <w:t>, </w:t>
      </w:r>
      <w:r w:rsidRPr="00A7058F">
        <w:rPr>
          <w:rFonts w:ascii="Arial" w:hAnsi="Arial" w:cs="Arial"/>
          <w:i/>
          <w:iCs/>
          <w:color w:val="222222"/>
          <w:sz w:val="28"/>
          <w:szCs w:val="28"/>
          <w:shd w:val="clear" w:color="auto" w:fill="FFFFFF"/>
        </w:rPr>
        <w:t>d</w:t>
      </w:r>
      <w:r w:rsidRPr="00A7058F">
        <w:rPr>
          <w:rFonts w:ascii="Arial" w:hAnsi="Arial" w:cs="Arial"/>
          <w:i/>
          <w:iCs/>
          <w:color w:val="222222"/>
          <w:sz w:val="28"/>
          <w:szCs w:val="28"/>
          <w:shd w:val="clear" w:color="auto" w:fill="FFFFFF"/>
          <w:vertAlign w:val="subscript"/>
        </w:rPr>
        <w:t>i</w:t>
      </w:r>
      <w:r w:rsidRPr="00A7058F">
        <w:rPr>
          <w:rFonts w:ascii="Arial" w:hAnsi="Arial" w:cs="Arial"/>
          <w:color w:val="222222"/>
          <w:sz w:val="28"/>
          <w:szCs w:val="28"/>
          <w:shd w:val="clear" w:color="auto" w:fill="FFFFFF"/>
        </w:rPr>
        <w:t>, </w:t>
      </w:r>
      <w:r w:rsidRPr="00A7058F">
        <w:rPr>
          <w:rFonts w:ascii="Arial" w:hAnsi="Arial" w:cs="Arial"/>
          <w:i/>
          <w:iCs/>
          <w:color w:val="222222"/>
          <w:sz w:val="28"/>
          <w:szCs w:val="28"/>
          <w:shd w:val="clear" w:color="auto" w:fill="FFFFFF"/>
        </w:rPr>
        <w:t>α</w:t>
      </w:r>
      <w:r w:rsidRPr="00A7058F">
        <w:rPr>
          <w:rFonts w:ascii="Arial" w:hAnsi="Arial" w:cs="Arial"/>
          <w:i/>
          <w:iCs/>
          <w:color w:val="222222"/>
          <w:sz w:val="28"/>
          <w:szCs w:val="28"/>
          <w:shd w:val="clear" w:color="auto" w:fill="FFFFFF"/>
          <w:vertAlign w:val="subscript"/>
        </w:rPr>
        <w:t>i,i+1</w:t>
      </w:r>
      <w:r w:rsidRPr="00A7058F">
        <w:rPr>
          <w:rFonts w:ascii="Arial" w:hAnsi="Arial" w:cs="Arial"/>
          <w:color w:val="222222"/>
          <w:sz w:val="28"/>
          <w:szCs w:val="28"/>
          <w:shd w:val="clear" w:color="auto" w:fill="FFFFFF"/>
        </w:rPr>
        <w:t> </w:t>
      </w:r>
      <w:r>
        <w:rPr>
          <w:rFonts w:ascii="Arial" w:hAnsi="Arial" w:cs="Arial" w:hint="eastAsia"/>
          <w:color w:val="222222"/>
          <w:sz w:val="28"/>
          <w:szCs w:val="28"/>
          <w:shd w:val="clear" w:color="auto" w:fill="FFFFFF"/>
        </w:rPr>
        <w:t>和</w:t>
      </w:r>
      <w:r w:rsidRPr="00A7058F">
        <w:rPr>
          <w:rFonts w:ascii="Arial" w:hAnsi="Arial" w:cs="Arial"/>
          <w:color w:val="222222"/>
          <w:sz w:val="28"/>
          <w:szCs w:val="28"/>
          <w:shd w:val="clear" w:color="auto" w:fill="FFFFFF"/>
        </w:rPr>
        <w:t> </w:t>
      </w:r>
      <w:r w:rsidRPr="00A7058F">
        <w:rPr>
          <w:rFonts w:ascii="Arial" w:hAnsi="Arial" w:cs="Arial"/>
          <w:i/>
          <w:iCs/>
          <w:color w:val="222222"/>
          <w:sz w:val="28"/>
          <w:szCs w:val="28"/>
          <w:shd w:val="clear" w:color="auto" w:fill="FFFFFF"/>
        </w:rPr>
        <w:t>a</w:t>
      </w:r>
      <w:r w:rsidRPr="00A7058F">
        <w:rPr>
          <w:rFonts w:ascii="Arial" w:hAnsi="Arial" w:cs="Arial"/>
          <w:i/>
          <w:iCs/>
          <w:color w:val="222222"/>
          <w:sz w:val="28"/>
          <w:szCs w:val="28"/>
          <w:shd w:val="clear" w:color="auto" w:fill="FFFFFF"/>
          <w:vertAlign w:val="subscript"/>
        </w:rPr>
        <w:t>i,i+1</w:t>
      </w:r>
      <w:r w:rsidRPr="00A7058F">
        <w:rPr>
          <w:rFonts w:ascii="Arial" w:hAnsi="Arial" w:cs="Arial"/>
          <w:color w:val="222222"/>
          <w:sz w:val="28"/>
          <w:szCs w:val="28"/>
          <w:shd w:val="clear" w:color="auto" w:fill="FFFFFF"/>
        </w:rPr>
        <w:t> </w:t>
      </w:r>
      <w:r w:rsidRPr="00A7058F">
        <w:rPr>
          <w:rFonts w:ascii="楷体" w:eastAsia="楷体" w:hAnsi="楷体" w:cs="Arial" w:hint="eastAsia"/>
          <w:color w:val="222222"/>
          <w:sz w:val="28"/>
          <w:szCs w:val="28"/>
          <w:shd w:val="clear" w:color="auto" w:fill="FFFFFF"/>
        </w:rPr>
        <w:t>被称为</w:t>
      </w:r>
      <w:r w:rsidRPr="00A7058F">
        <w:rPr>
          <w:rFonts w:ascii="Times New Roman" w:eastAsia="楷体" w:hAnsi="Times New Roman" w:cs="Times New Roman"/>
          <w:color w:val="222222"/>
          <w:sz w:val="28"/>
          <w:szCs w:val="28"/>
          <w:shd w:val="clear" w:color="auto" w:fill="FFFFFF"/>
        </w:rPr>
        <w:t>Denavit-Hartenberg</w:t>
      </w:r>
      <w:r w:rsidRPr="00A7058F">
        <w:rPr>
          <w:rFonts w:ascii="楷体" w:eastAsia="楷体" w:hAnsi="楷体" w:cs="Arial"/>
          <w:color w:val="222222"/>
          <w:sz w:val="28"/>
          <w:szCs w:val="28"/>
          <w:shd w:val="clear" w:color="auto" w:fill="FFFFFF"/>
        </w:rPr>
        <w:t>参数</w:t>
      </w:r>
    </w:p>
    <w:p w14:paraId="6ABE5138" w14:textId="4AF93120" w:rsidR="00A7058F" w:rsidRDefault="00A7058F" w:rsidP="00A7058F">
      <w:pPr>
        <w:ind w:leftChars="100" w:left="3010" w:hangingChars="1000" w:hanging="2800"/>
        <w:jc w:val="left"/>
        <w:rPr>
          <w:rFonts w:ascii="楷体" w:eastAsia="楷体" w:hAnsi="楷体"/>
          <w:sz w:val="28"/>
          <w:szCs w:val="28"/>
        </w:rPr>
      </w:pPr>
      <w:r w:rsidRPr="00A7058F">
        <w:rPr>
          <w:rFonts w:ascii="楷体" w:eastAsia="楷体" w:hAnsi="楷体" w:hint="eastAsia"/>
          <w:sz w:val="28"/>
          <w:szCs w:val="28"/>
        </w:rPr>
        <w:t>串行链的运动学方程</w:t>
      </w:r>
      <w:r w:rsidRPr="00A7058F">
        <w:rPr>
          <w:rFonts w:ascii="Calibri" w:eastAsia="楷体" w:hAnsi="Calibri" w:cs="Calibri"/>
          <w:sz w:val="28"/>
          <w:szCs w:val="28"/>
        </w:rPr>
        <w:t>Ñ</w:t>
      </w:r>
      <w:r w:rsidRPr="00A7058F">
        <w:rPr>
          <w:rFonts w:ascii="楷体" w:eastAsia="楷体" w:hAnsi="楷体" w:hint="eastAsia"/>
          <w:sz w:val="28"/>
          <w:szCs w:val="28"/>
        </w:rPr>
        <w:t>链接，与关节参数</w:t>
      </w:r>
      <w:proofErr w:type="spellStart"/>
      <w:r w:rsidRPr="00A7058F">
        <w:rPr>
          <w:rFonts w:ascii="Arial" w:hAnsi="Arial" w:cs="Arial"/>
          <w:i/>
          <w:iCs/>
          <w:color w:val="222222"/>
          <w:sz w:val="28"/>
          <w:szCs w:val="28"/>
          <w:shd w:val="clear" w:color="auto" w:fill="FFFFFF"/>
        </w:rPr>
        <w:t>θ</w:t>
      </w:r>
      <w:r w:rsidRPr="00A7058F">
        <w:rPr>
          <w:rFonts w:ascii="Arial" w:hAnsi="Arial" w:cs="Arial"/>
          <w:i/>
          <w:iCs/>
          <w:color w:val="222222"/>
          <w:sz w:val="28"/>
          <w:szCs w:val="28"/>
          <w:shd w:val="clear" w:color="auto" w:fill="FFFFFF"/>
          <w:vertAlign w:val="subscript"/>
        </w:rPr>
        <w:t>i</w:t>
      </w:r>
      <w:proofErr w:type="spellEnd"/>
      <w:r w:rsidRPr="00A7058F">
        <w:rPr>
          <w:rFonts w:ascii="楷体" w:eastAsia="楷体" w:hAnsi="楷体"/>
          <w:sz w:val="28"/>
          <w:szCs w:val="28"/>
        </w:rPr>
        <w:t>我由下式给出</w:t>
      </w:r>
      <w:r>
        <w:rPr>
          <w:rFonts w:ascii="楷体" w:eastAsia="楷体" w:hAnsi="楷体" w:hint="eastAsia"/>
          <w:noProof/>
          <w:sz w:val="28"/>
          <w:szCs w:val="28"/>
        </w:rPr>
        <w:lastRenderedPageBreak/>
        <w:drawing>
          <wp:inline distT="0" distB="0" distL="0" distR="0" wp14:anchorId="4B8A7E8B" wp14:editId="59DD3F2D">
            <wp:extent cx="1638300" cy="439022"/>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d112611a35f4af4eb7cbc7b1d146640e544675.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69301" cy="474127"/>
                    </a:xfrm>
                    <a:prstGeom prst="rect">
                      <a:avLst/>
                    </a:prstGeom>
                  </pic:spPr>
                </pic:pic>
              </a:graphicData>
            </a:graphic>
          </wp:inline>
        </w:drawing>
      </w:r>
    </w:p>
    <w:p w14:paraId="54DE699F" w14:textId="6CB7E1F3" w:rsidR="00A7058F" w:rsidRDefault="00A7058F" w:rsidP="00A7058F">
      <w:pPr>
        <w:ind w:leftChars="100" w:left="3010" w:hangingChars="1000" w:hanging="2800"/>
        <w:jc w:val="left"/>
        <w:rPr>
          <w:rFonts w:ascii="楷体" w:eastAsia="楷体" w:hAnsi="楷体"/>
          <w:sz w:val="28"/>
          <w:szCs w:val="28"/>
        </w:rPr>
      </w:pPr>
      <w:r>
        <w:rPr>
          <w:rFonts w:ascii="楷体" w:eastAsia="楷体" w:hAnsi="楷体" w:hint="eastAsia"/>
          <w:sz w:val="28"/>
          <w:szCs w:val="28"/>
        </w:rPr>
        <w:t xml:space="preserve"> </w:t>
      </w:r>
      <w:r>
        <w:rPr>
          <w:rFonts w:ascii="楷体" w:eastAsia="楷体" w:hAnsi="楷体"/>
          <w:sz w:val="28"/>
          <w:szCs w:val="28"/>
        </w:rPr>
        <w:t xml:space="preserve">   </w:t>
      </w:r>
      <w:r w:rsidRPr="00A7058F">
        <w:rPr>
          <w:rFonts w:ascii="楷体" w:eastAsia="楷体" w:hAnsi="楷体" w:hint="eastAsia"/>
          <w:sz w:val="28"/>
          <w:szCs w:val="28"/>
        </w:rPr>
        <w:t>与这些操作相关的矩阵是：</w:t>
      </w:r>
    </w:p>
    <w:p w14:paraId="65640AC8" w14:textId="55FEED6B" w:rsidR="00A7058F" w:rsidRDefault="00A7058F" w:rsidP="00A7058F">
      <w:pPr>
        <w:ind w:leftChars="500" w:left="2730" w:hangingChars="600" w:hanging="1680"/>
        <w:jc w:val="left"/>
        <w:rPr>
          <w:rFonts w:ascii="楷体" w:eastAsia="楷体" w:hAnsi="楷体"/>
          <w:sz w:val="28"/>
          <w:szCs w:val="28"/>
        </w:rPr>
      </w:pPr>
      <w:r>
        <w:rPr>
          <w:rFonts w:ascii="楷体" w:eastAsia="楷体" w:hAnsi="楷体" w:hint="eastAsia"/>
          <w:noProof/>
          <w:sz w:val="28"/>
          <w:szCs w:val="28"/>
        </w:rPr>
        <w:drawing>
          <wp:inline distT="0" distB="0" distL="0" distR="0" wp14:anchorId="6F2F1B57" wp14:editId="62D9BB9A">
            <wp:extent cx="4210050" cy="714375"/>
            <wp:effectExtent l="0" t="0" r="0" b="9525"/>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d112611a35f4af4eb7cbc7b1d146640e544675.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210050" cy="714375"/>
                    </a:xfrm>
                    <a:prstGeom prst="rect">
                      <a:avLst/>
                    </a:prstGeom>
                  </pic:spPr>
                </pic:pic>
              </a:graphicData>
            </a:graphic>
          </wp:inline>
        </w:drawing>
      </w:r>
    </w:p>
    <w:p w14:paraId="2FE6FFFB" w14:textId="6842F0F3" w:rsidR="00A7058F" w:rsidRDefault="00A7058F" w:rsidP="00CD56B3">
      <w:pPr>
        <w:jc w:val="center"/>
        <w:rPr>
          <w:rFonts w:ascii="楷体" w:eastAsia="楷体" w:hAnsi="楷体"/>
          <w:sz w:val="28"/>
          <w:szCs w:val="28"/>
        </w:rPr>
      </w:pPr>
      <w:r>
        <w:rPr>
          <w:rFonts w:ascii="楷体" w:eastAsia="楷体" w:hAnsi="楷体" w:hint="eastAsia"/>
          <w:noProof/>
          <w:sz w:val="28"/>
          <w:szCs w:val="28"/>
        </w:rPr>
        <w:drawing>
          <wp:inline distT="0" distB="0" distL="0" distR="0" wp14:anchorId="41858A2A" wp14:editId="3B1245D3">
            <wp:extent cx="5200650" cy="733425"/>
            <wp:effectExtent l="0" t="0" r="0" b="9525"/>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d112611a35f4af4eb7cbc7b1d146640e544675.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00650" cy="733425"/>
                    </a:xfrm>
                    <a:prstGeom prst="rect">
                      <a:avLst/>
                    </a:prstGeom>
                  </pic:spPr>
                </pic:pic>
              </a:graphicData>
            </a:graphic>
          </wp:inline>
        </w:drawing>
      </w:r>
    </w:p>
    <w:p w14:paraId="6B228DF7" w14:textId="5192B21D" w:rsidR="00CD56B3" w:rsidRDefault="00CD56B3" w:rsidP="00A7058F">
      <w:pPr>
        <w:jc w:val="left"/>
        <w:rPr>
          <w:rFonts w:ascii="楷体" w:eastAsia="楷体" w:hAnsi="楷体"/>
          <w:sz w:val="28"/>
          <w:szCs w:val="28"/>
        </w:rPr>
      </w:pPr>
      <w:r w:rsidRPr="00CD56B3">
        <w:rPr>
          <w:rFonts w:ascii="Times New Roman" w:eastAsia="楷体" w:hAnsi="Times New Roman" w:cs="Times New Roman"/>
          <w:sz w:val="28"/>
          <w:szCs w:val="28"/>
        </w:rPr>
        <w:t>Denavit-Hartenberg</w:t>
      </w:r>
      <w:r w:rsidRPr="00CD56B3">
        <w:rPr>
          <w:rFonts w:ascii="楷体" w:eastAsia="楷体" w:hAnsi="楷体"/>
          <w:sz w:val="28"/>
          <w:szCs w:val="28"/>
        </w:rPr>
        <w:t>惯例的使用产生链路变换矩阵</w:t>
      </w:r>
    </w:p>
    <w:p w14:paraId="03C7DBDB" w14:textId="56AB5839" w:rsidR="00CD56B3" w:rsidRDefault="00CD56B3" w:rsidP="00CD56B3">
      <w:pPr>
        <w:jc w:val="center"/>
        <w:rPr>
          <w:rFonts w:ascii="楷体" w:eastAsia="楷体" w:hAnsi="楷体"/>
          <w:sz w:val="28"/>
          <w:szCs w:val="28"/>
        </w:rPr>
      </w:pPr>
      <w:r>
        <w:rPr>
          <w:rFonts w:ascii="楷体" w:eastAsia="楷体" w:hAnsi="楷体" w:hint="eastAsia"/>
          <w:noProof/>
          <w:sz w:val="28"/>
          <w:szCs w:val="28"/>
        </w:rPr>
        <w:drawing>
          <wp:inline distT="0" distB="0" distL="0" distR="0" wp14:anchorId="1949580F" wp14:editId="0DB44C8B">
            <wp:extent cx="3971925" cy="752475"/>
            <wp:effectExtent l="0" t="0" r="9525" b="9525"/>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d112611a35f4af4eb7cbc7b1d146640e544675.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971925" cy="752475"/>
                    </a:xfrm>
                    <a:prstGeom prst="rect">
                      <a:avLst/>
                    </a:prstGeom>
                  </pic:spPr>
                </pic:pic>
              </a:graphicData>
            </a:graphic>
          </wp:inline>
        </w:drawing>
      </w:r>
    </w:p>
    <w:p w14:paraId="06645F2C" w14:textId="5A2399AC" w:rsidR="00CD56B3" w:rsidRDefault="00CD56B3" w:rsidP="00CD56B3">
      <w:pPr>
        <w:ind w:firstLineChars="200" w:firstLine="560"/>
        <w:jc w:val="left"/>
        <w:rPr>
          <w:rFonts w:ascii="楷体" w:eastAsia="楷体" w:hAnsi="楷体"/>
          <w:sz w:val="28"/>
          <w:szCs w:val="28"/>
        </w:rPr>
      </w:pPr>
      <w:r w:rsidRPr="00FA63C5">
        <w:rPr>
          <w:rFonts w:ascii="楷体" w:eastAsia="楷体" w:hAnsi="楷体" w:hint="eastAsia"/>
          <w:sz w:val="28"/>
          <w:szCs w:val="28"/>
        </w:rPr>
        <w:t>正向运动学的概念是容易理解的，实现起来也比较方便，即在场景中先绘制父骨骼，应用父骨骼的变换，然后根据这个变换绘制子骨骼，以此类推。</w:t>
      </w:r>
    </w:p>
    <w:p w14:paraId="22CB4F7A" w14:textId="6CB4B5B0" w:rsidR="00CD56B3" w:rsidRDefault="00CD56B3" w:rsidP="00CD56B3">
      <w:pPr>
        <w:ind w:firstLineChars="200" w:firstLine="560"/>
        <w:jc w:val="left"/>
        <w:rPr>
          <w:rFonts w:ascii="楷体" w:eastAsia="楷体" w:hAnsi="楷体"/>
          <w:sz w:val="28"/>
          <w:szCs w:val="28"/>
        </w:rPr>
      </w:pPr>
    </w:p>
    <w:p w14:paraId="6BAB0DE2" w14:textId="1C407524" w:rsidR="00CD56B3" w:rsidRDefault="00CD56B3" w:rsidP="00CD56B3">
      <w:pPr>
        <w:ind w:firstLineChars="200" w:firstLine="560"/>
        <w:jc w:val="left"/>
        <w:rPr>
          <w:rFonts w:ascii="楷体" w:eastAsia="楷体" w:hAnsi="楷体"/>
          <w:sz w:val="28"/>
          <w:szCs w:val="28"/>
        </w:rPr>
      </w:pPr>
    </w:p>
    <w:p w14:paraId="6FDA980D" w14:textId="300830D8" w:rsidR="00CD56B3" w:rsidRDefault="00CD56B3" w:rsidP="00CD56B3">
      <w:pPr>
        <w:ind w:firstLineChars="200" w:firstLine="560"/>
        <w:jc w:val="left"/>
        <w:rPr>
          <w:rFonts w:ascii="楷体" w:eastAsia="楷体" w:hAnsi="楷体"/>
          <w:sz w:val="28"/>
          <w:szCs w:val="28"/>
        </w:rPr>
      </w:pPr>
    </w:p>
    <w:p w14:paraId="4546ADB4" w14:textId="4382A70F" w:rsidR="00CD56B3" w:rsidRDefault="00CD56B3" w:rsidP="00CD56B3">
      <w:pPr>
        <w:ind w:firstLineChars="200" w:firstLine="560"/>
        <w:jc w:val="left"/>
        <w:rPr>
          <w:rFonts w:ascii="楷体" w:eastAsia="楷体" w:hAnsi="楷体"/>
          <w:sz w:val="28"/>
          <w:szCs w:val="28"/>
        </w:rPr>
      </w:pPr>
    </w:p>
    <w:p w14:paraId="064FCE08" w14:textId="3E9FCBBE" w:rsidR="00CD56B3" w:rsidRDefault="00CD56B3" w:rsidP="00CD56B3">
      <w:pPr>
        <w:ind w:firstLineChars="200" w:firstLine="560"/>
        <w:jc w:val="left"/>
        <w:rPr>
          <w:rFonts w:ascii="楷体" w:eastAsia="楷体" w:hAnsi="楷体"/>
          <w:sz w:val="28"/>
          <w:szCs w:val="28"/>
        </w:rPr>
      </w:pPr>
    </w:p>
    <w:p w14:paraId="135812C4" w14:textId="34D49B68" w:rsidR="00CD56B3" w:rsidRDefault="00CD56B3" w:rsidP="00CD56B3">
      <w:pPr>
        <w:ind w:firstLineChars="200" w:firstLine="560"/>
        <w:jc w:val="left"/>
        <w:rPr>
          <w:rFonts w:ascii="楷体" w:eastAsia="楷体" w:hAnsi="楷体"/>
          <w:sz w:val="28"/>
          <w:szCs w:val="28"/>
        </w:rPr>
      </w:pPr>
    </w:p>
    <w:p w14:paraId="5B5AB314" w14:textId="4194FF5A" w:rsidR="00CD56B3" w:rsidRDefault="00CD56B3" w:rsidP="00CD56B3">
      <w:pPr>
        <w:ind w:firstLineChars="200" w:firstLine="560"/>
        <w:jc w:val="left"/>
        <w:rPr>
          <w:rFonts w:ascii="楷体" w:eastAsia="楷体" w:hAnsi="楷体"/>
          <w:sz w:val="28"/>
          <w:szCs w:val="28"/>
        </w:rPr>
      </w:pPr>
    </w:p>
    <w:p w14:paraId="0C14E78E" w14:textId="1903ED7B" w:rsidR="00CD56B3" w:rsidRDefault="00CD56B3" w:rsidP="00CD56B3">
      <w:pPr>
        <w:ind w:firstLineChars="200" w:firstLine="560"/>
        <w:jc w:val="left"/>
        <w:rPr>
          <w:rFonts w:ascii="楷体" w:eastAsia="楷体" w:hAnsi="楷体"/>
          <w:sz w:val="28"/>
          <w:szCs w:val="28"/>
        </w:rPr>
      </w:pPr>
    </w:p>
    <w:p w14:paraId="04B03DFE" w14:textId="7846DB5D" w:rsidR="00CD56B3" w:rsidRDefault="00CD56B3" w:rsidP="00BC68BD">
      <w:pPr>
        <w:jc w:val="left"/>
        <w:rPr>
          <w:rFonts w:ascii="楷体" w:eastAsia="楷体" w:hAnsi="楷体"/>
          <w:sz w:val="28"/>
          <w:szCs w:val="28"/>
        </w:rPr>
      </w:pPr>
    </w:p>
    <w:p w14:paraId="15BE3925" w14:textId="187FF9FB" w:rsidR="00CD56B3" w:rsidRPr="00CD3C0D" w:rsidRDefault="00CD56B3" w:rsidP="00CD56B3">
      <w:pPr>
        <w:pStyle w:val="a3"/>
        <w:numPr>
          <w:ilvl w:val="0"/>
          <w:numId w:val="2"/>
        </w:numPr>
        <w:jc w:val="left"/>
        <w:rPr>
          <w:rFonts w:ascii="楷体" w:eastAsia="楷体" w:hAnsi="楷体"/>
        </w:rPr>
      </w:pPr>
      <w:r w:rsidRPr="00CD3C0D">
        <w:rPr>
          <w:rFonts w:ascii="楷体" w:eastAsia="楷体" w:hAnsi="楷体" w:hint="eastAsia"/>
        </w:rPr>
        <w:lastRenderedPageBreak/>
        <w:t>逆向运动学(</w:t>
      </w:r>
      <w:r w:rsidRPr="00CD3C0D">
        <w:rPr>
          <w:rFonts w:ascii="Times New Roman" w:eastAsia="楷体" w:hAnsi="Times New Roman" w:cs="Times New Roman"/>
        </w:rPr>
        <w:t>Inverse kinematics</w:t>
      </w:r>
      <w:r w:rsidRPr="00CD3C0D">
        <w:rPr>
          <w:rFonts w:ascii="楷体" w:eastAsia="楷体" w:hAnsi="楷体"/>
        </w:rPr>
        <w:t>)</w:t>
      </w:r>
    </w:p>
    <w:p w14:paraId="515A716D" w14:textId="0C9A253A" w:rsidR="00CD56B3" w:rsidRDefault="00CD56B3" w:rsidP="00CD56B3">
      <w:pPr>
        <w:ind w:firstLineChars="200" w:firstLine="560"/>
        <w:jc w:val="left"/>
        <w:rPr>
          <w:rFonts w:ascii="楷体" w:eastAsia="楷体" w:hAnsi="楷体"/>
          <w:sz w:val="28"/>
          <w:szCs w:val="28"/>
        </w:rPr>
      </w:pPr>
      <w:r>
        <w:rPr>
          <w:rFonts w:ascii="楷体" w:eastAsia="楷体" w:hAnsi="楷体" w:hint="eastAsia"/>
          <w:sz w:val="28"/>
          <w:szCs w:val="28"/>
        </w:rPr>
        <w:t>逆</w:t>
      </w:r>
      <w:r w:rsidRPr="00CD56B3">
        <w:rPr>
          <w:rFonts w:ascii="楷体" w:eastAsia="楷体" w:hAnsi="楷体" w:hint="eastAsia"/>
          <w:sz w:val="28"/>
          <w:szCs w:val="28"/>
        </w:rPr>
        <w:t>向运动学是从一些其他数据中恢复世界中物体运动的数学过程</w:t>
      </w:r>
      <w:r>
        <w:rPr>
          <w:rFonts w:ascii="楷体" w:eastAsia="楷体" w:hAnsi="楷体" w:hint="eastAsia"/>
          <w:sz w:val="28"/>
          <w:szCs w:val="28"/>
        </w:rPr>
        <w:t>。</w:t>
      </w:r>
      <w:r w:rsidRPr="00CD56B3">
        <w:rPr>
          <w:rFonts w:ascii="楷体" w:eastAsia="楷体" w:hAnsi="楷体" w:hint="eastAsia"/>
          <w:sz w:val="28"/>
          <w:szCs w:val="28"/>
        </w:rPr>
        <w:t>逆运动学是刚体或运动链约束系统的运动学分析的一个例子。机器人的运动方程可用于定义复杂铰接系统的环路方程。这些循环方程是对系统配置参数的非线性约束。这些方程中的独立参数称为系统的自由度。</w:t>
      </w:r>
    </w:p>
    <w:p w14:paraId="5F74E31E" w14:textId="77777777" w:rsidR="00CD56B3" w:rsidRDefault="00CD56B3" w:rsidP="00CD56B3">
      <w:pPr>
        <w:ind w:firstLineChars="200" w:firstLine="560"/>
        <w:jc w:val="left"/>
        <w:rPr>
          <w:rFonts w:ascii="楷体" w:eastAsia="楷体" w:hAnsi="楷体"/>
          <w:sz w:val="28"/>
          <w:szCs w:val="28"/>
        </w:rPr>
      </w:pPr>
      <w:r w:rsidRPr="00CD56B3">
        <w:rPr>
          <w:rFonts w:ascii="楷体" w:eastAsia="楷体" w:hAnsi="楷体" w:hint="eastAsia"/>
          <w:sz w:val="28"/>
          <w:szCs w:val="28"/>
        </w:rPr>
        <w:t>有许多建模和求解逆运动学问题的方法。由于难以反转正向运动学方程和空解空间的可能性，这些方法中最灵活的方法通常依赖于迭代优化来寻找近似解。其中几种方法背后的核心思想是使用泰勒级数展开对正向运动学方程进行建模，这种方法比原始系统更容易反演和求解。</w:t>
      </w:r>
      <w:r>
        <w:rPr>
          <w:rFonts w:ascii="楷体" w:eastAsia="楷体" w:hAnsi="楷体" w:hint="eastAsia"/>
          <w:sz w:val="28"/>
          <w:szCs w:val="28"/>
        </w:rPr>
        <w:t>即</w:t>
      </w:r>
      <w:r w:rsidRPr="00CD56B3">
        <w:rPr>
          <w:rFonts w:ascii="Times New Roman" w:eastAsia="楷体" w:hAnsi="Times New Roman" w:cs="Times New Roman"/>
          <w:sz w:val="28"/>
          <w:szCs w:val="28"/>
        </w:rPr>
        <w:t>IK</w:t>
      </w:r>
      <w:r>
        <w:rPr>
          <w:rFonts w:ascii="楷体" w:eastAsia="楷体" w:hAnsi="楷体" w:hint="eastAsia"/>
          <w:sz w:val="28"/>
          <w:szCs w:val="28"/>
        </w:rPr>
        <w:t>系统的近似解求法。</w:t>
      </w:r>
    </w:p>
    <w:p w14:paraId="521075E2" w14:textId="4A7B64B5" w:rsidR="00CD56B3" w:rsidRPr="00CD56B3" w:rsidRDefault="00CD56B3" w:rsidP="00C35CC9">
      <w:pPr>
        <w:ind w:firstLineChars="200" w:firstLine="560"/>
        <w:jc w:val="left"/>
        <w:rPr>
          <w:rFonts w:ascii="楷体" w:eastAsia="楷体" w:hAnsi="楷体"/>
          <w:sz w:val="28"/>
          <w:szCs w:val="28"/>
        </w:rPr>
      </w:pPr>
      <w:r w:rsidRPr="00CD56B3">
        <w:rPr>
          <w:rFonts w:ascii="楷体" w:eastAsia="楷体" w:hAnsi="楷体" w:hint="eastAsia"/>
          <w:sz w:val="28"/>
          <w:szCs w:val="28"/>
        </w:rPr>
        <w:t>雅可比</w:t>
      </w:r>
      <w:proofErr w:type="gramStart"/>
      <w:r w:rsidRPr="00CD56B3">
        <w:rPr>
          <w:rFonts w:ascii="楷体" w:eastAsia="楷体" w:hAnsi="楷体" w:hint="eastAsia"/>
          <w:sz w:val="28"/>
          <w:szCs w:val="28"/>
        </w:rPr>
        <w:t>逆技术</w:t>
      </w:r>
      <w:proofErr w:type="gramEnd"/>
      <w:r w:rsidRPr="00CD56B3">
        <w:rPr>
          <w:rFonts w:ascii="楷体" w:eastAsia="楷体" w:hAnsi="楷体" w:hint="eastAsia"/>
          <w:sz w:val="28"/>
          <w:szCs w:val="28"/>
        </w:rPr>
        <w:t>是实现反向运动的一种简单而有效的方法。让它有</w:t>
      </w:r>
      <w:r w:rsidRPr="00CD56B3">
        <w:rPr>
          <w:rFonts w:ascii="楷体" w:eastAsia="楷体" w:hAnsi="楷体"/>
          <w:sz w:val="28"/>
          <w:szCs w:val="28"/>
        </w:rPr>
        <w:t>米控制前向运动学方程的变量，</w:t>
      </w:r>
      <w:proofErr w:type="gramStart"/>
      <w:r w:rsidRPr="00CD56B3">
        <w:rPr>
          <w:rFonts w:ascii="楷体" w:eastAsia="楷体" w:hAnsi="楷体"/>
          <w:sz w:val="28"/>
          <w:szCs w:val="28"/>
        </w:rPr>
        <w:t>即位置</w:t>
      </w:r>
      <w:proofErr w:type="gramEnd"/>
      <w:r w:rsidRPr="00CD56B3">
        <w:rPr>
          <w:rFonts w:ascii="楷体" w:eastAsia="楷体" w:hAnsi="楷体"/>
          <w:sz w:val="28"/>
          <w:szCs w:val="28"/>
        </w:rPr>
        <w:t>函数。这些变量可以是关节角度，长度或其他任意实际值。如果IK系统位于三维空间中，则可以将位置函数视为映射</w:t>
      </w:r>
      <w:r>
        <w:rPr>
          <w:rFonts w:ascii="楷体" w:eastAsia="楷体" w:hAnsi="楷体"/>
          <w:noProof/>
          <w:sz w:val="28"/>
          <w:szCs w:val="28"/>
          <w:lang w:val="zh-CN"/>
        </w:rPr>
        <w:drawing>
          <wp:inline distT="0" distB="0" distL="0" distR="0" wp14:anchorId="7B38B1C4" wp14:editId="49089DDE">
            <wp:extent cx="942975" cy="180975"/>
            <wp:effectExtent l="0" t="0" r="9525" b="9525"/>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29b75543487301bef170c3d3e72df4cd1bb891a.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942975" cy="180975"/>
                    </a:xfrm>
                    <a:prstGeom prst="rect">
                      <a:avLst/>
                    </a:prstGeom>
                  </pic:spPr>
                </pic:pic>
              </a:graphicData>
            </a:graphic>
          </wp:inline>
        </w:drawing>
      </w:r>
      <w:r w:rsidRPr="00CD56B3">
        <w:rPr>
          <w:rFonts w:ascii="楷体" w:eastAsia="楷体" w:hAnsi="楷体"/>
          <w:sz w:val="28"/>
          <w:szCs w:val="28"/>
        </w:rPr>
        <w:t>。让</w:t>
      </w:r>
      <w:r w:rsidR="00C35CC9">
        <w:rPr>
          <w:rFonts w:ascii="楷体" w:eastAsia="楷体" w:hAnsi="楷体" w:hint="eastAsia"/>
          <w:noProof/>
          <w:sz w:val="28"/>
          <w:szCs w:val="28"/>
        </w:rPr>
        <w:drawing>
          <wp:inline distT="0" distB="0" distL="0" distR="0" wp14:anchorId="05182345" wp14:editId="0A0DCD4F">
            <wp:extent cx="619125" cy="161925"/>
            <wp:effectExtent l="0" t="0" r="9525" b="9525"/>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9b75543487301bef170c3d3e72df4cd1bb891a.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9125" cy="161925"/>
                    </a:xfrm>
                    <a:prstGeom prst="rect">
                      <a:avLst/>
                    </a:prstGeom>
                  </pic:spPr>
                </pic:pic>
              </a:graphicData>
            </a:graphic>
          </wp:inline>
        </w:drawing>
      </w:r>
      <w:r w:rsidRPr="00CD56B3">
        <w:rPr>
          <w:rFonts w:ascii="楷体" w:eastAsia="楷体" w:hAnsi="楷体"/>
          <w:sz w:val="28"/>
          <w:szCs w:val="28"/>
        </w:rPr>
        <w:t>给出系统的初始位置，并且</w:t>
      </w:r>
      <w:r w:rsidR="00C35CC9">
        <w:rPr>
          <w:rFonts w:ascii="楷体" w:eastAsia="楷体" w:hAnsi="楷体" w:hint="eastAsia"/>
          <w:noProof/>
          <w:sz w:val="28"/>
          <w:szCs w:val="28"/>
        </w:rPr>
        <w:drawing>
          <wp:inline distT="0" distB="0" distL="0" distR="0" wp14:anchorId="484C1102" wp14:editId="29356853">
            <wp:extent cx="962025" cy="161925"/>
            <wp:effectExtent l="0" t="0" r="9525" b="9525"/>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9b75543487301bef170c3d3e72df4cd1bb891a.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962025" cy="161925"/>
                    </a:xfrm>
                    <a:prstGeom prst="rect">
                      <a:avLst/>
                    </a:prstGeom>
                  </pic:spPr>
                </pic:pic>
              </a:graphicData>
            </a:graphic>
          </wp:inline>
        </w:drawing>
      </w:r>
      <w:r w:rsidRPr="00CD56B3">
        <w:rPr>
          <w:rFonts w:ascii="楷体" w:eastAsia="楷体" w:hAnsi="楷体" w:hint="eastAsia"/>
          <w:sz w:val="28"/>
          <w:szCs w:val="28"/>
        </w:rPr>
        <w:t>是系统的目标位置。雅可比</w:t>
      </w:r>
      <w:proofErr w:type="gramStart"/>
      <w:r w:rsidRPr="00CD56B3">
        <w:rPr>
          <w:rFonts w:ascii="楷体" w:eastAsia="楷体" w:hAnsi="楷体" w:hint="eastAsia"/>
          <w:sz w:val="28"/>
          <w:szCs w:val="28"/>
        </w:rPr>
        <w:t>逆技术</w:t>
      </w:r>
      <w:proofErr w:type="gramEnd"/>
      <w:r w:rsidRPr="00CD56B3">
        <w:rPr>
          <w:rFonts w:ascii="楷体" w:eastAsia="楷体" w:hAnsi="楷体" w:hint="eastAsia"/>
          <w:sz w:val="28"/>
          <w:szCs w:val="28"/>
        </w:rPr>
        <w:t>迭代地计算估计值</w:t>
      </w:r>
      <w:r w:rsidR="00C35CC9">
        <w:rPr>
          <w:rFonts w:ascii="楷体" w:eastAsia="楷体" w:hAnsi="楷体"/>
          <w:noProof/>
          <w:sz w:val="28"/>
          <w:szCs w:val="28"/>
          <w:lang w:val="zh-CN"/>
        </w:rPr>
        <w:drawing>
          <wp:inline distT="0" distB="0" distL="0" distR="0" wp14:anchorId="48EF6A72" wp14:editId="7B8CC067">
            <wp:extent cx="190500" cy="123825"/>
            <wp:effectExtent l="0" t="0" r="0" b="9525"/>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9b75543487301bef170c3d3e72df4cd1bb891a.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90500" cy="123825"/>
                    </a:xfrm>
                    <a:prstGeom prst="rect">
                      <a:avLst/>
                    </a:prstGeom>
                  </pic:spPr>
                </pic:pic>
              </a:graphicData>
            </a:graphic>
          </wp:inline>
        </w:drawing>
      </w:r>
      <w:r w:rsidRPr="00CD56B3">
        <w:rPr>
          <w:rFonts w:ascii="楷体" w:eastAsia="楷体" w:hAnsi="楷体"/>
          <w:sz w:val="28"/>
          <w:szCs w:val="28"/>
        </w:rPr>
        <w:t>最小化给出的误差</w:t>
      </w:r>
      <w:r w:rsidR="00D648D5">
        <w:rPr>
          <w:rFonts w:ascii="楷体" w:eastAsia="楷体" w:hAnsi="楷体" w:hint="eastAsia"/>
          <w:noProof/>
          <w:sz w:val="28"/>
          <w:szCs w:val="28"/>
        </w:rPr>
        <w:drawing>
          <wp:inline distT="0" distB="0" distL="0" distR="0" wp14:anchorId="7AD3615F" wp14:editId="1A4B6FC0">
            <wp:extent cx="1466850" cy="161925"/>
            <wp:effectExtent l="0" t="0" r="0" b="952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29b75543487301bef170c3d3e72df4cd1bb891a.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466850" cy="161925"/>
                    </a:xfrm>
                    <a:prstGeom prst="rect">
                      <a:avLst/>
                    </a:prstGeom>
                  </pic:spPr>
                </pic:pic>
              </a:graphicData>
            </a:graphic>
          </wp:inline>
        </w:drawing>
      </w:r>
      <w:r w:rsidRPr="00CD56B3">
        <w:rPr>
          <w:rFonts w:ascii="楷体" w:eastAsia="楷体" w:hAnsi="楷体"/>
          <w:sz w:val="28"/>
          <w:szCs w:val="28"/>
        </w:rPr>
        <w:t>。</w:t>
      </w:r>
    </w:p>
    <w:p w14:paraId="74134733" w14:textId="6EACCEDE" w:rsidR="00CD56B3" w:rsidRPr="00CD56B3" w:rsidRDefault="00CD56B3" w:rsidP="001114F8">
      <w:pPr>
        <w:ind w:firstLineChars="200" w:firstLine="560"/>
        <w:jc w:val="left"/>
        <w:rPr>
          <w:rFonts w:ascii="楷体" w:eastAsia="楷体" w:hAnsi="楷体"/>
          <w:sz w:val="28"/>
          <w:szCs w:val="28"/>
        </w:rPr>
      </w:pPr>
      <w:r w:rsidRPr="00CD56B3">
        <w:rPr>
          <w:rFonts w:ascii="楷体" w:eastAsia="楷体" w:hAnsi="楷体" w:hint="eastAsia"/>
          <w:sz w:val="28"/>
          <w:szCs w:val="28"/>
        </w:rPr>
        <w:t>对于小</w:t>
      </w:r>
      <w:r w:rsidR="00D648D5">
        <w:rPr>
          <w:rFonts w:ascii="楷体" w:eastAsia="楷体" w:hAnsi="楷体"/>
          <w:noProof/>
          <w:sz w:val="28"/>
          <w:szCs w:val="28"/>
        </w:rPr>
        <w:drawing>
          <wp:inline distT="0" distB="0" distL="0" distR="0" wp14:anchorId="51D3513A" wp14:editId="15399CC7">
            <wp:extent cx="189230" cy="12192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230" cy="121920"/>
                    </a:xfrm>
                    <a:prstGeom prst="rect">
                      <a:avLst/>
                    </a:prstGeom>
                    <a:noFill/>
                  </pic:spPr>
                </pic:pic>
              </a:graphicData>
            </a:graphic>
          </wp:inline>
        </w:drawing>
      </w:r>
      <w:r w:rsidRPr="00CD56B3">
        <w:rPr>
          <w:rFonts w:ascii="楷体" w:eastAsia="楷体" w:hAnsi="楷体"/>
          <w:sz w:val="28"/>
          <w:szCs w:val="28"/>
        </w:rPr>
        <w:t>，位置函数的系列扩展给出：</w:t>
      </w:r>
      <w:r w:rsidR="001114F8">
        <w:rPr>
          <w:rFonts w:ascii="楷体" w:eastAsia="楷体" w:hAnsi="楷体"/>
          <w:noProof/>
          <w:sz w:val="28"/>
          <w:szCs w:val="28"/>
        </w:rPr>
        <w:drawing>
          <wp:inline distT="0" distB="0" distL="0" distR="0" wp14:anchorId="34AD0FBD" wp14:editId="6E418772">
            <wp:extent cx="1514475" cy="171450"/>
            <wp:effectExtent l="0" t="0" r="9525" b="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9b75543487301bef170c3d3e72df4cd1bb891a.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514475" cy="171450"/>
                    </a:xfrm>
                    <a:prstGeom prst="rect">
                      <a:avLst/>
                    </a:prstGeom>
                  </pic:spPr>
                </pic:pic>
              </a:graphicData>
            </a:graphic>
          </wp:inline>
        </w:drawing>
      </w:r>
    </w:p>
    <w:p w14:paraId="56BF8B03" w14:textId="79520BB6" w:rsidR="00CD56B3" w:rsidRPr="00CD56B3" w:rsidRDefault="001114F8" w:rsidP="000069D1">
      <w:pPr>
        <w:ind w:firstLineChars="200" w:firstLine="560"/>
        <w:jc w:val="left"/>
        <w:rPr>
          <w:rFonts w:ascii="楷体" w:eastAsia="楷体" w:hAnsi="楷体"/>
          <w:sz w:val="28"/>
          <w:szCs w:val="28"/>
        </w:rPr>
      </w:pPr>
      <w:r>
        <w:rPr>
          <w:rFonts w:ascii="楷体" w:eastAsia="楷体" w:hAnsi="楷体" w:hint="eastAsia"/>
          <w:sz w:val="28"/>
          <w:szCs w:val="28"/>
        </w:rPr>
        <w:t>这里</w:t>
      </w:r>
      <w:r w:rsidR="000069D1">
        <w:rPr>
          <w:rFonts w:ascii="楷体" w:eastAsia="楷体" w:hAnsi="楷体"/>
          <w:noProof/>
          <w:sz w:val="28"/>
          <w:szCs w:val="28"/>
        </w:rPr>
        <w:drawing>
          <wp:inline distT="0" distB="0" distL="0" distR="0" wp14:anchorId="6731A849" wp14:editId="5E8321EE">
            <wp:extent cx="371475" cy="171450"/>
            <wp:effectExtent l="0" t="0" r="9525"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9b75543487301bef170c3d3e72df4cd1bb891a.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71475" cy="171450"/>
                    </a:xfrm>
                    <a:prstGeom prst="rect">
                      <a:avLst/>
                    </a:prstGeom>
                  </pic:spPr>
                </pic:pic>
              </a:graphicData>
            </a:graphic>
          </wp:inline>
        </w:drawing>
      </w:r>
      <w:r w:rsidR="000069D1">
        <w:rPr>
          <w:rFonts w:ascii="楷体" w:eastAsia="楷体" w:hAnsi="楷体" w:hint="eastAsia"/>
          <w:sz w:val="28"/>
          <w:szCs w:val="28"/>
        </w:rPr>
        <w:t>是位置函数的雅可比矩阵。</w:t>
      </w:r>
    </w:p>
    <w:p w14:paraId="0D44CCE8" w14:textId="77777777" w:rsidR="00CD56B3" w:rsidRPr="00CD56B3" w:rsidRDefault="00CD56B3" w:rsidP="00CD56B3">
      <w:pPr>
        <w:ind w:firstLineChars="200" w:firstLine="560"/>
        <w:jc w:val="left"/>
        <w:rPr>
          <w:rFonts w:ascii="楷体" w:eastAsia="楷体" w:hAnsi="楷体"/>
          <w:sz w:val="28"/>
          <w:szCs w:val="28"/>
        </w:rPr>
      </w:pPr>
      <w:r w:rsidRPr="00CD56B3">
        <w:rPr>
          <w:rFonts w:ascii="楷体" w:eastAsia="楷体" w:hAnsi="楷体" w:hint="eastAsia"/>
          <w:sz w:val="28"/>
          <w:szCs w:val="28"/>
        </w:rPr>
        <w:t>注意雅可比矩阵的第（</w:t>
      </w:r>
      <w:proofErr w:type="spellStart"/>
      <w:r w:rsidRPr="00CD56B3">
        <w:rPr>
          <w:rFonts w:ascii="楷体" w:eastAsia="楷体" w:hAnsi="楷体"/>
          <w:sz w:val="28"/>
          <w:szCs w:val="28"/>
        </w:rPr>
        <w:t>i</w:t>
      </w:r>
      <w:proofErr w:type="spellEnd"/>
      <w:r w:rsidRPr="00CD56B3">
        <w:rPr>
          <w:rFonts w:ascii="楷体" w:eastAsia="楷体" w:hAnsi="楷体"/>
          <w:sz w:val="28"/>
          <w:szCs w:val="28"/>
        </w:rPr>
        <w:t>，k）项可以用数字确定：</w:t>
      </w:r>
    </w:p>
    <w:p w14:paraId="23759974" w14:textId="324708DF" w:rsidR="00CD56B3" w:rsidRPr="00CD56B3" w:rsidRDefault="000069D1" w:rsidP="000069D1">
      <w:pPr>
        <w:ind w:firstLineChars="200" w:firstLine="560"/>
        <w:jc w:val="center"/>
        <w:rPr>
          <w:rFonts w:ascii="楷体" w:eastAsia="楷体" w:hAnsi="楷体"/>
          <w:sz w:val="28"/>
          <w:szCs w:val="28"/>
        </w:rPr>
      </w:pPr>
      <w:r>
        <w:rPr>
          <w:rFonts w:ascii="楷体" w:eastAsia="楷体" w:hAnsi="楷体" w:hint="eastAsia"/>
          <w:noProof/>
          <w:sz w:val="28"/>
          <w:szCs w:val="28"/>
        </w:rPr>
        <w:drawing>
          <wp:inline distT="0" distB="0" distL="0" distR="0" wp14:anchorId="6A2C0FC7" wp14:editId="37662B0C">
            <wp:extent cx="1666875" cy="352425"/>
            <wp:effectExtent l="0" t="0" r="9525" b="9525"/>
            <wp:docPr id="21"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29b75543487301bef170c3d3e72df4cd1bb891a.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666875" cy="352425"/>
                    </a:xfrm>
                    <a:prstGeom prst="rect">
                      <a:avLst/>
                    </a:prstGeom>
                  </pic:spPr>
                </pic:pic>
              </a:graphicData>
            </a:graphic>
          </wp:inline>
        </w:drawing>
      </w:r>
    </w:p>
    <w:p w14:paraId="3FE139E3" w14:textId="77777777" w:rsidR="00CD56B3" w:rsidRPr="00CD56B3" w:rsidRDefault="00CD56B3" w:rsidP="00CD56B3">
      <w:pPr>
        <w:ind w:firstLineChars="200" w:firstLine="560"/>
        <w:jc w:val="left"/>
        <w:rPr>
          <w:rFonts w:ascii="楷体" w:eastAsia="楷体" w:hAnsi="楷体"/>
          <w:sz w:val="28"/>
          <w:szCs w:val="28"/>
        </w:rPr>
      </w:pPr>
    </w:p>
    <w:p w14:paraId="62C7CDFE" w14:textId="396CA57E" w:rsidR="00CD56B3" w:rsidRPr="00CD56B3" w:rsidRDefault="000069D1" w:rsidP="000069D1">
      <w:pPr>
        <w:ind w:firstLineChars="200" w:firstLine="560"/>
        <w:jc w:val="left"/>
        <w:rPr>
          <w:rFonts w:ascii="楷体" w:eastAsia="楷体" w:hAnsi="楷体"/>
          <w:sz w:val="28"/>
          <w:szCs w:val="28"/>
        </w:rPr>
      </w:pPr>
      <w:r>
        <w:rPr>
          <w:rFonts w:ascii="楷体" w:eastAsia="楷体" w:hAnsi="楷体" w:hint="eastAsia"/>
          <w:sz w:val="28"/>
          <w:szCs w:val="28"/>
        </w:rPr>
        <w:lastRenderedPageBreak/>
        <w:t>这里</w:t>
      </w:r>
      <w:r>
        <w:rPr>
          <w:rFonts w:ascii="楷体" w:eastAsia="楷体" w:hAnsi="楷体"/>
          <w:noProof/>
          <w:sz w:val="28"/>
          <w:szCs w:val="28"/>
          <w:lang w:val="zh-CN"/>
        </w:rPr>
        <w:drawing>
          <wp:inline distT="0" distB="0" distL="0" distR="0" wp14:anchorId="44EC030B" wp14:editId="6FDAD15C">
            <wp:extent cx="295275" cy="161925"/>
            <wp:effectExtent l="0" t="0" r="9525" b="9525"/>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29b75543487301bef170c3d3e72df4cd1bb891a.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295275" cy="161925"/>
                    </a:xfrm>
                    <a:prstGeom prst="rect">
                      <a:avLst/>
                    </a:prstGeom>
                  </pic:spPr>
                </pic:pic>
              </a:graphicData>
            </a:graphic>
          </wp:inline>
        </w:drawing>
      </w:r>
      <w:r w:rsidR="00CD56B3" w:rsidRPr="00CD56B3">
        <w:rPr>
          <w:rFonts w:ascii="楷体" w:eastAsia="楷体" w:hAnsi="楷体"/>
          <w:sz w:val="28"/>
          <w:szCs w:val="28"/>
        </w:rPr>
        <w:t>的 给出位置函数的第</w:t>
      </w:r>
      <w:proofErr w:type="spellStart"/>
      <w:r w:rsidR="00CD56B3" w:rsidRPr="00CD56B3">
        <w:rPr>
          <w:rFonts w:ascii="楷体" w:eastAsia="楷体" w:hAnsi="楷体"/>
          <w:sz w:val="28"/>
          <w:szCs w:val="28"/>
        </w:rPr>
        <w:t>i</w:t>
      </w:r>
      <w:proofErr w:type="spellEnd"/>
      <w:proofErr w:type="gramStart"/>
      <w:r w:rsidR="00CD56B3" w:rsidRPr="00CD56B3">
        <w:rPr>
          <w:rFonts w:ascii="楷体" w:eastAsia="楷体" w:hAnsi="楷体"/>
          <w:sz w:val="28"/>
          <w:szCs w:val="28"/>
        </w:rPr>
        <w:t>个</w:t>
      </w:r>
      <w:proofErr w:type="gramEnd"/>
      <w:r w:rsidR="00CD56B3" w:rsidRPr="00CD56B3">
        <w:rPr>
          <w:rFonts w:ascii="楷体" w:eastAsia="楷体" w:hAnsi="楷体"/>
          <w:sz w:val="28"/>
          <w:szCs w:val="28"/>
        </w:rPr>
        <w:t>分量，将一个小的三角洲添加到其第k</w:t>
      </w:r>
      <w:proofErr w:type="gramStart"/>
      <w:r w:rsidR="00CD56B3" w:rsidRPr="00CD56B3">
        <w:rPr>
          <w:rFonts w:ascii="楷体" w:eastAsia="楷体" w:hAnsi="楷体"/>
          <w:sz w:val="28"/>
          <w:szCs w:val="28"/>
        </w:rPr>
        <w:t>个</w:t>
      </w:r>
      <w:proofErr w:type="gramEnd"/>
      <w:r w:rsidR="00CD56B3" w:rsidRPr="00CD56B3">
        <w:rPr>
          <w:rFonts w:ascii="楷体" w:eastAsia="楷体" w:hAnsi="楷体"/>
          <w:sz w:val="28"/>
          <w:szCs w:val="28"/>
        </w:rPr>
        <w:t>分量中，并且是一个相当小的正值。</w:t>
      </w:r>
    </w:p>
    <w:p w14:paraId="5014DCF9" w14:textId="20BD5519" w:rsidR="00CD56B3" w:rsidRPr="00CD56B3" w:rsidRDefault="00CD56B3" w:rsidP="000069D1">
      <w:pPr>
        <w:ind w:firstLineChars="200" w:firstLine="560"/>
        <w:jc w:val="left"/>
        <w:rPr>
          <w:rFonts w:ascii="楷体" w:eastAsia="楷体" w:hAnsi="楷体"/>
          <w:sz w:val="28"/>
          <w:szCs w:val="28"/>
        </w:rPr>
      </w:pPr>
      <w:r w:rsidRPr="00CD56B3">
        <w:rPr>
          <w:rFonts w:ascii="楷体" w:eastAsia="楷体" w:hAnsi="楷体" w:hint="eastAsia"/>
          <w:sz w:val="28"/>
          <w:szCs w:val="28"/>
        </w:rPr>
        <w:t>采用</w:t>
      </w:r>
      <w:r w:rsidRPr="000069D1">
        <w:rPr>
          <w:rFonts w:ascii="Times New Roman" w:eastAsia="楷体" w:hAnsi="Times New Roman" w:cs="Times New Roman"/>
          <w:sz w:val="28"/>
          <w:szCs w:val="28"/>
        </w:rPr>
        <w:t xml:space="preserve">Jacobian </w:t>
      </w:r>
      <w:r w:rsidRPr="00CD56B3">
        <w:rPr>
          <w:rFonts w:ascii="楷体" w:eastAsia="楷体" w:hAnsi="楷体"/>
          <w:sz w:val="28"/>
          <w:szCs w:val="28"/>
        </w:rPr>
        <w:t>的</w:t>
      </w:r>
      <w:r w:rsidRPr="000069D1">
        <w:rPr>
          <w:rFonts w:ascii="Times New Roman" w:eastAsia="楷体" w:hAnsi="Times New Roman" w:cs="Times New Roman"/>
          <w:sz w:val="28"/>
          <w:szCs w:val="28"/>
        </w:rPr>
        <w:t>Moore-Penrose</w:t>
      </w:r>
      <w:r w:rsidRPr="00CD56B3">
        <w:rPr>
          <w:rFonts w:ascii="楷体" w:eastAsia="楷体" w:hAnsi="楷体"/>
          <w:sz w:val="28"/>
          <w:szCs w:val="28"/>
        </w:rPr>
        <w:t>伪逆（使用奇异值分解可计算）并重新排列项导致：</w:t>
      </w:r>
      <w:r w:rsidR="000069D1">
        <w:rPr>
          <w:rFonts w:ascii="楷体" w:eastAsia="楷体" w:hAnsi="楷体" w:hint="eastAsia"/>
          <w:noProof/>
          <w:sz w:val="28"/>
          <w:szCs w:val="28"/>
        </w:rPr>
        <w:drawing>
          <wp:inline distT="0" distB="0" distL="0" distR="0" wp14:anchorId="385DBB1E" wp14:editId="5C1B5CA0">
            <wp:extent cx="952500" cy="180975"/>
            <wp:effectExtent l="0" t="0" r="0" b="9525"/>
            <wp:docPr id="23" name="图形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29b75543487301bef170c3d3e72df4cd1bb891a.svg"/>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952500" cy="180975"/>
                    </a:xfrm>
                    <a:prstGeom prst="rect">
                      <a:avLst/>
                    </a:prstGeom>
                  </pic:spPr>
                </pic:pic>
              </a:graphicData>
            </a:graphic>
          </wp:inline>
        </w:drawing>
      </w:r>
    </w:p>
    <w:p w14:paraId="5A9C24CC" w14:textId="69D735DA" w:rsidR="00CD56B3" w:rsidRPr="00CD56B3" w:rsidRDefault="00461945" w:rsidP="000069D1">
      <w:pPr>
        <w:ind w:firstLineChars="200" w:firstLine="560"/>
        <w:jc w:val="left"/>
        <w:rPr>
          <w:rFonts w:ascii="楷体" w:eastAsia="楷体" w:hAnsi="楷体"/>
          <w:sz w:val="28"/>
          <w:szCs w:val="28"/>
        </w:rPr>
      </w:pPr>
      <w:r>
        <w:rPr>
          <w:rFonts w:ascii="楷体" w:eastAsia="楷体" w:hAnsi="楷体" w:hint="eastAsia"/>
          <w:sz w:val="28"/>
          <w:szCs w:val="28"/>
        </w:rPr>
        <w:t>其中</w:t>
      </w:r>
      <w:r w:rsidR="00CD56B3" w:rsidRPr="00CD56B3">
        <w:rPr>
          <w:rFonts w:ascii="楷体" w:eastAsia="楷体" w:hAnsi="楷体"/>
          <w:sz w:val="28"/>
          <w:szCs w:val="28"/>
        </w:rPr>
        <w:t xml:space="preserve"> </w:t>
      </w:r>
      <w:r w:rsidR="000069D1">
        <w:rPr>
          <w:rFonts w:ascii="楷体" w:eastAsia="楷体" w:hAnsi="楷体" w:hint="eastAsia"/>
          <w:noProof/>
          <w:sz w:val="28"/>
          <w:szCs w:val="28"/>
        </w:rPr>
        <w:drawing>
          <wp:inline distT="0" distB="0" distL="0" distR="0" wp14:anchorId="283207E1" wp14:editId="6373916D">
            <wp:extent cx="1476375" cy="161925"/>
            <wp:effectExtent l="0" t="0" r="9525" b="9525"/>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29b75543487301bef170c3d3e72df4cd1bb891a.svg"/>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1476375" cy="161925"/>
                    </a:xfrm>
                    <a:prstGeom prst="rect">
                      <a:avLst/>
                    </a:prstGeom>
                  </pic:spPr>
                </pic:pic>
              </a:graphicData>
            </a:graphic>
          </wp:inline>
        </w:drawing>
      </w:r>
    </w:p>
    <w:p w14:paraId="2B0BAEE3" w14:textId="5FBB861C" w:rsidR="00CD56B3" w:rsidRPr="00461945" w:rsidRDefault="00CD56B3" w:rsidP="00461945">
      <w:pPr>
        <w:ind w:firstLineChars="200" w:firstLine="560"/>
        <w:jc w:val="left"/>
        <w:rPr>
          <w:rFonts w:ascii="楷体" w:eastAsia="楷体" w:hAnsi="楷体"/>
          <w:sz w:val="28"/>
          <w:szCs w:val="28"/>
        </w:rPr>
      </w:pPr>
      <w:r w:rsidRPr="00CD56B3">
        <w:rPr>
          <w:rFonts w:ascii="楷体" w:eastAsia="楷体" w:hAnsi="楷体" w:hint="eastAsia"/>
          <w:sz w:val="28"/>
          <w:szCs w:val="28"/>
        </w:rPr>
        <w:t>一次应用逆雅可比方法将导致对期望的非常粗略的估计</w:t>
      </w:r>
      <w:r w:rsidRPr="00CD56B3">
        <w:rPr>
          <w:rFonts w:ascii="楷体" w:eastAsia="楷体" w:hAnsi="楷体"/>
          <w:sz w:val="28"/>
          <w:szCs w:val="28"/>
        </w:rPr>
        <w:t>向量。一个线搜索应该用来扩展此 达到可接受的价值。估计数可以通过以下算法（称为</w:t>
      </w:r>
      <w:r w:rsidRPr="00461945">
        <w:rPr>
          <w:rFonts w:ascii="Times New Roman" w:eastAsia="楷体" w:hAnsi="Times New Roman" w:cs="Times New Roman"/>
          <w:sz w:val="28"/>
          <w:szCs w:val="28"/>
        </w:rPr>
        <w:t>Newton-Raphson</w:t>
      </w:r>
      <w:r w:rsidRPr="00CD56B3">
        <w:rPr>
          <w:rFonts w:ascii="楷体" w:eastAsia="楷体" w:hAnsi="楷体"/>
          <w:sz w:val="28"/>
          <w:szCs w:val="28"/>
        </w:rPr>
        <w:t>方法）进行改进：</w:t>
      </w:r>
      <w:r w:rsidR="00461945">
        <w:rPr>
          <w:rFonts w:ascii="楷体" w:eastAsia="楷体" w:hAnsi="楷体"/>
          <w:noProof/>
          <w:sz w:val="28"/>
          <w:szCs w:val="28"/>
        </w:rPr>
        <w:drawing>
          <wp:inline distT="0" distB="0" distL="0" distR="0" wp14:anchorId="63822D02" wp14:editId="14059E24">
            <wp:extent cx="1200150" cy="180975"/>
            <wp:effectExtent l="0" t="0" r="0" b="9525"/>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29b75543487301bef170c3d3e72df4cd1bb891a.svg"/>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1200150" cy="180975"/>
                    </a:xfrm>
                    <a:prstGeom prst="rect">
                      <a:avLst/>
                    </a:prstGeom>
                  </pic:spPr>
                </pic:pic>
              </a:graphicData>
            </a:graphic>
          </wp:inline>
        </w:drawing>
      </w:r>
    </w:p>
    <w:p w14:paraId="1092DF97" w14:textId="37502FD3" w:rsidR="00CD56B3" w:rsidRDefault="00CD56B3" w:rsidP="00CD56B3">
      <w:pPr>
        <w:ind w:firstLineChars="200" w:firstLine="560"/>
        <w:jc w:val="left"/>
        <w:rPr>
          <w:rFonts w:ascii="楷体" w:eastAsia="楷体" w:hAnsi="楷体"/>
          <w:sz w:val="28"/>
          <w:szCs w:val="28"/>
        </w:rPr>
      </w:pPr>
      <w:r w:rsidRPr="00CD56B3">
        <w:rPr>
          <w:rFonts w:ascii="楷体" w:eastAsia="楷体" w:hAnsi="楷体" w:hint="eastAsia"/>
          <w:sz w:val="28"/>
          <w:szCs w:val="28"/>
        </w:rPr>
        <w:t>一旦</w:t>
      </w:r>
      <w:r w:rsidRPr="00CD56B3">
        <w:rPr>
          <w:rFonts w:ascii="楷体" w:eastAsia="楷体" w:hAnsi="楷体"/>
          <w:sz w:val="28"/>
          <w:szCs w:val="28"/>
        </w:rPr>
        <w:t>误</w:t>
      </w:r>
      <w:r w:rsidR="00461945">
        <w:rPr>
          <w:rFonts w:ascii="楷体" w:eastAsia="楷体" w:hAnsi="楷体" w:hint="eastAsia"/>
          <w:sz w:val="28"/>
          <w:szCs w:val="28"/>
        </w:rPr>
        <w:t>插</w:t>
      </w:r>
      <w:r w:rsidR="00461945">
        <w:rPr>
          <w:rFonts w:ascii="楷体" w:eastAsia="楷体" w:hAnsi="楷体"/>
          <w:noProof/>
          <w:sz w:val="28"/>
          <w:szCs w:val="28"/>
          <w:lang w:val="zh-CN"/>
        </w:rPr>
        <w:drawing>
          <wp:inline distT="0" distB="0" distL="0" distR="0" wp14:anchorId="29E91AD1" wp14:editId="6EB68FC0">
            <wp:extent cx="190500" cy="123825"/>
            <wp:effectExtent l="0" t="0" r="0" b="9525"/>
            <wp:docPr id="26"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9b75543487301bef170c3d3e72df4cd1bb891a.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90500" cy="123825"/>
                    </a:xfrm>
                    <a:prstGeom prst="rect">
                      <a:avLst/>
                    </a:prstGeom>
                  </pic:spPr>
                </pic:pic>
              </a:graphicData>
            </a:graphic>
          </wp:inline>
        </w:drawing>
      </w:r>
      <w:r w:rsidRPr="00CD56B3">
        <w:rPr>
          <w:rFonts w:ascii="楷体" w:eastAsia="楷体" w:hAnsi="楷体"/>
          <w:sz w:val="28"/>
          <w:szCs w:val="28"/>
        </w:rPr>
        <w:t>降至接近零，算法应该终止。已经报道了基于系统的</w:t>
      </w:r>
      <w:r w:rsidRPr="00461945">
        <w:rPr>
          <w:rFonts w:ascii="Times New Roman" w:eastAsia="楷体" w:hAnsi="Times New Roman" w:cs="Times New Roman"/>
          <w:sz w:val="28"/>
          <w:szCs w:val="28"/>
        </w:rPr>
        <w:t>Hessian</w:t>
      </w:r>
      <w:r w:rsidRPr="00CD56B3">
        <w:rPr>
          <w:rFonts w:ascii="楷体" w:eastAsia="楷体" w:hAnsi="楷体"/>
          <w:sz w:val="28"/>
          <w:szCs w:val="28"/>
        </w:rPr>
        <w:t>矩阵的现有方法收敛到期望的但是，使用较少的迭代的值，在某些情况下，更多的计算资源。</w:t>
      </w:r>
    </w:p>
    <w:p w14:paraId="1A477AEF" w14:textId="1EEBAE4D" w:rsidR="00461945" w:rsidRDefault="00461945" w:rsidP="00CD56B3">
      <w:pPr>
        <w:ind w:firstLineChars="200" w:firstLine="560"/>
        <w:jc w:val="left"/>
        <w:rPr>
          <w:rFonts w:ascii="楷体" w:eastAsia="楷体" w:hAnsi="楷体"/>
          <w:sz w:val="28"/>
          <w:szCs w:val="28"/>
        </w:rPr>
      </w:pPr>
      <w:r w:rsidRPr="00461945">
        <w:rPr>
          <w:rFonts w:ascii="楷体" w:eastAsia="楷体" w:hAnsi="楷体" w:hint="eastAsia"/>
          <w:sz w:val="28"/>
          <w:szCs w:val="28"/>
        </w:rPr>
        <w:t>反向运动学问题也可以使用启发式方法来近似。这些方法执行简单的迭代操作以逐渐导致解的近似。启发式算法具有较低的计算成本（</w:t>
      </w:r>
      <w:proofErr w:type="gramStart"/>
      <w:r w:rsidRPr="00461945">
        <w:rPr>
          <w:rFonts w:ascii="楷体" w:eastAsia="楷体" w:hAnsi="楷体" w:hint="eastAsia"/>
          <w:sz w:val="28"/>
          <w:szCs w:val="28"/>
        </w:rPr>
        <w:t>非常</w:t>
      </w:r>
      <w:proofErr w:type="gramEnd"/>
      <w:r w:rsidRPr="00461945">
        <w:rPr>
          <w:rFonts w:ascii="楷体" w:eastAsia="楷体" w:hAnsi="楷体" w:hint="eastAsia"/>
          <w:sz w:val="28"/>
          <w:szCs w:val="28"/>
        </w:rPr>
        <w:t>快速地返回最终姿势），并且通常支持联合约束。最流行的启发式算法是：循环坐标下降（</w:t>
      </w:r>
      <w:r w:rsidRPr="00461945">
        <w:rPr>
          <w:rFonts w:ascii="Times New Roman" w:eastAsia="楷体" w:hAnsi="Times New Roman" w:cs="Times New Roman"/>
          <w:sz w:val="28"/>
          <w:szCs w:val="28"/>
        </w:rPr>
        <w:t>CCD</w:t>
      </w:r>
      <w:r w:rsidRPr="00461945">
        <w:rPr>
          <w:rFonts w:ascii="楷体" w:eastAsia="楷体" w:hAnsi="楷体"/>
          <w:sz w:val="28"/>
          <w:szCs w:val="28"/>
        </w:rPr>
        <w:t>），前向和后向到达反向运动学（</w:t>
      </w:r>
      <w:r w:rsidRPr="00461945">
        <w:rPr>
          <w:rFonts w:ascii="Times New Roman" w:eastAsia="楷体" w:hAnsi="Times New Roman" w:cs="Times New Roman"/>
          <w:sz w:val="28"/>
          <w:szCs w:val="28"/>
        </w:rPr>
        <w:t>FABRIK</w:t>
      </w:r>
      <w:r w:rsidRPr="00461945">
        <w:rPr>
          <w:rFonts w:ascii="楷体" w:eastAsia="楷体" w:hAnsi="楷体"/>
          <w:sz w:val="28"/>
          <w:szCs w:val="28"/>
        </w:rPr>
        <w:t>）</w:t>
      </w:r>
      <w:r>
        <w:rPr>
          <w:rFonts w:ascii="楷体" w:eastAsia="楷体" w:hAnsi="楷体" w:hint="eastAsia"/>
          <w:sz w:val="28"/>
          <w:szCs w:val="28"/>
        </w:rPr>
        <w:t>。</w:t>
      </w:r>
    </w:p>
    <w:p w14:paraId="528A867B" w14:textId="2755F39A" w:rsidR="00461945" w:rsidRDefault="00461945" w:rsidP="00CD56B3">
      <w:pPr>
        <w:ind w:firstLineChars="200" w:firstLine="560"/>
        <w:jc w:val="left"/>
        <w:rPr>
          <w:rFonts w:ascii="楷体" w:eastAsia="楷体" w:hAnsi="楷体"/>
          <w:sz w:val="28"/>
          <w:szCs w:val="28"/>
        </w:rPr>
      </w:pPr>
    </w:p>
    <w:p w14:paraId="276F2966" w14:textId="6E93E859" w:rsidR="00461945" w:rsidRDefault="00461945" w:rsidP="00CD56B3">
      <w:pPr>
        <w:ind w:firstLineChars="200" w:firstLine="560"/>
        <w:jc w:val="left"/>
        <w:rPr>
          <w:rFonts w:ascii="楷体" w:eastAsia="楷体" w:hAnsi="楷体"/>
          <w:sz w:val="28"/>
          <w:szCs w:val="28"/>
        </w:rPr>
      </w:pPr>
    </w:p>
    <w:p w14:paraId="3B45844F" w14:textId="74F1ACC7" w:rsidR="00461945" w:rsidRDefault="00461945" w:rsidP="00CD56B3">
      <w:pPr>
        <w:ind w:firstLineChars="200" w:firstLine="560"/>
        <w:jc w:val="left"/>
        <w:rPr>
          <w:rFonts w:ascii="楷体" w:eastAsia="楷体" w:hAnsi="楷体"/>
          <w:sz w:val="28"/>
          <w:szCs w:val="28"/>
        </w:rPr>
      </w:pPr>
    </w:p>
    <w:p w14:paraId="7FE9CA5C" w14:textId="42BF3B64" w:rsidR="00461945" w:rsidRDefault="00461945" w:rsidP="00BC68BD">
      <w:pPr>
        <w:jc w:val="left"/>
        <w:rPr>
          <w:rFonts w:ascii="楷体" w:eastAsia="楷体" w:hAnsi="楷体"/>
          <w:sz w:val="28"/>
          <w:szCs w:val="28"/>
        </w:rPr>
      </w:pPr>
    </w:p>
    <w:p w14:paraId="3D563E6D" w14:textId="30A59FEF" w:rsidR="00BC68BD" w:rsidRDefault="00BC68BD" w:rsidP="00BC68BD">
      <w:pPr>
        <w:jc w:val="left"/>
        <w:rPr>
          <w:rFonts w:ascii="楷体" w:eastAsia="楷体" w:hAnsi="楷体"/>
          <w:sz w:val="28"/>
          <w:szCs w:val="28"/>
        </w:rPr>
      </w:pPr>
    </w:p>
    <w:p w14:paraId="5CF56079" w14:textId="77777777" w:rsidR="00BC68BD" w:rsidRDefault="00BC68BD" w:rsidP="00BC68BD">
      <w:pPr>
        <w:jc w:val="left"/>
        <w:rPr>
          <w:rFonts w:ascii="楷体" w:eastAsia="楷体" w:hAnsi="楷体"/>
          <w:sz w:val="28"/>
          <w:szCs w:val="28"/>
        </w:rPr>
      </w:pPr>
    </w:p>
    <w:p w14:paraId="37EBD8AF" w14:textId="3F2726D2" w:rsidR="00461945" w:rsidRPr="00CD3C0D" w:rsidRDefault="00461945" w:rsidP="00461945">
      <w:pPr>
        <w:pStyle w:val="a3"/>
        <w:numPr>
          <w:ilvl w:val="0"/>
          <w:numId w:val="2"/>
        </w:numPr>
        <w:jc w:val="left"/>
        <w:rPr>
          <w:rFonts w:ascii="楷体" w:eastAsia="楷体" w:hAnsi="楷体"/>
        </w:rPr>
      </w:pPr>
      <w:r w:rsidRPr="00CD3C0D">
        <w:rPr>
          <w:rFonts w:ascii="楷体" w:eastAsia="楷体" w:hAnsi="楷体" w:hint="eastAsia"/>
        </w:rPr>
        <w:lastRenderedPageBreak/>
        <w:t>图像处理</w:t>
      </w:r>
    </w:p>
    <w:p w14:paraId="59539D48" w14:textId="20056013" w:rsidR="00461945" w:rsidRDefault="00461945" w:rsidP="001F14B3">
      <w:pPr>
        <w:jc w:val="left"/>
        <w:rPr>
          <w:rFonts w:ascii="楷体" w:eastAsia="楷体" w:hAnsi="楷体"/>
          <w:sz w:val="28"/>
          <w:szCs w:val="28"/>
        </w:rPr>
      </w:pPr>
      <w:r w:rsidRPr="00461945">
        <w:rPr>
          <w:rFonts w:ascii="楷体" w:eastAsia="楷体" w:hAnsi="楷体" w:hint="eastAsia"/>
          <w:sz w:val="28"/>
          <w:szCs w:val="28"/>
        </w:rPr>
        <w:t>透视变换</w:t>
      </w:r>
      <w:r>
        <w:rPr>
          <w:rFonts w:ascii="楷体" w:eastAsia="楷体" w:hAnsi="楷体" w:hint="eastAsia"/>
          <w:sz w:val="28"/>
          <w:szCs w:val="28"/>
        </w:rPr>
        <w:t>：</w:t>
      </w:r>
      <w:r w:rsidR="001F14B3" w:rsidRPr="001F14B3">
        <w:rPr>
          <w:rFonts w:ascii="楷体" w:eastAsia="楷体" w:hAnsi="楷体" w:hint="eastAsia"/>
          <w:sz w:val="28"/>
          <w:szCs w:val="28"/>
        </w:rPr>
        <w:t>相机与世界之间存在多次变换。</w:t>
      </w:r>
    </w:p>
    <w:p w14:paraId="5F693C47" w14:textId="09437A78" w:rsidR="00461945" w:rsidRDefault="001F14B3" w:rsidP="001F14B3">
      <w:pPr>
        <w:pStyle w:val="a7"/>
        <w:numPr>
          <w:ilvl w:val="0"/>
          <w:numId w:val="3"/>
        </w:numPr>
        <w:ind w:firstLineChars="0"/>
        <w:jc w:val="left"/>
        <w:rPr>
          <w:rFonts w:ascii="楷体" w:eastAsia="楷体" w:hAnsi="楷体"/>
          <w:sz w:val="28"/>
          <w:szCs w:val="28"/>
        </w:rPr>
      </w:pPr>
      <w:r w:rsidRPr="001F14B3">
        <w:rPr>
          <w:rFonts w:ascii="楷体" w:eastAsia="楷体" w:hAnsi="楷体"/>
          <w:sz w:val="28"/>
          <w:szCs w:val="28"/>
        </w:rPr>
        <w:t>世界坐标系到相机坐标系（光心坐标系）</w:t>
      </w:r>
    </w:p>
    <w:p w14:paraId="7CBDFE98" w14:textId="682C10A7" w:rsidR="001F14B3" w:rsidRDefault="001F14B3" w:rsidP="001F14B3">
      <w:pPr>
        <w:pStyle w:val="a7"/>
        <w:ind w:left="1265" w:firstLineChars="0" w:firstLine="0"/>
        <w:jc w:val="center"/>
        <w:rPr>
          <w:rFonts w:ascii="楷体" w:eastAsia="楷体" w:hAnsi="楷体"/>
          <w:sz w:val="28"/>
          <w:szCs w:val="28"/>
        </w:rPr>
      </w:pPr>
      <w:r>
        <w:rPr>
          <w:rFonts w:ascii="楷体" w:eastAsia="楷体" w:hAnsi="楷体" w:hint="eastAsia"/>
          <w:noProof/>
          <w:sz w:val="28"/>
          <w:szCs w:val="28"/>
        </w:rPr>
        <w:drawing>
          <wp:inline distT="0" distB="0" distL="0" distR="0" wp14:anchorId="6D043DD0" wp14:editId="4CA4C526">
            <wp:extent cx="2740275" cy="21717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123104148029.png"/>
                    <pic:cNvPicPr/>
                  </pic:nvPicPr>
                  <pic:blipFill>
                    <a:blip r:embed="rId50">
                      <a:extLst>
                        <a:ext uri="{28A0092B-C50C-407E-A947-70E740481C1C}">
                          <a14:useLocalDpi xmlns:a14="http://schemas.microsoft.com/office/drawing/2010/main" val="0"/>
                        </a:ext>
                      </a:extLst>
                    </a:blip>
                    <a:stretch>
                      <a:fillRect/>
                    </a:stretch>
                  </pic:blipFill>
                  <pic:spPr>
                    <a:xfrm>
                      <a:off x="0" y="0"/>
                      <a:ext cx="2757691" cy="2185502"/>
                    </a:xfrm>
                    <a:prstGeom prst="rect">
                      <a:avLst/>
                    </a:prstGeom>
                  </pic:spPr>
                </pic:pic>
              </a:graphicData>
            </a:graphic>
          </wp:inline>
        </w:drawing>
      </w:r>
    </w:p>
    <w:p w14:paraId="60524B68" w14:textId="77777777" w:rsidR="001F14B3" w:rsidRDefault="001F14B3" w:rsidP="001F14B3">
      <w:pPr>
        <w:ind w:firstLineChars="200" w:firstLine="560"/>
        <w:jc w:val="left"/>
        <w:rPr>
          <w:rFonts w:ascii="楷体" w:eastAsia="楷体" w:hAnsi="楷体"/>
          <w:sz w:val="28"/>
          <w:szCs w:val="28"/>
        </w:rPr>
      </w:pPr>
      <w:r w:rsidRPr="001F14B3">
        <w:rPr>
          <w:rFonts w:ascii="楷体" w:eastAsia="楷体" w:hAnsi="楷体" w:hint="eastAsia"/>
          <w:sz w:val="28"/>
          <w:szCs w:val="28"/>
        </w:rPr>
        <w:t>假设存在一个点</w:t>
      </w:r>
      <w:r w:rsidRPr="001F14B3">
        <w:rPr>
          <w:rFonts w:ascii="楷体" w:eastAsia="楷体" w:hAnsi="楷体"/>
          <w:sz w:val="28"/>
          <w:szCs w:val="28"/>
        </w:rPr>
        <w:t>(X,Y,Z)在世界坐标系下表示为(X,Y,Z)w,在相机坐标系下表示为(X,Y,Z)c，那么在这两个坐标系之间的变换可以表示为：</w:t>
      </w:r>
    </w:p>
    <w:p w14:paraId="7D87CC4D" w14:textId="5023BA89" w:rsidR="001F14B3" w:rsidRDefault="001F14B3" w:rsidP="00BC68BD">
      <w:pPr>
        <w:ind w:firstLineChars="700" w:firstLine="1960"/>
        <w:rPr>
          <w:rFonts w:ascii="楷体" w:eastAsia="楷体" w:hAnsi="楷体"/>
          <w:sz w:val="28"/>
          <w:szCs w:val="28"/>
        </w:rPr>
      </w:pPr>
      <w:r>
        <w:rPr>
          <w:rFonts w:ascii="楷体" w:eastAsia="楷体" w:hAnsi="楷体" w:hint="eastAsia"/>
          <w:noProof/>
          <w:sz w:val="28"/>
          <w:szCs w:val="28"/>
        </w:rPr>
        <w:drawing>
          <wp:inline distT="0" distB="0" distL="0" distR="0" wp14:anchorId="309DCBB6" wp14:editId="2C9E40E8">
            <wp:extent cx="2743200" cy="1114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图片20190422195216.png"/>
                    <pic:cNvPicPr/>
                  </pic:nvPicPr>
                  <pic:blipFill>
                    <a:blip r:embed="rId51">
                      <a:extLst>
                        <a:ext uri="{28A0092B-C50C-407E-A947-70E740481C1C}">
                          <a14:useLocalDpi xmlns:a14="http://schemas.microsoft.com/office/drawing/2010/main" val="0"/>
                        </a:ext>
                      </a:extLst>
                    </a:blip>
                    <a:stretch>
                      <a:fillRect/>
                    </a:stretch>
                  </pic:blipFill>
                  <pic:spPr>
                    <a:xfrm>
                      <a:off x="0" y="0"/>
                      <a:ext cx="2743200" cy="1114425"/>
                    </a:xfrm>
                    <a:prstGeom prst="rect">
                      <a:avLst/>
                    </a:prstGeom>
                  </pic:spPr>
                </pic:pic>
              </a:graphicData>
            </a:graphic>
          </wp:inline>
        </w:drawing>
      </w:r>
    </w:p>
    <w:p w14:paraId="05B7E6E0" w14:textId="17D3FD4B" w:rsidR="001F14B3" w:rsidRPr="001F14B3" w:rsidRDefault="001F14B3" w:rsidP="001F14B3">
      <w:pPr>
        <w:ind w:firstLineChars="50" w:firstLine="140"/>
        <w:jc w:val="left"/>
        <w:rPr>
          <w:rFonts w:ascii="楷体" w:eastAsia="楷体" w:hAnsi="楷体"/>
          <w:sz w:val="28"/>
          <w:szCs w:val="28"/>
        </w:rPr>
      </w:pPr>
      <w:r w:rsidRPr="001F14B3">
        <w:rPr>
          <w:rFonts w:ascii="楷体" w:eastAsia="楷体" w:hAnsi="楷体" w:hint="eastAsia"/>
          <w:sz w:val="28"/>
          <w:szCs w:val="28"/>
        </w:rPr>
        <w:t>这里使用的是齐次坐标，</w:t>
      </w:r>
      <w:r w:rsidRPr="001F14B3">
        <w:rPr>
          <w:rFonts w:ascii="楷体" w:eastAsia="楷体" w:hAnsi="楷体"/>
          <w:sz w:val="28"/>
          <w:szCs w:val="28"/>
        </w:rPr>
        <w:t>R和t代表了这两种坐标系之间的变换。</w:t>
      </w:r>
    </w:p>
    <w:p w14:paraId="7A16547C" w14:textId="3AA8DEE4" w:rsidR="001F14B3" w:rsidRDefault="001F14B3" w:rsidP="001F14B3">
      <w:pPr>
        <w:pStyle w:val="a7"/>
        <w:numPr>
          <w:ilvl w:val="0"/>
          <w:numId w:val="3"/>
        </w:numPr>
        <w:ind w:firstLineChars="0"/>
        <w:jc w:val="left"/>
        <w:rPr>
          <w:rFonts w:ascii="楷体" w:eastAsia="楷体" w:hAnsi="楷体"/>
          <w:sz w:val="28"/>
          <w:szCs w:val="28"/>
        </w:rPr>
      </w:pPr>
      <w:r w:rsidRPr="001F14B3">
        <w:rPr>
          <w:rFonts w:ascii="楷体" w:eastAsia="楷体" w:hAnsi="楷体" w:hint="eastAsia"/>
          <w:sz w:val="28"/>
          <w:szCs w:val="28"/>
        </w:rPr>
        <w:t>相机坐标系到相机平面坐标系</w:t>
      </w:r>
    </w:p>
    <w:p w14:paraId="086A5DA9" w14:textId="3A0BFE5B" w:rsidR="001F14B3" w:rsidRDefault="001F14B3" w:rsidP="001F14B3">
      <w:pPr>
        <w:ind w:firstLineChars="200" w:firstLine="560"/>
        <w:jc w:val="left"/>
        <w:rPr>
          <w:rFonts w:ascii="楷体" w:eastAsia="楷体" w:hAnsi="楷体"/>
          <w:sz w:val="28"/>
          <w:szCs w:val="28"/>
        </w:rPr>
      </w:pPr>
      <w:r w:rsidRPr="001F14B3">
        <w:rPr>
          <w:rFonts w:ascii="楷体" w:eastAsia="楷体" w:hAnsi="楷体" w:hint="eastAsia"/>
          <w:sz w:val="28"/>
          <w:szCs w:val="28"/>
        </w:rPr>
        <w:t>相机坐标系的原点就相当于透视变换中的射线公共点，所有的射线从这一点发出，穿过相机平面到达物体上，那么在相机平面上会留下一个坐标，这就是相机平面坐标系的坐标。因为相机平面上的点的三维信息与现实场景下相机坐标系上的点的三维信息满足三角形的相似性，所以我们可以将相机坐标系原点</w:t>
      </w:r>
      <w:r w:rsidRPr="001F14B3">
        <w:rPr>
          <w:rFonts w:ascii="楷体" w:eastAsia="楷体" w:hAnsi="楷体"/>
          <w:sz w:val="28"/>
          <w:szCs w:val="28"/>
        </w:rPr>
        <w:t>(X,Y,Z)c链接起</w:t>
      </w:r>
      <w:r w:rsidRPr="001F14B3">
        <w:rPr>
          <w:rFonts w:ascii="楷体" w:eastAsia="楷体" w:hAnsi="楷体"/>
          <w:sz w:val="28"/>
          <w:szCs w:val="28"/>
        </w:rPr>
        <w:lastRenderedPageBreak/>
        <w:t>来，在相机平面上经过点(x,y,1)</w:t>
      </w:r>
      <w:r>
        <w:rPr>
          <w:rFonts w:ascii="楷体" w:eastAsia="楷体" w:hAnsi="楷体" w:hint="eastAsia"/>
          <w:sz w:val="28"/>
          <w:szCs w:val="28"/>
        </w:rPr>
        <w:t>。</w:t>
      </w:r>
    </w:p>
    <w:p w14:paraId="7929BF5F" w14:textId="658B793F" w:rsidR="001F14B3" w:rsidRDefault="001F14B3" w:rsidP="001F14B3">
      <w:pPr>
        <w:ind w:firstLineChars="200" w:firstLine="560"/>
        <w:jc w:val="center"/>
        <w:rPr>
          <w:rFonts w:ascii="楷体" w:eastAsia="楷体" w:hAnsi="楷体"/>
          <w:sz w:val="28"/>
          <w:szCs w:val="28"/>
        </w:rPr>
      </w:pPr>
      <w:r>
        <w:rPr>
          <w:rFonts w:ascii="楷体" w:eastAsia="楷体" w:hAnsi="楷体" w:hint="eastAsia"/>
          <w:noProof/>
          <w:sz w:val="28"/>
          <w:szCs w:val="28"/>
        </w:rPr>
        <w:drawing>
          <wp:inline distT="0" distB="0" distL="0" distR="0" wp14:anchorId="24D3E06F" wp14:editId="7DA607F0">
            <wp:extent cx="5274310" cy="29444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12310432420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944495"/>
                    </a:xfrm>
                    <a:prstGeom prst="rect">
                      <a:avLst/>
                    </a:prstGeom>
                  </pic:spPr>
                </pic:pic>
              </a:graphicData>
            </a:graphic>
          </wp:inline>
        </w:drawing>
      </w:r>
    </w:p>
    <w:p w14:paraId="037CBF13" w14:textId="5F0853FD" w:rsidR="001F14B3" w:rsidRPr="001F14B3" w:rsidRDefault="001F14B3" w:rsidP="001F14B3">
      <w:pPr>
        <w:ind w:firstLineChars="200" w:firstLine="560"/>
        <w:jc w:val="center"/>
        <w:rPr>
          <w:rFonts w:ascii="楷体" w:eastAsia="楷体" w:hAnsi="楷体"/>
          <w:sz w:val="28"/>
          <w:szCs w:val="28"/>
        </w:rPr>
      </w:pPr>
      <w:r w:rsidRPr="001F14B3">
        <w:rPr>
          <w:rFonts w:ascii="楷体" w:eastAsia="楷体" w:hAnsi="楷体" w:hint="eastAsia"/>
          <w:sz w:val="28"/>
          <w:szCs w:val="28"/>
        </w:rPr>
        <w:t>其中相机平面坐标系的原点在相机平面的中心，那么我们可以定义从</w:t>
      </w:r>
      <w:r w:rsidRPr="001F14B3">
        <w:rPr>
          <w:rFonts w:ascii="楷体" w:eastAsia="楷体" w:hAnsi="楷体"/>
          <w:sz w:val="28"/>
          <w:szCs w:val="28"/>
        </w:rPr>
        <w:t>(X,Y,Z)c到(x,y,1)的映射关系(其中f是焦距，即相机坐标系和相机平面坐标系原点之间的距离)：x</w:t>
      </w:r>
      <w:r>
        <w:rPr>
          <w:rFonts w:ascii="楷体" w:eastAsia="楷体" w:hAnsi="楷体" w:hint="eastAsia"/>
          <w:sz w:val="28"/>
          <w:szCs w:val="28"/>
        </w:rPr>
        <w:t>/</w:t>
      </w:r>
      <w:r w:rsidRPr="001F14B3">
        <w:rPr>
          <w:rFonts w:ascii="楷体" w:eastAsia="楷体" w:hAnsi="楷体"/>
          <w:sz w:val="28"/>
          <w:szCs w:val="28"/>
        </w:rPr>
        <w:t>f=</w:t>
      </w:r>
      <w:proofErr w:type="spellStart"/>
      <w:r w:rsidRPr="001F14B3">
        <w:rPr>
          <w:rFonts w:ascii="楷体" w:eastAsia="楷体" w:hAnsi="楷体"/>
          <w:sz w:val="28"/>
          <w:szCs w:val="28"/>
        </w:rPr>
        <w:t>Xc</w:t>
      </w:r>
      <w:proofErr w:type="spellEnd"/>
      <w:r>
        <w:rPr>
          <w:rFonts w:ascii="楷体" w:eastAsia="楷体" w:hAnsi="楷体" w:hint="eastAsia"/>
          <w:sz w:val="28"/>
          <w:szCs w:val="28"/>
        </w:rPr>
        <w:t>/</w:t>
      </w:r>
      <w:proofErr w:type="spellStart"/>
      <w:r w:rsidRPr="001F14B3">
        <w:rPr>
          <w:rFonts w:ascii="楷体" w:eastAsia="楷体" w:hAnsi="楷体"/>
          <w:sz w:val="28"/>
          <w:szCs w:val="28"/>
        </w:rPr>
        <w:t>Zc</w:t>
      </w:r>
      <w:proofErr w:type="spellEnd"/>
      <w:r w:rsidRPr="001F14B3">
        <w:rPr>
          <w:rFonts w:ascii="楷体" w:eastAsia="楷体" w:hAnsi="楷体"/>
          <w:sz w:val="28"/>
          <w:szCs w:val="28"/>
        </w:rPr>
        <w:t xml:space="preserve"> 且y</w:t>
      </w:r>
      <w:r>
        <w:rPr>
          <w:rFonts w:ascii="楷体" w:eastAsia="楷体" w:hAnsi="楷体" w:hint="eastAsia"/>
          <w:sz w:val="28"/>
          <w:szCs w:val="28"/>
        </w:rPr>
        <w:t>/</w:t>
      </w:r>
      <w:r w:rsidRPr="001F14B3">
        <w:rPr>
          <w:rFonts w:ascii="楷体" w:eastAsia="楷体" w:hAnsi="楷体"/>
          <w:sz w:val="28"/>
          <w:szCs w:val="28"/>
        </w:rPr>
        <w:t>f=</w:t>
      </w:r>
      <w:proofErr w:type="spellStart"/>
      <w:r w:rsidRPr="001F14B3">
        <w:rPr>
          <w:rFonts w:ascii="楷体" w:eastAsia="楷体" w:hAnsi="楷体"/>
          <w:sz w:val="28"/>
          <w:szCs w:val="28"/>
        </w:rPr>
        <w:t>Yc</w:t>
      </w:r>
      <w:proofErr w:type="spellEnd"/>
      <w:r>
        <w:rPr>
          <w:rFonts w:ascii="楷体" w:eastAsia="楷体" w:hAnsi="楷体" w:hint="eastAsia"/>
          <w:sz w:val="28"/>
          <w:szCs w:val="28"/>
        </w:rPr>
        <w:t>/</w:t>
      </w:r>
      <w:proofErr w:type="spellStart"/>
      <w:r w:rsidRPr="001F14B3">
        <w:rPr>
          <w:rFonts w:ascii="楷体" w:eastAsia="楷体" w:hAnsi="楷体"/>
          <w:sz w:val="28"/>
          <w:szCs w:val="28"/>
        </w:rPr>
        <w:t>Zc</w:t>
      </w:r>
      <w:proofErr w:type="spellEnd"/>
      <w:r>
        <w:rPr>
          <w:rFonts w:ascii="楷体" w:eastAsia="楷体" w:hAnsi="楷体" w:hint="eastAsia"/>
          <w:sz w:val="28"/>
          <w:szCs w:val="28"/>
        </w:rPr>
        <w:t>。</w:t>
      </w:r>
    </w:p>
    <w:p w14:paraId="3C7A80A9" w14:textId="4518F397" w:rsidR="001F14B3" w:rsidRDefault="001F14B3" w:rsidP="001F14B3">
      <w:pPr>
        <w:ind w:firstLineChars="200" w:firstLine="560"/>
        <w:jc w:val="left"/>
        <w:rPr>
          <w:rFonts w:ascii="楷体" w:eastAsia="楷体" w:hAnsi="楷体"/>
          <w:sz w:val="28"/>
          <w:szCs w:val="28"/>
        </w:rPr>
      </w:pPr>
      <w:r w:rsidRPr="001F14B3">
        <w:rPr>
          <w:rFonts w:ascii="楷体" w:eastAsia="楷体" w:hAnsi="楷体" w:hint="eastAsia"/>
          <w:sz w:val="28"/>
          <w:szCs w:val="28"/>
        </w:rPr>
        <w:t>那么用矩阵形式表示，可以表示成：</w:t>
      </w:r>
    </w:p>
    <w:p w14:paraId="6945B57B" w14:textId="55BDCBB1" w:rsidR="001F14B3" w:rsidRPr="001F14B3" w:rsidRDefault="001F14B3" w:rsidP="001F14B3">
      <w:pPr>
        <w:ind w:firstLineChars="200" w:firstLine="560"/>
        <w:jc w:val="center"/>
        <w:rPr>
          <w:rFonts w:ascii="楷体" w:eastAsia="楷体" w:hAnsi="楷体"/>
          <w:sz w:val="28"/>
          <w:szCs w:val="28"/>
        </w:rPr>
      </w:pPr>
      <w:r>
        <w:rPr>
          <w:rFonts w:ascii="楷体" w:eastAsia="楷体" w:hAnsi="楷体"/>
          <w:noProof/>
          <w:sz w:val="28"/>
          <w:szCs w:val="28"/>
        </w:rPr>
        <w:drawing>
          <wp:inline distT="0" distB="0" distL="0" distR="0" wp14:anchorId="6D3C1D44" wp14:editId="363B9CFC">
            <wp:extent cx="2781300" cy="914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图片20190422195554.png"/>
                    <pic:cNvPicPr/>
                  </pic:nvPicPr>
                  <pic:blipFill>
                    <a:blip r:embed="rId53">
                      <a:extLst>
                        <a:ext uri="{28A0092B-C50C-407E-A947-70E740481C1C}">
                          <a14:useLocalDpi xmlns:a14="http://schemas.microsoft.com/office/drawing/2010/main" val="0"/>
                        </a:ext>
                      </a:extLst>
                    </a:blip>
                    <a:stretch>
                      <a:fillRect/>
                    </a:stretch>
                  </pic:blipFill>
                  <pic:spPr>
                    <a:xfrm>
                      <a:off x="0" y="0"/>
                      <a:ext cx="2781300" cy="914400"/>
                    </a:xfrm>
                    <a:prstGeom prst="rect">
                      <a:avLst/>
                    </a:prstGeom>
                  </pic:spPr>
                </pic:pic>
              </a:graphicData>
            </a:graphic>
          </wp:inline>
        </w:drawing>
      </w:r>
    </w:p>
    <w:p w14:paraId="578A5E90" w14:textId="28023CF3" w:rsidR="001F14B3" w:rsidRDefault="001F14B3" w:rsidP="001F14B3">
      <w:pPr>
        <w:pStyle w:val="a7"/>
        <w:numPr>
          <w:ilvl w:val="0"/>
          <w:numId w:val="3"/>
        </w:numPr>
        <w:ind w:firstLineChars="0"/>
        <w:jc w:val="left"/>
        <w:rPr>
          <w:rFonts w:ascii="楷体" w:eastAsia="楷体" w:hAnsi="楷体"/>
          <w:sz w:val="28"/>
          <w:szCs w:val="28"/>
        </w:rPr>
      </w:pPr>
      <w:r w:rsidRPr="001F14B3">
        <w:rPr>
          <w:rFonts w:ascii="楷体" w:eastAsia="楷体" w:hAnsi="楷体"/>
          <w:sz w:val="28"/>
          <w:szCs w:val="28"/>
        </w:rPr>
        <w:t>相机平面坐标系到像素坐标系</w:t>
      </w:r>
    </w:p>
    <w:p w14:paraId="68DF29E2" w14:textId="77777777" w:rsidR="001F14B3" w:rsidRPr="001F14B3" w:rsidRDefault="001F14B3" w:rsidP="001F14B3">
      <w:pPr>
        <w:ind w:left="845" w:firstLineChars="200" w:firstLine="560"/>
        <w:jc w:val="left"/>
        <w:rPr>
          <w:rFonts w:ascii="楷体" w:eastAsia="楷体" w:hAnsi="楷体"/>
          <w:sz w:val="28"/>
          <w:szCs w:val="28"/>
        </w:rPr>
      </w:pPr>
      <w:r w:rsidRPr="001F14B3">
        <w:rPr>
          <w:rFonts w:ascii="楷体" w:eastAsia="楷体" w:hAnsi="楷体" w:hint="eastAsia"/>
          <w:sz w:val="28"/>
          <w:szCs w:val="28"/>
        </w:rPr>
        <w:t>因为我们的计算机读取图片都是从左上角开始读取的，所以是以左上角的坐标为原点，以像素作为刻度，这是像素坐标系。而上一步得到的相机平面坐标系则不是这样，之前的坐标都是物理单位。所以这里还需要从相机平面坐标系映射到像素坐标系。</w:t>
      </w:r>
      <w:r w:rsidRPr="001F14B3">
        <w:rPr>
          <w:rFonts w:ascii="楷体" w:eastAsia="楷体" w:hAnsi="楷体"/>
          <w:sz w:val="28"/>
          <w:szCs w:val="28"/>
        </w:rPr>
        <w:t xml:space="preserve"> </w:t>
      </w:r>
    </w:p>
    <w:p w14:paraId="5456BB5C" w14:textId="122C9510" w:rsidR="001F14B3" w:rsidRDefault="001F14B3" w:rsidP="00CA589F">
      <w:pPr>
        <w:ind w:left="845" w:firstLineChars="200" w:firstLine="560"/>
        <w:jc w:val="center"/>
        <w:rPr>
          <w:rFonts w:ascii="楷体" w:eastAsia="楷体" w:hAnsi="楷体"/>
          <w:sz w:val="28"/>
          <w:szCs w:val="28"/>
        </w:rPr>
      </w:pPr>
      <w:proofErr w:type="gramStart"/>
      <w:r w:rsidRPr="001F14B3">
        <w:rPr>
          <w:rFonts w:ascii="楷体" w:eastAsia="楷体" w:hAnsi="楷体" w:hint="eastAsia"/>
          <w:sz w:val="28"/>
          <w:szCs w:val="28"/>
        </w:rPr>
        <w:t>设存在</w:t>
      </w:r>
      <w:proofErr w:type="gramEnd"/>
      <w:r w:rsidRPr="001F14B3">
        <w:rPr>
          <w:rFonts w:ascii="楷体" w:eastAsia="楷体" w:hAnsi="楷体" w:hint="eastAsia"/>
          <w:sz w:val="28"/>
          <w:szCs w:val="28"/>
        </w:rPr>
        <w:t>以像素为单位的像素坐标系</w:t>
      </w:r>
      <w:r w:rsidRPr="001F14B3">
        <w:rPr>
          <w:rFonts w:ascii="楷体" w:eastAsia="楷体" w:hAnsi="楷体"/>
          <w:sz w:val="28"/>
          <w:szCs w:val="28"/>
        </w:rPr>
        <w:t>UV和以mm为单位的</w:t>
      </w:r>
      <w:r w:rsidRPr="001F14B3">
        <w:rPr>
          <w:rFonts w:ascii="楷体" w:eastAsia="楷体" w:hAnsi="楷体"/>
          <w:sz w:val="28"/>
          <w:szCs w:val="28"/>
        </w:rPr>
        <w:lastRenderedPageBreak/>
        <w:t>相机平面坐标系XY,如下图</w:t>
      </w:r>
      <w:r w:rsidR="00CA589F">
        <w:rPr>
          <w:rFonts w:ascii="楷体" w:eastAsia="楷体" w:hAnsi="楷体"/>
          <w:noProof/>
          <w:sz w:val="28"/>
          <w:szCs w:val="28"/>
        </w:rPr>
        <w:drawing>
          <wp:inline distT="0" distB="0" distL="0" distR="0" wp14:anchorId="2371E562" wp14:editId="416890EE">
            <wp:extent cx="3321050" cy="277355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714201839531.png"/>
                    <pic:cNvPicPr/>
                  </pic:nvPicPr>
                  <pic:blipFill>
                    <a:blip r:embed="rId54">
                      <a:extLst>
                        <a:ext uri="{28A0092B-C50C-407E-A947-70E740481C1C}">
                          <a14:useLocalDpi xmlns:a14="http://schemas.microsoft.com/office/drawing/2010/main" val="0"/>
                        </a:ext>
                      </a:extLst>
                    </a:blip>
                    <a:stretch>
                      <a:fillRect/>
                    </a:stretch>
                  </pic:blipFill>
                  <pic:spPr>
                    <a:xfrm>
                      <a:off x="0" y="0"/>
                      <a:ext cx="3345940" cy="2794345"/>
                    </a:xfrm>
                    <a:prstGeom prst="rect">
                      <a:avLst/>
                    </a:prstGeom>
                  </pic:spPr>
                </pic:pic>
              </a:graphicData>
            </a:graphic>
          </wp:inline>
        </w:drawing>
      </w:r>
    </w:p>
    <w:p w14:paraId="535F4740" w14:textId="0C0583E9" w:rsidR="00CA589F" w:rsidRDefault="00CA589F" w:rsidP="00B97523">
      <w:pPr>
        <w:ind w:left="845" w:firstLineChars="200" w:firstLine="560"/>
        <w:jc w:val="left"/>
        <w:rPr>
          <w:rFonts w:ascii="楷体" w:eastAsia="楷体" w:hAnsi="楷体"/>
          <w:sz w:val="28"/>
          <w:szCs w:val="28"/>
        </w:rPr>
      </w:pPr>
      <w:r w:rsidRPr="00CA589F">
        <w:rPr>
          <w:rFonts w:ascii="楷体" w:eastAsia="楷体" w:hAnsi="楷体" w:hint="eastAsia"/>
          <w:sz w:val="28"/>
          <w:szCs w:val="28"/>
        </w:rPr>
        <w:t>两个坐标系有以下的关系</w:t>
      </w:r>
      <w:r w:rsidRPr="00CA589F">
        <w:rPr>
          <w:rFonts w:ascii="楷体" w:eastAsia="楷体" w:hAnsi="楷体"/>
          <w:sz w:val="28"/>
          <w:szCs w:val="28"/>
        </w:rPr>
        <w:t>u=x</w:t>
      </w:r>
      <w:r>
        <w:rPr>
          <w:rFonts w:ascii="楷体" w:eastAsia="楷体" w:hAnsi="楷体" w:hint="eastAsia"/>
          <w:sz w:val="28"/>
          <w:szCs w:val="28"/>
        </w:rPr>
        <w:t>/</w:t>
      </w:r>
      <w:r w:rsidRPr="00CA589F">
        <w:rPr>
          <w:rFonts w:ascii="楷体" w:eastAsia="楷体" w:hAnsi="楷体"/>
          <w:sz w:val="28"/>
          <w:szCs w:val="28"/>
        </w:rPr>
        <w:t>dx+u0;v=y</w:t>
      </w:r>
      <w:r>
        <w:rPr>
          <w:rFonts w:ascii="楷体" w:eastAsia="楷体" w:hAnsi="楷体" w:hint="eastAsia"/>
          <w:sz w:val="28"/>
          <w:szCs w:val="28"/>
        </w:rPr>
        <w:t>/</w:t>
      </w:r>
      <w:r w:rsidRPr="00CA589F">
        <w:rPr>
          <w:rFonts w:ascii="楷体" w:eastAsia="楷体" w:hAnsi="楷体"/>
          <w:sz w:val="28"/>
          <w:szCs w:val="28"/>
        </w:rPr>
        <w:t>dy+v0，其中dx和</w:t>
      </w:r>
      <w:proofErr w:type="spellStart"/>
      <w:r w:rsidRPr="00CA589F">
        <w:rPr>
          <w:rFonts w:ascii="楷体" w:eastAsia="楷体" w:hAnsi="楷体"/>
          <w:sz w:val="28"/>
          <w:szCs w:val="28"/>
        </w:rPr>
        <w:t>dy</w:t>
      </w:r>
      <w:proofErr w:type="spellEnd"/>
      <w:r w:rsidRPr="00CA589F">
        <w:rPr>
          <w:rFonts w:ascii="楷体" w:eastAsia="楷体" w:hAnsi="楷体"/>
          <w:sz w:val="28"/>
          <w:szCs w:val="28"/>
        </w:rPr>
        <w:t>表示每mm有多少像素点。使用矩阵映射表达如下：</w:t>
      </w:r>
    </w:p>
    <w:p w14:paraId="4AA22FF3" w14:textId="348E9AC2" w:rsidR="00CA589F" w:rsidRPr="001F14B3" w:rsidRDefault="00CA589F" w:rsidP="00CA589F">
      <w:pPr>
        <w:ind w:left="845" w:firstLineChars="400" w:firstLine="1120"/>
        <w:jc w:val="left"/>
        <w:rPr>
          <w:rFonts w:ascii="楷体" w:eastAsia="楷体" w:hAnsi="楷体"/>
          <w:sz w:val="28"/>
          <w:szCs w:val="28"/>
        </w:rPr>
      </w:pPr>
      <w:r>
        <w:rPr>
          <w:rFonts w:ascii="楷体" w:eastAsia="楷体" w:hAnsi="楷体" w:hint="eastAsia"/>
          <w:noProof/>
          <w:sz w:val="28"/>
          <w:szCs w:val="28"/>
        </w:rPr>
        <w:drawing>
          <wp:inline distT="0" distB="0" distL="0" distR="0" wp14:anchorId="5DD3DF37" wp14:editId="0B0BDE2A">
            <wp:extent cx="3314700" cy="1009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图片20190422195216.png"/>
                    <pic:cNvPicPr/>
                  </pic:nvPicPr>
                  <pic:blipFill>
                    <a:blip r:embed="rId55">
                      <a:extLst>
                        <a:ext uri="{28A0092B-C50C-407E-A947-70E740481C1C}">
                          <a14:useLocalDpi xmlns:a14="http://schemas.microsoft.com/office/drawing/2010/main" val="0"/>
                        </a:ext>
                      </a:extLst>
                    </a:blip>
                    <a:stretch>
                      <a:fillRect/>
                    </a:stretch>
                  </pic:blipFill>
                  <pic:spPr>
                    <a:xfrm>
                      <a:off x="0" y="0"/>
                      <a:ext cx="3314700" cy="1009650"/>
                    </a:xfrm>
                    <a:prstGeom prst="rect">
                      <a:avLst/>
                    </a:prstGeom>
                  </pic:spPr>
                </pic:pic>
              </a:graphicData>
            </a:graphic>
          </wp:inline>
        </w:drawing>
      </w:r>
    </w:p>
    <w:p w14:paraId="59E69D5F" w14:textId="61569D9D" w:rsidR="001F14B3" w:rsidRDefault="001F14B3" w:rsidP="001F14B3">
      <w:pPr>
        <w:pStyle w:val="a7"/>
        <w:numPr>
          <w:ilvl w:val="0"/>
          <w:numId w:val="3"/>
        </w:numPr>
        <w:ind w:firstLineChars="0"/>
        <w:jc w:val="left"/>
        <w:rPr>
          <w:rFonts w:ascii="楷体" w:eastAsia="楷体" w:hAnsi="楷体"/>
          <w:sz w:val="28"/>
          <w:szCs w:val="28"/>
        </w:rPr>
      </w:pPr>
      <w:r w:rsidRPr="001F14B3">
        <w:rPr>
          <w:rFonts w:ascii="楷体" w:eastAsia="楷体" w:hAnsi="楷体" w:hint="eastAsia"/>
          <w:sz w:val="28"/>
          <w:szCs w:val="28"/>
        </w:rPr>
        <w:t>透视变换</w:t>
      </w:r>
    </w:p>
    <w:p w14:paraId="52E97E41" w14:textId="0CDBF356" w:rsidR="00CA589F" w:rsidRDefault="00CA589F" w:rsidP="00CA589F">
      <w:pPr>
        <w:ind w:left="845"/>
        <w:jc w:val="left"/>
        <w:rPr>
          <w:rFonts w:ascii="楷体" w:eastAsia="楷体" w:hAnsi="楷体"/>
          <w:sz w:val="28"/>
          <w:szCs w:val="28"/>
        </w:rPr>
      </w:pPr>
      <w:r>
        <w:rPr>
          <w:rFonts w:ascii="楷体" w:eastAsia="楷体" w:hAnsi="楷体" w:hint="eastAsia"/>
          <w:sz w:val="28"/>
          <w:szCs w:val="28"/>
        </w:rPr>
        <w:t xml:space="preserve"> </w:t>
      </w:r>
      <w:r w:rsidRPr="00CA589F">
        <w:rPr>
          <w:rFonts w:ascii="楷体" w:eastAsia="楷体" w:hAnsi="楷体" w:hint="eastAsia"/>
          <w:sz w:val="28"/>
          <w:szCs w:val="28"/>
        </w:rPr>
        <w:t>以上所有的步骤整合在一张图中：</w:t>
      </w:r>
    </w:p>
    <w:p w14:paraId="6D12EE0D" w14:textId="5393A682" w:rsidR="00CA589F" w:rsidRPr="00CA589F" w:rsidRDefault="00CA589F" w:rsidP="00CA589F">
      <w:pPr>
        <w:ind w:left="845"/>
        <w:jc w:val="center"/>
        <w:rPr>
          <w:rFonts w:ascii="楷体" w:eastAsia="楷体" w:hAnsi="楷体"/>
          <w:sz w:val="28"/>
          <w:szCs w:val="28"/>
        </w:rPr>
      </w:pPr>
      <w:r>
        <w:rPr>
          <w:rFonts w:ascii="楷体" w:eastAsia="楷体" w:hAnsi="楷体" w:hint="eastAsia"/>
          <w:noProof/>
          <w:sz w:val="28"/>
          <w:szCs w:val="28"/>
        </w:rPr>
        <w:drawing>
          <wp:inline distT="0" distB="0" distL="0" distR="0" wp14:anchorId="62679C65" wp14:editId="17C7BA88">
            <wp:extent cx="2670892" cy="18097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01231053076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80110" cy="1815996"/>
                    </a:xfrm>
                    <a:prstGeom prst="rect">
                      <a:avLst/>
                    </a:prstGeom>
                  </pic:spPr>
                </pic:pic>
              </a:graphicData>
            </a:graphic>
          </wp:inline>
        </w:drawing>
      </w:r>
    </w:p>
    <w:p w14:paraId="3EBB68E6" w14:textId="291C4D5B" w:rsidR="001F14B3" w:rsidRDefault="001F14B3" w:rsidP="00CA589F">
      <w:pPr>
        <w:pStyle w:val="a7"/>
        <w:ind w:left="1265" w:firstLineChars="0" w:firstLine="0"/>
        <w:jc w:val="left"/>
        <w:rPr>
          <w:rFonts w:ascii="楷体" w:eastAsia="楷体" w:hAnsi="楷体"/>
          <w:sz w:val="28"/>
          <w:szCs w:val="28"/>
        </w:rPr>
      </w:pPr>
    </w:p>
    <w:p w14:paraId="3DD06FC1" w14:textId="005C14D6" w:rsidR="00B05E8F" w:rsidRDefault="00B05E8F" w:rsidP="00CA589F">
      <w:pPr>
        <w:pStyle w:val="a7"/>
        <w:ind w:left="1265" w:firstLineChars="0" w:firstLine="0"/>
        <w:jc w:val="left"/>
        <w:rPr>
          <w:rFonts w:ascii="楷体" w:eastAsia="楷体" w:hAnsi="楷体"/>
          <w:sz w:val="28"/>
          <w:szCs w:val="28"/>
        </w:rPr>
      </w:pPr>
    </w:p>
    <w:p w14:paraId="64BB4C53" w14:textId="77777777" w:rsidR="00533AB2" w:rsidRDefault="00533AB2" w:rsidP="00B05E8F">
      <w:pPr>
        <w:jc w:val="center"/>
        <w:rPr>
          <w:rFonts w:ascii="楷体" w:eastAsia="楷体" w:hAnsi="楷体"/>
          <w:sz w:val="28"/>
          <w:szCs w:val="28"/>
        </w:rPr>
      </w:pPr>
    </w:p>
    <w:p w14:paraId="49C16C26" w14:textId="77777777" w:rsidR="00533AB2" w:rsidRDefault="00533AB2" w:rsidP="00B05E8F">
      <w:pPr>
        <w:jc w:val="center"/>
        <w:rPr>
          <w:rFonts w:ascii="楷体" w:eastAsia="楷体" w:hAnsi="楷体"/>
          <w:sz w:val="28"/>
          <w:szCs w:val="28"/>
        </w:rPr>
      </w:pPr>
    </w:p>
    <w:p w14:paraId="79BF31DA" w14:textId="77777777" w:rsidR="00533AB2" w:rsidRDefault="00533AB2" w:rsidP="00B05E8F">
      <w:pPr>
        <w:jc w:val="center"/>
        <w:rPr>
          <w:rFonts w:ascii="楷体" w:eastAsia="楷体" w:hAnsi="楷体"/>
          <w:sz w:val="28"/>
          <w:szCs w:val="28"/>
        </w:rPr>
      </w:pPr>
    </w:p>
    <w:p w14:paraId="6798016C" w14:textId="1C5EBE82" w:rsidR="00B05E8F" w:rsidRDefault="00B05E8F" w:rsidP="00B05E8F">
      <w:pPr>
        <w:jc w:val="center"/>
        <w:rPr>
          <w:rFonts w:ascii="楷体" w:eastAsia="楷体" w:hAnsi="楷体"/>
          <w:sz w:val="28"/>
          <w:szCs w:val="28"/>
        </w:rPr>
      </w:pPr>
      <w:r w:rsidRPr="00B05E8F">
        <w:rPr>
          <w:rFonts w:ascii="楷体" w:eastAsia="楷体" w:hAnsi="楷体" w:hint="eastAsia"/>
          <w:sz w:val="28"/>
          <w:szCs w:val="28"/>
        </w:rPr>
        <w:t>结语</w:t>
      </w:r>
    </w:p>
    <w:p w14:paraId="0CA8F97B" w14:textId="04243F6B" w:rsidR="00B05E8F" w:rsidRDefault="00B05E8F" w:rsidP="001232F0">
      <w:pPr>
        <w:ind w:firstLineChars="200" w:firstLine="560"/>
        <w:rPr>
          <w:rFonts w:ascii="楷体" w:eastAsia="楷体" w:hAnsi="楷体"/>
          <w:sz w:val="28"/>
          <w:szCs w:val="28"/>
        </w:rPr>
      </w:pPr>
      <w:r w:rsidRPr="00B05E8F">
        <w:rPr>
          <w:rFonts w:ascii="楷体" w:eastAsia="楷体" w:hAnsi="楷体" w:hint="eastAsia"/>
          <w:sz w:val="28"/>
          <w:szCs w:val="28"/>
        </w:rPr>
        <w:t>实现鼠标点击视频任意位置的抓取</w:t>
      </w:r>
      <w:r>
        <w:rPr>
          <w:rFonts w:ascii="楷体" w:eastAsia="楷体" w:hAnsi="楷体" w:hint="eastAsia"/>
          <w:sz w:val="28"/>
          <w:szCs w:val="28"/>
        </w:rPr>
        <w:t>，并能识别特定颜色</w:t>
      </w:r>
      <w:r w:rsidR="001232F0">
        <w:rPr>
          <w:rFonts w:ascii="楷体" w:eastAsia="楷体" w:hAnsi="楷体" w:hint="eastAsia"/>
          <w:sz w:val="28"/>
          <w:szCs w:val="28"/>
        </w:rPr>
        <w:t>、字符的</w:t>
      </w:r>
      <w:r>
        <w:rPr>
          <w:rFonts w:ascii="楷体" w:eastAsia="楷体" w:hAnsi="楷体" w:hint="eastAsia"/>
          <w:sz w:val="28"/>
          <w:szCs w:val="28"/>
        </w:rPr>
        <w:t>抓取</w:t>
      </w:r>
      <w:r w:rsidR="001232F0">
        <w:rPr>
          <w:rFonts w:ascii="楷体" w:eastAsia="楷体" w:hAnsi="楷体" w:hint="eastAsia"/>
          <w:sz w:val="28"/>
          <w:szCs w:val="28"/>
        </w:rPr>
        <w:t>，为进一步的拓展设计奠定基础</w:t>
      </w:r>
      <w:r>
        <w:rPr>
          <w:rFonts w:ascii="楷体" w:eastAsia="楷体" w:hAnsi="楷体" w:hint="eastAsia"/>
          <w:sz w:val="28"/>
          <w:szCs w:val="28"/>
        </w:rPr>
        <w:t>。</w:t>
      </w:r>
    </w:p>
    <w:p w14:paraId="7DA1A676" w14:textId="3D7BFEB8" w:rsidR="00533AB2" w:rsidRDefault="00533AB2" w:rsidP="001232F0">
      <w:pPr>
        <w:ind w:firstLineChars="200" w:firstLine="560"/>
        <w:rPr>
          <w:rFonts w:ascii="楷体" w:eastAsia="楷体" w:hAnsi="楷体"/>
          <w:sz w:val="28"/>
          <w:szCs w:val="28"/>
        </w:rPr>
      </w:pPr>
    </w:p>
    <w:p w14:paraId="58E7AA71" w14:textId="4A828379" w:rsidR="00533AB2" w:rsidRDefault="00533AB2" w:rsidP="001232F0">
      <w:pPr>
        <w:ind w:firstLineChars="200" w:firstLine="560"/>
        <w:rPr>
          <w:rFonts w:ascii="楷体" w:eastAsia="楷体" w:hAnsi="楷体"/>
          <w:sz w:val="28"/>
          <w:szCs w:val="28"/>
        </w:rPr>
      </w:pPr>
    </w:p>
    <w:p w14:paraId="0BFA8B4F" w14:textId="25BEFAB7" w:rsidR="00533AB2" w:rsidRDefault="00533AB2" w:rsidP="001232F0">
      <w:pPr>
        <w:ind w:firstLineChars="200" w:firstLine="560"/>
        <w:rPr>
          <w:rFonts w:ascii="楷体" w:eastAsia="楷体" w:hAnsi="楷体"/>
          <w:sz w:val="28"/>
          <w:szCs w:val="28"/>
        </w:rPr>
      </w:pPr>
    </w:p>
    <w:p w14:paraId="2AA50DFB" w14:textId="19162550" w:rsidR="00533AB2" w:rsidRDefault="00533AB2" w:rsidP="001232F0">
      <w:pPr>
        <w:ind w:firstLineChars="200" w:firstLine="560"/>
        <w:rPr>
          <w:rFonts w:ascii="楷体" w:eastAsia="楷体" w:hAnsi="楷体"/>
          <w:sz w:val="28"/>
          <w:szCs w:val="28"/>
        </w:rPr>
      </w:pPr>
    </w:p>
    <w:p w14:paraId="01A21A59" w14:textId="42D98938" w:rsidR="00533AB2" w:rsidRDefault="00533AB2" w:rsidP="001232F0">
      <w:pPr>
        <w:ind w:firstLineChars="200" w:firstLine="560"/>
        <w:rPr>
          <w:rFonts w:ascii="楷体" w:eastAsia="楷体" w:hAnsi="楷体"/>
          <w:sz w:val="28"/>
          <w:szCs w:val="28"/>
        </w:rPr>
      </w:pPr>
    </w:p>
    <w:p w14:paraId="2E720EB9" w14:textId="68ABAB4B" w:rsidR="00533AB2" w:rsidRDefault="00533AB2" w:rsidP="001232F0">
      <w:pPr>
        <w:ind w:firstLineChars="200" w:firstLine="560"/>
        <w:rPr>
          <w:rFonts w:ascii="楷体" w:eastAsia="楷体" w:hAnsi="楷体"/>
          <w:sz w:val="28"/>
          <w:szCs w:val="28"/>
        </w:rPr>
      </w:pPr>
    </w:p>
    <w:p w14:paraId="1CD73F27" w14:textId="089E8C05" w:rsidR="00533AB2" w:rsidRDefault="00533AB2" w:rsidP="001232F0">
      <w:pPr>
        <w:ind w:firstLineChars="200" w:firstLine="560"/>
        <w:rPr>
          <w:rFonts w:ascii="楷体" w:eastAsia="楷体" w:hAnsi="楷体"/>
          <w:sz w:val="28"/>
          <w:szCs w:val="28"/>
        </w:rPr>
      </w:pPr>
    </w:p>
    <w:p w14:paraId="456E4EEB" w14:textId="33D66291" w:rsidR="00533AB2" w:rsidRDefault="00533AB2" w:rsidP="001232F0">
      <w:pPr>
        <w:ind w:firstLineChars="200" w:firstLine="560"/>
        <w:rPr>
          <w:rFonts w:ascii="楷体" w:eastAsia="楷体" w:hAnsi="楷体"/>
          <w:sz w:val="28"/>
          <w:szCs w:val="28"/>
        </w:rPr>
      </w:pPr>
    </w:p>
    <w:p w14:paraId="42901C4F" w14:textId="2D9ACF0D" w:rsidR="00533AB2" w:rsidRDefault="00533AB2" w:rsidP="001232F0">
      <w:pPr>
        <w:ind w:firstLineChars="200" w:firstLine="560"/>
        <w:rPr>
          <w:rFonts w:ascii="楷体" w:eastAsia="楷体" w:hAnsi="楷体"/>
          <w:sz w:val="28"/>
          <w:szCs w:val="28"/>
        </w:rPr>
      </w:pPr>
    </w:p>
    <w:p w14:paraId="27060316" w14:textId="2CB122E8" w:rsidR="00533AB2" w:rsidRDefault="00533AB2" w:rsidP="001232F0">
      <w:pPr>
        <w:ind w:firstLineChars="200" w:firstLine="560"/>
        <w:rPr>
          <w:rFonts w:ascii="楷体" w:eastAsia="楷体" w:hAnsi="楷体"/>
          <w:sz w:val="28"/>
          <w:szCs w:val="28"/>
        </w:rPr>
      </w:pPr>
    </w:p>
    <w:p w14:paraId="2294F5CD" w14:textId="47A672F1" w:rsidR="00533AB2" w:rsidRDefault="00533AB2" w:rsidP="001232F0">
      <w:pPr>
        <w:ind w:firstLineChars="200" w:firstLine="560"/>
        <w:rPr>
          <w:rFonts w:ascii="楷体" w:eastAsia="楷体" w:hAnsi="楷体"/>
          <w:sz w:val="28"/>
          <w:szCs w:val="28"/>
        </w:rPr>
      </w:pPr>
    </w:p>
    <w:p w14:paraId="57946D9A" w14:textId="743D95EB" w:rsidR="00533AB2" w:rsidRDefault="00533AB2" w:rsidP="001232F0">
      <w:pPr>
        <w:ind w:firstLineChars="200" w:firstLine="560"/>
        <w:rPr>
          <w:rFonts w:ascii="楷体" w:eastAsia="楷体" w:hAnsi="楷体"/>
          <w:sz w:val="28"/>
          <w:szCs w:val="28"/>
        </w:rPr>
      </w:pPr>
    </w:p>
    <w:p w14:paraId="79AD4490" w14:textId="072C539C" w:rsidR="00533AB2" w:rsidRDefault="00533AB2" w:rsidP="001232F0">
      <w:pPr>
        <w:ind w:firstLineChars="200" w:firstLine="560"/>
        <w:rPr>
          <w:rFonts w:ascii="楷体" w:eastAsia="楷体" w:hAnsi="楷体"/>
          <w:sz w:val="28"/>
          <w:szCs w:val="28"/>
        </w:rPr>
      </w:pPr>
    </w:p>
    <w:p w14:paraId="4A902E8F" w14:textId="18570835" w:rsidR="00533AB2" w:rsidRDefault="00533AB2" w:rsidP="001232F0">
      <w:pPr>
        <w:ind w:firstLineChars="200" w:firstLine="560"/>
        <w:rPr>
          <w:rFonts w:ascii="楷体" w:eastAsia="楷体" w:hAnsi="楷体"/>
          <w:sz w:val="28"/>
          <w:szCs w:val="28"/>
        </w:rPr>
      </w:pPr>
    </w:p>
    <w:p w14:paraId="5DE28E14" w14:textId="57717147" w:rsidR="00533AB2" w:rsidRDefault="00533AB2" w:rsidP="001232F0">
      <w:pPr>
        <w:ind w:firstLineChars="200" w:firstLine="560"/>
        <w:rPr>
          <w:rFonts w:ascii="楷体" w:eastAsia="楷体" w:hAnsi="楷体"/>
          <w:sz w:val="28"/>
          <w:szCs w:val="28"/>
        </w:rPr>
      </w:pPr>
    </w:p>
    <w:p w14:paraId="23A56359" w14:textId="1AE11138" w:rsidR="00533AB2" w:rsidRDefault="00533AB2" w:rsidP="001232F0">
      <w:pPr>
        <w:ind w:firstLineChars="200" w:firstLine="560"/>
        <w:rPr>
          <w:rFonts w:ascii="楷体" w:eastAsia="楷体" w:hAnsi="楷体"/>
          <w:sz w:val="28"/>
          <w:szCs w:val="28"/>
        </w:rPr>
      </w:pPr>
    </w:p>
    <w:p w14:paraId="2A0ECC4A" w14:textId="77777777" w:rsidR="00533AB2" w:rsidRDefault="00533AB2" w:rsidP="00533AB2">
      <w:pPr>
        <w:jc w:val="center"/>
        <w:rPr>
          <w:sz w:val="32"/>
        </w:rPr>
      </w:pPr>
      <w:r>
        <w:rPr>
          <w:rFonts w:hint="eastAsia"/>
          <w:sz w:val="32"/>
        </w:rPr>
        <w:lastRenderedPageBreak/>
        <w:t>专利素材说明书</w:t>
      </w:r>
    </w:p>
    <w:p w14:paraId="14BFF0D0" w14:textId="4C28A4BE" w:rsidR="00533AB2" w:rsidRDefault="00533AB2" w:rsidP="006F3D7F">
      <w:pPr>
        <w:ind w:firstLineChars="600" w:firstLine="1920"/>
        <w:rPr>
          <w:sz w:val="32"/>
        </w:rPr>
      </w:pPr>
      <w:r>
        <w:rPr>
          <w:rFonts w:hint="eastAsia"/>
          <w:sz w:val="32"/>
        </w:rPr>
        <w:t>发明人：</w:t>
      </w:r>
      <w:r w:rsidR="006F3D7F">
        <w:rPr>
          <w:rFonts w:hint="eastAsia"/>
          <w:sz w:val="32"/>
        </w:rPr>
        <w:t xml:space="preserve"> </w:t>
      </w:r>
      <w:r w:rsidR="006F3D7F">
        <w:rPr>
          <w:sz w:val="32"/>
        </w:rPr>
        <w:t xml:space="preserve">           </w:t>
      </w:r>
      <w:r>
        <w:rPr>
          <w:rFonts w:hint="eastAsia"/>
          <w:sz w:val="32"/>
        </w:rPr>
        <w:t>国籍：</w:t>
      </w:r>
      <w:r w:rsidR="006F3D7F">
        <w:rPr>
          <w:rFonts w:hint="eastAsia"/>
          <w:sz w:val="32"/>
        </w:rPr>
        <w:t xml:space="preserve"> </w:t>
      </w:r>
    </w:p>
    <w:p w14:paraId="2286270E" w14:textId="1849D15C" w:rsidR="00533AB2" w:rsidRDefault="00533AB2" w:rsidP="006F3D7F">
      <w:pPr>
        <w:ind w:firstLineChars="600" w:firstLine="1920"/>
        <w:rPr>
          <w:sz w:val="32"/>
        </w:rPr>
      </w:pPr>
      <w:r>
        <w:rPr>
          <w:rFonts w:hint="eastAsia"/>
          <w:sz w:val="32"/>
        </w:rPr>
        <w:t>身份证：</w:t>
      </w:r>
    </w:p>
    <w:p w14:paraId="0F950ADC" w14:textId="4DDE9169" w:rsidR="00533AB2" w:rsidRDefault="00533AB2" w:rsidP="006F3D7F">
      <w:pPr>
        <w:ind w:firstLineChars="600" w:firstLine="1920"/>
        <w:rPr>
          <w:sz w:val="32"/>
        </w:rPr>
      </w:pPr>
      <w:r>
        <w:rPr>
          <w:sz w:val="32"/>
        </w:rPr>
        <w:t>E</w:t>
      </w:r>
      <w:r>
        <w:rPr>
          <w:rFonts w:hint="eastAsia"/>
          <w:sz w:val="32"/>
        </w:rPr>
        <w:t>mail:</w:t>
      </w:r>
    </w:p>
    <w:p w14:paraId="63CE4FAE" w14:textId="6E7D5A22" w:rsidR="00533AB2" w:rsidRDefault="00533AB2" w:rsidP="006F3D7F">
      <w:pPr>
        <w:ind w:firstLineChars="600" w:firstLine="1920"/>
        <w:rPr>
          <w:sz w:val="32"/>
        </w:rPr>
      </w:pPr>
      <w:r>
        <w:rPr>
          <w:rFonts w:hint="eastAsia"/>
          <w:sz w:val="32"/>
        </w:rPr>
        <w:t xml:space="preserve">电话： </w:t>
      </w:r>
    </w:p>
    <w:p w14:paraId="7CD3BFC7" w14:textId="77777777" w:rsidR="00533AB2" w:rsidRDefault="00533AB2" w:rsidP="00533AB2">
      <w:pPr>
        <w:jc w:val="center"/>
        <w:rPr>
          <w:sz w:val="32"/>
        </w:rPr>
      </w:pPr>
      <w:r>
        <w:rPr>
          <w:rFonts w:hint="eastAsia"/>
          <w:sz w:val="32"/>
        </w:rPr>
        <w:t>工作单位：上海电力学院电子与信息工程学院</w:t>
      </w:r>
    </w:p>
    <w:p w14:paraId="62713DA9" w14:textId="77777777" w:rsidR="00533AB2" w:rsidRDefault="00533AB2" w:rsidP="00533AB2">
      <w:pPr>
        <w:numPr>
          <w:ilvl w:val="0"/>
          <w:numId w:val="4"/>
        </w:numPr>
        <w:tabs>
          <w:tab w:val="clear" w:pos="420"/>
          <w:tab w:val="left" w:pos="0"/>
        </w:tabs>
        <w:ind w:left="0" w:rightChars="-416" w:right="-874" w:firstLine="0"/>
        <w:rPr>
          <w:sz w:val="28"/>
        </w:rPr>
      </w:pPr>
      <w:r>
        <w:rPr>
          <w:rFonts w:hint="eastAsia"/>
          <w:sz w:val="28"/>
        </w:rPr>
        <w:t>发明介绍：</w:t>
      </w:r>
    </w:p>
    <w:p w14:paraId="2D576CB7" w14:textId="77777777" w:rsidR="00533AB2" w:rsidRDefault="00533AB2" w:rsidP="00533AB2">
      <w:pPr>
        <w:numPr>
          <w:ilvl w:val="1"/>
          <w:numId w:val="4"/>
        </w:numPr>
        <w:tabs>
          <w:tab w:val="left" w:pos="0"/>
        </w:tabs>
        <w:ind w:rightChars="-416" w:right="-874"/>
        <w:rPr>
          <w:sz w:val="28"/>
        </w:rPr>
      </w:pPr>
      <w:r>
        <w:rPr>
          <w:rFonts w:hint="eastAsia"/>
          <w:sz w:val="28"/>
        </w:rPr>
        <w:t>名称</w:t>
      </w:r>
    </w:p>
    <w:p w14:paraId="0DF266AD" w14:textId="50B559C0" w:rsidR="00533AB2" w:rsidRDefault="00533AB2" w:rsidP="00533AB2">
      <w:pPr>
        <w:tabs>
          <w:tab w:val="left" w:pos="0"/>
        </w:tabs>
        <w:ind w:left="420" w:rightChars="-416" w:right="-874"/>
        <w:rPr>
          <w:sz w:val="28"/>
        </w:rPr>
      </w:pPr>
      <w:r>
        <w:rPr>
          <w:rFonts w:hint="eastAsia"/>
          <w:sz w:val="28"/>
        </w:rPr>
        <w:t xml:space="preserve">  </w:t>
      </w:r>
      <w:r w:rsidR="00072B82">
        <w:rPr>
          <w:sz w:val="28"/>
        </w:rPr>
        <w:t xml:space="preserve">  </w:t>
      </w:r>
      <w:r w:rsidR="006F3D7F">
        <w:rPr>
          <w:rFonts w:hint="eastAsia"/>
          <w:sz w:val="28"/>
        </w:rPr>
        <w:t>多自由度机械臂、麦克纳姆轮的自动避障跨楼层投送车</w:t>
      </w:r>
    </w:p>
    <w:p w14:paraId="2759A52F" w14:textId="77777777" w:rsidR="00533AB2" w:rsidRDefault="00533AB2" w:rsidP="00533AB2">
      <w:pPr>
        <w:numPr>
          <w:ilvl w:val="1"/>
          <w:numId w:val="4"/>
        </w:numPr>
        <w:tabs>
          <w:tab w:val="left" w:pos="0"/>
        </w:tabs>
        <w:ind w:rightChars="-416" w:right="-874"/>
        <w:rPr>
          <w:sz w:val="28"/>
        </w:rPr>
      </w:pPr>
      <w:r>
        <w:rPr>
          <w:rFonts w:hint="eastAsia"/>
          <w:sz w:val="28"/>
        </w:rPr>
        <w:t>发明所属技术领域</w:t>
      </w:r>
    </w:p>
    <w:p w14:paraId="3522C79A" w14:textId="7F175FF6" w:rsidR="00533AB2" w:rsidRDefault="00533AB2" w:rsidP="00533AB2">
      <w:pPr>
        <w:tabs>
          <w:tab w:val="left" w:pos="0"/>
        </w:tabs>
        <w:ind w:left="420" w:rightChars="-416" w:right="-874"/>
        <w:rPr>
          <w:sz w:val="28"/>
        </w:rPr>
      </w:pPr>
      <w:r>
        <w:rPr>
          <w:rFonts w:hint="eastAsia"/>
          <w:sz w:val="28"/>
        </w:rPr>
        <w:t xml:space="preserve">   </w:t>
      </w:r>
      <w:r w:rsidR="00072B82">
        <w:rPr>
          <w:sz w:val="28"/>
        </w:rPr>
        <w:t xml:space="preserve"> </w:t>
      </w:r>
      <w:r>
        <w:rPr>
          <w:rFonts w:hint="eastAsia"/>
          <w:sz w:val="28"/>
        </w:rPr>
        <w:t>图形学</w:t>
      </w:r>
      <w:r w:rsidR="006F3D7F">
        <w:rPr>
          <w:rFonts w:hint="eastAsia"/>
          <w:sz w:val="28"/>
        </w:rPr>
        <w:t>、运动学</w:t>
      </w:r>
      <w:r>
        <w:rPr>
          <w:rFonts w:hint="eastAsia"/>
          <w:sz w:val="28"/>
        </w:rPr>
        <w:t>、计算机视觉</w:t>
      </w:r>
      <w:r w:rsidR="006F3D7F">
        <w:rPr>
          <w:rFonts w:hint="eastAsia"/>
          <w:sz w:val="28"/>
        </w:rPr>
        <w:t>、机器人控制</w:t>
      </w:r>
    </w:p>
    <w:p w14:paraId="12503C62" w14:textId="7319421B" w:rsidR="00533AB2" w:rsidRPr="00072B82" w:rsidRDefault="00533AB2" w:rsidP="00072B82">
      <w:pPr>
        <w:pStyle w:val="a7"/>
        <w:numPr>
          <w:ilvl w:val="1"/>
          <w:numId w:val="4"/>
        </w:numPr>
        <w:tabs>
          <w:tab w:val="left" w:pos="0"/>
        </w:tabs>
        <w:ind w:rightChars="-416" w:right="-874" w:firstLineChars="0"/>
        <w:jc w:val="left"/>
        <w:rPr>
          <w:sz w:val="28"/>
        </w:rPr>
      </w:pPr>
      <w:r w:rsidRPr="00072B82">
        <w:rPr>
          <w:rFonts w:hint="eastAsia"/>
          <w:sz w:val="28"/>
        </w:rPr>
        <w:t>技术背景----请列出或任何你所知道的同类或类似的产品/方法，请指出旧有产品/方法的缺点。</w:t>
      </w:r>
    </w:p>
    <w:p w14:paraId="2B29427C" w14:textId="1A5A436C" w:rsidR="00533AB2" w:rsidRDefault="00533AB2" w:rsidP="00533AB2">
      <w:pPr>
        <w:tabs>
          <w:tab w:val="left" w:pos="0"/>
        </w:tabs>
        <w:ind w:left="420" w:rightChars="-416" w:right="-874"/>
        <w:rPr>
          <w:sz w:val="28"/>
        </w:rPr>
      </w:pPr>
      <w:r>
        <w:rPr>
          <w:rFonts w:hint="eastAsia"/>
          <w:sz w:val="28"/>
        </w:rPr>
        <w:t xml:space="preserve">    现有的</w:t>
      </w:r>
      <w:r w:rsidR="006F3D7F">
        <w:rPr>
          <w:rFonts w:hint="eastAsia"/>
          <w:sz w:val="28"/>
        </w:rPr>
        <w:t>多楼层投送多以人力为主，造成了人力资源成本的增加，并且该方法效率较低，在大量的投送任务情况中，错误率</w:t>
      </w:r>
      <w:r w:rsidR="00072B82">
        <w:rPr>
          <w:rFonts w:hint="eastAsia"/>
          <w:sz w:val="28"/>
        </w:rPr>
        <w:t>也随之升高。现有的一些投送车也多在单独楼层之前进行传送，并且常见制式的驱动轮致使车辆在转弯半径、机动灵活性方面的表现较差。</w:t>
      </w:r>
    </w:p>
    <w:p w14:paraId="68E86271" w14:textId="77777777" w:rsidR="00533AB2" w:rsidRDefault="00533AB2" w:rsidP="00533AB2">
      <w:pPr>
        <w:numPr>
          <w:ilvl w:val="1"/>
          <w:numId w:val="4"/>
        </w:numPr>
        <w:tabs>
          <w:tab w:val="left" w:pos="0"/>
        </w:tabs>
        <w:ind w:rightChars="-416" w:right="-874"/>
        <w:rPr>
          <w:sz w:val="28"/>
        </w:rPr>
      </w:pPr>
      <w:r>
        <w:rPr>
          <w:rFonts w:ascii="黑体" w:eastAsia="黑体" w:hAnsi="Times New Roman" w:hint="eastAsia"/>
          <w:b/>
          <w:bCs/>
          <w:sz w:val="28"/>
          <w:szCs w:val="28"/>
        </w:rPr>
        <w:t>发明创造内容</w:t>
      </w:r>
      <w:r>
        <w:rPr>
          <w:rFonts w:hint="eastAsia"/>
          <w:sz w:val="28"/>
        </w:rPr>
        <w:t>----采用何种技术手段（结构或步骤）落实发明意念以达到上述3中所述的效果/优点。</w:t>
      </w:r>
    </w:p>
    <w:p w14:paraId="36156942" w14:textId="77777777" w:rsidR="00533AB2" w:rsidRPr="001B1669" w:rsidRDefault="00533AB2" w:rsidP="00533AB2">
      <w:pPr>
        <w:tabs>
          <w:tab w:val="left" w:pos="0"/>
        </w:tabs>
        <w:ind w:left="420" w:rightChars="-416" w:right="-874"/>
        <w:rPr>
          <w:sz w:val="28"/>
        </w:rPr>
      </w:pPr>
      <w:r w:rsidRPr="001B1669">
        <w:rPr>
          <w:rFonts w:hint="eastAsia"/>
          <w:sz w:val="28"/>
        </w:rPr>
        <w:t xml:space="preserve">    本发明</w:t>
      </w:r>
    </w:p>
    <w:p w14:paraId="39BA87F9" w14:textId="77777777" w:rsidR="00072B82" w:rsidRDefault="00072B82" w:rsidP="00072B82">
      <w:pPr>
        <w:numPr>
          <w:ilvl w:val="0"/>
          <w:numId w:val="5"/>
        </w:numPr>
        <w:tabs>
          <w:tab w:val="left" w:pos="0"/>
        </w:tabs>
        <w:ind w:rightChars="-416" w:right="-874"/>
        <w:rPr>
          <w:sz w:val="28"/>
        </w:rPr>
      </w:pPr>
      <w:r>
        <w:rPr>
          <w:rFonts w:hint="eastAsia"/>
          <w:sz w:val="28"/>
        </w:rPr>
        <w:t>首先，该投送车装配有多自由度的机械臂，可以实现在三维空间的抓取和投送。这样就使得在投送过程中，即使接收者未能及时提取</w:t>
      </w:r>
      <w:r>
        <w:rPr>
          <w:rFonts w:hint="eastAsia"/>
          <w:sz w:val="28"/>
        </w:rPr>
        <w:lastRenderedPageBreak/>
        <w:t>物品，也能通过机械臂放置在特定位置，这样极大的提高了效率</w:t>
      </w:r>
    </w:p>
    <w:p w14:paraId="13F824D6" w14:textId="77777777" w:rsidR="009403D2" w:rsidRDefault="00072B82" w:rsidP="00072B82">
      <w:pPr>
        <w:numPr>
          <w:ilvl w:val="0"/>
          <w:numId w:val="5"/>
        </w:numPr>
        <w:tabs>
          <w:tab w:val="left" w:pos="0"/>
        </w:tabs>
        <w:ind w:rightChars="-416" w:right="-874"/>
        <w:rPr>
          <w:sz w:val="28"/>
        </w:rPr>
      </w:pPr>
      <w:r>
        <w:rPr>
          <w:rFonts w:hint="eastAsia"/>
          <w:sz w:val="28"/>
        </w:rPr>
        <w:t>其次，该投送车的驱动轮采用麦克纳姆轮</w:t>
      </w:r>
      <w:r w:rsidR="009403D2">
        <w:rPr>
          <w:rFonts w:hint="eastAsia"/>
          <w:sz w:val="28"/>
        </w:rPr>
        <w:t>，可以极大的提高投送车的灵活性。麦克纳姆轮的特性决定了投送车本身可以实现360°无死角的移动，并且结构较为稳定，可以提高单次投送的数量和质量等，并且车辆使用锂电池供电，较为环保可靠。</w:t>
      </w:r>
    </w:p>
    <w:p w14:paraId="2877FFD0" w14:textId="2FD058AD" w:rsidR="00533AB2" w:rsidRDefault="009403D2" w:rsidP="00072B82">
      <w:pPr>
        <w:numPr>
          <w:ilvl w:val="0"/>
          <w:numId w:val="5"/>
        </w:numPr>
        <w:tabs>
          <w:tab w:val="left" w:pos="0"/>
        </w:tabs>
        <w:ind w:rightChars="-416" w:right="-874"/>
        <w:rPr>
          <w:sz w:val="28"/>
        </w:rPr>
      </w:pPr>
      <w:r>
        <w:rPr>
          <w:rFonts w:hint="eastAsia"/>
          <w:sz w:val="28"/>
        </w:rPr>
        <w:t>最后，该投送</w:t>
      </w:r>
      <w:proofErr w:type="gramStart"/>
      <w:r>
        <w:rPr>
          <w:rFonts w:hint="eastAsia"/>
          <w:sz w:val="28"/>
        </w:rPr>
        <w:t>车具备</w:t>
      </w:r>
      <w:proofErr w:type="gramEnd"/>
      <w:r>
        <w:rPr>
          <w:rFonts w:hint="eastAsia"/>
          <w:sz w:val="28"/>
        </w:rPr>
        <w:t>自主避障能力，通过激光雷达配合广角摄像头，基于open</w:t>
      </w:r>
      <w:r>
        <w:rPr>
          <w:sz w:val="28"/>
        </w:rPr>
        <w:t>CV</w:t>
      </w:r>
      <w:r>
        <w:rPr>
          <w:rFonts w:hint="eastAsia"/>
          <w:sz w:val="28"/>
        </w:rPr>
        <w:t>、</w:t>
      </w:r>
      <w:proofErr w:type="spellStart"/>
      <w:r>
        <w:rPr>
          <w:rFonts w:hint="eastAsia"/>
          <w:sz w:val="28"/>
        </w:rPr>
        <w:t>tensorflow</w:t>
      </w:r>
      <w:proofErr w:type="spellEnd"/>
      <w:r>
        <w:rPr>
          <w:rFonts w:hint="eastAsia"/>
          <w:sz w:val="28"/>
        </w:rPr>
        <w:t>、</w:t>
      </w:r>
      <w:proofErr w:type="spellStart"/>
      <w:r>
        <w:rPr>
          <w:rFonts w:hint="eastAsia"/>
          <w:sz w:val="28"/>
        </w:rPr>
        <w:t>keras</w:t>
      </w:r>
      <w:proofErr w:type="spellEnd"/>
      <w:r>
        <w:rPr>
          <w:rFonts w:hint="eastAsia"/>
          <w:sz w:val="28"/>
        </w:rPr>
        <w:t>等算法，实现自动乘坐电梯到达目标楼层并在途中实现对于障碍物和行人的避让。</w:t>
      </w:r>
    </w:p>
    <w:p w14:paraId="2339B4B2" w14:textId="77777777" w:rsidR="00533AB2" w:rsidRDefault="00533AB2" w:rsidP="00533AB2">
      <w:pPr>
        <w:numPr>
          <w:ilvl w:val="1"/>
          <w:numId w:val="4"/>
        </w:numPr>
        <w:rPr>
          <w:sz w:val="28"/>
        </w:rPr>
      </w:pPr>
      <w:r w:rsidRPr="001B1669">
        <w:rPr>
          <w:rFonts w:hint="eastAsia"/>
          <w:sz w:val="28"/>
        </w:rPr>
        <w:t>应用实例</w:t>
      </w:r>
    </w:p>
    <w:p w14:paraId="77D5CE7A" w14:textId="379DD317" w:rsidR="00533AB2" w:rsidRDefault="00072B82" w:rsidP="00072B82">
      <w:pPr>
        <w:ind w:left="420" w:firstLineChars="200" w:firstLine="560"/>
        <w:rPr>
          <w:sz w:val="28"/>
        </w:rPr>
      </w:pPr>
      <w:r>
        <w:rPr>
          <w:rFonts w:hint="eastAsia"/>
          <w:sz w:val="28"/>
        </w:rPr>
        <w:t>在智能楼宇中，通过预约机制的配合，可实现跨楼层自动投送</w:t>
      </w:r>
      <w:r w:rsidR="00533AB2">
        <w:rPr>
          <w:rFonts w:hint="eastAsia"/>
          <w:sz w:val="28"/>
        </w:rPr>
        <w:t>。</w:t>
      </w:r>
    </w:p>
    <w:p w14:paraId="605F2467" w14:textId="71AAF696" w:rsidR="00533AB2" w:rsidRDefault="00533AB2" w:rsidP="00533AB2">
      <w:pPr>
        <w:ind w:left="420"/>
        <w:rPr>
          <w:sz w:val="28"/>
        </w:rPr>
      </w:pPr>
      <w:r>
        <w:rPr>
          <w:rFonts w:hint="eastAsia"/>
          <w:sz w:val="28"/>
        </w:rPr>
        <w:t>创新点：</w:t>
      </w:r>
      <w:r w:rsidR="008E6E6C">
        <w:rPr>
          <w:rFonts w:hint="eastAsia"/>
          <w:sz w:val="28"/>
        </w:rPr>
        <w:t>多楼层自动投送车本身就是机器人场景的创新，配合多自由度机械臂和麦克纳姆轮的机制，同时具备自动避障、计算机视觉等人工智能方向的处理能力。</w:t>
      </w:r>
    </w:p>
    <w:p w14:paraId="3D04723D" w14:textId="684EFC39" w:rsidR="00533AB2" w:rsidRDefault="00533AB2" w:rsidP="00533AB2">
      <w:pPr>
        <w:ind w:left="420"/>
        <w:rPr>
          <w:sz w:val="28"/>
        </w:rPr>
      </w:pPr>
      <w:r>
        <w:rPr>
          <w:rFonts w:hint="eastAsia"/>
          <w:sz w:val="28"/>
        </w:rPr>
        <w:t>保护内容：1：</w:t>
      </w:r>
      <w:r w:rsidR="008E6E6C">
        <w:rPr>
          <w:rFonts w:hint="eastAsia"/>
          <w:sz w:val="28"/>
        </w:rPr>
        <w:t>多自由度机械臂与麦克纳姆车配合</w:t>
      </w:r>
      <w:r>
        <w:rPr>
          <w:rFonts w:hint="eastAsia"/>
          <w:sz w:val="28"/>
        </w:rPr>
        <w:t>方法。</w:t>
      </w:r>
    </w:p>
    <w:p w14:paraId="6E9F5A6F" w14:textId="272E1E59" w:rsidR="00533AB2" w:rsidRDefault="00533AB2" w:rsidP="00533AB2">
      <w:pPr>
        <w:ind w:left="420"/>
        <w:rPr>
          <w:sz w:val="28"/>
        </w:rPr>
      </w:pPr>
      <w:r>
        <w:rPr>
          <w:rFonts w:hint="eastAsia"/>
          <w:sz w:val="28"/>
        </w:rPr>
        <w:t xml:space="preserve">          2：</w:t>
      </w:r>
      <w:r w:rsidR="00396221">
        <w:rPr>
          <w:rFonts w:hint="eastAsia"/>
          <w:sz w:val="28"/>
        </w:rPr>
        <w:t>实现楼层识别、</w:t>
      </w:r>
      <w:r w:rsidR="008E6E6C">
        <w:rPr>
          <w:rFonts w:hint="eastAsia"/>
          <w:sz w:val="28"/>
        </w:rPr>
        <w:t>自动避障</w:t>
      </w:r>
      <w:r>
        <w:rPr>
          <w:rFonts w:hint="eastAsia"/>
          <w:sz w:val="28"/>
        </w:rPr>
        <w:t>的方法。</w:t>
      </w:r>
    </w:p>
    <w:p w14:paraId="725D5114" w14:textId="5ABBCB85" w:rsidR="00533AB2" w:rsidRDefault="00533AB2" w:rsidP="00533AB2">
      <w:pPr>
        <w:ind w:left="420"/>
        <w:rPr>
          <w:sz w:val="28"/>
        </w:rPr>
      </w:pPr>
    </w:p>
    <w:p w14:paraId="717B9278" w14:textId="2CAEE7AD" w:rsidR="008E6E6C" w:rsidRPr="00396221" w:rsidRDefault="008E6E6C" w:rsidP="00533AB2">
      <w:pPr>
        <w:ind w:left="420"/>
        <w:rPr>
          <w:sz w:val="28"/>
        </w:rPr>
      </w:pPr>
      <w:bookmarkStart w:id="2" w:name="_GoBack"/>
      <w:bookmarkEnd w:id="2"/>
    </w:p>
    <w:p w14:paraId="4CFAA8D8" w14:textId="472C4DDF" w:rsidR="008E6E6C" w:rsidRDefault="008E6E6C" w:rsidP="00533AB2">
      <w:pPr>
        <w:ind w:left="420"/>
        <w:rPr>
          <w:sz w:val="28"/>
        </w:rPr>
      </w:pPr>
    </w:p>
    <w:p w14:paraId="09B430F7" w14:textId="60C73C1C" w:rsidR="008E6E6C" w:rsidRDefault="008E6E6C" w:rsidP="00533AB2">
      <w:pPr>
        <w:ind w:left="420"/>
        <w:rPr>
          <w:sz w:val="28"/>
        </w:rPr>
      </w:pPr>
    </w:p>
    <w:p w14:paraId="5659E9D8" w14:textId="526CDDFB" w:rsidR="008E6E6C" w:rsidRDefault="008E6E6C" w:rsidP="00533AB2">
      <w:pPr>
        <w:ind w:left="420"/>
        <w:rPr>
          <w:sz w:val="28"/>
        </w:rPr>
      </w:pPr>
    </w:p>
    <w:p w14:paraId="24F8152C" w14:textId="77777777" w:rsidR="008E6E6C" w:rsidRDefault="008E6E6C" w:rsidP="008E6E6C">
      <w:pPr>
        <w:rPr>
          <w:sz w:val="28"/>
        </w:rPr>
      </w:pPr>
    </w:p>
    <w:p w14:paraId="00FC56BE" w14:textId="77777777" w:rsidR="00533AB2" w:rsidRDefault="00533AB2" w:rsidP="00533AB2">
      <w:pPr>
        <w:ind w:left="420"/>
        <w:jc w:val="left"/>
      </w:pPr>
      <w:r>
        <w:rPr>
          <w:rFonts w:hint="eastAsia"/>
          <w:sz w:val="28"/>
        </w:rPr>
        <w:lastRenderedPageBreak/>
        <w:t>步骤示意图：</w:t>
      </w:r>
    </w:p>
    <w:p w14:paraId="6B986ED8" w14:textId="45AE1861" w:rsidR="00533AB2" w:rsidRDefault="00533AB2" w:rsidP="00533AB2">
      <w:pPr>
        <w:ind w:left="420"/>
        <w:jc w:val="left"/>
      </w:pPr>
      <w:r>
        <w:t xml:space="preserve"> </w:t>
      </w:r>
      <w:r w:rsidR="00072B82">
        <w:rPr>
          <w:noProof/>
        </w:rPr>
        <w:drawing>
          <wp:inline distT="0" distB="0" distL="0" distR="0" wp14:anchorId="42EA1BFA" wp14:editId="72F7256C">
            <wp:extent cx="4772025" cy="64293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图片20190422210848.png"/>
                    <pic:cNvPicPr/>
                  </pic:nvPicPr>
                  <pic:blipFill>
                    <a:blip r:embed="rId57">
                      <a:extLst>
                        <a:ext uri="{28A0092B-C50C-407E-A947-70E740481C1C}">
                          <a14:useLocalDpi xmlns:a14="http://schemas.microsoft.com/office/drawing/2010/main" val="0"/>
                        </a:ext>
                      </a:extLst>
                    </a:blip>
                    <a:stretch>
                      <a:fillRect/>
                    </a:stretch>
                  </pic:blipFill>
                  <pic:spPr>
                    <a:xfrm>
                      <a:off x="0" y="0"/>
                      <a:ext cx="4772025" cy="6429375"/>
                    </a:xfrm>
                    <a:prstGeom prst="rect">
                      <a:avLst/>
                    </a:prstGeom>
                  </pic:spPr>
                </pic:pic>
              </a:graphicData>
            </a:graphic>
          </wp:inline>
        </w:drawing>
      </w:r>
    </w:p>
    <w:p w14:paraId="51E13AAC" w14:textId="77777777" w:rsidR="00533AB2" w:rsidRPr="00BD1E5E" w:rsidRDefault="00533AB2" w:rsidP="00533AB2">
      <w:pPr>
        <w:ind w:left="420"/>
        <w:jc w:val="left"/>
        <w:rPr>
          <w:sz w:val="28"/>
        </w:rPr>
      </w:pPr>
    </w:p>
    <w:p w14:paraId="475E5A8C" w14:textId="77777777" w:rsidR="00533AB2" w:rsidRPr="00B05E8F" w:rsidRDefault="00533AB2" w:rsidP="001232F0">
      <w:pPr>
        <w:ind w:firstLineChars="200" w:firstLine="560"/>
        <w:rPr>
          <w:rFonts w:ascii="楷体" w:eastAsia="楷体" w:hAnsi="楷体"/>
          <w:sz w:val="28"/>
          <w:szCs w:val="28"/>
        </w:rPr>
      </w:pPr>
    </w:p>
    <w:sectPr w:rsidR="00533AB2" w:rsidRPr="00B05E8F">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156EB" w14:textId="77777777" w:rsidR="000E70AD" w:rsidRDefault="000E70AD" w:rsidP="00BC68BD">
      <w:r>
        <w:separator/>
      </w:r>
    </w:p>
  </w:endnote>
  <w:endnote w:type="continuationSeparator" w:id="0">
    <w:p w14:paraId="7773EB07" w14:textId="77777777" w:rsidR="000E70AD" w:rsidRDefault="000E70AD" w:rsidP="00BC6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8071996"/>
      <w:docPartObj>
        <w:docPartGallery w:val="Page Numbers (Bottom of Page)"/>
        <w:docPartUnique/>
      </w:docPartObj>
    </w:sdtPr>
    <w:sdtEndPr/>
    <w:sdtContent>
      <w:p w14:paraId="4892C3F8" w14:textId="387631B9" w:rsidR="00BC68BD" w:rsidRDefault="00BC68BD">
        <w:pPr>
          <w:pStyle w:val="af4"/>
          <w:jc w:val="right"/>
        </w:pPr>
        <w:r>
          <w:fldChar w:fldCharType="begin"/>
        </w:r>
        <w:r>
          <w:instrText>PAGE   \* MERGEFORMAT</w:instrText>
        </w:r>
        <w:r>
          <w:fldChar w:fldCharType="separate"/>
        </w:r>
        <w:r>
          <w:rPr>
            <w:lang w:val="zh-CN"/>
          </w:rPr>
          <w:t>2</w:t>
        </w:r>
        <w:r>
          <w:fldChar w:fldCharType="end"/>
        </w:r>
      </w:p>
    </w:sdtContent>
  </w:sdt>
  <w:p w14:paraId="6769D54A" w14:textId="77777777" w:rsidR="00BC68BD" w:rsidRDefault="00BC68BD">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6C214" w14:textId="77777777" w:rsidR="000E70AD" w:rsidRDefault="000E70AD" w:rsidP="00BC68BD">
      <w:r>
        <w:separator/>
      </w:r>
    </w:p>
  </w:footnote>
  <w:footnote w:type="continuationSeparator" w:id="0">
    <w:p w14:paraId="1C9D4B23" w14:textId="77777777" w:rsidR="000E70AD" w:rsidRDefault="000E70AD" w:rsidP="00BC68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japaneseCounting"/>
      <w:lvlText w:val="%1、"/>
      <w:lvlJc w:val="left"/>
      <w:pPr>
        <w:tabs>
          <w:tab w:val="num" w:pos="420"/>
        </w:tabs>
        <w:ind w:left="420" w:hanging="42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427300F"/>
    <w:multiLevelType w:val="hybridMultilevel"/>
    <w:tmpl w:val="57AE495E"/>
    <w:lvl w:ilvl="0" w:tplc="645C873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FC3ECF"/>
    <w:multiLevelType w:val="hybridMultilevel"/>
    <w:tmpl w:val="1C3A63B4"/>
    <w:lvl w:ilvl="0" w:tplc="EFB0D1CC">
      <w:start w:val="1"/>
      <w:numFmt w:val="decimal"/>
      <w:lvlText w:val="%1."/>
      <w:lvlJc w:val="left"/>
      <w:pPr>
        <w:ind w:left="1265" w:hanging="42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31EA1FD6"/>
    <w:multiLevelType w:val="hybridMultilevel"/>
    <w:tmpl w:val="02BADACA"/>
    <w:lvl w:ilvl="0" w:tplc="4992D20E">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3275AE"/>
    <w:multiLevelType w:val="hybridMultilevel"/>
    <w:tmpl w:val="E33E606C"/>
    <w:lvl w:ilvl="0" w:tplc="66204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73D"/>
    <w:rsid w:val="000069D1"/>
    <w:rsid w:val="00072B82"/>
    <w:rsid w:val="000D1C56"/>
    <w:rsid w:val="000E70AD"/>
    <w:rsid w:val="000F7CF8"/>
    <w:rsid w:val="001114F8"/>
    <w:rsid w:val="001232F0"/>
    <w:rsid w:val="001D673D"/>
    <w:rsid w:val="001F14B3"/>
    <w:rsid w:val="002E5F05"/>
    <w:rsid w:val="00396221"/>
    <w:rsid w:val="00457F61"/>
    <w:rsid w:val="00461945"/>
    <w:rsid w:val="005208D3"/>
    <w:rsid w:val="00533AB2"/>
    <w:rsid w:val="0056430F"/>
    <w:rsid w:val="006D6E03"/>
    <w:rsid w:val="006F3D7F"/>
    <w:rsid w:val="008E6E6C"/>
    <w:rsid w:val="00931EB9"/>
    <w:rsid w:val="009403D2"/>
    <w:rsid w:val="00A02AF7"/>
    <w:rsid w:val="00A7058F"/>
    <w:rsid w:val="00A72BE8"/>
    <w:rsid w:val="00B05E8F"/>
    <w:rsid w:val="00B97523"/>
    <w:rsid w:val="00BC68BD"/>
    <w:rsid w:val="00C1363A"/>
    <w:rsid w:val="00C35CC9"/>
    <w:rsid w:val="00CA589F"/>
    <w:rsid w:val="00CD3C0D"/>
    <w:rsid w:val="00CD56B3"/>
    <w:rsid w:val="00D56C86"/>
    <w:rsid w:val="00D648D5"/>
    <w:rsid w:val="00F30882"/>
    <w:rsid w:val="00FA6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5552E"/>
  <w15:chartTrackingRefBased/>
  <w15:docId w15:val="{AE24CEFC-6505-4957-B26D-40A4AB70D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31EB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F14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F14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31EB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31EB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31EB9"/>
    <w:rPr>
      <w:b/>
      <w:bCs/>
      <w:kern w:val="44"/>
      <w:sz w:val="44"/>
      <w:szCs w:val="44"/>
    </w:rPr>
  </w:style>
  <w:style w:type="paragraph" w:styleId="a5">
    <w:name w:val="Subtitle"/>
    <w:basedOn w:val="a"/>
    <w:next w:val="a"/>
    <w:link w:val="a6"/>
    <w:uiPriority w:val="11"/>
    <w:qFormat/>
    <w:rsid w:val="00931EB9"/>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931EB9"/>
    <w:rPr>
      <w:b/>
      <w:bCs/>
      <w:kern w:val="28"/>
      <w:sz w:val="32"/>
      <w:szCs w:val="32"/>
    </w:rPr>
  </w:style>
  <w:style w:type="paragraph" w:styleId="a7">
    <w:name w:val="List Paragraph"/>
    <w:basedOn w:val="a"/>
    <w:uiPriority w:val="34"/>
    <w:qFormat/>
    <w:rsid w:val="00931EB9"/>
    <w:pPr>
      <w:ind w:firstLineChars="200" w:firstLine="420"/>
    </w:pPr>
  </w:style>
  <w:style w:type="character" w:styleId="a8">
    <w:name w:val="Emphasis"/>
    <w:basedOn w:val="a0"/>
    <w:uiPriority w:val="20"/>
    <w:qFormat/>
    <w:rsid w:val="00CD3C0D"/>
    <w:rPr>
      <w:i/>
      <w:iCs/>
    </w:rPr>
  </w:style>
  <w:style w:type="character" w:styleId="a9">
    <w:name w:val="Intense Emphasis"/>
    <w:basedOn w:val="a0"/>
    <w:uiPriority w:val="21"/>
    <w:qFormat/>
    <w:rsid w:val="00CD3C0D"/>
    <w:rPr>
      <w:i/>
      <w:iCs/>
      <w:color w:val="4472C4" w:themeColor="accent1"/>
    </w:rPr>
  </w:style>
  <w:style w:type="character" w:styleId="aa">
    <w:name w:val="Strong"/>
    <w:basedOn w:val="a0"/>
    <w:uiPriority w:val="22"/>
    <w:qFormat/>
    <w:rsid w:val="00CD3C0D"/>
    <w:rPr>
      <w:b/>
      <w:bCs/>
    </w:rPr>
  </w:style>
  <w:style w:type="paragraph" w:styleId="ab">
    <w:name w:val="Quote"/>
    <w:basedOn w:val="a"/>
    <w:next w:val="a"/>
    <w:link w:val="ac"/>
    <w:uiPriority w:val="29"/>
    <w:qFormat/>
    <w:rsid w:val="00CD3C0D"/>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CD3C0D"/>
    <w:rPr>
      <w:i/>
      <w:iCs/>
      <w:color w:val="404040" w:themeColor="text1" w:themeTint="BF"/>
    </w:rPr>
  </w:style>
  <w:style w:type="paragraph" w:styleId="ad">
    <w:name w:val="Intense Quote"/>
    <w:basedOn w:val="a"/>
    <w:next w:val="a"/>
    <w:link w:val="ae"/>
    <w:uiPriority w:val="30"/>
    <w:qFormat/>
    <w:rsid w:val="00CD3C0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e">
    <w:name w:val="明显引用 字符"/>
    <w:basedOn w:val="a0"/>
    <w:link w:val="ad"/>
    <w:uiPriority w:val="30"/>
    <w:rsid w:val="00CD3C0D"/>
    <w:rPr>
      <w:i/>
      <w:iCs/>
      <w:color w:val="4472C4" w:themeColor="accent1"/>
    </w:rPr>
  </w:style>
  <w:style w:type="character" w:styleId="af">
    <w:name w:val="Subtle Reference"/>
    <w:basedOn w:val="a0"/>
    <w:uiPriority w:val="31"/>
    <w:qFormat/>
    <w:rsid w:val="00CD3C0D"/>
    <w:rPr>
      <w:smallCaps/>
      <w:color w:val="5A5A5A" w:themeColor="text1" w:themeTint="A5"/>
    </w:rPr>
  </w:style>
  <w:style w:type="paragraph" w:styleId="af0">
    <w:name w:val="No Spacing"/>
    <w:uiPriority w:val="1"/>
    <w:qFormat/>
    <w:rsid w:val="002E5F05"/>
    <w:pPr>
      <w:widowControl w:val="0"/>
      <w:jc w:val="both"/>
    </w:pPr>
  </w:style>
  <w:style w:type="character" w:styleId="af1">
    <w:name w:val="Subtle Emphasis"/>
    <w:basedOn w:val="a0"/>
    <w:uiPriority w:val="19"/>
    <w:qFormat/>
    <w:rsid w:val="002E5F05"/>
    <w:rPr>
      <w:i/>
      <w:iCs/>
      <w:color w:val="404040" w:themeColor="text1" w:themeTint="BF"/>
    </w:rPr>
  </w:style>
  <w:style w:type="character" w:customStyle="1" w:styleId="30">
    <w:name w:val="标题 3 字符"/>
    <w:basedOn w:val="a0"/>
    <w:link w:val="3"/>
    <w:uiPriority w:val="9"/>
    <w:semiHidden/>
    <w:rsid w:val="001F14B3"/>
    <w:rPr>
      <w:b/>
      <w:bCs/>
      <w:sz w:val="32"/>
      <w:szCs w:val="32"/>
    </w:rPr>
  </w:style>
  <w:style w:type="character" w:customStyle="1" w:styleId="20">
    <w:name w:val="标题 2 字符"/>
    <w:basedOn w:val="a0"/>
    <w:link w:val="2"/>
    <w:uiPriority w:val="9"/>
    <w:semiHidden/>
    <w:rsid w:val="001F14B3"/>
    <w:rPr>
      <w:rFonts w:asciiTheme="majorHAnsi" w:eastAsiaTheme="majorEastAsia" w:hAnsiTheme="majorHAnsi" w:cstheme="majorBidi"/>
      <w:b/>
      <w:bCs/>
      <w:sz w:val="32"/>
      <w:szCs w:val="32"/>
    </w:rPr>
  </w:style>
  <w:style w:type="paragraph" w:styleId="af2">
    <w:name w:val="header"/>
    <w:basedOn w:val="a"/>
    <w:link w:val="af3"/>
    <w:uiPriority w:val="99"/>
    <w:unhideWhenUsed/>
    <w:rsid w:val="00BC68BD"/>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0"/>
    <w:link w:val="af2"/>
    <w:uiPriority w:val="99"/>
    <w:rsid w:val="00BC68BD"/>
    <w:rPr>
      <w:sz w:val="18"/>
      <w:szCs w:val="18"/>
    </w:rPr>
  </w:style>
  <w:style w:type="paragraph" w:styleId="af4">
    <w:name w:val="footer"/>
    <w:basedOn w:val="a"/>
    <w:link w:val="af5"/>
    <w:uiPriority w:val="99"/>
    <w:unhideWhenUsed/>
    <w:rsid w:val="00BC68BD"/>
    <w:pPr>
      <w:tabs>
        <w:tab w:val="center" w:pos="4153"/>
        <w:tab w:val="right" w:pos="8306"/>
      </w:tabs>
      <w:snapToGrid w:val="0"/>
      <w:jc w:val="left"/>
    </w:pPr>
    <w:rPr>
      <w:sz w:val="18"/>
      <w:szCs w:val="18"/>
    </w:rPr>
  </w:style>
  <w:style w:type="character" w:customStyle="1" w:styleId="af5">
    <w:name w:val="页脚 字符"/>
    <w:basedOn w:val="a0"/>
    <w:link w:val="af4"/>
    <w:uiPriority w:val="99"/>
    <w:rsid w:val="00BC68B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689387">
      <w:bodyDiv w:val="1"/>
      <w:marLeft w:val="0"/>
      <w:marRight w:val="0"/>
      <w:marTop w:val="0"/>
      <w:marBottom w:val="0"/>
      <w:divBdr>
        <w:top w:val="none" w:sz="0" w:space="0" w:color="auto"/>
        <w:left w:val="none" w:sz="0" w:space="0" w:color="auto"/>
        <w:bottom w:val="none" w:sz="0" w:space="0" w:color="auto"/>
        <w:right w:val="none" w:sz="0" w:space="0" w:color="auto"/>
      </w:divBdr>
    </w:div>
    <w:div w:id="1196232162">
      <w:bodyDiv w:val="1"/>
      <w:marLeft w:val="0"/>
      <w:marRight w:val="0"/>
      <w:marTop w:val="0"/>
      <w:marBottom w:val="0"/>
      <w:divBdr>
        <w:top w:val="none" w:sz="0" w:space="0" w:color="auto"/>
        <w:left w:val="none" w:sz="0" w:space="0" w:color="auto"/>
        <w:bottom w:val="none" w:sz="0" w:space="0" w:color="auto"/>
        <w:right w:val="none" w:sz="0" w:space="0" w:color="auto"/>
      </w:divBdr>
    </w:div>
    <w:div w:id="198010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image" Target="media/image32.sv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png"/><Relationship Id="rId47" Type="http://schemas.openxmlformats.org/officeDocument/2006/relationships/image" Target="media/image40.sv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41" Type="http://schemas.openxmlformats.org/officeDocument/2006/relationships/image" Target="media/image34.sv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image" Target="media/image38.sv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2.sv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6.sv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77926-F887-4153-ADA9-BD18B4E2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15</Pages>
  <Words>589</Words>
  <Characters>3359</Characters>
  <Application>Microsoft Office Word</Application>
  <DocSecurity>0</DocSecurity>
  <Lines>27</Lines>
  <Paragraphs>7</Paragraphs>
  <ScaleCrop>false</ScaleCrop>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Wang</dc:creator>
  <cp:keywords/>
  <dc:description/>
  <cp:lastModifiedBy>Daniel Wang</cp:lastModifiedBy>
  <cp:revision>9</cp:revision>
  <dcterms:created xsi:type="dcterms:W3CDTF">2019-04-22T06:58:00Z</dcterms:created>
  <dcterms:modified xsi:type="dcterms:W3CDTF">2019-04-23T06:44:00Z</dcterms:modified>
</cp:coreProperties>
</file>