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E881F" w14:textId="77777777" w:rsidR="00707056" w:rsidRDefault="009D28B1">
      <w:pPr>
        <w:rPr>
          <w:rFonts w:ascii="Times New Roman" w:eastAsia="Times New Roman" w:hAnsi="Times New Roman" w:cs="Times New Roman"/>
          <w:sz w:val="24"/>
          <w:szCs w:val="24"/>
        </w:rPr>
      </w:pPr>
      <w:r>
        <w:rPr>
          <w:rFonts w:ascii="Times New Roman" w:eastAsia="Times New Roman" w:hAnsi="Times New Roman" w:cs="Times New Roman"/>
          <w:sz w:val="24"/>
          <w:szCs w:val="24"/>
        </w:rPr>
        <w:t>Daniel Dalmas &amp; Nathan White</w:t>
      </w:r>
    </w:p>
    <w:p w14:paraId="71F9031F" w14:textId="4117ABAB" w:rsidR="00707056" w:rsidRDefault="009D28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March </w:t>
      </w:r>
      <w:r w:rsidR="009570C2">
        <w:rPr>
          <w:rFonts w:ascii="Times New Roman" w:eastAsia="Times New Roman" w:hAnsi="Times New Roman" w:cs="Times New Roman"/>
          <w:sz w:val="24"/>
          <w:szCs w:val="24"/>
        </w:rPr>
        <w:t>25</w:t>
      </w:r>
      <w:r>
        <w:rPr>
          <w:rFonts w:ascii="Times New Roman" w:eastAsia="Times New Roman" w:hAnsi="Times New Roman" w:cs="Times New Roman"/>
          <w:sz w:val="24"/>
          <w:szCs w:val="24"/>
        </w:rPr>
        <w:t>th, 2019</w:t>
      </w:r>
    </w:p>
    <w:p w14:paraId="1E24E566" w14:textId="58D19FDE" w:rsidR="00707056" w:rsidRDefault="00707056" w:rsidP="00257403">
      <w:pPr>
        <w:rPr>
          <w:rFonts w:ascii="Times New Roman" w:eastAsia="Times New Roman" w:hAnsi="Times New Roman" w:cs="Times New Roman"/>
          <w:sz w:val="24"/>
          <w:szCs w:val="24"/>
        </w:rPr>
      </w:pPr>
    </w:p>
    <w:p w14:paraId="7CEEDD70" w14:textId="77777777" w:rsidR="008D6134" w:rsidRDefault="008D6134" w:rsidP="00257403">
      <w:pPr>
        <w:rPr>
          <w:rFonts w:ascii="Times New Roman" w:eastAsia="Times New Roman" w:hAnsi="Times New Roman" w:cs="Times New Roman"/>
          <w:sz w:val="24"/>
          <w:szCs w:val="24"/>
        </w:rPr>
      </w:pPr>
    </w:p>
    <w:p w14:paraId="45AD8EBA" w14:textId="5B6F530A" w:rsidR="00257403" w:rsidRDefault="009570C2" w:rsidP="002574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were collected from all automobile factories in the </w:t>
      </w:r>
      <w:r w:rsidR="008D6134">
        <w:rPr>
          <w:rFonts w:ascii="Times New Roman" w:eastAsia="Times New Roman" w:hAnsi="Times New Roman" w:cs="Times New Roman"/>
          <w:sz w:val="24"/>
          <w:szCs w:val="24"/>
        </w:rPr>
        <w:t xml:space="preserve">United States </w:t>
      </w:r>
      <w:r>
        <w:rPr>
          <w:rFonts w:ascii="Times New Roman" w:eastAsia="Times New Roman" w:hAnsi="Times New Roman" w:cs="Times New Roman"/>
          <w:sz w:val="24"/>
          <w:szCs w:val="24"/>
        </w:rPr>
        <w:t>from January 1, 1993 to January 1, 2019, recording the aggregate autos assembled in the U.S.  The U.S. Bureau of Economic Analysis collects this data as part of its mission to compile, study and publish relevant economic information.</w:t>
      </w:r>
      <w:r w:rsidR="008D6134">
        <w:rPr>
          <w:rFonts w:ascii="Times New Roman" w:eastAsia="Times New Roman" w:hAnsi="Times New Roman" w:cs="Times New Roman"/>
          <w:sz w:val="24"/>
          <w:szCs w:val="24"/>
        </w:rPr>
        <w:t xml:space="preserve">  Using this time-series we may begin to develop an analysis of how domestic auto production has evolved over the last 25 years, along with the seasonal and cyclical patterns which dictate the production cycle.</w:t>
      </w:r>
    </w:p>
    <w:p w14:paraId="08813B05" w14:textId="77777777" w:rsidR="00707056" w:rsidRDefault="00707056">
      <w:pPr>
        <w:rPr>
          <w:rFonts w:ascii="Times New Roman" w:eastAsia="Times New Roman" w:hAnsi="Times New Roman" w:cs="Times New Roman"/>
          <w:sz w:val="24"/>
          <w:szCs w:val="24"/>
        </w:rPr>
      </w:pPr>
    </w:p>
    <w:p w14:paraId="60C1F4CC" w14:textId="77777777" w:rsidR="00707056" w:rsidRDefault="00707056">
      <w:pPr>
        <w:rPr>
          <w:rFonts w:ascii="Times New Roman" w:eastAsia="Times New Roman" w:hAnsi="Times New Roman" w:cs="Times New Roman"/>
          <w:sz w:val="24"/>
          <w:szCs w:val="24"/>
        </w:rPr>
      </w:pPr>
    </w:p>
    <w:p w14:paraId="0BD928FA" w14:textId="0424CE89" w:rsidR="00707056" w:rsidRDefault="009570C2">
      <w:r>
        <w:rPr>
          <w:noProof/>
        </w:rPr>
        <w:drawing>
          <wp:inline distT="0" distB="0" distL="0" distR="0" wp14:anchorId="131419CA" wp14:editId="4FC47901">
            <wp:extent cx="5812325" cy="296100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25 at 6.35.25 PM.png"/>
                    <pic:cNvPicPr/>
                  </pic:nvPicPr>
                  <pic:blipFill rotWithShape="1">
                    <a:blip r:embed="rId6" cstate="print">
                      <a:extLst>
                        <a:ext uri="{28A0092B-C50C-407E-A947-70E740481C1C}">
                          <a14:useLocalDpi xmlns:a14="http://schemas.microsoft.com/office/drawing/2010/main" val="0"/>
                        </a:ext>
                      </a:extLst>
                    </a:blip>
                    <a:srcRect r="2209"/>
                    <a:stretch/>
                  </pic:blipFill>
                  <pic:spPr bwMode="auto">
                    <a:xfrm>
                      <a:off x="0" y="0"/>
                      <a:ext cx="5812325" cy="2961005"/>
                    </a:xfrm>
                    <a:prstGeom prst="rect">
                      <a:avLst/>
                    </a:prstGeom>
                    <a:ln>
                      <a:noFill/>
                    </a:ln>
                    <a:extLst>
                      <a:ext uri="{53640926-AAD7-44D8-BBD7-CCE9431645EC}">
                        <a14:shadowObscured xmlns:a14="http://schemas.microsoft.com/office/drawing/2010/main"/>
                      </a:ext>
                    </a:extLst>
                  </pic:spPr>
                </pic:pic>
              </a:graphicData>
            </a:graphic>
          </wp:inline>
        </w:drawing>
      </w:r>
    </w:p>
    <w:p w14:paraId="2505C3C2" w14:textId="77777777" w:rsidR="00707056" w:rsidRDefault="00707056"/>
    <w:p w14:paraId="6933A125" w14:textId="34458AEC" w:rsidR="00707056" w:rsidRDefault="00707056"/>
    <w:p w14:paraId="7CBA0711" w14:textId="54D2234F" w:rsidR="00707056" w:rsidRDefault="00707056">
      <w:bookmarkStart w:id="0" w:name="_GoBack"/>
      <w:bookmarkEnd w:id="0"/>
    </w:p>
    <w:p w14:paraId="07AE1655" w14:textId="77777777" w:rsidR="00707056" w:rsidRDefault="009D28B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3C9B77CC" w14:textId="77777777" w:rsidR="00707056" w:rsidRDefault="00707056">
      <w:pPr>
        <w:jc w:val="center"/>
        <w:rPr>
          <w:rFonts w:ascii="Times New Roman" w:eastAsia="Times New Roman" w:hAnsi="Times New Roman" w:cs="Times New Roman"/>
          <w:sz w:val="24"/>
          <w:szCs w:val="24"/>
        </w:rPr>
      </w:pPr>
    </w:p>
    <w:p w14:paraId="54AC8A57" w14:textId="1A2A537B" w:rsidR="009570C2" w:rsidRPr="009570C2" w:rsidRDefault="009570C2" w:rsidP="009570C2">
      <w:pPr>
        <w:spacing w:line="240" w:lineRule="auto"/>
        <w:ind w:left="720" w:hanging="720"/>
        <w:rPr>
          <w:rFonts w:ascii="Times New Roman" w:eastAsia="Times New Roman" w:hAnsi="Times New Roman" w:cs="Times New Roman"/>
          <w:sz w:val="24"/>
          <w:szCs w:val="24"/>
          <w:lang w:val="en-US"/>
        </w:rPr>
      </w:pPr>
      <w:r w:rsidRPr="009570C2">
        <w:rPr>
          <w:rFonts w:ascii="Lucida Sans" w:eastAsia="Times New Roman" w:hAnsi="Lucida Sans" w:cs="Times New Roman"/>
          <w:color w:val="333333"/>
          <w:sz w:val="18"/>
          <w:szCs w:val="18"/>
          <w:shd w:val="clear" w:color="auto" w:fill="FFFFFF"/>
          <w:lang w:val="en-US"/>
        </w:rPr>
        <w:t>U.S. Bureau of Economic Analysis, Domestic Auto Production [DAUPNSA], retrieved from FRED, Federal Reserve Bank of St. Louis; https://fred.stlouisfed.org/series/DAUPNSA, March 25, 2019.</w:t>
      </w:r>
    </w:p>
    <w:p w14:paraId="0FE47F8D" w14:textId="0566D2AA" w:rsidR="00707056" w:rsidRPr="00F1460C" w:rsidRDefault="00707056" w:rsidP="009570C2">
      <w:pPr>
        <w:rPr>
          <w:rFonts w:ascii="Times New Roman" w:eastAsia="Times New Roman" w:hAnsi="Times New Roman" w:cs="Times New Roman"/>
          <w:i/>
          <w:sz w:val="24"/>
          <w:szCs w:val="24"/>
        </w:rPr>
      </w:pPr>
    </w:p>
    <w:sectPr w:rsidR="00707056" w:rsidRPr="00F1460C">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8D103" w14:textId="77777777" w:rsidR="002424E7" w:rsidRDefault="002424E7">
      <w:pPr>
        <w:spacing w:line="240" w:lineRule="auto"/>
      </w:pPr>
      <w:r>
        <w:separator/>
      </w:r>
    </w:p>
  </w:endnote>
  <w:endnote w:type="continuationSeparator" w:id="0">
    <w:p w14:paraId="01CF78A3" w14:textId="77777777" w:rsidR="002424E7" w:rsidRDefault="002424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4F7FA" w14:textId="40A58665" w:rsidR="00707056" w:rsidRDefault="009D28B1">
    <w:pPr>
      <w:rPr>
        <w:i/>
      </w:rPr>
    </w:pPr>
    <w:r>
      <w:rPr>
        <w:rFonts w:ascii="Times New Roman" w:eastAsia="Times New Roman" w:hAnsi="Times New Roman" w:cs="Times New Roman"/>
        <w:i/>
        <w:sz w:val="24"/>
        <w:szCs w:val="24"/>
      </w:rPr>
      <w:t xml:space="preserve">Statistics 451 - </w:t>
    </w:r>
    <w:r w:rsidR="009570C2">
      <w:rPr>
        <w:rFonts w:ascii="Times New Roman" w:eastAsia="Times New Roman" w:hAnsi="Times New Roman" w:cs="Times New Roman"/>
        <w:i/>
        <w:sz w:val="24"/>
        <w:szCs w:val="24"/>
      </w:rPr>
      <w:t>S</w:t>
    </w:r>
    <w:r>
      <w:rPr>
        <w:rFonts w:ascii="Times New Roman" w:eastAsia="Times New Roman" w:hAnsi="Times New Roman" w:cs="Times New Roman"/>
        <w:i/>
        <w:sz w:val="24"/>
        <w:szCs w:val="24"/>
      </w:rPr>
      <w:t>easonal Milestone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8124A" w14:textId="77777777" w:rsidR="002424E7" w:rsidRDefault="002424E7">
      <w:pPr>
        <w:spacing w:line="240" w:lineRule="auto"/>
      </w:pPr>
      <w:r>
        <w:separator/>
      </w:r>
    </w:p>
  </w:footnote>
  <w:footnote w:type="continuationSeparator" w:id="0">
    <w:p w14:paraId="565784E1" w14:textId="77777777" w:rsidR="002424E7" w:rsidRDefault="002424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9C665" w14:textId="77777777" w:rsidR="00707056" w:rsidRDefault="009D28B1">
    <w:pPr>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Dalmas and White </w:t>
    </w:r>
    <w:r>
      <w:rPr>
        <w:rFonts w:ascii="Times New Roman" w:eastAsia="Times New Roman" w:hAnsi="Times New Roman" w:cs="Times New Roman"/>
        <w:i/>
        <w:sz w:val="20"/>
        <w:szCs w:val="20"/>
      </w:rPr>
      <w:fldChar w:fldCharType="begin"/>
    </w:r>
    <w:r>
      <w:rPr>
        <w:rFonts w:ascii="Times New Roman" w:eastAsia="Times New Roman" w:hAnsi="Times New Roman" w:cs="Times New Roman"/>
        <w:i/>
        <w:sz w:val="20"/>
        <w:szCs w:val="20"/>
      </w:rPr>
      <w:instrText>PAGE</w:instrText>
    </w:r>
    <w:r>
      <w:rPr>
        <w:rFonts w:ascii="Times New Roman" w:eastAsia="Times New Roman" w:hAnsi="Times New Roman" w:cs="Times New Roman"/>
        <w:i/>
        <w:sz w:val="20"/>
        <w:szCs w:val="20"/>
      </w:rPr>
      <w:fldChar w:fldCharType="separate"/>
    </w:r>
    <w:r w:rsidR="00F1460C">
      <w:rPr>
        <w:rFonts w:ascii="Times New Roman" w:eastAsia="Times New Roman" w:hAnsi="Times New Roman" w:cs="Times New Roman"/>
        <w:i/>
        <w:noProof/>
        <w:sz w:val="20"/>
        <w:szCs w:val="20"/>
      </w:rPr>
      <w:t>1</w:t>
    </w:r>
    <w:r>
      <w:rPr>
        <w:rFonts w:ascii="Times New Roman" w:eastAsia="Times New Roman" w:hAnsi="Times New Roman" w:cs="Times New Roman"/>
        <w:i/>
        <w:sz w:val="20"/>
        <w:szCs w:val="2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056"/>
    <w:rsid w:val="002424E7"/>
    <w:rsid w:val="00257403"/>
    <w:rsid w:val="00707056"/>
    <w:rsid w:val="008D6134"/>
    <w:rsid w:val="009570C2"/>
    <w:rsid w:val="009D28B1"/>
    <w:rsid w:val="00AE77F7"/>
    <w:rsid w:val="00F14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DC2DC"/>
  <w15:docId w15:val="{62214FB4-8EA5-4C8D-AB04-BF417BC91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570C2"/>
    <w:pPr>
      <w:tabs>
        <w:tab w:val="center" w:pos="4680"/>
        <w:tab w:val="right" w:pos="9360"/>
      </w:tabs>
      <w:spacing w:line="240" w:lineRule="auto"/>
    </w:pPr>
  </w:style>
  <w:style w:type="character" w:customStyle="1" w:styleId="HeaderChar">
    <w:name w:val="Header Char"/>
    <w:basedOn w:val="DefaultParagraphFont"/>
    <w:link w:val="Header"/>
    <w:uiPriority w:val="99"/>
    <w:rsid w:val="009570C2"/>
  </w:style>
  <w:style w:type="paragraph" w:styleId="Footer">
    <w:name w:val="footer"/>
    <w:basedOn w:val="Normal"/>
    <w:link w:val="FooterChar"/>
    <w:uiPriority w:val="99"/>
    <w:unhideWhenUsed/>
    <w:rsid w:val="009570C2"/>
    <w:pPr>
      <w:tabs>
        <w:tab w:val="center" w:pos="4680"/>
        <w:tab w:val="right" w:pos="9360"/>
      </w:tabs>
      <w:spacing w:line="240" w:lineRule="auto"/>
    </w:pPr>
  </w:style>
  <w:style w:type="character" w:customStyle="1" w:styleId="FooterChar">
    <w:name w:val="Footer Char"/>
    <w:basedOn w:val="DefaultParagraphFont"/>
    <w:link w:val="Footer"/>
    <w:uiPriority w:val="99"/>
    <w:rsid w:val="009570C2"/>
  </w:style>
  <w:style w:type="paragraph" w:styleId="BalloonText">
    <w:name w:val="Balloon Text"/>
    <w:basedOn w:val="Normal"/>
    <w:link w:val="BalloonTextChar"/>
    <w:uiPriority w:val="99"/>
    <w:semiHidden/>
    <w:unhideWhenUsed/>
    <w:rsid w:val="009570C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70C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033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Dalmas</dc:creator>
  <cp:lastModifiedBy>White, Nathan-CW</cp:lastModifiedBy>
  <cp:revision>2</cp:revision>
  <dcterms:created xsi:type="dcterms:W3CDTF">2019-03-25T23:43:00Z</dcterms:created>
  <dcterms:modified xsi:type="dcterms:W3CDTF">2019-03-25T23:43:00Z</dcterms:modified>
</cp:coreProperties>
</file>