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faq"/>
    <w:p>
      <w:pPr>
        <w:pStyle w:val="Heading1"/>
      </w:pPr>
      <w:r>
        <w:t xml:space="preserve">FAQ</w:t>
      </w:r>
    </w:p>
    <w:bookmarkEnd w:id="21"/>
    <w:bookmarkStart w:id="22" w:name="how-do-i-create-a-new-layout"/>
    <w:p>
      <w:pPr>
        <w:pStyle w:val="Heading2"/>
      </w:pPr>
      <w:r>
        <w:t xml:space="preserve">How do I create a new layout?</w:t>
      </w:r>
    </w:p>
    <w:bookmarkEnd w:id="22"/>
    <w:p>
      <w:r>
        <w:t xml:space="preserve">To create a new layout, you need to save it as a template in the /layouts/ path.</w:t>
      </w:r>
    </w:p>
    <w:p>
      <w:r>
        <w:t xml:space="preserve">Step my step instructions:</w:t>
      </w:r>
    </w:p>
    <w:bookmarkStart w:id="23" w:name="chose-templates-from-the-admin-area"/>
    <w:p>
      <w:pPr>
        <w:pStyle w:val="Heading3"/>
      </w:pPr>
      <w:r>
        <w:t xml:space="preserve">1. Chose</w:t>
      </w:r>
      <w:r>
        <w:t xml:space="preserve"> </w:t>
      </w:r>
      <w:r>
        <w:t xml:space="preserve">‘</w:t>
      </w:r>
      <w:r>
        <w:t xml:space="preserve">templates</w:t>
      </w:r>
      <w:r>
        <w:t xml:space="preserve">’</w:t>
      </w:r>
      <w:r>
        <w:t xml:space="preserve"> </w:t>
      </w:r>
      <w:r>
        <w:t xml:space="preserve">from the admin area:</w:t>
      </w:r>
    </w:p>
    <w:bookmarkEnd w:id="23"/>
    <w:p>
      <w:r>
        <w:drawing>
          <wp:inline>
            <wp:extent cx="1765300" cy="201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create_a_template_step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Create a template - step 1</w:t>
      </w:r>
    </w:p>
    <w:bookmarkStart w:id="25" w:name="click-new-template"/>
    <w:p>
      <w:pPr>
        <w:pStyle w:val="Heading3"/>
      </w:pPr>
      <w:r>
        <w:t xml:space="preserve">2. Click</w:t>
      </w:r>
      <w:r>
        <w:t xml:space="preserve"> </w:t>
      </w:r>
      <w:r>
        <w:t xml:space="preserve">‘</w:t>
      </w:r>
      <w:r>
        <w:t xml:space="preserve">New template</w:t>
      </w:r>
      <w:r>
        <w:t xml:space="preserve">’</w:t>
      </w:r>
      <w:r>
        <w:t xml:space="preserve">:</w:t>
      </w:r>
    </w:p>
    <w:bookmarkEnd w:id="25"/>
    <w:p>
      <w:r>
        <w:drawing>
          <wp:inline>
            <wp:extent cx="1181100" cy="469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create_a_template_step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Create a template - step 2</w:t>
      </w:r>
    </w:p>
    <w:bookmarkStart w:id="27" w:name="add-the-template-body-and-settings"/>
    <w:p>
      <w:pPr>
        <w:pStyle w:val="Heading3"/>
      </w:pPr>
      <w:r>
        <w:t xml:space="preserve">3. Add the template body and settings:</w:t>
      </w:r>
    </w:p>
    <w:bookmarkEnd w:id="27"/>
    <w:p>
      <w:r>
        <w:drawing>
          <wp:inline>
            <wp:extent cx="7823200" cy="7518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create_a_template_step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3200" cy="751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Create a template - step 3</w:t>
      </w:r>
    </w:p>
    <w:bookmarkStart w:id="29" w:name="click-create-template"/>
    <w:p>
      <w:pPr>
        <w:pStyle w:val="Heading3"/>
      </w:pPr>
      <w:r>
        <w:t xml:space="preserve">4. Click</w:t>
      </w:r>
      <w:r>
        <w:t xml:space="preserve"> </w:t>
      </w:r>
      <w:r>
        <w:t xml:space="preserve">‘</w:t>
      </w:r>
      <w:r>
        <w:t xml:space="preserve">Create template</w:t>
      </w:r>
      <w:r>
        <w:t xml:space="preserve">’</w:t>
      </w:r>
      <w:r>
        <w:t xml:space="preserve">:</w:t>
      </w:r>
    </w:p>
    <w:bookmarkEnd w:id="29"/>
    <w:p>
      <w:r>
        <w:drawing>
          <wp:inline>
            <wp:extent cx="1384300" cy="469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create_a_template_step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Create a template - step 4</w:t>
      </w:r>
    </w:p>
    <w:bookmarkStart w:id="31" w:name="how-do-i-use-a-specific-layout-for-a-page"/>
    <w:p>
      <w:pPr>
        <w:pStyle w:val="Heading2"/>
      </w:pPr>
      <w:r>
        <w:t xml:space="preserve">How do I use a specific layout for a page?</w:t>
      </w:r>
    </w:p>
    <w:bookmarkEnd w:id="31"/>
    <w:p>
      <w:r>
        <w:t xml:space="preserve">To use a specific layout for a page, you need to specify its name in the settings.</w:t>
      </w:r>
    </w:p>
    <w:p>
      <w:r>
        <w:t xml:space="preserve">Step my step instructions:</w:t>
      </w:r>
    </w:p>
    <w:p>
      <w:r>
        <w:t xml:space="preserve">Assume you have the page foo.textile, and you want it to use the layout</w:t>
      </w:r>
      <w:r>
        <w:t xml:space="preserve"> </w:t>
      </w:r>
      <w:r>
        <w:t xml:space="preserve">‘</w:t>
      </w:r>
      <w:r>
        <w:t xml:space="preserve">my_layout</w:t>
      </w:r>
      <w:r>
        <w:t xml:space="preserve">’</w:t>
      </w:r>
      <w:r>
        <w:t xml:space="preserve">:</w:t>
      </w:r>
    </w:p>
    <w:bookmarkStart w:id="32" w:name="go-to-the-page-and-edit-it"/>
    <w:p>
      <w:pPr>
        <w:pStyle w:val="Heading3"/>
      </w:pPr>
      <w:r>
        <w:t xml:space="preserve">1. Go to the page and edit it:</w:t>
      </w:r>
    </w:p>
    <w:bookmarkEnd w:id="32"/>
    <w:p>
      <w:r>
        <w:drawing>
          <wp:inline>
            <wp:extent cx="1727200" cy="1968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go_to_the_page_and_edit_it_step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Edit a page - step 1</w:t>
      </w:r>
    </w:p>
    <w:p>
      <w:r>
        <w:drawing>
          <wp:inline>
            <wp:extent cx="2362200" cy="381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go_to_the_page_and_edit_it_step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Edit a page - step 2</w:t>
      </w:r>
    </w:p>
    <w:bookmarkStart w:id="35" w:name="change-the-layout-to-my_layout"/>
    <w:p>
      <w:pPr>
        <w:pStyle w:val="Heading3"/>
      </w:pPr>
      <w:r>
        <w:t xml:space="preserve">2. Change the layout to</w:t>
      </w:r>
      <w:r>
        <w:t xml:space="preserve"> </w:t>
      </w:r>
      <w:r>
        <w:t xml:space="preserve">‘</w:t>
      </w:r>
      <w:r>
        <w:t xml:space="preserve">my_layout</w:t>
      </w:r>
      <w:r>
        <w:t xml:space="preserve">’</w:t>
      </w:r>
    </w:p>
    <w:bookmarkEnd w:id="35"/>
    <w:p>
      <w:r>
        <w:drawing>
          <wp:inline>
            <wp:extent cx="5054600" cy="876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change_the_layout_step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Change the layout - step 1</w:t>
      </w:r>
    </w:p>
    <w:bookmarkStart w:id="37" w:name="how-do-i-use-layouts-from-the-database"/>
    <w:p>
      <w:pPr>
        <w:pStyle w:val="Heading2"/>
      </w:pPr>
      <w:r>
        <w:t xml:space="preserve">How do I use layouts from the database?</w:t>
      </w:r>
    </w:p>
    <w:bookmarkEnd w:id="37"/>
    <w:p>
      <w:r>
        <w:t xml:space="preserve">You can follow the steps in:</w:t>
      </w:r>
    </w:p>
    <w:p>
      <w:pPr>
        <w:numPr>
          <w:numId w:val="2"/>
          <w:ilvl w:val="0"/>
        </w:numPr>
      </w:pPr>
      <w:r>
        <w:t xml:space="preserve">How do I create a new layout?</w:t>
      </w:r>
    </w:p>
    <w:p>
      <w:pPr>
        <w:numPr>
          <w:numId w:val="2"/>
          <w:ilvl w:val="0"/>
        </w:numPr>
      </w:pPr>
      <w:r>
        <w:t xml:space="preserve">How do I use a specific layout for a page?</w:t>
      </w:r>
    </w:p>
    <w:p>
      <w:r>
        <w:t xml:space="preserve">Please note following things:</w:t>
      </w:r>
    </w:p>
    <w:p>
      <w:r>
        <w:t xml:space="preserve">You need to be using version 1.0.3.pre or greater.</w:t>
      </w:r>
    </w:p>
    <w:p>
      <w:r>
        <w:t xml:space="preserve">You need to include the template resolver in the application controller to do this:</w:t>
      </w:r>
    </w:p>
    <w:p>
      <w:pPr>
        <w:pStyle w:val="SourceCode"/>
      </w:pPr>
      <w:r>
        <w:rPr>
          <w:rStyle w:val="VerbatimChar"/>
        </w:rPr>
        <w:t xml:space="preserve"># app/controllers/application_controller.rb</w:t>
      </w:r>
      <w:r>
        <w:cr/>
      </w:r>
      <w:r>
        <w:rPr>
          <w:rStyle w:val="VerbatimChar"/>
        </w:rPr>
        <w:t xml:space="preserve">class ApplicationController &lt; ActionController::Base</w:t>
      </w:r>
      <w:r>
        <w:cr/>
      </w:r>
      <w:r>
        <w:rPr>
          <w:rStyle w:val="VerbatimChar"/>
        </w:rPr>
        <w:t xml:space="preserve">  include Ecm::Cms::ControllerExtensions::TemplateResolver</w:t>
      </w:r>
      <w:r>
        <w:cr/>
      </w:r>
      <w:r>
        <w:rPr>
          <w:rStyle w:val="VerbatimChar"/>
        </w:rPr>
        <w:t xml:space="preserve">  ...</w:t>
      </w:r>
      <w:r>
        <w:cr/>
      </w:r>
      <w:r>
        <w:rPr>
          <w:rStyle w:val="VerbatimChar"/>
        </w:rPr>
        <w:t xml:space="preserve">end</w:t>
      </w:r>
    </w:p>
    <w:bookmarkStart w:id="38" w:name="how-do-i-create-a-navigation-with-a-drop-down-menu"/>
    <w:p>
      <w:pPr>
        <w:pStyle w:val="Heading2"/>
      </w:pPr>
      <w:r>
        <w:t xml:space="preserve">How do I create a navigation with a drop-down menu?</w:t>
      </w:r>
    </w:p>
    <w:bookmarkEnd w:id="38"/>
    <w:p>
      <w:r>
        <w:t xml:space="preserve">You can follow the steps in:</w:t>
      </w:r>
    </w:p>
    <w:p>
      <w:pPr>
        <w:numPr>
          <w:numId w:val="3"/>
          <w:ilvl w:val="0"/>
        </w:numPr>
      </w:pPr>
      <w:r>
        <w:t xml:space="preserve">How do I create a nested sub-navigation item?</w:t>
      </w:r>
    </w:p>
    <w:p>
      <w:pPr>
        <w:numPr>
          <w:numId w:val="3"/>
          <w:ilvl w:val="0"/>
        </w:numPr>
      </w:pPr>
      <w:r>
        <w:t xml:space="preserve">How do I set the navigation level to get a drop-down navigation?</w:t>
      </w:r>
    </w:p>
    <w:bookmarkStart w:id="39" w:name="how-do-i-create-a-nested-sub-navigation-item"/>
    <w:p>
      <w:pPr>
        <w:pStyle w:val="Heading2"/>
      </w:pPr>
      <w:r>
        <w:t xml:space="preserve">How do I create a nested sub-navigation item?</w:t>
      </w:r>
    </w:p>
    <w:bookmarkEnd w:id="39"/>
    <w:p>
      <w:r>
        <w:t xml:space="preserve">Assuming you have a navigation</w:t>
      </w:r>
      <w:r>
        <w:t xml:space="preserve"> </w:t>
      </w:r>
      <w:r>
        <w:t xml:space="preserve">“</w:t>
      </w:r>
      <w:r>
        <w:t xml:space="preserve">main (en)</w:t>
      </w:r>
      <w:r>
        <w:t xml:space="preserve">”</w:t>
      </w:r>
      <w:r>
        <w:t xml:space="preserve">, and a navigation item</w:t>
      </w:r>
      <w:r>
        <w:t xml:space="preserve"> </w:t>
      </w:r>
      <w:r>
        <w:t xml:space="preserve">“</w:t>
      </w:r>
      <w:r>
        <w:t xml:space="preserve">products</w:t>
      </w:r>
      <w:r>
        <w:t xml:space="preserve">”</w:t>
      </w:r>
      <w:r>
        <w:t xml:space="preserve">. And you want a new sub-item called</w:t>
      </w:r>
      <w:r>
        <w:t xml:space="preserve"> </w:t>
      </w:r>
      <w:r>
        <w:t xml:space="preserve">“</w:t>
      </w:r>
      <w:r>
        <w:t xml:space="preserve">cars</w:t>
      </w:r>
      <w:r>
        <w:t xml:space="preserve">”</w:t>
      </w:r>
      <w:r>
        <w:t xml:space="preserve">:</w:t>
      </w:r>
    </w:p>
    <w:bookmarkStart w:id="40" w:name="chose-navigation-items-from-the-admin-area"/>
    <w:p>
      <w:pPr>
        <w:pStyle w:val="Heading3"/>
      </w:pPr>
      <w:r>
        <w:t xml:space="preserve">1. Chose</w:t>
      </w:r>
      <w:r>
        <w:t xml:space="preserve"> </w:t>
      </w:r>
      <w:r>
        <w:t xml:space="preserve">‘</w:t>
      </w:r>
      <w:r>
        <w:t xml:space="preserve">navigation items</w:t>
      </w:r>
      <w:r>
        <w:t xml:space="preserve">’</w:t>
      </w:r>
      <w:r>
        <w:t xml:space="preserve"> </w:t>
      </w:r>
      <w:r>
        <w:t xml:space="preserve">from the admin area:</w:t>
      </w:r>
    </w:p>
    <w:bookmarkEnd w:id="40"/>
    <w:p>
      <w:r>
        <w:drawing>
          <wp:inline>
            <wp:extent cx="1778000" cy="201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how_do_i_create_a_nested_sub_navigation_item_step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How do I create a nested sub-navigation item - step 1</w:t>
      </w:r>
    </w:p>
    <w:bookmarkStart w:id="42" w:name="click-new-navigation-item"/>
    <w:p>
      <w:pPr>
        <w:pStyle w:val="Heading3"/>
      </w:pPr>
      <w:r>
        <w:t xml:space="preserve">2. Click</w:t>
      </w:r>
      <w:r>
        <w:t xml:space="preserve"> </w:t>
      </w:r>
      <w:r>
        <w:t xml:space="preserve">‘</w:t>
      </w:r>
      <w:r>
        <w:t xml:space="preserve">New navigation item</w:t>
      </w:r>
      <w:r>
        <w:t xml:space="preserve">’</w:t>
      </w:r>
      <w:r>
        <w:t xml:space="preserve">:</w:t>
      </w:r>
    </w:p>
    <w:bookmarkEnd w:id="42"/>
    <w:p>
      <w:r>
        <w:drawing>
          <wp:inline>
            <wp:extent cx="1549400" cy="469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how_do_i_create_a_nested_sub_navigation_item_step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How do I create a nested sub-navigation item - step 2</w:t>
      </w:r>
    </w:p>
    <w:bookmarkStart w:id="44" w:name="select-main-en-from-navigations"/>
    <w:p>
      <w:pPr>
        <w:pStyle w:val="Heading3"/>
      </w:pPr>
      <w:r>
        <w:t xml:space="preserve">3. Select</w:t>
      </w:r>
      <w:r>
        <w:t xml:space="preserve"> </w:t>
      </w:r>
      <w:r>
        <w:t xml:space="preserve">“</w:t>
      </w:r>
      <w:r>
        <w:t xml:space="preserve">main (en)</w:t>
      </w:r>
      <w:r>
        <w:t xml:space="preserve">”</w:t>
      </w:r>
      <w:r>
        <w:t xml:space="preserve"> </w:t>
      </w:r>
      <w:r>
        <w:t xml:space="preserve">from navigations:</w:t>
      </w:r>
    </w:p>
    <w:bookmarkEnd w:id="44"/>
    <w:p>
      <w:r>
        <w:drawing>
          <wp:inline>
            <wp:extent cx="4495800" cy="381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how_do_i_create_a_nested_sub_navigation_item_step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How do I create a nested sub-navigation item - step 3</w:t>
      </w:r>
    </w:p>
    <w:bookmarkStart w:id="46" w:name="select-products-as-parent-item"/>
    <w:p>
      <w:pPr>
        <w:pStyle w:val="Heading3"/>
      </w:pPr>
      <w:r>
        <w:t xml:space="preserve">4. Select</w:t>
      </w:r>
      <w:r>
        <w:t xml:space="preserve"> </w:t>
      </w:r>
      <w:r>
        <w:t xml:space="preserve">“</w:t>
      </w:r>
      <w:r>
        <w:t xml:space="preserve">products</w:t>
      </w:r>
      <w:r>
        <w:t xml:space="preserve">”</w:t>
      </w:r>
      <w:r>
        <w:t xml:space="preserve"> </w:t>
      </w:r>
      <w:r>
        <w:t xml:space="preserve">as parent item:</w:t>
      </w:r>
    </w:p>
    <w:bookmarkEnd w:id="46"/>
    <w:p>
      <w:r>
        <w:drawing>
          <wp:inline>
            <wp:extent cx="4889500" cy="381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how_do_i_create_a_nested_sub_navigation_item_step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How do I create a nested sub-navigation item - step 4</w:t>
      </w:r>
    </w:p>
    <w:bookmarkStart w:id="48" w:name="create-the-navigation-item"/>
    <w:p>
      <w:pPr>
        <w:pStyle w:val="Heading3"/>
      </w:pPr>
      <w:r>
        <w:t xml:space="preserve">5. Create the navigation item:</w:t>
      </w:r>
    </w:p>
    <w:bookmarkEnd w:id="48"/>
    <w:p>
      <w:r>
        <w:drawing>
          <wp:inline>
            <wp:extent cx="1752600" cy="469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how_do_i_create_a_nested_sub_navigation_item_step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How do I create a nested sub-navigation item - step 5</w:t>
      </w:r>
    </w:p>
    <w:bookmarkStart w:id="50" w:name="how-do-i-set-the-navigation-level-to-get-a-drop-down-navigation"/>
    <w:p>
      <w:pPr>
        <w:pStyle w:val="Heading2"/>
      </w:pPr>
      <w:r>
        <w:t xml:space="preserve">How do I set the navigation level to get a drop-down navigation?</w:t>
      </w:r>
    </w:p>
    <w:bookmarkEnd w:id="50"/>
    <w:p>
      <w:r>
        <w:t xml:space="preserve">Setting the navigation level is done in the layout. Assume you have a navigation</w:t>
      </w:r>
      <w:r>
        <w:t xml:space="preserve"> </w:t>
      </w:r>
      <w:r>
        <w:t xml:space="preserve">“</w:t>
      </w:r>
      <w:r>
        <w:t xml:space="preserve">main (en)</w:t>
      </w:r>
      <w:r>
        <w:t xml:space="preserve">”</w:t>
      </w:r>
      <w:r>
        <w:t xml:space="preserve"> </w:t>
      </w:r>
      <w:r>
        <w:t xml:space="preserve">with following structure:</w:t>
      </w:r>
    </w:p>
    <w:p>
      <w:pPr>
        <w:numPr>
          <w:numId w:val="4"/>
          <w:ilvl w:val="0"/>
        </w:numPr>
      </w:pPr>
      <w:r>
        <w:t xml:space="preserve">products</w:t>
      </w:r>
    </w:p>
    <w:p>
      <w:pPr>
        <w:numPr>
          <w:numId w:val="5"/>
          <w:ilvl w:val="1"/>
        </w:numPr>
      </w:pPr>
      <w:r>
        <w:t xml:space="preserve">cars</w:t>
      </w:r>
    </w:p>
    <w:p>
      <w:pPr>
        <w:numPr>
          <w:numId w:val="5"/>
          <w:ilvl w:val="1"/>
        </w:numPr>
      </w:pPr>
      <w:r>
        <w:t xml:space="preserve">trucks</w:t>
      </w:r>
    </w:p>
    <w:p>
      <w:r>
        <w:t xml:space="preserve">If you want to show a drop down menu with the second level of the navigation, you have to set the level option:</w:t>
      </w:r>
    </w:p>
    <w:p>
      <w:pPr>
        <w:pStyle w:val="SourceCode"/>
      </w:pPr>
      <w:r>
        <w:rPr>
          <w:rStyle w:val="VerbatimChar"/>
        </w:rPr>
        <w:t xml:space="preserve"># layouts/frontend.html.erb</w:t>
      </w:r>
      <w:r>
        <w:cr/>
      </w:r>
      <w:r>
        <w:rPr>
          <w:rStyle w:val="VerbatimChar"/>
        </w:rPr>
        <w:t xml:space="preserve">...</w:t>
      </w:r>
      <w:r>
        <w:cr/>
      </w:r>
      <w:r>
        <w:rPr>
          <w:rStyle w:val="VerbatimChar"/>
        </w:rPr>
        <w:t xml:space="preserve">&lt;%= cms_render_navigation :main, :expand_all =&gt; true, :renderer =&gt; :bootstrap, :level =&gt; 1..2 %&gt;</w:t>
      </w:r>
      <w:r>
        <w:cr/>
      </w:r>
      <w:r>
        <w:rPr>
          <w:rStyle w:val="VerbatimChar"/>
        </w:rPr>
        <w:t xml:space="preserve">...</w:t>
      </w:r>
    </w:p>
    <w:p>
      <w:r>
        <w:t xml:space="preserve">This will give you a nice drop down menu:</w:t>
      </w:r>
    </w:p>
    <w:p>
      <w:r>
        <w:drawing>
          <wp:inline>
            <wp:extent cx="1689100" cy="1104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how_do_i_set_the_navigation_level_to_get_a_drop_down_navigation_resul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How do I set the navigation level to get a drop-down navigation - result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086c5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3252e8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  <Relationship Type="http://schemas.openxmlformats.org/officeDocument/2006/relationships/footnotes" Id="rId7" Target="footnotes.xml" />
<Relationship Type="http://schemas.openxmlformats.org/officeDocument/2006/relationships/image" Id="rId36" Target="media/rId36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