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710" w:rsidRPr="00550710" w:rsidRDefault="00E347FE" w:rsidP="00550710">
      <w:pPr>
        <w:pStyle w:val="Titel"/>
      </w:pPr>
      <w:r>
        <w:t xml:space="preserve">Rechenschaftsbericht </w:t>
      </w:r>
      <w:r w:rsidR="00550710" w:rsidRPr="00550710">
        <w:t>2015</w:t>
      </w:r>
    </w:p>
    <w:p w:rsidR="00550710" w:rsidRPr="00550710" w:rsidRDefault="00550710" w:rsidP="00550710">
      <w:r w:rsidRPr="00550710">
        <w:t>Gemäß § 8 unserer Satzung ist der Vorstand verpflichtet, mindestens einmal im Jahr eine Mitgliederversammlung einzuberufen. Dem ist er auch in diesem Jahr nachgekommen. Der Vorstand des Vereins hat sich im abgelaufenen Geschäftsjahr zu einer Vorstandssitzung getroffen. Zu den Sitzungen waren durchschnittlich 3 Mitglieder anwesend. Die Beschlussfähigkeit war jeweils gegeben. Aus der Vorstandsarbeit sind besonders zu erwähnen:</w:t>
      </w:r>
      <w:bookmarkStart w:id="0" w:name="_GoBack"/>
      <w:bookmarkEnd w:id="0"/>
    </w:p>
    <w:p w:rsidR="00550710" w:rsidRPr="00550710" w:rsidRDefault="00550710" w:rsidP="00550710">
      <w:pPr>
        <w:numPr>
          <w:ilvl w:val="0"/>
          <w:numId w:val="1"/>
        </w:numPr>
      </w:pPr>
      <w:r w:rsidRPr="00550710">
        <w:t>-</w:t>
      </w:r>
    </w:p>
    <w:p w:rsidR="00550710" w:rsidRPr="00550710" w:rsidRDefault="00550710" w:rsidP="00550710">
      <w:r w:rsidRPr="00550710">
        <w:t>Mein Dank gilt den Vorstandskollegen für ihre engagierte Mitarbeit.</w:t>
      </w:r>
    </w:p>
    <w:p w:rsidR="00550710" w:rsidRPr="00550710" w:rsidRDefault="00550710" w:rsidP="00550710">
      <w:r w:rsidRPr="00550710">
        <w:t>Der Mitgliederstand des Vereins hat sich im vergangenen Jahr wie folgt verändert: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48"/>
        <w:gridCol w:w="1075"/>
        <w:gridCol w:w="1112"/>
        <w:gridCol w:w="1004"/>
        <w:gridCol w:w="1368"/>
        <w:gridCol w:w="1092"/>
      </w:tblGrid>
      <w:tr w:rsidR="00550710" w:rsidRPr="00550710" w:rsidTr="00550710">
        <w:trPr>
          <w:tblCellSpacing w:w="15" w:type="dxa"/>
        </w:trPr>
        <w:tc>
          <w:tcPr>
            <w:tcW w:w="0" w:type="auto"/>
            <w:vAlign w:val="center"/>
            <w:hideMark/>
          </w:tcPr>
          <w:p w:rsidR="00550710" w:rsidRPr="00550710" w:rsidRDefault="00550710" w:rsidP="00550710">
            <w:r w:rsidRPr="00550710">
              <w:t xml:space="preserve">Jahresbeginn </w:t>
            </w:r>
          </w:p>
        </w:tc>
        <w:tc>
          <w:tcPr>
            <w:tcW w:w="0" w:type="auto"/>
            <w:vAlign w:val="center"/>
            <w:hideMark/>
          </w:tcPr>
          <w:p w:rsidR="00550710" w:rsidRPr="00550710" w:rsidRDefault="00550710" w:rsidP="00550710">
            <w:r w:rsidRPr="00550710">
              <w:t xml:space="preserve">eingetreten </w:t>
            </w:r>
          </w:p>
        </w:tc>
        <w:tc>
          <w:tcPr>
            <w:tcW w:w="0" w:type="auto"/>
            <w:vAlign w:val="center"/>
            <w:hideMark/>
          </w:tcPr>
          <w:p w:rsidR="00550710" w:rsidRPr="00550710" w:rsidRDefault="00550710" w:rsidP="00550710">
            <w:r w:rsidRPr="00550710">
              <w:t xml:space="preserve">ausgetreten </w:t>
            </w:r>
          </w:p>
        </w:tc>
        <w:tc>
          <w:tcPr>
            <w:tcW w:w="0" w:type="auto"/>
            <w:vAlign w:val="center"/>
            <w:hideMark/>
          </w:tcPr>
          <w:p w:rsidR="00550710" w:rsidRPr="00550710" w:rsidRDefault="00550710" w:rsidP="00550710">
            <w:r w:rsidRPr="00550710">
              <w:t xml:space="preserve">verstorben </w:t>
            </w:r>
          </w:p>
        </w:tc>
        <w:tc>
          <w:tcPr>
            <w:tcW w:w="0" w:type="auto"/>
            <w:vAlign w:val="center"/>
            <w:hideMark/>
          </w:tcPr>
          <w:p w:rsidR="00550710" w:rsidRPr="00550710" w:rsidRDefault="00550710" w:rsidP="00550710">
            <w:r w:rsidRPr="00550710">
              <w:t xml:space="preserve">ausgeschlossen </w:t>
            </w:r>
          </w:p>
        </w:tc>
        <w:tc>
          <w:tcPr>
            <w:tcW w:w="0" w:type="auto"/>
            <w:vAlign w:val="center"/>
            <w:hideMark/>
          </w:tcPr>
          <w:p w:rsidR="00550710" w:rsidRPr="00550710" w:rsidRDefault="00550710" w:rsidP="00550710">
            <w:r w:rsidRPr="00550710">
              <w:t xml:space="preserve">Jahresende </w:t>
            </w:r>
          </w:p>
        </w:tc>
      </w:tr>
      <w:tr w:rsidR="00550710" w:rsidRPr="00550710" w:rsidTr="00550710">
        <w:trPr>
          <w:tblCellSpacing w:w="15" w:type="dxa"/>
        </w:trPr>
        <w:tc>
          <w:tcPr>
            <w:tcW w:w="0" w:type="auto"/>
            <w:vAlign w:val="center"/>
            <w:hideMark/>
          </w:tcPr>
          <w:p w:rsidR="00550710" w:rsidRPr="00550710" w:rsidRDefault="00E347FE" w:rsidP="00550710">
            <w:r>
              <w:t>33</w:t>
            </w:r>
            <w:r w:rsidR="00550710" w:rsidRPr="00550710">
              <w:t xml:space="preserve"> </w:t>
            </w:r>
          </w:p>
        </w:tc>
        <w:tc>
          <w:tcPr>
            <w:tcW w:w="0" w:type="auto"/>
            <w:vAlign w:val="center"/>
            <w:hideMark/>
          </w:tcPr>
          <w:p w:rsidR="00550710" w:rsidRPr="00550710" w:rsidRDefault="00E347FE" w:rsidP="00550710">
            <w:r>
              <w:t>6</w:t>
            </w:r>
            <w:r w:rsidR="00550710" w:rsidRPr="00550710">
              <w:t xml:space="preserve"> </w:t>
            </w:r>
          </w:p>
        </w:tc>
        <w:tc>
          <w:tcPr>
            <w:tcW w:w="0" w:type="auto"/>
            <w:vAlign w:val="center"/>
            <w:hideMark/>
          </w:tcPr>
          <w:p w:rsidR="00550710" w:rsidRPr="00550710" w:rsidRDefault="00E347FE" w:rsidP="00550710">
            <w:r>
              <w:t>1</w:t>
            </w:r>
          </w:p>
        </w:tc>
        <w:tc>
          <w:tcPr>
            <w:tcW w:w="0" w:type="auto"/>
            <w:vAlign w:val="center"/>
            <w:hideMark/>
          </w:tcPr>
          <w:p w:rsidR="00550710" w:rsidRPr="00550710" w:rsidRDefault="00550710" w:rsidP="00550710">
            <w:r w:rsidRPr="00550710">
              <w:t xml:space="preserve">0 </w:t>
            </w:r>
          </w:p>
        </w:tc>
        <w:tc>
          <w:tcPr>
            <w:tcW w:w="0" w:type="auto"/>
            <w:vAlign w:val="center"/>
            <w:hideMark/>
          </w:tcPr>
          <w:p w:rsidR="00550710" w:rsidRPr="00550710" w:rsidRDefault="00550710" w:rsidP="00550710">
            <w:r w:rsidRPr="00550710">
              <w:t xml:space="preserve">0 </w:t>
            </w:r>
          </w:p>
        </w:tc>
        <w:tc>
          <w:tcPr>
            <w:tcW w:w="0" w:type="auto"/>
            <w:vAlign w:val="center"/>
            <w:hideMark/>
          </w:tcPr>
          <w:p w:rsidR="00550710" w:rsidRPr="00550710" w:rsidRDefault="00E347FE" w:rsidP="00550710">
            <w:r>
              <w:t>38</w:t>
            </w:r>
            <w:r w:rsidR="00550710" w:rsidRPr="00550710">
              <w:t xml:space="preserve"> </w:t>
            </w:r>
          </w:p>
        </w:tc>
      </w:tr>
    </w:tbl>
    <w:p w:rsidR="00E347FE" w:rsidRDefault="00E347FE" w:rsidP="00550710"/>
    <w:p w:rsidR="00550710" w:rsidRPr="00550710" w:rsidRDefault="00550710" w:rsidP="00550710">
      <w:r w:rsidRPr="00550710">
        <w:t>Gemäß § 2 unserer Satzung ist der Zweck unseres Vereins:</w:t>
      </w:r>
    </w:p>
    <w:p w:rsidR="00550710" w:rsidRPr="00550710" w:rsidRDefault="00550710" w:rsidP="00550710">
      <w:pPr>
        <w:numPr>
          <w:ilvl w:val="0"/>
          <w:numId w:val="2"/>
        </w:numPr>
      </w:pPr>
      <w:r w:rsidRPr="00550710">
        <w:t>die Pflege und Förderung des Drehstangen-Tischfußball-Sports.</w:t>
      </w:r>
    </w:p>
    <w:p w:rsidR="00550710" w:rsidRPr="00550710" w:rsidRDefault="00550710" w:rsidP="00550710">
      <w:r w:rsidRPr="00550710">
        <w:t xml:space="preserve">Er wurde im </w:t>
      </w:r>
      <w:proofErr w:type="gramStart"/>
      <w:r w:rsidRPr="00550710">
        <w:t>wesentlichen</w:t>
      </w:r>
      <w:proofErr w:type="gramEnd"/>
      <w:r w:rsidRPr="00550710">
        <w:t xml:space="preserve"> erfüllt durch:</w:t>
      </w:r>
    </w:p>
    <w:p w:rsidR="00550710" w:rsidRPr="00550710" w:rsidRDefault="00550710" w:rsidP="00550710">
      <w:pPr>
        <w:numPr>
          <w:ilvl w:val="0"/>
          <w:numId w:val="3"/>
        </w:numPr>
      </w:pPr>
      <w:r w:rsidRPr="00550710">
        <w:t>Die Abhaltung von geordneten Sport- und Spielübungen.</w:t>
      </w:r>
    </w:p>
    <w:p w:rsidR="00550710" w:rsidRPr="00550710" w:rsidRDefault="00550710" w:rsidP="00550710">
      <w:pPr>
        <w:numPr>
          <w:ilvl w:val="0"/>
          <w:numId w:val="3"/>
        </w:numPr>
      </w:pPr>
      <w:r w:rsidRPr="00550710">
        <w:t>Die Durchführung von sportlichen Veranstaltungen.</w:t>
      </w:r>
    </w:p>
    <w:p w:rsidR="00550710" w:rsidRPr="00550710" w:rsidRDefault="00550710" w:rsidP="00550710">
      <w:pPr>
        <w:numPr>
          <w:ilvl w:val="0"/>
          <w:numId w:val="3"/>
        </w:numPr>
      </w:pPr>
      <w:r w:rsidRPr="00550710">
        <w:t>Teilnahme am Ligabetrieb des TFVH mit 3 Mannschaften.</w:t>
      </w:r>
    </w:p>
    <w:p w:rsidR="00550710" w:rsidRPr="00550710" w:rsidRDefault="00550710" w:rsidP="00550710">
      <w:r w:rsidRPr="00550710">
        <w:t xml:space="preserve">Die finanzielle Situation des Vereins ist geordnet. Vermögensteilen von 583,13 Euro stehen Verbindlichkeiten von 105,20 Euro gegenüber, so dass sich ein Reinvermögen von 477,93 Euro ergibt (Stand </w:t>
      </w:r>
      <w:r w:rsidR="00E347FE">
        <w:t>17.05.2016</w:t>
      </w:r>
      <w:r w:rsidRPr="00550710">
        <w:t>).</w:t>
      </w:r>
    </w:p>
    <w:p w:rsidR="00BF67BD" w:rsidRPr="00BF67BD" w:rsidRDefault="00BF67BD" w:rsidP="004A2547"/>
    <w:sectPr w:rsidR="00BF67BD" w:rsidRPr="00BF67BD" w:rsidSect="002B034B">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0710" w:rsidRDefault="00550710" w:rsidP="001E316F">
      <w:pPr>
        <w:spacing w:after="0" w:line="240" w:lineRule="auto"/>
      </w:pPr>
      <w:r>
        <w:separator/>
      </w:r>
    </w:p>
  </w:endnote>
  <w:endnote w:type="continuationSeparator" w:id="0">
    <w:p w:rsidR="00550710" w:rsidRDefault="00550710" w:rsidP="001E3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D29" w:rsidRDefault="00247D2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3402"/>
      <w:gridCol w:w="2441"/>
    </w:tblGrid>
    <w:tr w:rsidR="004A2547" w:rsidRPr="004A2547" w:rsidTr="00247D29">
      <w:tc>
        <w:tcPr>
          <w:tcW w:w="3369" w:type="dxa"/>
        </w:tcPr>
        <w:p w:rsidR="004A2547" w:rsidRDefault="004A2547" w:rsidP="004A2547">
          <w:pPr>
            <w:pStyle w:val="Fuzeile"/>
            <w:rPr>
              <w:b/>
              <w:sz w:val="16"/>
              <w:szCs w:val="16"/>
            </w:rPr>
          </w:pPr>
          <w:r w:rsidRPr="00B648FB">
            <w:rPr>
              <w:b/>
              <w:sz w:val="16"/>
              <w:szCs w:val="16"/>
            </w:rPr>
            <w:t xml:space="preserve">Postanschrift: </w:t>
          </w:r>
        </w:p>
        <w:p w:rsidR="004A2547" w:rsidRDefault="004A2547" w:rsidP="004A2547">
          <w:pPr>
            <w:pStyle w:val="Fuzeile"/>
            <w:rPr>
              <w:b/>
              <w:sz w:val="16"/>
              <w:szCs w:val="16"/>
            </w:rPr>
          </w:pPr>
        </w:p>
        <w:p w:rsidR="004A2547" w:rsidRDefault="004A2547" w:rsidP="004A2547">
          <w:pPr>
            <w:pStyle w:val="Fuzeile"/>
            <w:rPr>
              <w:sz w:val="16"/>
              <w:szCs w:val="16"/>
            </w:rPr>
          </w:pPr>
          <w:r w:rsidRPr="00B648FB">
            <w:rPr>
              <w:sz w:val="16"/>
              <w:szCs w:val="16"/>
            </w:rPr>
            <w:t>Roberto Vásquez Angel</w:t>
          </w:r>
        </w:p>
        <w:p w:rsidR="004A2547" w:rsidRDefault="004A2547" w:rsidP="004A2547">
          <w:pPr>
            <w:pStyle w:val="Fuzeile"/>
            <w:rPr>
              <w:sz w:val="16"/>
              <w:szCs w:val="16"/>
            </w:rPr>
          </w:pPr>
          <w:r>
            <w:rPr>
              <w:sz w:val="16"/>
              <w:szCs w:val="16"/>
            </w:rPr>
            <w:t>1. TFC Frankfurt</w:t>
          </w:r>
        </w:p>
        <w:p w:rsidR="004A2547" w:rsidRDefault="004A2547" w:rsidP="004A2547">
          <w:pPr>
            <w:pStyle w:val="Fuzeile"/>
            <w:rPr>
              <w:sz w:val="16"/>
              <w:szCs w:val="16"/>
            </w:rPr>
          </w:pPr>
          <w:r w:rsidRPr="00B648FB">
            <w:rPr>
              <w:sz w:val="16"/>
              <w:szCs w:val="16"/>
            </w:rPr>
            <w:t>Domitianstr. 16</w:t>
          </w:r>
        </w:p>
        <w:p w:rsidR="004A2547" w:rsidRDefault="004A2547" w:rsidP="004A2547">
          <w:pPr>
            <w:pStyle w:val="Fuzeile"/>
            <w:rPr>
              <w:lang w:val="en-US"/>
            </w:rPr>
          </w:pPr>
          <w:r w:rsidRPr="00B648FB">
            <w:rPr>
              <w:sz w:val="16"/>
              <w:szCs w:val="16"/>
            </w:rPr>
            <w:t>60439 Frankfurt am Main</w:t>
          </w:r>
          <w:r>
            <w:ptab w:relativeTo="margin" w:alignment="center" w:leader="none"/>
          </w:r>
        </w:p>
      </w:tc>
      <w:tc>
        <w:tcPr>
          <w:tcW w:w="3402" w:type="dxa"/>
        </w:tcPr>
        <w:p w:rsidR="004A2547" w:rsidRDefault="004A2547" w:rsidP="004A2547">
          <w:pPr>
            <w:pStyle w:val="Fuzeile"/>
            <w:rPr>
              <w:b/>
              <w:sz w:val="16"/>
              <w:szCs w:val="16"/>
            </w:rPr>
          </w:pPr>
          <w:r>
            <w:rPr>
              <w:b/>
              <w:sz w:val="16"/>
              <w:szCs w:val="16"/>
            </w:rPr>
            <w:t>Bankverbindung</w:t>
          </w:r>
          <w:r w:rsidRPr="00B648FB">
            <w:rPr>
              <w:b/>
              <w:sz w:val="16"/>
              <w:szCs w:val="16"/>
            </w:rPr>
            <w:t xml:space="preserve">: </w:t>
          </w:r>
        </w:p>
        <w:p w:rsidR="004A2547" w:rsidRDefault="004A2547" w:rsidP="004A2547">
          <w:pPr>
            <w:pStyle w:val="Fuzeile"/>
            <w:rPr>
              <w:b/>
              <w:sz w:val="16"/>
              <w:szCs w:val="16"/>
            </w:rPr>
          </w:pPr>
        </w:p>
        <w:p w:rsidR="004A2547" w:rsidRPr="004A2547" w:rsidRDefault="004A2547" w:rsidP="004A2547">
          <w:pPr>
            <w:pStyle w:val="Fuzeile"/>
            <w:rPr>
              <w:sz w:val="16"/>
              <w:szCs w:val="16"/>
            </w:rPr>
          </w:pPr>
          <w:r w:rsidRPr="004A2547">
            <w:rPr>
              <w:sz w:val="16"/>
              <w:szCs w:val="16"/>
            </w:rPr>
            <w:t>Kontoinhaber: Christoph Korn</w:t>
          </w:r>
        </w:p>
        <w:p w:rsidR="004A2547" w:rsidRPr="004A2547" w:rsidRDefault="004A2547" w:rsidP="004A2547">
          <w:pPr>
            <w:pStyle w:val="Fuzeile"/>
            <w:rPr>
              <w:sz w:val="16"/>
              <w:szCs w:val="16"/>
            </w:rPr>
          </w:pPr>
          <w:r w:rsidRPr="004A2547">
            <w:rPr>
              <w:sz w:val="16"/>
              <w:szCs w:val="16"/>
            </w:rPr>
            <w:t>Bank</w:t>
          </w:r>
          <w:proofErr w:type="gramStart"/>
          <w:r w:rsidRPr="004A2547">
            <w:rPr>
              <w:sz w:val="16"/>
              <w:szCs w:val="16"/>
            </w:rPr>
            <w:t>: .comdirect</w:t>
          </w:r>
          <w:proofErr w:type="gramEnd"/>
        </w:p>
        <w:p w:rsidR="004A2547" w:rsidRDefault="004A2547" w:rsidP="004A2547">
          <w:pPr>
            <w:pStyle w:val="Fuzeile"/>
            <w:rPr>
              <w:sz w:val="16"/>
              <w:szCs w:val="16"/>
            </w:rPr>
          </w:pPr>
          <w:r w:rsidRPr="004A2547">
            <w:rPr>
              <w:sz w:val="16"/>
              <w:szCs w:val="16"/>
            </w:rPr>
            <w:t>IBAN: DE62200411110506094200</w:t>
          </w:r>
        </w:p>
        <w:p w:rsidR="004A2547" w:rsidRPr="004A2547" w:rsidRDefault="004A2547" w:rsidP="004A2547">
          <w:pPr>
            <w:pStyle w:val="Fuzeile"/>
          </w:pPr>
          <w:r w:rsidRPr="004A2547">
            <w:rPr>
              <w:sz w:val="16"/>
              <w:szCs w:val="16"/>
            </w:rPr>
            <w:t>BIC: COBADEHDXXX</w:t>
          </w:r>
        </w:p>
      </w:tc>
      <w:tc>
        <w:tcPr>
          <w:tcW w:w="2441" w:type="dxa"/>
        </w:tcPr>
        <w:p w:rsidR="004A2547" w:rsidRDefault="004A2547" w:rsidP="004A2547">
          <w:pPr>
            <w:pStyle w:val="Fuzeile"/>
            <w:rPr>
              <w:b/>
              <w:sz w:val="16"/>
              <w:szCs w:val="16"/>
            </w:rPr>
          </w:pPr>
          <w:r>
            <w:rPr>
              <w:b/>
              <w:sz w:val="16"/>
              <w:szCs w:val="16"/>
            </w:rPr>
            <w:t>Kontakt</w:t>
          </w:r>
          <w:r w:rsidRPr="00B648FB">
            <w:rPr>
              <w:b/>
              <w:sz w:val="16"/>
              <w:szCs w:val="16"/>
            </w:rPr>
            <w:t xml:space="preserve">: </w:t>
          </w:r>
        </w:p>
        <w:p w:rsidR="004A2547" w:rsidRDefault="004A2547" w:rsidP="004A2547">
          <w:pPr>
            <w:pStyle w:val="Fuzeile"/>
            <w:rPr>
              <w:b/>
              <w:sz w:val="16"/>
              <w:szCs w:val="16"/>
            </w:rPr>
          </w:pPr>
        </w:p>
        <w:p w:rsidR="00771AF4" w:rsidRDefault="00771AF4" w:rsidP="004A2547">
          <w:pPr>
            <w:pStyle w:val="Fuzeile"/>
            <w:rPr>
              <w:sz w:val="16"/>
              <w:szCs w:val="16"/>
            </w:rPr>
          </w:pPr>
          <w:r>
            <w:rPr>
              <w:sz w:val="16"/>
              <w:szCs w:val="16"/>
            </w:rPr>
            <w:t>Web: www.tfc-frankfurt.de</w:t>
          </w:r>
        </w:p>
        <w:p w:rsidR="004A2547" w:rsidRPr="004A2547" w:rsidRDefault="004A2547" w:rsidP="004A2547">
          <w:pPr>
            <w:pStyle w:val="Fuzeile"/>
            <w:rPr>
              <w:sz w:val="16"/>
              <w:szCs w:val="16"/>
            </w:rPr>
          </w:pPr>
          <w:r>
            <w:rPr>
              <w:sz w:val="16"/>
              <w:szCs w:val="16"/>
            </w:rPr>
            <w:t>E-Mail: info@tfc-frankfurt.de</w:t>
          </w:r>
        </w:p>
        <w:p w:rsidR="004A2547" w:rsidRDefault="004A2547" w:rsidP="004A2547">
          <w:pPr>
            <w:pStyle w:val="Fuzeile"/>
            <w:rPr>
              <w:sz w:val="16"/>
              <w:szCs w:val="16"/>
            </w:rPr>
          </w:pPr>
          <w:r>
            <w:rPr>
              <w:sz w:val="16"/>
              <w:szCs w:val="16"/>
            </w:rPr>
            <w:t>Telefon: +49 163 7626839</w:t>
          </w:r>
        </w:p>
        <w:p w:rsidR="004A2547" w:rsidRPr="004A2547" w:rsidRDefault="004A2547" w:rsidP="00BF67BD">
          <w:pPr>
            <w:pStyle w:val="Fuzeile"/>
          </w:pPr>
        </w:p>
      </w:tc>
    </w:tr>
  </w:tbl>
  <w:p w:rsidR="00BF67BD" w:rsidRPr="004A2547" w:rsidRDefault="00BF67BD" w:rsidP="00BF67B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D29" w:rsidRDefault="00247D2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0710" w:rsidRDefault="00550710" w:rsidP="001E316F">
      <w:pPr>
        <w:spacing w:after="0" w:line="240" w:lineRule="auto"/>
      </w:pPr>
      <w:r>
        <w:separator/>
      </w:r>
    </w:p>
  </w:footnote>
  <w:footnote w:type="continuationSeparator" w:id="0">
    <w:p w:rsidR="00550710" w:rsidRDefault="00550710" w:rsidP="001E31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D29" w:rsidRDefault="00247D2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7BD" w:rsidRDefault="00BF67BD" w:rsidP="00F13509">
    <w:pPr>
      <w:pStyle w:val="Kopfzeile"/>
      <w:jc w:val="right"/>
    </w:pPr>
    <w:r>
      <w:ptab w:relativeTo="margin" w:alignment="center" w:leader="none"/>
    </w:r>
    <w:r w:rsidR="00F13509" w:rsidRPr="00B648FB">
      <w:rPr>
        <w:noProof/>
        <w:lang w:eastAsia="de-DE"/>
      </w:rPr>
      <w:t xml:space="preserve"> </w:t>
    </w:r>
    <w:r w:rsidR="00F13509" w:rsidRPr="00B648FB">
      <w:rPr>
        <w:noProof/>
        <w:lang w:eastAsia="de-DE"/>
      </w:rPr>
      <w:drawing>
        <wp:inline distT="0" distB="0" distL="0" distR="0">
          <wp:extent cx="1980000" cy="675213"/>
          <wp:effectExtent l="19050" t="0" r="1200" b="0"/>
          <wp:docPr id="3" name="Picture 1" descr="logo_final_RZ_din_a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inal_RZ_din_a_3.jpg"/>
                  <pic:cNvPicPr/>
                </pic:nvPicPr>
                <pic:blipFill>
                  <a:blip r:embed="rId1"/>
                  <a:stretch>
                    <a:fillRect/>
                  </a:stretch>
                </pic:blipFill>
                <pic:spPr>
                  <a:xfrm>
                    <a:off x="0" y="0"/>
                    <a:ext cx="1980000" cy="67521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D29" w:rsidRDefault="00247D2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E4138"/>
    <w:multiLevelType w:val="multilevel"/>
    <w:tmpl w:val="9412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333AB5"/>
    <w:multiLevelType w:val="multilevel"/>
    <w:tmpl w:val="F2A8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A82B31"/>
    <w:multiLevelType w:val="multilevel"/>
    <w:tmpl w:val="5EF2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2"/>
  </w:compat>
  <w:rsids>
    <w:rsidRoot w:val="00E347FE"/>
    <w:rsid w:val="00017246"/>
    <w:rsid w:val="00051CCB"/>
    <w:rsid w:val="001141F6"/>
    <w:rsid w:val="0013690D"/>
    <w:rsid w:val="001E316F"/>
    <w:rsid w:val="00247D29"/>
    <w:rsid w:val="002B034B"/>
    <w:rsid w:val="002F23B3"/>
    <w:rsid w:val="00307B96"/>
    <w:rsid w:val="003271EC"/>
    <w:rsid w:val="003E2DC3"/>
    <w:rsid w:val="00464E1C"/>
    <w:rsid w:val="004A2547"/>
    <w:rsid w:val="005029C3"/>
    <w:rsid w:val="00547C55"/>
    <w:rsid w:val="00550710"/>
    <w:rsid w:val="0059050E"/>
    <w:rsid w:val="005D49AC"/>
    <w:rsid w:val="005E175A"/>
    <w:rsid w:val="006E0E82"/>
    <w:rsid w:val="00771AF4"/>
    <w:rsid w:val="00780194"/>
    <w:rsid w:val="00786312"/>
    <w:rsid w:val="007C4FC7"/>
    <w:rsid w:val="007F10EC"/>
    <w:rsid w:val="007F7A20"/>
    <w:rsid w:val="008214F5"/>
    <w:rsid w:val="00845123"/>
    <w:rsid w:val="00861C6E"/>
    <w:rsid w:val="00865522"/>
    <w:rsid w:val="008C330D"/>
    <w:rsid w:val="00905570"/>
    <w:rsid w:val="00967A2E"/>
    <w:rsid w:val="009B7930"/>
    <w:rsid w:val="009D0034"/>
    <w:rsid w:val="009F17A6"/>
    <w:rsid w:val="00B648FB"/>
    <w:rsid w:val="00BF67BD"/>
    <w:rsid w:val="00C10AF0"/>
    <w:rsid w:val="00D36FE1"/>
    <w:rsid w:val="00DC2255"/>
    <w:rsid w:val="00E06832"/>
    <w:rsid w:val="00E347FE"/>
    <w:rsid w:val="00F07AA6"/>
    <w:rsid w:val="00F13509"/>
    <w:rsid w:val="00F50C62"/>
    <w:rsid w:val="00FB12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1DF47410"/>
  <w15:docId w15:val="{4B42F966-A7B4-4DF7-A228-F77B70639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B648FB"/>
  </w:style>
  <w:style w:type="paragraph" w:styleId="berschrift1">
    <w:name w:val="heading 1"/>
    <w:basedOn w:val="Standard"/>
    <w:next w:val="Standard"/>
    <w:link w:val="berschrift1Zchn"/>
    <w:uiPriority w:val="9"/>
    <w:qFormat/>
    <w:rsid w:val="00C10AF0"/>
    <w:pPr>
      <w:keepNext/>
      <w:keepLines/>
      <w:spacing w:before="480" w:after="0"/>
      <w:outlineLvl w:val="0"/>
    </w:pPr>
    <w:rPr>
      <w:rFonts w:asciiTheme="majorHAnsi" w:eastAsiaTheme="majorEastAsia" w:hAnsiTheme="majorHAnsi" w:cstheme="majorBidi"/>
      <w:b/>
      <w:bCs/>
      <w:color w:val="548AB7"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E316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E316F"/>
    <w:rPr>
      <w:rFonts w:ascii="Tahoma" w:hAnsi="Tahoma" w:cs="Tahoma"/>
      <w:sz w:val="16"/>
      <w:szCs w:val="16"/>
    </w:rPr>
  </w:style>
  <w:style w:type="paragraph" w:styleId="Kopfzeile">
    <w:name w:val="header"/>
    <w:basedOn w:val="Standard"/>
    <w:link w:val="KopfzeileZchn"/>
    <w:uiPriority w:val="99"/>
    <w:semiHidden/>
    <w:unhideWhenUsed/>
    <w:rsid w:val="001E316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1E316F"/>
  </w:style>
  <w:style w:type="paragraph" w:styleId="Fuzeile">
    <w:name w:val="footer"/>
    <w:basedOn w:val="Standard"/>
    <w:link w:val="FuzeileZchn"/>
    <w:uiPriority w:val="99"/>
    <w:unhideWhenUsed/>
    <w:rsid w:val="001E316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316F"/>
  </w:style>
  <w:style w:type="paragraph" w:styleId="Titel">
    <w:name w:val="Title"/>
    <w:basedOn w:val="Standard"/>
    <w:next w:val="Standard"/>
    <w:link w:val="TitelZchn"/>
    <w:uiPriority w:val="10"/>
    <w:qFormat/>
    <w:rsid w:val="00C10AF0"/>
    <w:pPr>
      <w:pBdr>
        <w:bottom w:val="single" w:sz="8" w:space="4" w:color="94B6D2" w:themeColor="accent1"/>
      </w:pBdr>
      <w:spacing w:after="300" w:line="240" w:lineRule="auto"/>
      <w:contextualSpacing/>
    </w:pPr>
    <w:rPr>
      <w:rFonts w:asciiTheme="majorHAnsi" w:eastAsiaTheme="majorEastAsia" w:hAnsiTheme="majorHAnsi" w:cstheme="majorBidi"/>
      <w:color w:val="59473F" w:themeColor="text2" w:themeShade="BF"/>
      <w:spacing w:val="5"/>
      <w:kern w:val="28"/>
      <w:sz w:val="52"/>
      <w:szCs w:val="52"/>
    </w:rPr>
  </w:style>
  <w:style w:type="character" w:customStyle="1" w:styleId="TitelZchn">
    <w:name w:val="Titel Zchn"/>
    <w:basedOn w:val="Absatz-Standardschriftart"/>
    <w:link w:val="Titel"/>
    <w:uiPriority w:val="10"/>
    <w:rsid w:val="00C10AF0"/>
    <w:rPr>
      <w:rFonts w:asciiTheme="majorHAnsi" w:eastAsiaTheme="majorEastAsia" w:hAnsiTheme="majorHAnsi" w:cstheme="majorBidi"/>
      <w:color w:val="59473F" w:themeColor="text2" w:themeShade="BF"/>
      <w:spacing w:val="5"/>
      <w:kern w:val="28"/>
      <w:sz w:val="52"/>
      <w:szCs w:val="52"/>
    </w:rPr>
  </w:style>
  <w:style w:type="character" w:customStyle="1" w:styleId="berschrift1Zchn">
    <w:name w:val="Überschrift 1 Zchn"/>
    <w:basedOn w:val="Absatz-Standardschriftart"/>
    <w:link w:val="berschrift1"/>
    <w:uiPriority w:val="9"/>
    <w:rsid w:val="00C10AF0"/>
    <w:rPr>
      <w:rFonts w:asciiTheme="majorHAnsi" w:eastAsiaTheme="majorEastAsia" w:hAnsiTheme="majorHAnsi" w:cstheme="majorBidi"/>
      <w:b/>
      <w:bCs/>
      <w:color w:val="548AB7" w:themeColor="accent1" w:themeShade="BF"/>
      <w:sz w:val="28"/>
      <w:szCs w:val="28"/>
    </w:rPr>
  </w:style>
  <w:style w:type="table" w:styleId="Tabellenraster">
    <w:name w:val="Table Grid"/>
    <w:basedOn w:val="NormaleTabelle"/>
    <w:uiPriority w:val="59"/>
    <w:rsid w:val="004A25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110110">
      <w:bodyDiv w:val="1"/>
      <w:marLeft w:val="0"/>
      <w:marRight w:val="0"/>
      <w:marTop w:val="0"/>
      <w:marBottom w:val="0"/>
      <w:divBdr>
        <w:top w:val="none" w:sz="0" w:space="0" w:color="auto"/>
        <w:left w:val="none" w:sz="0" w:space="0" w:color="auto"/>
        <w:bottom w:val="none" w:sz="0" w:space="0" w:color="auto"/>
        <w:right w:val="none" w:sz="0" w:space="0" w:color="auto"/>
      </w:divBdr>
    </w:div>
    <w:div w:id="751507050">
      <w:bodyDiv w:val="1"/>
      <w:marLeft w:val="0"/>
      <w:marRight w:val="0"/>
      <w:marTop w:val="0"/>
      <w:marBottom w:val="0"/>
      <w:divBdr>
        <w:top w:val="none" w:sz="0" w:space="0" w:color="auto"/>
        <w:left w:val="none" w:sz="0" w:space="0" w:color="auto"/>
        <w:bottom w:val="none" w:sz="0" w:space="0" w:color="auto"/>
        <w:right w:val="none" w:sz="0" w:space="0" w:color="auto"/>
      </w:divBdr>
    </w:div>
    <w:div w:id="78731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K:\tfc-frankfurt\git\tfc-frankfurt\Vorlagen\1.%20TFC%20Frankfurt%20-%20Word%20Template.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8072A-336A-4A0C-8710-A722A79FE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 TFC Frankfurt - Word Template</Template>
  <TotalTime>0</TotalTime>
  <Pages>1</Pages>
  <Words>169</Words>
  <Characters>1067</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Vasquez Angel</dc:creator>
  <cp:lastModifiedBy>Roberto Vasquez Angel</cp:lastModifiedBy>
  <cp:revision>2</cp:revision>
  <cp:lastPrinted>2015-02-01T15:18:00Z</cp:lastPrinted>
  <dcterms:created xsi:type="dcterms:W3CDTF">2015-08-13T13:23:00Z</dcterms:created>
  <dcterms:modified xsi:type="dcterms:W3CDTF">2016-05-17T19:38:00Z</dcterms:modified>
</cp:coreProperties>
</file>