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13" w:rsidRDefault="00C134B1" w:rsidP="00C134B1">
      <w:pPr>
        <w:pStyle w:val="Titre"/>
        <w:jc w:val="center"/>
      </w:pPr>
      <w:r>
        <w:t>Passage d’ordre</w:t>
      </w:r>
    </w:p>
    <w:p w:rsidR="00C11B13" w:rsidRDefault="00D16250" w:rsidP="00C11B13">
      <w:r>
        <w:t>Soit on a les pourcentage</w:t>
      </w:r>
      <w:r w:rsidR="006C211D">
        <w:t>s</w:t>
      </w:r>
      <w:r>
        <w:t xml:space="preserve"> de base (</w:t>
      </w:r>
      <w:proofErr w:type="spellStart"/>
      <w:r>
        <w:t>prct</w:t>
      </w:r>
      <w:proofErr w:type="spellEnd"/>
      <w:r>
        <w:t xml:space="preserve"> </w:t>
      </w:r>
      <w:r w:rsidR="006C211D">
        <w:t xml:space="preserve">actif net) soit on les </w:t>
      </w:r>
      <w:proofErr w:type="spellStart"/>
      <w:r w:rsidR="006C211D">
        <w:t>recalcul</w:t>
      </w:r>
      <w:proofErr w:type="spellEnd"/>
      <w:r>
        <w:t>.</w:t>
      </w:r>
    </w:p>
    <w:p w:rsidR="0048564C" w:rsidRDefault="0048564C" w:rsidP="00C11B13">
      <w:r>
        <w:t>Le portefeuille réel (dernier portefeuille) devra contenir des cours actualisés</w:t>
      </w:r>
      <w:r w:rsidR="004918D1">
        <w:t xml:space="preserve"> (pour calculer le produit des ventes notamment)</w:t>
      </w:r>
      <w:r w:rsidR="00A947D2">
        <w:t>.</w:t>
      </w:r>
    </w:p>
    <w:p w:rsidR="008C412D" w:rsidRPr="00C11B13" w:rsidRDefault="008C412D" w:rsidP="00C11B13">
      <w:bookmarkStart w:id="0" w:name="_GoBack"/>
      <w:bookmarkEnd w:id="0"/>
    </w:p>
    <w:sectPr w:rsidR="008C412D" w:rsidRPr="00C11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26"/>
    <w:rsid w:val="00073E26"/>
    <w:rsid w:val="001D5527"/>
    <w:rsid w:val="00400027"/>
    <w:rsid w:val="0048564C"/>
    <w:rsid w:val="004918D1"/>
    <w:rsid w:val="006C211D"/>
    <w:rsid w:val="008C412D"/>
    <w:rsid w:val="00A947D2"/>
    <w:rsid w:val="00C11B13"/>
    <w:rsid w:val="00C134B1"/>
    <w:rsid w:val="00D16250"/>
    <w:rsid w:val="00E9522A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22BD"/>
  <w15:chartTrackingRefBased/>
  <w15:docId w15:val="{58D472E7-33AA-497A-9421-F2B28009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1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1B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robert</dc:creator>
  <cp:keywords/>
  <dc:description/>
  <cp:lastModifiedBy>Alexis ROBERT</cp:lastModifiedBy>
  <cp:revision>11</cp:revision>
  <dcterms:created xsi:type="dcterms:W3CDTF">2020-02-25T05:10:00Z</dcterms:created>
  <dcterms:modified xsi:type="dcterms:W3CDTF">2020-06-18T15:20:00Z</dcterms:modified>
</cp:coreProperties>
</file>