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izrpraj53ibg" w:id="0"/>
      <w:bookmarkEnd w:id="0"/>
      <w:r w:rsidDel="00000000" w:rsidR="00000000" w:rsidRPr="00000000">
        <w:rPr>
          <w:rtl w:val="0"/>
        </w:rPr>
        <w:t xml:space="preserve">Optimal Path Algorithm Design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iw3rypn6p1wq" w:id="1"/>
      <w:bookmarkEnd w:id="1"/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Problem: find an optimal path from drone to its destination and consider multiple factors at the same time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Known factors: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Drone batteries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Charging Stations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Weather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Other drones/Obstacles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rPr/>
      </w:pPr>
      <w:bookmarkStart w:colFirst="0" w:colLast="0" w:name="_iyvpnu1gd72s" w:id="2"/>
      <w:bookmarkEnd w:id="2"/>
      <w:r w:rsidDel="00000000" w:rsidR="00000000" w:rsidRPr="00000000">
        <w:rPr>
          <w:rtl w:val="0"/>
        </w:rPr>
        <w:t xml:space="preserve">Algorithm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Dijkstra’s algorithm recall: finding the shortest path between nodes.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Possible reduction from drone optimal path to Dijkstra: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Weather -&gt; more battery usage -&gt; path cost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Starting point(source), Destination(sink), Charging Stations(nodes)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Connections -&gt; paths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Battery -&gt; used to calculate reachable nodes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Obstacles -&gt; bypass -&gt; extra path cost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3D consideration:</w:t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Descends -&gt; lower battery cost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Aesends -&gt; higher battery cost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Detailed paths explanation: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Source -&gt; sink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Source -&gt; nodes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Nodes -&gt; sink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Nodes -&gt; nodes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Possible path constraints: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Paths that are longer than the maximum range of drone should be removed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source -&gt; nodes paths that exceeds the remaining battery should be removed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Construct a graph using the specified reduction above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Known factors (has been taken into design)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rPr/>
      </w:pPr>
      <w:bookmarkStart w:colFirst="0" w:colLast="0" w:name="_m7gawc3j1f2" w:id="3"/>
      <w:bookmarkEnd w:id="3"/>
      <w:r w:rsidDel="00000000" w:rsidR="00000000" w:rsidRPr="00000000">
        <w:rPr>
          <w:rtl w:val="0"/>
        </w:rPr>
        <w:t xml:space="preserve">Phase one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