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975" w:type="pct"/>
        <w:tblLayout w:type="fixed"/>
        <w:tblLook w:val="04A0" w:firstRow="1" w:lastRow="0" w:firstColumn="1" w:lastColumn="0" w:noHBand="0" w:noVBand="1"/>
      </w:tblPr>
      <w:tblGrid>
        <w:gridCol w:w="3539"/>
        <w:gridCol w:w="5626"/>
        <w:gridCol w:w="2928"/>
        <w:gridCol w:w="977"/>
        <w:gridCol w:w="2242"/>
      </w:tblGrid>
      <w:tr w:rsidR="00E928A8" w:rsidRPr="00CE5B1E" w14:paraId="3C5F03FB" w14:textId="77777777" w:rsidTr="00E928A8">
        <w:trPr>
          <w:trHeight w:val="338"/>
        </w:trPr>
        <w:tc>
          <w:tcPr>
            <w:tcW w:w="5000" w:type="pct"/>
            <w:gridSpan w:val="5"/>
            <w:shd w:val="clear" w:color="auto" w:fill="808080" w:themeFill="background1" w:themeFillShade="80"/>
          </w:tcPr>
          <w:p w14:paraId="3C5F03FA" w14:textId="77777777" w:rsidR="00E928A8" w:rsidRPr="00A156C3" w:rsidRDefault="00E928A8" w:rsidP="00E928A8">
            <w:pPr>
              <w:pStyle w:val="ListParagraph"/>
              <w:ind w:left="170"/>
              <w:jc w:val="center"/>
              <w:rPr>
                <w:rFonts w:ascii="Verdana" w:eastAsia="Times New Roman" w:hAnsi="Verdana" w:cs="Times New Roman"/>
                <w:b/>
                <w:lang w:eastAsia="en-GB"/>
              </w:rPr>
            </w:pPr>
            <w:r w:rsidRPr="00E928A8">
              <w:rPr>
                <w:rFonts w:ascii="Lucida Sans" w:eastAsia="Times New Roman" w:hAnsi="Lucida Sans" w:cs="Arial"/>
                <w:b/>
                <w:bCs/>
                <w:color w:val="FFFFFF" w:themeColor="background1"/>
                <w:sz w:val="40"/>
                <w:szCs w:val="20"/>
              </w:rPr>
              <w:t>Risk Assessment</w:t>
            </w:r>
          </w:p>
        </w:tc>
      </w:tr>
      <w:tr w:rsidR="00A156C3" w:rsidRPr="00CE5B1E" w14:paraId="3C5F0400" w14:textId="77777777" w:rsidTr="008263F7">
        <w:trPr>
          <w:trHeight w:val="338"/>
        </w:trPr>
        <w:tc>
          <w:tcPr>
            <w:tcW w:w="1156" w:type="pct"/>
            <w:shd w:val="clear" w:color="auto" w:fill="F2F2F2" w:themeFill="background1" w:themeFillShade="F2"/>
            <w:vAlign w:val="center"/>
          </w:tcPr>
          <w:p w14:paraId="3C5F03FC" w14:textId="7D72B35E" w:rsidR="00A156C3" w:rsidRPr="00A156C3" w:rsidRDefault="00611DEB" w:rsidP="00A156C3">
            <w:pPr>
              <w:pStyle w:val="ListParagraph"/>
              <w:ind w:left="170"/>
              <w:rPr>
                <w:rFonts w:ascii="Verdana" w:eastAsia="Times New Roman" w:hAnsi="Verdana" w:cs="Times New Roman"/>
                <w:b/>
                <w:lang w:eastAsia="en-GB"/>
              </w:rPr>
            </w:pPr>
            <w:r>
              <w:rPr>
                <w:rFonts w:ascii="Verdana" w:eastAsia="Times New Roman" w:hAnsi="Verdana" w:cs="Times New Roman"/>
                <w:b/>
                <w:lang w:eastAsia="en-GB"/>
              </w:rPr>
              <w:t>Task/Activity</w:t>
            </w:r>
          </w:p>
        </w:tc>
        <w:tc>
          <w:tcPr>
            <w:tcW w:w="2793" w:type="pct"/>
            <w:gridSpan w:val="2"/>
            <w:shd w:val="clear" w:color="auto" w:fill="auto"/>
            <w:vAlign w:val="center"/>
          </w:tcPr>
          <w:p w14:paraId="3C5F03FD" w14:textId="331E559D" w:rsidR="00A156C3" w:rsidRPr="009E14BC" w:rsidRDefault="00E05CC3" w:rsidP="009E14BC">
            <w:pPr>
              <w:pStyle w:val="ListParagraph"/>
              <w:ind w:left="170"/>
              <w:rPr>
                <w:rFonts w:ascii="Lucida Sans" w:eastAsia="Times New Roman" w:hAnsi="Lucida Sans" w:cs="Times New Roman"/>
                <w:lang w:eastAsia="en-GB"/>
              </w:rPr>
            </w:pPr>
            <w:r>
              <w:rPr>
                <w:rFonts w:ascii="Lucida Sans" w:eastAsia="Times New Roman" w:hAnsi="Lucida Sans" w:cs="Times New Roman"/>
                <w:lang w:eastAsia="en-GB"/>
              </w:rPr>
              <w:t>Smallpeice</w:t>
            </w:r>
            <w:r w:rsidR="009E14BC" w:rsidRPr="009E14BC">
              <w:rPr>
                <w:rFonts w:ascii="Lucida Sans" w:eastAsia="Times New Roman" w:hAnsi="Lucida Sans" w:cs="Times New Roman"/>
                <w:lang w:eastAsia="en-GB"/>
              </w:rPr>
              <w:t> Computing, Robotics &amp; Electronics </w:t>
            </w:r>
            <w:r w:rsidR="00C45912" w:rsidRPr="009E14BC">
              <w:rPr>
                <w:rFonts w:ascii="Lucida Sans" w:eastAsia="Times New Roman" w:hAnsi="Lucida Sans" w:cs="Times New Roman"/>
                <w:lang w:eastAsia="en-GB"/>
              </w:rPr>
              <w:t xml:space="preserve">Summer </w:t>
            </w:r>
            <w:r w:rsidR="00220F2B">
              <w:rPr>
                <w:rFonts w:ascii="Lucida Sans" w:eastAsia="Times New Roman" w:hAnsi="Lucida Sans" w:cs="Times New Roman"/>
                <w:lang w:eastAsia="en-GB"/>
              </w:rPr>
              <w:t>School</w:t>
            </w:r>
          </w:p>
        </w:tc>
        <w:tc>
          <w:tcPr>
            <w:tcW w:w="319" w:type="pct"/>
            <w:shd w:val="clear" w:color="auto" w:fill="F2F2F2" w:themeFill="background1" w:themeFillShade="F2"/>
            <w:vAlign w:val="center"/>
          </w:tcPr>
          <w:p w14:paraId="3C5F03FE" w14:textId="77777777" w:rsidR="00A156C3" w:rsidRPr="00A156C3" w:rsidRDefault="00A156C3" w:rsidP="00A156C3">
            <w:pPr>
              <w:pStyle w:val="ListParagraph"/>
              <w:ind w:left="170"/>
              <w:rPr>
                <w:rFonts w:ascii="Verdana" w:eastAsia="Times New Roman" w:hAnsi="Verdana" w:cs="Times New Roman"/>
                <w:b/>
                <w:lang w:eastAsia="en-GB"/>
              </w:rPr>
            </w:pPr>
            <w:r w:rsidRPr="00C3596D">
              <w:rPr>
                <w:rFonts w:ascii="Verdana" w:eastAsia="Times New Roman" w:hAnsi="Verdana" w:cs="Times New Roman"/>
                <w:b/>
                <w:shd w:val="clear" w:color="auto" w:fill="F2F2F2" w:themeFill="background1" w:themeFillShade="F2"/>
                <w:lang w:eastAsia="en-GB"/>
              </w:rPr>
              <w:t>Da</w:t>
            </w:r>
            <w:r>
              <w:rPr>
                <w:rFonts w:ascii="Verdana" w:eastAsia="Times New Roman" w:hAnsi="Verdana" w:cs="Times New Roman"/>
                <w:b/>
                <w:lang w:eastAsia="en-GB"/>
              </w:rPr>
              <w:t>te</w:t>
            </w:r>
          </w:p>
        </w:tc>
        <w:tc>
          <w:tcPr>
            <w:tcW w:w="732" w:type="pct"/>
            <w:shd w:val="clear" w:color="auto" w:fill="auto"/>
            <w:vAlign w:val="center"/>
          </w:tcPr>
          <w:p w14:paraId="3C5F03FF" w14:textId="30396619" w:rsidR="00A156C3" w:rsidRPr="00E92DFA" w:rsidRDefault="0013765B" w:rsidP="00E92DFA">
            <w:pPr>
              <w:rPr>
                <w:rFonts w:ascii="Verdana" w:eastAsia="Times New Roman" w:hAnsi="Verdana" w:cs="Times New Roman"/>
                <w:lang w:eastAsia="en-GB"/>
              </w:rPr>
            </w:pPr>
            <w:r w:rsidRPr="00E92DFA">
              <w:rPr>
                <w:rFonts w:ascii="Verdana" w:eastAsia="Times New Roman" w:hAnsi="Verdana" w:cs="Times New Roman"/>
                <w:lang w:eastAsia="en-GB"/>
              </w:rPr>
              <w:t>12</w:t>
            </w:r>
            <w:r w:rsidR="00C45912" w:rsidRPr="00E92DFA">
              <w:rPr>
                <w:rFonts w:ascii="Verdana" w:eastAsia="Times New Roman" w:hAnsi="Verdana" w:cs="Times New Roman"/>
                <w:lang w:eastAsia="en-GB"/>
              </w:rPr>
              <w:t>-</w:t>
            </w:r>
            <w:r w:rsidRPr="00E92DFA">
              <w:rPr>
                <w:rFonts w:ascii="Verdana" w:eastAsia="Times New Roman" w:hAnsi="Verdana" w:cs="Times New Roman"/>
                <w:lang w:eastAsia="en-GB"/>
              </w:rPr>
              <w:t>16</w:t>
            </w:r>
            <w:r w:rsidR="00C45912" w:rsidRPr="00E92DFA">
              <w:rPr>
                <w:rFonts w:ascii="Verdana" w:eastAsia="Times New Roman" w:hAnsi="Verdana" w:cs="Times New Roman"/>
                <w:lang w:eastAsia="en-GB"/>
              </w:rPr>
              <w:t xml:space="preserve"> Aug. 201</w:t>
            </w:r>
            <w:r w:rsidRPr="00E92DFA">
              <w:rPr>
                <w:rFonts w:ascii="Verdana" w:eastAsia="Times New Roman" w:hAnsi="Verdana" w:cs="Times New Roman"/>
                <w:lang w:eastAsia="en-GB"/>
              </w:rPr>
              <w:t>9</w:t>
            </w:r>
          </w:p>
        </w:tc>
      </w:tr>
      <w:tr w:rsidR="00A156C3" w:rsidRPr="00CE5B1E" w14:paraId="3C5F0405" w14:textId="77777777" w:rsidTr="008263F7">
        <w:trPr>
          <w:trHeight w:val="386"/>
        </w:trPr>
        <w:tc>
          <w:tcPr>
            <w:tcW w:w="1156" w:type="pct"/>
            <w:shd w:val="clear" w:color="auto" w:fill="F2F2F2" w:themeFill="background1" w:themeFillShade="F2"/>
            <w:vAlign w:val="center"/>
          </w:tcPr>
          <w:p w14:paraId="3C5F0401" w14:textId="77777777" w:rsidR="00A156C3" w:rsidRPr="00A156C3" w:rsidRDefault="00A156C3" w:rsidP="00A156C3">
            <w:pPr>
              <w:pStyle w:val="ListParagraph"/>
              <w:ind w:left="170"/>
              <w:rPr>
                <w:rFonts w:ascii="Verdana" w:eastAsia="Times New Roman" w:hAnsi="Verdana" w:cs="Times New Roman"/>
                <w:b/>
                <w:lang w:eastAsia="en-GB"/>
              </w:rPr>
            </w:pPr>
            <w:r>
              <w:rPr>
                <w:rFonts w:ascii="Verdana" w:eastAsia="Times New Roman" w:hAnsi="Verdana" w:cs="Times New Roman"/>
                <w:b/>
                <w:lang w:eastAsia="en-GB"/>
              </w:rPr>
              <w:t>Unit/Faculty/Directorate</w:t>
            </w:r>
          </w:p>
        </w:tc>
        <w:tc>
          <w:tcPr>
            <w:tcW w:w="1837" w:type="pct"/>
            <w:shd w:val="clear" w:color="auto" w:fill="auto"/>
            <w:vAlign w:val="center"/>
          </w:tcPr>
          <w:p w14:paraId="3C5F0402" w14:textId="3E19F274" w:rsidR="00A156C3" w:rsidRPr="00611DEB" w:rsidRDefault="00845955" w:rsidP="00A156C3">
            <w:pPr>
              <w:pStyle w:val="ListParagraph"/>
              <w:ind w:left="170"/>
              <w:rPr>
                <w:rFonts w:ascii="Verdana" w:eastAsia="Times New Roman" w:hAnsi="Verdana" w:cs="Times New Roman"/>
                <w:lang w:eastAsia="en-GB"/>
              </w:rPr>
            </w:pPr>
            <w:r>
              <w:rPr>
                <w:rFonts w:ascii="Verdana" w:eastAsia="Times New Roman" w:hAnsi="Verdana" w:cs="Times New Roman"/>
                <w:lang w:eastAsia="en-GB"/>
              </w:rPr>
              <w:t>Electronics and Computer Science</w:t>
            </w:r>
          </w:p>
        </w:tc>
        <w:tc>
          <w:tcPr>
            <w:tcW w:w="956" w:type="pct"/>
            <w:shd w:val="clear" w:color="auto" w:fill="F2F2F2" w:themeFill="background1" w:themeFillShade="F2"/>
            <w:vAlign w:val="center"/>
          </w:tcPr>
          <w:p w14:paraId="3C5F0403" w14:textId="77777777" w:rsidR="00A156C3" w:rsidRPr="00A156C3" w:rsidRDefault="00A156C3" w:rsidP="00A156C3">
            <w:pPr>
              <w:pStyle w:val="ListParagraph"/>
              <w:ind w:left="170"/>
              <w:rPr>
                <w:rFonts w:ascii="Verdana" w:eastAsia="Times New Roman" w:hAnsi="Verdana" w:cs="Times New Roman"/>
                <w:b/>
                <w:lang w:eastAsia="en-GB"/>
              </w:rPr>
            </w:pPr>
            <w:r>
              <w:rPr>
                <w:rFonts w:ascii="Verdana" w:eastAsia="Times New Roman" w:hAnsi="Verdana" w:cs="Times New Roman"/>
                <w:b/>
                <w:lang w:eastAsia="en-GB"/>
              </w:rPr>
              <w:t>Assessor</w:t>
            </w:r>
          </w:p>
        </w:tc>
        <w:tc>
          <w:tcPr>
            <w:tcW w:w="1051" w:type="pct"/>
            <w:gridSpan w:val="2"/>
            <w:shd w:val="clear" w:color="auto" w:fill="auto"/>
            <w:vAlign w:val="center"/>
          </w:tcPr>
          <w:p w14:paraId="3C5F0404" w14:textId="1C7F0D0F" w:rsidR="00A156C3" w:rsidRPr="00611DEB" w:rsidRDefault="00C45912" w:rsidP="00A156C3">
            <w:pPr>
              <w:pStyle w:val="ListParagraph"/>
              <w:ind w:left="170"/>
              <w:rPr>
                <w:rFonts w:ascii="Verdana" w:eastAsia="Times New Roman" w:hAnsi="Verdana" w:cs="Times New Roman"/>
                <w:lang w:eastAsia="en-GB"/>
              </w:rPr>
            </w:pPr>
            <w:r>
              <w:rPr>
                <w:rFonts w:ascii="Verdana" w:eastAsia="Times New Roman" w:hAnsi="Verdana" w:cs="Times New Roman"/>
                <w:lang w:eastAsia="en-GB"/>
              </w:rPr>
              <w:t>Dr Thai Son Hoang</w:t>
            </w:r>
          </w:p>
        </w:tc>
      </w:tr>
      <w:tr w:rsidR="00EB5320" w:rsidRPr="00CE5B1E" w14:paraId="3C5F040B" w14:textId="77777777" w:rsidTr="008263F7">
        <w:trPr>
          <w:trHeight w:val="420"/>
        </w:trPr>
        <w:tc>
          <w:tcPr>
            <w:tcW w:w="1156" w:type="pct"/>
            <w:shd w:val="clear" w:color="auto" w:fill="F2F2F2" w:themeFill="background1" w:themeFillShade="F2"/>
            <w:vAlign w:val="center"/>
          </w:tcPr>
          <w:p w14:paraId="3C5F0406" w14:textId="77777777" w:rsidR="00EB5320" w:rsidRPr="00B817BD" w:rsidRDefault="00EB5320" w:rsidP="00B817BD">
            <w:pPr>
              <w:pStyle w:val="ListParagraph"/>
              <w:ind w:left="170"/>
              <w:rPr>
                <w:rFonts w:ascii="Verdana" w:eastAsia="Times New Roman" w:hAnsi="Verdana" w:cs="Times New Roman"/>
                <w:b/>
                <w:i/>
                <w:lang w:eastAsia="en-GB"/>
              </w:rPr>
            </w:pPr>
            <w:r>
              <w:rPr>
                <w:rFonts w:ascii="Verdana" w:eastAsia="Times New Roman" w:hAnsi="Verdana" w:cs="Times New Roman"/>
                <w:b/>
                <w:lang w:eastAsia="en-GB"/>
              </w:rPr>
              <w:t>Line Manager/Supervisor</w:t>
            </w:r>
          </w:p>
        </w:tc>
        <w:tc>
          <w:tcPr>
            <w:tcW w:w="1837" w:type="pct"/>
            <w:shd w:val="clear" w:color="auto" w:fill="auto"/>
            <w:vAlign w:val="center"/>
          </w:tcPr>
          <w:p w14:paraId="3C5F0407" w14:textId="04773006" w:rsidR="00EB5320" w:rsidRPr="00611DEB" w:rsidRDefault="00845955" w:rsidP="00B817BD">
            <w:pPr>
              <w:pStyle w:val="ListParagraph"/>
              <w:ind w:left="170"/>
              <w:rPr>
                <w:rFonts w:ascii="Verdana" w:eastAsia="Times New Roman" w:hAnsi="Verdana" w:cs="Times New Roman"/>
                <w:lang w:eastAsia="en-GB"/>
              </w:rPr>
            </w:pPr>
            <w:r>
              <w:rPr>
                <w:rFonts w:ascii="Verdana" w:eastAsia="Times New Roman" w:hAnsi="Verdana" w:cs="Times New Roman"/>
                <w:lang w:eastAsia="en-GB"/>
              </w:rPr>
              <w:t>Prof Steve Gunn</w:t>
            </w:r>
          </w:p>
        </w:tc>
        <w:tc>
          <w:tcPr>
            <w:tcW w:w="956" w:type="pct"/>
            <w:shd w:val="clear" w:color="auto" w:fill="F2F2F2" w:themeFill="background1" w:themeFillShade="F2"/>
            <w:vAlign w:val="center"/>
          </w:tcPr>
          <w:p w14:paraId="3C5F0408" w14:textId="7B146EFE" w:rsidR="00EB5320" w:rsidRPr="00EB5320" w:rsidRDefault="000929D9" w:rsidP="00B817BD">
            <w:pPr>
              <w:pStyle w:val="ListParagraph"/>
              <w:ind w:left="170"/>
              <w:rPr>
                <w:rFonts w:ascii="Verdana" w:eastAsia="Times New Roman" w:hAnsi="Verdana" w:cs="Times New Roman"/>
                <w:b/>
                <w:lang w:eastAsia="en-GB"/>
              </w:rPr>
            </w:pPr>
            <w:r w:rsidRPr="000929D9">
              <w:rPr>
                <w:rFonts w:ascii="Verdana" w:eastAsia="Times New Roman" w:hAnsi="Verdana" w:cs="Times New Roman"/>
                <w:b/>
                <w:lang w:eastAsia="en-GB"/>
              </w:rPr>
              <w:t>Primary site/location</w:t>
            </w:r>
          </w:p>
        </w:tc>
        <w:tc>
          <w:tcPr>
            <w:tcW w:w="1051" w:type="pct"/>
            <w:gridSpan w:val="2"/>
            <w:shd w:val="clear" w:color="auto" w:fill="auto"/>
            <w:vAlign w:val="center"/>
          </w:tcPr>
          <w:p w14:paraId="3C5F040A" w14:textId="5124C3AD" w:rsidR="00EB5320" w:rsidRPr="000929D9" w:rsidRDefault="00C45912" w:rsidP="00B817BD">
            <w:pPr>
              <w:pStyle w:val="ListParagraph"/>
              <w:ind w:left="170"/>
              <w:rPr>
                <w:rFonts w:ascii="Verdana" w:eastAsia="Times New Roman" w:hAnsi="Verdana" w:cs="Times New Roman"/>
                <w:lang w:eastAsia="en-GB"/>
              </w:rPr>
            </w:pPr>
            <w:r>
              <w:rPr>
                <w:rFonts w:ascii="Verdana" w:eastAsia="Times New Roman" w:hAnsi="Verdana" w:cs="Times New Roman"/>
                <w:lang w:eastAsia="en-GB"/>
              </w:rPr>
              <w:t>Highfield Campus</w:t>
            </w:r>
          </w:p>
        </w:tc>
      </w:tr>
      <w:tr w:rsidR="00611DEB" w:rsidRPr="00CE5B1E" w14:paraId="28AEB21D" w14:textId="77777777" w:rsidTr="008263F7">
        <w:trPr>
          <w:trHeight w:val="412"/>
        </w:trPr>
        <w:tc>
          <w:tcPr>
            <w:tcW w:w="1156" w:type="pct"/>
            <w:shd w:val="clear" w:color="auto" w:fill="F2F2F2" w:themeFill="background1" w:themeFillShade="F2"/>
            <w:vAlign w:val="center"/>
          </w:tcPr>
          <w:p w14:paraId="65821994" w14:textId="15E06B25" w:rsidR="00611DEB" w:rsidRDefault="00611DEB" w:rsidP="00B817BD">
            <w:pPr>
              <w:pStyle w:val="ListParagraph"/>
              <w:ind w:left="170"/>
              <w:rPr>
                <w:rFonts w:ascii="Verdana" w:eastAsia="Times New Roman" w:hAnsi="Verdana" w:cs="Times New Roman"/>
                <w:b/>
                <w:lang w:eastAsia="en-GB"/>
              </w:rPr>
            </w:pPr>
            <w:r>
              <w:rPr>
                <w:rFonts w:ascii="Verdana" w:eastAsia="Times New Roman" w:hAnsi="Verdana" w:cs="Times New Roman"/>
                <w:b/>
                <w:lang w:eastAsia="en-GB"/>
              </w:rPr>
              <w:t>Brief details/comments</w:t>
            </w:r>
          </w:p>
        </w:tc>
        <w:tc>
          <w:tcPr>
            <w:tcW w:w="3844" w:type="pct"/>
            <w:gridSpan w:val="4"/>
            <w:shd w:val="clear" w:color="auto" w:fill="auto"/>
            <w:vAlign w:val="center"/>
          </w:tcPr>
          <w:p w14:paraId="52A72E89" w14:textId="42316370" w:rsidR="00C45912" w:rsidRPr="00437BFB" w:rsidRDefault="00220F2B" w:rsidP="00C45912">
            <w:pPr>
              <w:rPr>
                <w:rFonts w:ascii="Lucida Sans" w:hAnsi="Lucida Sans"/>
                <w:bCs/>
              </w:rPr>
            </w:pPr>
            <w:r w:rsidRPr="00220F2B">
              <w:rPr>
                <w:rFonts w:ascii="Lucida Sans" w:hAnsi="Lucida Sans"/>
                <w:bCs/>
              </w:rPr>
              <w:t xml:space="preserve">The summer school is run by the ECS department with assistance from Student Robotics Southampton and managed by the Smallpeice Trust. The participants in the summer school are teenagers in Year 12 (age 16–17), and are invited to design, build and test an autonomous robot in small teams. The robots must perform a simple task, usually involving locating and moving coloured boxes, which is performed competitively against other teams’ robots. </w:t>
            </w:r>
            <w:r w:rsidR="00C45912" w:rsidRPr="00437BFB">
              <w:rPr>
                <w:rFonts w:ascii="Lucida Sans" w:hAnsi="Lucida Sans"/>
                <w:bCs/>
              </w:rPr>
              <w:t xml:space="preserve">The </w:t>
            </w:r>
            <w:r>
              <w:rPr>
                <w:rFonts w:ascii="Lucida Sans" w:eastAsia="Times New Roman" w:hAnsi="Lucida Sans" w:cs="Times New Roman"/>
                <w:lang w:eastAsia="en-GB"/>
              </w:rPr>
              <w:t>Smallpeice</w:t>
            </w:r>
            <w:r w:rsidRPr="009E14BC">
              <w:rPr>
                <w:rFonts w:ascii="Lucida Sans" w:eastAsia="Times New Roman" w:hAnsi="Lucida Sans" w:cs="Times New Roman"/>
                <w:lang w:eastAsia="en-GB"/>
              </w:rPr>
              <w:t xml:space="preserve"> Computing, Robotics &amp; Electronics Summer </w:t>
            </w:r>
            <w:r>
              <w:rPr>
                <w:rFonts w:ascii="Lucida Sans" w:eastAsia="Times New Roman" w:hAnsi="Lucida Sans" w:cs="Times New Roman"/>
                <w:lang w:eastAsia="en-GB"/>
              </w:rPr>
              <w:t>School</w:t>
            </w:r>
            <w:r w:rsidRPr="00437BFB">
              <w:rPr>
                <w:rFonts w:ascii="Lucida Sans" w:hAnsi="Lucida Sans"/>
                <w:bCs/>
              </w:rPr>
              <w:t xml:space="preserve"> </w:t>
            </w:r>
            <w:r w:rsidR="00C45912" w:rsidRPr="00437BFB">
              <w:rPr>
                <w:rFonts w:ascii="Lucida Sans" w:hAnsi="Lucida Sans"/>
                <w:bCs/>
              </w:rPr>
              <w:t>201</w:t>
            </w:r>
            <w:r>
              <w:rPr>
                <w:rFonts w:ascii="Lucida Sans" w:hAnsi="Lucida Sans"/>
                <w:bCs/>
              </w:rPr>
              <w:t>9</w:t>
            </w:r>
            <w:r w:rsidR="00C45912" w:rsidRPr="00437BFB">
              <w:rPr>
                <w:rFonts w:ascii="Lucida Sans" w:hAnsi="Lucida Sans"/>
                <w:bCs/>
              </w:rPr>
              <w:t xml:space="preserve"> will be held on the University of Southampton’s Highfield Campus from </w:t>
            </w:r>
            <w:r>
              <w:rPr>
                <w:rFonts w:ascii="Lucida Sans" w:hAnsi="Lucida Sans"/>
                <w:bCs/>
              </w:rPr>
              <w:t>12</w:t>
            </w:r>
            <w:r w:rsidR="00C45912" w:rsidRPr="00437BFB">
              <w:rPr>
                <w:rFonts w:ascii="Lucida Sans" w:hAnsi="Lucida Sans"/>
                <w:bCs/>
              </w:rPr>
              <w:t>—</w:t>
            </w:r>
            <w:r>
              <w:rPr>
                <w:rFonts w:ascii="Lucida Sans" w:hAnsi="Lucida Sans"/>
                <w:bCs/>
              </w:rPr>
              <w:t>16</w:t>
            </w:r>
            <w:r w:rsidR="00C45912" w:rsidRPr="00437BFB">
              <w:rPr>
                <w:rFonts w:ascii="Lucida Sans" w:hAnsi="Lucida Sans"/>
                <w:bCs/>
              </w:rPr>
              <w:t xml:space="preserve"> August 201</w:t>
            </w:r>
            <w:r>
              <w:rPr>
                <w:rFonts w:ascii="Lucida Sans" w:hAnsi="Lucida Sans"/>
                <w:bCs/>
              </w:rPr>
              <w:t>9</w:t>
            </w:r>
            <w:r w:rsidR="00C45912" w:rsidRPr="00437BFB">
              <w:rPr>
                <w:rFonts w:ascii="Lucida Sans" w:hAnsi="Lucida Sans"/>
                <w:bCs/>
              </w:rPr>
              <w:t xml:space="preserve">. </w:t>
            </w:r>
            <w:r>
              <w:rPr>
                <w:rFonts w:ascii="Lucida Sans" w:hAnsi="Lucida Sans"/>
                <w:bCs/>
              </w:rPr>
              <w:t>8</w:t>
            </w:r>
            <w:r w:rsidR="00C45912" w:rsidRPr="00437BFB">
              <w:rPr>
                <w:rFonts w:ascii="Lucida Sans" w:hAnsi="Lucida Sans"/>
                <w:bCs/>
              </w:rPr>
              <w:t xml:space="preserve">0 students will be attending. During the week, there will be </w:t>
            </w:r>
            <w:r w:rsidR="00E635CA">
              <w:rPr>
                <w:rFonts w:ascii="Lucida Sans" w:hAnsi="Lucida Sans"/>
                <w:bCs/>
              </w:rPr>
              <w:t xml:space="preserve">a </w:t>
            </w:r>
            <w:r w:rsidR="00C45912" w:rsidRPr="00437BFB">
              <w:rPr>
                <w:rFonts w:ascii="Lucida Sans" w:hAnsi="Lucida Sans"/>
                <w:bCs/>
              </w:rPr>
              <w:t>University of Southampton ‘organisers’ (Dr Thai Son Hoang)</w:t>
            </w:r>
            <w:r w:rsidR="00E635CA">
              <w:rPr>
                <w:rFonts w:ascii="Lucida Sans" w:hAnsi="Lucida Sans"/>
                <w:bCs/>
              </w:rPr>
              <w:t xml:space="preserve"> and twenty</w:t>
            </w:r>
            <w:r w:rsidR="00C45912" w:rsidRPr="00437BFB">
              <w:rPr>
                <w:rFonts w:ascii="Lucida Sans" w:hAnsi="Lucida Sans"/>
                <w:bCs/>
              </w:rPr>
              <w:t xml:space="preserve"> </w:t>
            </w:r>
            <w:r w:rsidR="00E635CA">
              <w:rPr>
                <w:rFonts w:ascii="Lucida Sans" w:hAnsi="Lucida Sans"/>
                <w:bCs/>
              </w:rPr>
              <w:t>four</w:t>
            </w:r>
            <w:r w:rsidR="00C45912" w:rsidRPr="00437BFB">
              <w:rPr>
                <w:rFonts w:ascii="Lucida Sans" w:hAnsi="Lucida Sans"/>
                <w:bCs/>
              </w:rPr>
              <w:t xml:space="preserve"> mentors</w:t>
            </w:r>
            <w:r w:rsidR="00193C9E">
              <w:rPr>
                <w:rFonts w:ascii="Lucida Sans" w:hAnsi="Lucida Sans"/>
                <w:bCs/>
              </w:rPr>
              <w:t xml:space="preserve"> from Student Robotics Southampton</w:t>
            </w:r>
            <w:r w:rsidR="006607C1" w:rsidRPr="00437BFB">
              <w:rPr>
                <w:rFonts w:ascii="Lucida Sans" w:hAnsi="Lucida Sans"/>
                <w:bCs/>
              </w:rPr>
              <w:t>.</w:t>
            </w:r>
          </w:p>
          <w:p w14:paraId="72B12B3D" w14:textId="77777777" w:rsidR="00C45912" w:rsidRPr="00437BFB" w:rsidRDefault="00C45912" w:rsidP="00C45912">
            <w:pPr>
              <w:rPr>
                <w:rFonts w:ascii="Lucida Sans" w:hAnsi="Lucida Sans"/>
                <w:bCs/>
              </w:rPr>
            </w:pPr>
          </w:p>
          <w:p w14:paraId="13BAF35B" w14:textId="3187763C" w:rsidR="00E635CA" w:rsidRPr="00E635CA" w:rsidRDefault="00E635CA" w:rsidP="00E635CA">
            <w:pPr>
              <w:rPr>
                <w:rFonts w:ascii="Lucida Sans" w:hAnsi="Lucida Sans"/>
                <w:bCs/>
              </w:rPr>
            </w:pPr>
            <w:r w:rsidRPr="00E635CA">
              <w:rPr>
                <w:rFonts w:ascii="Lucida Sans" w:hAnsi="Lucida Sans"/>
                <w:bCs/>
              </w:rPr>
              <w:t xml:space="preserve">In addition to this main event, there are a number of taught laboratory sessions. Members of Student Robotics Southampton will mentor and provide assistance to the participants, as well as set up the arena for the competition and lead the laboratory sessions. </w:t>
            </w:r>
          </w:p>
          <w:p w14:paraId="757EF9B3" w14:textId="77777777" w:rsidR="002C28D1" w:rsidRDefault="002C28D1" w:rsidP="00270BB9">
            <w:pPr>
              <w:rPr>
                <w:rFonts w:ascii="Verdana" w:eastAsia="Times New Roman" w:hAnsi="Verdana" w:cs="Times New Roman"/>
                <w:lang w:eastAsia="en-GB"/>
              </w:rPr>
            </w:pPr>
          </w:p>
          <w:p w14:paraId="206AB860" w14:textId="77777777" w:rsidR="00EE11E8" w:rsidRPr="00EE11E8" w:rsidRDefault="00EE11E8" w:rsidP="00EE11E8">
            <w:pPr>
              <w:rPr>
                <w:rFonts w:ascii="Verdana" w:eastAsia="Times New Roman" w:hAnsi="Verdana" w:cs="Times New Roman"/>
                <w:lang w:eastAsia="en-GB"/>
              </w:rPr>
            </w:pPr>
            <w:r w:rsidRPr="00EE11E8">
              <w:rPr>
                <w:rFonts w:ascii="Verdana" w:eastAsia="Times New Roman" w:hAnsi="Verdana" w:cs="Times New Roman"/>
                <w:lang w:eastAsia="en-GB"/>
              </w:rPr>
              <w:t xml:space="preserve">The summer school participants are to be supervised by DBS- checked staff from the Smallpeice Trust at all times. As a result it is not a requirement for ECS and Student Robotics Southampton staff to have DBS certificates; however it is still advantageous to have one. The supervision staff include trained first-aiders. </w:t>
            </w:r>
          </w:p>
          <w:p w14:paraId="520F682E" w14:textId="77777777" w:rsidR="00EE11E8" w:rsidRDefault="00EE11E8" w:rsidP="00270BB9">
            <w:pPr>
              <w:rPr>
                <w:rFonts w:ascii="Verdana" w:eastAsia="Times New Roman" w:hAnsi="Verdana" w:cs="Times New Roman"/>
                <w:lang w:eastAsia="en-GB"/>
              </w:rPr>
            </w:pPr>
          </w:p>
          <w:p w14:paraId="78D825EA" w14:textId="77777777" w:rsidR="00EE11E8" w:rsidRPr="00EE11E8" w:rsidRDefault="00EE11E8" w:rsidP="00EE11E8">
            <w:pPr>
              <w:rPr>
                <w:rFonts w:ascii="Verdana" w:eastAsia="Times New Roman" w:hAnsi="Verdana" w:cs="Times New Roman"/>
                <w:lang w:eastAsia="en-GB"/>
              </w:rPr>
            </w:pPr>
            <w:r w:rsidRPr="00EE11E8">
              <w:rPr>
                <w:rFonts w:ascii="Verdana" w:eastAsia="Times New Roman" w:hAnsi="Verdana" w:cs="Times New Roman"/>
                <w:lang w:eastAsia="en-GB"/>
              </w:rPr>
              <w:t xml:space="preserve">This risk assessment specifically covers the use of The Cube for assembly and use of an arena for the competition matches, as well as continuation of the construction of the robots. Manual and/or power tools will be used to assemble the arena and robot chassis, and lithium polymer batteries may be used inside the robots. </w:t>
            </w:r>
          </w:p>
          <w:p w14:paraId="4A7C96B6" w14:textId="7F649E07" w:rsidR="00EE11E8" w:rsidRPr="00845955" w:rsidRDefault="00EE11E8" w:rsidP="00270BB9">
            <w:pPr>
              <w:rPr>
                <w:rFonts w:ascii="Verdana" w:eastAsia="Times New Roman" w:hAnsi="Verdana" w:cs="Times New Roman"/>
                <w:lang w:eastAsia="en-GB"/>
              </w:rPr>
            </w:pPr>
          </w:p>
        </w:tc>
      </w:tr>
    </w:tbl>
    <w:p w14:paraId="3C5F040D" w14:textId="52362990" w:rsidR="00777628" w:rsidRDefault="00777628"/>
    <w:tbl>
      <w:tblPr>
        <w:tblStyle w:val="TableGrid"/>
        <w:tblW w:w="5000" w:type="pct"/>
        <w:shd w:val="clear" w:color="auto" w:fill="F2F2F2" w:themeFill="background1" w:themeFillShade="F2"/>
        <w:tblLayout w:type="fixed"/>
        <w:tblLook w:val="04A0" w:firstRow="1" w:lastRow="0" w:firstColumn="1" w:lastColumn="0" w:noHBand="0" w:noVBand="1"/>
      </w:tblPr>
      <w:tblGrid>
        <w:gridCol w:w="1847"/>
        <w:gridCol w:w="2832"/>
        <w:gridCol w:w="2619"/>
        <w:gridCol w:w="452"/>
        <w:gridCol w:w="452"/>
        <w:gridCol w:w="502"/>
        <w:gridCol w:w="3481"/>
        <w:gridCol w:w="499"/>
        <w:gridCol w:w="486"/>
        <w:gridCol w:w="486"/>
        <w:gridCol w:w="1733"/>
      </w:tblGrid>
      <w:tr w:rsidR="00C642F4" w14:paraId="3C5F040F" w14:textId="77777777" w:rsidTr="009F2755">
        <w:trPr>
          <w:tblHeader/>
        </w:trPr>
        <w:tc>
          <w:tcPr>
            <w:tcW w:w="5000" w:type="pct"/>
            <w:gridSpan w:val="11"/>
            <w:shd w:val="clear" w:color="auto" w:fill="F2F2F2" w:themeFill="background1" w:themeFillShade="F2"/>
          </w:tcPr>
          <w:p w14:paraId="3C5F040E" w14:textId="77777777" w:rsidR="00C642F4" w:rsidRPr="00957A37" w:rsidRDefault="00C642F4" w:rsidP="00C642F4">
            <w:pPr>
              <w:rPr>
                <w:rFonts w:ascii="Lucida Sans" w:hAnsi="Lucida Sans"/>
                <w:b/>
              </w:rPr>
            </w:pPr>
            <w:r>
              <w:rPr>
                <w:rFonts w:ascii="Lucida Sans" w:eastAsia="Calibri" w:hAnsi="Lucida Sans" w:cstheme="minorHAnsi"/>
                <w:b/>
                <w:bCs/>
                <w:i/>
                <w:sz w:val="24"/>
                <w:szCs w:val="24"/>
              </w:rPr>
              <w:lastRenderedPageBreak/>
              <w:t>PART A</w:t>
            </w:r>
            <w:r w:rsidRPr="00957A37">
              <w:rPr>
                <w:rFonts w:ascii="Lucida Sans" w:eastAsia="Calibri" w:hAnsi="Lucida Sans" w:cstheme="minorHAnsi"/>
                <w:b/>
                <w:bCs/>
                <w:i/>
                <w:sz w:val="24"/>
                <w:szCs w:val="24"/>
              </w:rPr>
              <w:t xml:space="preserve"> </w:t>
            </w:r>
          </w:p>
        </w:tc>
      </w:tr>
      <w:tr w:rsidR="00CE1AAA" w14:paraId="3C5F0413" w14:textId="77777777" w:rsidTr="00C65EE2">
        <w:trPr>
          <w:tblHeader/>
        </w:trPr>
        <w:tc>
          <w:tcPr>
            <w:tcW w:w="2371" w:type="pct"/>
            <w:gridSpan w:val="3"/>
            <w:shd w:val="clear" w:color="auto" w:fill="F2F2F2" w:themeFill="background1" w:themeFillShade="F2"/>
          </w:tcPr>
          <w:p w14:paraId="3C5F0410" w14:textId="77777777" w:rsidR="00CE1AAA" w:rsidRDefault="00CE1AAA">
            <w:r w:rsidRPr="00957A37">
              <w:rPr>
                <w:rFonts w:ascii="Lucida Sans" w:hAnsi="Lucida Sans"/>
                <w:b/>
              </w:rPr>
              <w:t>(1) Risk identification</w:t>
            </w:r>
          </w:p>
        </w:tc>
        <w:tc>
          <w:tcPr>
            <w:tcW w:w="1588" w:type="pct"/>
            <w:gridSpan w:val="4"/>
            <w:shd w:val="clear" w:color="auto" w:fill="F2F2F2" w:themeFill="background1" w:themeFillShade="F2"/>
          </w:tcPr>
          <w:p w14:paraId="3C5F0411" w14:textId="77777777" w:rsidR="00CE1AAA" w:rsidRDefault="00CE1AAA">
            <w:r w:rsidRPr="00957A37">
              <w:rPr>
                <w:rFonts w:ascii="Lucida Sans" w:hAnsi="Lucida Sans"/>
                <w:b/>
              </w:rPr>
              <w:t>(2) Risk assessment</w:t>
            </w:r>
          </w:p>
        </w:tc>
        <w:tc>
          <w:tcPr>
            <w:tcW w:w="1041" w:type="pct"/>
            <w:gridSpan w:val="4"/>
            <w:shd w:val="clear" w:color="auto" w:fill="F2F2F2" w:themeFill="background1" w:themeFillShade="F2"/>
          </w:tcPr>
          <w:p w14:paraId="3C5F0412" w14:textId="77777777" w:rsidR="00CE1AAA" w:rsidRDefault="00CE1AAA">
            <w:r w:rsidRPr="00957A37">
              <w:rPr>
                <w:rFonts w:ascii="Lucida Sans" w:hAnsi="Lucida Sans"/>
                <w:b/>
              </w:rPr>
              <w:t>(3) Risk management</w:t>
            </w:r>
          </w:p>
        </w:tc>
      </w:tr>
      <w:tr w:rsidR="003E402A" w14:paraId="3C5F041F" w14:textId="77777777" w:rsidTr="00C65EE2">
        <w:trPr>
          <w:tblHeader/>
        </w:trPr>
        <w:tc>
          <w:tcPr>
            <w:tcW w:w="600" w:type="pct"/>
            <w:vMerge w:val="restart"/>
            <w:shd w:val="clear" w:color="auto" w:fill="F2F2F2" w:themeFill="background1" w:themeFillShade="F2"/>
          </w:tcPr>
          <w:p w14:paraId="3C5F0414" w14:textId="77777777" w:rsidR="00CE1AAA" w:rsidRDefault="00CE1AAA" w:rsidP="00FB17FB">
            <w:r w:rsidRPr="00957A37">
              <w:rPr>
                <w:rFonts w:ascii="Lucida Sans" w:hAnsi="Lucida Sans"/>
                <w:b/>
              </w:rPr>
              <w:t>Hazard</w:t>
            </w:r>
          </w:p>
        </w:tc>
        <w:tc>
          <w:tcPr>
            <w:tcW w:w="920" w:type="pct"/>
            <w:vMerge w:val="restart"/>
            <w:shd w:val="clear" w:color="auto" w:fill="F2F2F2" w:themeFill="background1" w:themeFillShade="F2"/>
          </w:tcPr>
          <w:p w14:paraId="3C5F0415" w14:textId="77777777" w:rsidR="00CE1AAA" w:rsidRPr="00957A37" w:rsidRDefault="00CE1AAA" w:rsidP="00CE1AAA">
            <w:pPr>
              <w:jc w:val="center"/>
              <w:rPr>
                <w:rFonts w:ascii="Lucida Sans" w:hAnsi="Lucida Sans"/>
                <w:b/>
              </w:rPr>
            </w:pPr>
            <w:r w:rsidRPr="00957A37">
              <w:rPr>
                <w:rFonts w:ascii="Lucida Sans" w:hAnsi="Lucida Sans"/>
                <w:b/>
              </w:rPr>
              <w:t>Potential Consequences</w:t>
            </w:r>
          </w:p>
          <w:p w14:paraId="3C5F0416" w14:textId="77777777" w:rsidR="00CE1AAA" w:rsidRDefault="00CE1AAA" w:rsidP="00FB17FB"/>
        </w:tc>
        <w:tc>
          <w:tcPr>
            <w:tcW w:w="851" w:type="pct"/>
            <w:vMerge w:val="restart"/>
            <w:shd w:val="clear" w:color="auto" w:fill="F2F2F2" w:themeFill="background1" w:themeFillShade="F2"/>
          </w:tcPr>
          <w:p w14:paraId="3C5F0417" w14:textId="77777777" w:rsidR="00CE1AAA" w:rsidRPr="00957A37" w:rsidRDefault="00CE1AAA" w:rsidP="00CE1AAA">
            <w:pPr>
              <w:jc w:val="center"/>
              <w:rPr>
                <w:rFonts w:ascii="Lucida Sans" w:hAnsi="Lucida Sans"/>
                <w:b/>
              </w:rPr>
            </w:pPr>
            <w:r w:rsidRPr="00957A37">
              <w:rPr>
                <w:rFonts w:ascii="Lucida Sans" w:hAnsi="Lucida Sans"/>
                <w:b/>
              </w:rPr>
              <w:t>Who might be harmed</w:t>
            </w:r>
          </w:p>
          <w:p w14:paraId="3C5F0418" w14:textId="77777777" w:rsidR="00CE1AAA" w:rsidRPr="00957A37" w:rsidRDefault="00CE1AAA" w:rsidP="00CE1AAA">
            <w:pPr>
              <w:jc w:val="center"/>
              <w:rPr>
                <w:rFonts w:ascii="Lucida Sans" w:hAnsi="Lucida Sans"/>
                <w:b/>
              </w:rPr>
            </w:pPr>
          </w:p>
          <w:p w14:paraId="3C5F0419" w14:textId="77777777" w:rsidR="00CE1AAA" w:rsidRPr="00957A37" w:rsidRDefault="00CE1AAA" w:rsidP="00CE1AAA">
            <w:pPr>
              <w:jc w:val="center"/>
              <w:rPr>
                <w:rFonts w:ascii="Lucida Sans" w:hAnsi="Lucida Sans"/>
                <w:b/>
              </w:rPr>
            </w:pPr>
            <w:r w:rsidRPr="00957A37">
              <w:rPr>
                <w:rFonts w:ascii="Lucida Sans" w:hAnsi="Lucida Sans"/>
                <w:b/>
              </w:rPr>
              <w:t>(user; those nearby; those in the vicinity; members of the public)</w:t>
            </w:r>
          </w:p>
          <w:p w14:paraId="3C5F041A" w14:textId="77777777" w:rsidR="00CE1AAA" w:rsidRDefault="00CE1AAA" w:rsidP="00FB17FB"/>
        </w:tc>
        <w:tc>
          <w:tcPr>
            <w:tcW w:w="457" w:type="pct"/>
            <w:gridSpan w:val="3"/>
            <w:shd w:val="clear" w:color="auto" w:fill="F2F2F2" w:themeFill="background1" w:themeFillShade="F2"/>
          </w:tcPr>
          <w:p w14:paraId="3C5F041B" w14:textId="77777777" w:rsidR="00CE1AAA" w:rsidRDefault="00CE1AAA">
            <w:r w:rsidRPr="00957A37">
              <w:rPr>
                <w:rFonts w:ascii="Lucida Sans" w:hAnsi="Lucida Sans"/>
                <w:b/>
              </w:rPr>
              <w:t>Inherent</w:t>
            </w:r>
          </w:p>
        </w:tc>
        <w:tc>
          <w:tcPr>
            <w:tcW w:w="1131" w:type="pct"/>
            <w:shd w:val="clear" w:color="auto" w:fill="F2F2F2" w:themeFill="background1" w:themeFillShade="F2"/>
          </w:tcPr>
          <w:p w14:paraId="3C5F041C" w14:textId="77777777" w:rsidR="00CE1AAA" w:rsidRDefault="00CE1AAA"/>
        </w:tc>
        <w:tc>
          <w:tcPr>
            <w:tcW w:w="478" w:type="pct"/>
            <w:gridSpan w:val="3"/>
            <w:shd w:val="clear" w:color="auto" w:fill="F2F2F2" w:themeFill="background1" w:themeFillShade="F2"/>
          </w:tcPr>
          <w:p w14:paraId="3C5F041D" w14:textId="77777777" w:rsidR="00CE1AAA" w:rsidRDefault="00CE1AAA">
            <w:r w:rsidRPr="00957A37">
              <w:rPr>
                <w:rFonts w:ascii="Lucida Sans" w:hAnsi="Lucida Sans"/>
                <w:b/>
              </w:rPr>
              <w:t>Residual</w:t>
            </w:r>
          </w:p>
        </w:tc>
        <w:tc>
          <w:tcPr>
            <w:tcW w:w="563" w:type="pct"/>
            <w:vMerge w:val="restart"/>
            <w:shd w:val="clear" w:color="auto" w:fill="F2F2F2" w:themeFill="background1" w:themeFillShade="F2"/>
          </w:tcPr>
          <w:p w14:paraId="3C5F041E" w14:textId="77777777" w:rsidR="00CE1AAA" w:rsidRDefault="00CE1AAA" w:rsidP="00FB17FB">
            <w:r w:rsidRPr="00957A37">
              <w:rPr>
                <w:rFonts w:ascii="Lucida Sans" w:hAnsi="Lucida Sans"/>
                <w:b/>
              </w:rPr>
              <w:t>Further controls (use the risk hierarchy)</w:t>
            </w:r>
          </w:p>
        </w:tc>
      </w:tr>
      <w:tr w:rsidR="003E402A" w14:paraId="3C5F042B" w14:textId="77777777" w:rsidTr="00C65EE2">
        <w:trPr>
          <w:cantSplit/>
          <w:trHeight w:val="1510"/>
          <w:tblHeader/>
        </w:trPr>
        <w:tc>
          <w:tcPr>
            <w:tcW w:w="600" w:type="pct"/>
            <w:vMerge/>
            <w:shd w:val="clear" w:color="auto" w:fill="F2F2F2" w:themeFill="background1" w:themeFillShade="F2"/>
          </w:tcPr>
          <w:p w14:paraId="3C5F0420" w14:textId="77777777" w:rsidR="00CE1AAA" w:rsidRDefault="00CE1AAA"/>
        </w:tc>
        <w:tc>
          <w:tcPr>
            <w:tcW w:w="920" w:type="pct"/>
            <w:vMerge/>
            <w:shd w:val="clear" w:color="auto" w:fill="F2F2F2" w:themeFill="background1" w:themeFillShade="F2"/>
          </w:tcPr>
          <w:p w14:paraId="3C5F0421" w14:textId="77777777" w:rsidR="00CE1AAA" w:rsidRDefault="00CE1AAA"/>
        </w:tc>
        <w:tc>
          <w:tcPr>
            <w:tcW w:w="851" w:type="pct"/>
            <w:vMerge/>
            <w:shd w:val="clear" w:color="auto" w:fill="F2F2F2" w:themeFill="background1" w:themeFillShade="F2"/>
          </w:tcPr>
          <w:p w14:paraId="3C5F0422" w14:textId="77777777" w:rsidR="00CE1AAA" w:rsidRDefault="00CE1AAA"/>
        </w:tc>
        <w:tc>
          <w:tcPr>
            <w:tcW w:w="147" w:type="pct"/>
            <w:shd w:val="clear" w:color="auto" w:fill="F2F2F2" w:themeFill="background1" w:themeFillShade="F2"/>
            <w:textDirection w:val="btLr"/>
          </w:tcPr>
          <w:p w14:paraId="3C5F0423" w14:textId="77777777" w:rsidR="00CE1AAA" w:rsidRDefault="00CE1AAA" w:rsidP="00CE1AAA">
            <w:pPr>
              <w:ind w:left="113" w:right="113"/>
            </w:pPr>
            <w:r w:rsidRPr="00957A37">
              <w:rPr>
                <w:rFonts w:ascii="Lucida Sans" w:hAnsi="Lucida Sans"/>
                <w:b/>
              </w:rPr>
              <w:t>Likelihood</w:t>
            </w:r>
          </w:p>
        </w:tc>
        <w:tc>
          <w:tcPr>
            <w:tcW w:w="147" w:type="pct"/>
            <w:shd w:val="clear" w:color="auto" w:fill="F2F2F2" w:themeFill="background1" w:themeFillShade="F2"/>
            <w:textDirection w:val="btLr"/>
          </w:tcPr>
          <w:p w14:paraId="3C5F0424" w14:textId="77777777" w:rsidR="00CE1AAA" w:rsidRDefault="00CE1AAA" w:rsidP="00CE1AAA">
            <w:pPr>
              <w:ind w:left="113" w:right="113"/>
            </w:pPr>
            <w:r w:rsidRPr="00957A37">
              <w:rPr>
                <w:rFonts w:ascii="Lucida Sans" w:hAnsi="Lucida Sans"/>
                <w:b/>
              </w:rPr>
              <w:t>Impact</w:t>
            </w:r>
          </w:p>
        </w:tc>
        <w:tc>
          <w:tcPr>
            <w:tcW w:w="163" w:type="pct"/>
            <w:shd w:val="clear" w:color="auto" w:fill="F2F2F2" w:themeFill="background1" w:themeFillShade="F2"/>
            <w:textDirection w:val="btLr"/>
          </w:tcPr>
          <w:p w14:paraId="3C5F0425" w14:textId="77777777" w:rsidR="00CE1AAA" w:rsidRDefault="00CE1AAA" w:rsidP="00CE1AAA">
            <w:pPr>
              <w:ind w:left="113" w:right="113"/>
            </w:pPr>
            <w:r w:rsidRPr="00957A37">
              <w:rPr>
                <w:rFonts w:ascii="Lucida Sans" w:hAnsi="Lucida Sans"/>
                <w:b/>
              </w:rPr>
              <w:t>Score</w:t>
            </w:r>
          </w:p>
        </w:tc>
        <w:tc>
          <w:tcPr>
            <w:tcW w:w="1131" w:type="pct"/>
            <w:shd w:val="clear" w:color="auto" w:fill="F2F2F2" w:themeFill="background1" w:themeFillShade="F2"/>
          </w:tcPr>
          <w:p w14:paraId="3C5F0426" w14:textId="77777777" w:rsidR="00CE1AAA" w:rsidRDefault="00CE1AAA">
            <w:r w:rsidRPr="00957A37">
              <w:rPr>
                <w:rFonts w:ascii="Lucida Sans" w:hAnsi="Lucida Sans"/>
                <w:b/>
              </w:rPr>
              <w:t>Control measures (use the risk hierarchy)</w:t>
            </w:r>
          </w:p>
        </w:tc>
        <w:tc>
          <w:tcPr>
            <w:tcW w:w="162" w:type="pct"/>
            <w:shd w:val="clear" w:color="auto" w:fill="F2F2F2" w:themeFill="background1" w:themeFillShade="F2"/>
            <w:textDirection w:val="btLr"/>
          </w:tcPr>
          <w:p w14:paraId="3C5F0427" w14:textId="77777777" w:rsidR="00CE1AAA" w:rsidRDefault="00CE1AAA" w:rsidP="00CE1AAA">
            <w:pPr>
              <w:ind w:left="113" w:right="113"/>
            </w:pPr>
            <w:r w:rsidRPr="00957A37">
              <w:rPr>
                <w:rFonts w:ascii="Lucida Sans" w:hAnsi="Lucida Sans"/>
                <w:b/>
              </w:rPr>
              <w:t>Likelihood</w:t>
            </w:r>
          </w:p>
        </w:tc>
        <w:tc>
          <w:tcPr>
            <w:tcW w:w="158" w:type="pct"/>
            <w:shd w:val="clear" w:color="auto" w:fill="F2F2F2" w:themeFill="background1" w:themeFillShade="F2"/>
            <w:textDirection w:val="btLr"/>
          </w:tcPr>
          <w:p w14:paraId="3C5F0428" w14:textId="77777777" w:rsidR="00CE1AAA" w:rsidRDefault="00CE1AAA" w:rsidP="00CE1AAA">
            <w:pPr>
              <w:ind w:left="113" w:right="113"/>
            </w:pPr>
            <w:r w:rsidRPr="00957A37">
              <w:rPr>
                <w:rFonts w:ascii="Lucida Sans" w:hAnsi="Lucida Sans"/>
                <w:b/>
              </w:rPr>
              <w:t>Impact</w:t>
            </w:r>
          </w:p>
        </w:tc>
        <w:tc>
          <w:tcPr>
            <w:tcW w:w="158" w:type="pct"/>
            <w:shd w:val="clear" w:color="auto" w:fill="F2F2F2" w:themeFill="background1" w:themeFillShade="F2"/>
            <w:textDirection w:val="btLr"/>
          </w:tcPr>
          <w:p w14:paraId="3C5F0429" w14:textId="77777777" w:rsidR="00CE1AAA" w:rsidRDefault="00CE1AAA" w:rsidP="00CE1AAA">
            <w:pPr>
              <w:ind w:left="113" w:right="113"/>
            </w:pPr>
            <w:r w:rsidRPr="00957A37">
              <w:rPr>
                <w:rFonts w:ascii="Lucida Sans" w:hAnsi="Lucida Sans"/>
                <w:b/>
              </w:rPr>
              <w:t>Score</w:t>
            </w:r>
          </w:p>
        </w:tc>
        <w:tc>
          <w:tcPr>
            <w:tcW w:w="563" w:type="pct"/>
            <w:vMerge/>
            <w:shd w:val="clear" w:color="auto" w:fill="F2F2F2" w:themeFill="background1" w:themeFillShade="F2"/>
          </w:tcPr>
          <w:p w14:paraId="3C5F042A" w14:textId="77777777" w:rsidR="00CE1AAA" w:rsidRDefault="00CE1AAA"/>
        </w:tc>
      </w:tr>
      <w:tr w:rsidR="0098522E" w14:paraId="3C5F0467" w14:textId="77777777" w:rsidTr="00C65EE2">
        <w:trPr>
          <w:cantSplit/>
          <w:trHeight w:val="1296"/>
        </w:trPr>
        <w:tc>
          <w:tcPr>
            <w:tcW w:w="600" w:type="pct"/>
            <w:shd w:val="clear" w:color="auto" w:fill="FFFFFF" w:themeFill="background1"/>
          </w:tcPr>
          <w:p w14:paraId="3C5F045C" w14:textId="287170B2" w:rsidR="0098522E" w:rsidRDefault="0098522E" w:rsidP="00FF7D47">
            <w:r>
              <w:rPr>
                <w:rFonts w:ascii="Lucida Sans" w:hAnsi="Lucida Sans"/>
              </w:rPr>
              <w:t>Fire</w:t>
            </w:r>
          </w:p>
        </w:tc>
        <w:tc>
          <w:tcPr>
            <w:tcW w:w="920" w:type="pct"/>
            <w:shd w:val="clear" w:color="auto" w:fill="FFFFFF" w:themeFill="background1"/>
          </w:tcPr>
          <w:p w14:paraId="3C5F045D" w14:textId="22FD1C0E" w:rsidR="0098522E" w:rsidRDefault="0098522E" w:rsidP="00FF7D47">
            <w:r w:rsidRPr="00905282">
              <w:rPr>
                <w:rFonts w:ascii="Lucida Sans" w:hAnsi="Lucida Sans"/>
                <w:bCs/>
              </w:rPr>
              <w:t>Burns and smoke inhalation, fatality</w:t>
            </w:r>
          </w:p>
        </w:tc>
        <w:tc>
          <w:tcPr>
            <w:tcW w:w="851" w:type="pct"/>
            <w:shd w:val="clear" w:color="auto" w:fill="FFFFFF" w:themeFill="background1"/>
          </w:tcPr>
          <w:p w14:paraId="3C5F045E" w14:textId="591BFF71" w:rsidR="0098522E" w:rsidRPr="008B7A7F" w:rsidRDefault="0037780C" w:rsidP="00FF7D47">
            <w:pPr>
              <w:rPr>
                <w:rFonts w:ascii="Lucida Sans" w:hAnsi="Lucida Sans"/>
              </w:rPr>
            </w:pPr>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3C5F045F" w14:textId="600891C1" w:rsidR="0098522E" w:rsidRPr="00AB5E24" w:rsidRDefault="0098522E" w:rsidP="00FF7D47">
            <w:pPr>
              <w:rPr>
                <w:rFonts w:cstheme="minorHAnsi"/>
              </w:rPr>
            </w:pPr>
            <w:r>
              <w:rPr>
                <w:rFonts w:ascii="Lucida Sans" w:hAnsi="Lucida Sans"/>
                <w:b/>
              </w:rPr>
              <w:t>1</w:t>
            </w:r>
          </w:p>
        </w:tc>
        <w:tc>
          <w:tcPr>
            <w:tcW w:w="147" w:type="pct"/>
            <w:shd w:val="clear" w:color="auto" w:fill="FFFFFF" w:themeFill="background1"/>
          </w:tcPr>
          <w:p w14:paraId="3C5F0460" w14:textId="43CC7C8B" w:rsidR="0098522E" w:rsidRPr="00AB5E24" w:rsidRDefault="0098522E" w:rsidP="00FF7D47">
            <w:pPr>
              <w:rPr>
                <w:rFonts w:cstheme="minorHAnsi"/>
              </w:rPr>
            </w:pPr>
            <w:r>
              <w:rPr>
                <w:rFonts w:ascii="Lucida Sans" w:hAnsi="Lucida Sans"/>
                <w:b/>
              </w:rPr>
              <w:t>5</w:t>
            </w:r>
          </w:p>
        </w:tc>
        <w:tc>
          <w:tcPr>
            <w:tcW w:w="163" w:type="pct"/>
            <w:shd w:val="clear" w:color="auto" w:fill="FFFFFF" w:themeFill="background1"/>
          </w:tcPr>
          <w:p w14:paraId="3C5F0461" w14:textId="16D2BBC3" w:rsidR="0098522E" w:rsidRPr="00AB5E24" w:rsidRDefault="0098522E" w:rsidP="00FF7D47">
            <w:pPr>
              <w:rPr>
                <w:rFonts w:cstheme="minorHAnsi"/>
              </w:rPr>
            </w:pPr>
            <w:r>
              <w:rPr>
                <w:rFonts w:ascii="Lucida Sans" w:hAnsi="Lucida Sans"/>
                <w:b/>
              </w:rPr>
              <w:t>5</w:t>
            </w:r>
          </w:p>
        </w:tc>
        <w:tc>
          <w:tcPr>
            <w:tcW w:w="1131" w:type="pct"/>
            <w:shd w:val="clear" w:color="auto" w:fill="FFFFFF" w:themeFill="background1"/>
          </w:tcPr>
          <w:p w14:paraId="3C5F0462" w14:textId="61AF01AB" w:rsidR="0098522E" w:rsidRPr="002965F2" w:rsidRDefault="0098522E" w:rsidP="000956EB">
            <w:pPr>
              <w:rPr>
                <w:rFonts w:cstheme="minorHAnsi"/>
              </w:rPr>
            </w:pPr>
            <w:r w:rsidRPr="00905282">
              <w:rPr>
                <w:rFonts w:ascii="Lucida Sans" w:hAnsi="Lucida Sans"/>
                <w:bCs/>
              </w:rPr>
              <w:t xml:space="preserve">Local organisers will be familiar with fire alarm and evacuation arrangements for venues. </w:t>
            </w:r>
            <w:r w:rsidR="000956EB">
              <w:rPr>
                <w:rFonts w:ascii="Lucida Sans" w:hAnsi="Lucida Sans"/>
                <w:bCs/>
              </w:rPr>
              <w:t>Mentors</w:t>
            </w:r>
            <w:r w:rsidRPr="00905282">
              <w:rPr>
                <w:rFonts w:ascii="Lucida Sans" w:hAnsi="Lucida Sans"/>
                <w:bCs/>
              </w:rPr>
              <w:t xml:space="preserve"> to be made aware of arrangements and how to act in an emergenc</w:t>
            </w:r>
            <w:r>
              <w:rPr>
                <w:rFonts w:ascii="Lucida Sans" w:hAnsi="Lucida Sans"/>
                <w:bCs/>
              </w:rPr>
              <w:t xml:space="preserve">y. </w:t>
            </w:r>
            <w:r w:rsidRPr="00905282">
              <w:rPr>
                <w:rFonts w:ascii="Lucida Sans" w:hAnsi="Lucida Sans"/>
                <w:bCs/>
              </w:rPr>
              <w:t>Consideration must be given to arrangements for visitors with mobility difficulty.</w:t>
            </w:r>
          </w:p>
        </w:tc>
        <w:tc>
          <w:tcPr>
            <w:tcW w:w="162" w:type="pct"/>
            <w:shd w:val="clear" w:color="auto" w:fill="FFFFFF" w:themeFill="background1"/>
          </w:tcPr>
          <w:p w14:paraId="3C5F0463" w14:textId="383E3452" w:rsidR="0098522E" w:rsidRPr="00AB5E24" w:rsidRDefault="0098522E" w:rsidP="00FF7D47">
            <w:pPr>
              <w:rPr>
                <w:rFonts w:cstheme="minorHAnsi"/>
              </w:rPr>
            </w:pPr>
            <w:r>
              <w:rPr>
                <w:rFonts w:ascii="Lucida Sans" w:hAnsi="Lucida Sans"/>
                <w:b/>
              </w:rPr>
              <w:t>1</w:t>
            </w:r>
          </w:p>
        </w:tc>
        <w:tc>
          <w:tcPr>
            <w:tcW w:w="158" w:type="pct"/>
            <w:shd w:val="clear" w:color="auto" w:fill="FFFFFF" w:themeFill="background1"/>
          </w:tcPr>
          <w:p w14:paraId="3C5F0464" w14:textId="456A0322" w:rsidR="0098522E" w:rsidRPr="00AB5E24" w:rsidRDefault="0098522E" w:rsidP="00FF7D47">
            <w:pPr>
              <w:rPr>
                <w:rFonts w:cstheme="minorHAnsi"/>
              </w:rPr>
            </w:pPr>
            <w:r>
              <w:rPr>
                <w:rFonts w:ascii="Lucida Sans" w:hAnsi="Lucida Sans"/>
                <w:b/>
              </w:rPr>
              <w:t>5</w:t>
            </w:r>
          </w:p>
        </w:tc>
        <w:tc>
          <w:tcPr>
            <w:tcW w:w="158" w:type="pct"/>
            <w:shd w:val="clear" w:color="auto" w:fill="FFFFFF" w:themeFill="background1"/>
          </w:tcPr>
          <w:p w14:paraId="3C5F0465" w14:textId="0F0704EC" w:rsidR="0098522E" w:rsidRPr="00AB5E24" w:rsidRDefault="0098522E" w:rsidP="00FF7D47">
            <w:pPr>
              <w:rPr>
                <w:rFonts w:cstheme="minorHAnsi"/>
              </w:rPr>
            </w:pPr>
            <w:r>
              <w:rPr>
                <w:rFonts w:ascii="Lucida Sans" w:hAnsi="Lucida Sans"/>
                <w:b/>
              </w:rPr>
              <w:t>1</w:t>
            </w:r>
          </w:p>
        </w:tc>
        <w:tc>
          <w:tcPr>
            <w:tcW w:w="563" w:type="pct"/>
            <w:shd w:val="clear" w:color="auto" w:fill="FFFFFF" w:themeFill="background1"/>
          </w:tcPr>
          <w:p w14:paraId="1B5495D9" w14:textId="49395BEC" w:rsidR="0098522E" w:rsidRPr="00905282" w:rsidRDefault="0098522E" w:rsidP="00C45912">
            <w:pPr>
              <w:rPr>
                <w:rFonts w:ascii="Lucida Sans" w:hAnsi="Lucida Sans"/>
                <w:bCs/>
              </w:rPr>
            </w:pPr>
            <w:r w:rsidRPr="00905282">
              <w:rPr>
                <w:rFonts w:ascii="Lucida Sans" w:hAnsi="Lucida Sans"/>
                <w:bCs/>
              </w:rPr>
              <w:t>Access to some areas must be restricted if necessary, these to be identified to all assistants.</w:t>
            </w:r>
          </w:p>
          <w:p w14:paraId="3C5F0466" w14:textId="42104D3D" w:rsidR="0098522E" w:rsidRDefault="0098522E" w:rsidP="00FF7D47"/>
        </w:tc>
      </w:tr>
      <w:tr w:rsidR="0098522E" w14:paraId="3C5F0473" w14:textId="77777777" w:rsidTr="00C65EE2">
        <w:trPr>
          <w:cantSplit/>
          <w:trHeight w:val="1296"/>
        </w:trPr>
        <w:tc>
          <w:tcPr>
            <w:tcW w:w="600" w:type="pct"/>
            <w:shd w:val="clear" w:color="auto" w:fill="FFFFFF" w:themeFill="background1"/>
          </w:tcPr>
          <w:p w14:paraId="3C5F0468" w14:textId="17055D95" w:rsidR="0098522E" w:rsidRDefault="0098522E" w:rsidP="00FF7D47">
            <w:r>
              <w:rPr>
                <w:rFonts w:ascii="Lucida Sans" w:hAnsi="Lucida Sans"/>
              </w:rPr>
              <w:t>Fire</w:t>
            </w:r>
          </w:p>
        </w:tc>
        <w:tc>
          <w:tcPr>
            <w:tcW w:w="920" w:type="pct"/>
            <w:shd w:val="clear" w:color="auto" w:fill="FFFFFF" w:themeFill="background1"/>
          </w:tcPr>
          <w:p w14:paraId="3C5F0469" w14:textId="43E3D600" w:rsidR="0098522E" w:rsidRDefault="0098522E" w:rsidP="00FF7D47">
            <w:r w:rsidRPr="00905282">
              <w:rPr>
                <w:rFonts w:ascii="Lucida Sans" w:hAnsi="Lucida Sans"/>
                <w:bCs/>
              </w:rPr>
              <w:t>Burns and smoke inhalation, fatality</w:t>
            </w:r>
          </w:p>
        </w:tc>
        <w:tc>
          <w:tcPr>
            <w:tcW w:w="851" w:type="pct"/>
            <w:shd w:val="clear" w:color="auto" w:fill="FFFFFF" w:themeFill="background1"/>
          </w:tcPr>
          <w:p w14:paraId="3C5F046A" w14:textId="4616C2AB" w:rsidR="0098522E" w:rsidRPr="008B7A7F" w:rsidRDefault="007D5DE2" w:rsidP="00FF7D47">
            <w:pPr>
              <w:rPr>
                <w:rFonts w:ascii="Lucida Sans" w:hAnsi="Lucida Sans"/>
              </w:rPr>
            </w:pPr>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3C5F046B" w14:textId="03288DB4" w:rsidR="0098522E" w:rsidRPr="00AB5E24" w:rsidRDefault="0098522E" w:rsidP="00FF7D47">
            <w:pPr>
              <w:rPr>
                <w:rFonts w:cstheme="minorHAnsi"/>
              </w:rPr>
            </w:pPr>
            <w:r>
              <w:rPr>
                <w:rFonts w:ascii="Lucida Sans" w:hAnsi="Lucida Sans"/>
                <w:b/>
              </w:rPr>
              <w:t>1</w:t>
            </w:r>
          </w:p>
        </w:tc>
        <w:tc>
          <w:tcPr>
            <w:tcW w:w="147" w:type="pct"/>
            <w:shd w:val="clear" w:color="auto" w:fill="FFFFFF" w:themeFill="background1"/>
          </w:tcPr>
          <w:p w14:paraId="3C5F046C" w14:textId="45D0F53A" w:rsidR="0098522E" w:rsidRPr="00AB5E24" w:rsidRDefault="0098522E" w:rsidP="00FF7D47">
            <w:pPr>
              <w:rPr>
                <w:rFonts w:cstheme="minorHAnsi"/>
              </w:rPr>
            </w:pPr>
            <w:r>
              <w:rPr>
                <w:rFonts w:ascii="Lucida Sans" w:hAnsi="Lucida Sans"/>
                <w:b/>
              </w:rPr>
              <w:t>5</w:t>
            </w:r>
          </w:p>
        </w:tc>
        <w:tc>
          <w:tcPr>
            <w:tcW w:w="163" w:type="pct"/>
            <w:shd w:val="clear" w:color="auto" w:fill="FFFFFF" w:themeFill="background1"/>
          </w:tcPr>
          <w:p w14:paraId="3C5F046D" w14:textId="7C5C8CCF" w:rsidR="0098522E" w:rsidRPr="00AB5E24" w:rsidRDefault="0098522E" w:rsidP="00FF7D47">
            <w:pPr>
              <w:rPr>
                <w:rFonts w:cstheme="minorHAnsi"/>
              </w:rPr>
            </w:pPr>
            <w:r>
              <w:rPr>
                <w:rFonts w:ascii="Lucida Sans" w:hAnsi="Lucida Sans"/>
                <w:b/>
              </w:rPr>
              <w:t>1</w:t>
            </w:r>
          </w:p>
        </w:tc>
        <w:tc>
          <w:tcPr>
            <w:tcW w:w="1131" w:type="pct"/>
            <w:shd w:val="clear" w:color="auto" w:fill="FFFFFF" w:themeFill="background1"/>
          </w:tcPr>
          <w:p w14:paraId="3C5F046E" w14:textId="0592D0C5" w:rsidR="0098522E" w:rsidRPr="002965F2" w:rsidRDefault="0098522E" w:rsidP="00FF7D47">
            <w:pPr>
              <w:rPr>
                <w:rFonts w:cstheme="minorHAnsi"/>
              </w:rPr>
            </w:pPr>
            <w:r w:rsidRPr="00905282">
              <w:rPr>
                <w:rFonts w:ascii="Lucida Sans" w:hAnsi="Lucida Sans"/>
                <w:bCs/>
              </w:rPr>
              <w:t xml:space="preserve">Maximum capacities of venues must not be exceeded (check suitability of venues before event), tally of attendees to be kept and compared to published venue capacities. Helpers must be on hand to ensure all access/egress routes are kept clear and not overcrowded, splitting groups into manageable sizes. </w:t>
            </w:r>
          </w:p>
        </w:tc>
        <w:tc>
          <w:tcPr>
            <w:tcW w:w="162" w:type="pct"/>
            <w:shd w:val="clear" w:color="auto" w:fill="FFFFFF" w:themeFill="background1"/>
          </w:tcPr>
          <w:p w14:paraId="3C5F046F" w14:textId="6C5FDADF" w:rsidR="0098522E" w:rsidRPr="00AB5E24" w:rsidRDefault="0098522E" w:rsidP="00FF7D47">
            <w:pPr>
              <w:rPr>
                <w:rFonts w:cstheme="minorHAnsi"/>
              </w:rPr>
            </w:pPr>
            <w:r>
              <w:rPr>
                <w:rFonts w:ascii="Lucida Sans" w:hAnsi="Lucida Sans"/>
                <w:b/>
              </w:rPr>
              <w:t>1</w:t>
            </w:r>
          </w:p>
        </w:tc>
        <w:tc>
          <w:tcPr>
            <w:tcW w:w="158" w:type="pct"/>
            <w:shd w:val="clear" w:color="auto" w:fill="FFFFFF" w:themeFill="background1"/>
          </w:tcPr>
          <w:p w14:paraId="3C5F0470" w14:textId="345C9DE4" w:rsidR="0098522E" w:rsidRPr="00AB5E24" w:rsidRDefault="0098522E" w:rsidP="00FF7D47">
            <w:pPr>
              <w:rPr>
                <w:rFonts w:cstheme="minorHAnsi"/>
              </w:rPr>
            </w:pPr>
            <w:r>
              <w:rPr>
                <w:rFonts w:ascii="Lucida Sans" w:hAnsi="Lucida Sans"/>
                <w:b/>
              </w:rPr>
              <w:t>5</w:t>
            </w:r>
          </w:p>
        </w:tc>
        <w:tc>
          <w:tcPr>
            <w:tcW w:w="158" w:type="pct"/>
            <w:shd w:val="clear" w:color="auto" w:fill="FFFFFF" w:themeFill="background1"/>
          </w:tcPr>
          <w:p w14:paraId="3C5F0471" w14:textId="6021F77D" w:rsidR="0098522E" w:rsidRPr="00AB5E24" w:rsidRDefault="0098522E" w:rsidP="00FF7D47">
            <w:pPr>
              <w:rPr>
                <w:rFonts w:cstheme="minorHAnsi"/>
              </w:rPr>
            </w:pPr>
            <w:r>
              <w:rPr>
                <w:rFonts w:ascii="Lucida Sans" w:hAnsi="Lucida Sans"/>
                <w:b/>
              </w:rPr>
              <w:t>1</w:t>
            </w:r>
          </w:p>
        </w:tc>
        <w:tc>
          <w:tcPr>
            <w:tcW w:w="563" w:type="pct"/>
            <w:shd w:val="clear" w:color="auto" w:fill="FFFFFF" w:themeFill="background1"/>
          </w:tcPr>
          <w:p w14:paraId="3C5F0472" w14:textId="12205114" w:rsidR="0098522E" w:rsidRDefault="0098522E" w:rsidP="00FF7D47">
            <w:r w:rsidRPr="00905282">
              <w:rPr>
                <w:rFonts w:ascii="Lucida Sans" w:hAnsi="Lucida Sans"/>
                <w:bCs/>
              </w:rPr>
              <w:t>Normal building access routes must be available (consider areas with lock-down out of normal hours).</w:t>
            </w:r>
          </w:p>
        </w:tc>
      </w:tr>
      <w:tr w:rsidR="00F42101" w14:paraId="3C5F047F" w14:textId="77777777" w:rsidTr="00C65EE2">
        <w:trPr>
          <w:cantSplit/>
          <w:trHeight w:val="1296"/>
        </w:trPr>
        <w:tc>
          <w:tcPr>
            <w:tcW w:w="600" w:type="pct"/>
            <w:shd w:val="clear" w:color="auto" w:fill="FFFFFF" w:themeFill="background1"/>
          </w:tcPr>
          <w:p w14:paraId="3C5F0474" w14:textId="2968F260" w:rsidR="00F42101" w:rsidRDefault="00F42101" w:rsidP="00FF7D47">
            <w:r w:rsidRPr="00CE6ED4">
              <w:rPr>
                <w:rFonts w:ascii="Lucida Sans" w:hAnsi="Lucida Sans"/>
                <w:bCs/>
              </w:rPr>
              <w:lastRenderedPageBreak/>
              <w:t>Slips trips and falls</w:t>
            </w:r>
          </w:p>
        </w:tc>
        <w:tc>
          <w:tcPr>
            <w:tcW w:w="920" w:type="pct"/>
            <w:shd w:val="clear" w:color="auto" w:fill="FFFFFF" w:themeFill="background1"/>
          </w:tcPr>
          <w:p w14:paraId="3C5F0475" w14:textId="3A2708AB" w:rsidR="00F42101" w:rsidRDefault="00F42101" w:rsidP="00FF7D47">
            <w:r w:rsidRPr="00CE6ED4">
              <w:rPr>
                <w:rFonts w:ascii="Lucida Sans" w:hAnsi="Lucida Sans"/>
                <w:bCs/>
              </w:rPr>
              <w:t>Impact and bruising</w:t>
            </w:r>
          </w:p>
        </w:tc>
        <w:tc>
          <w:tcPr>
            <w:tcW w:w="851" w:type="pct"/>
            <w:shd w:val="clear" w:color="auto" w:fill="FFFFFF" w:themeFill="background1"/>
          </w:tcPr>
          <w:p w14:paraId="3C5F0476" w14:textId="43509DFC" w:rsidR="00F42101" w:rsidRDefault="007D5DE2" w:rsidP="00FF7D47">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3C5F0477" w14:textId="1F642F67" w:rsidR="00F42101" w:rsidRPr="00AB5E24" w:rsidRDefault="00F42101" w:rsidP="00FF7D47">
            <w:pPr>
              <w:rPr>
                <w:rFonts w:cstheme="minorHAnsi"/>
              </w:rPr>
            </w:pPr>
            <w:r>
              <w:rPr>
                <w:rFonts w:ascii="Lucida Sans" w:hAnsi="Lucida Sans"/>
                <w:b/>
              </w:rPr>
              <w:t>3</w:t>
            </w:r>
          </w:p>
        </w:tc>
        <w:tc>
          <w:tcPr>
            <w:tcW w:w="147" w:type="pct"/>
            <w:shd w:val="clear" w:color="auto" w:fill="FFFFFF" w:themeFill="background1"/>
          </w:tcPr>
          <w:p w14:paraId="3C5F0478" w14:textId="617B53DD" w:rsidR="00F42101" w:rsidRPr="00AB5E24" w:rsidRDefault="00F42101" w:rsidP="00FF7D47">
            <w:pPr>
              <w:rPr>
                <w:rFonts w:cstheme="minorHAnsi"/>
              </w:rPr>
            </w:pPr>
            <w:r>
              <w:rPr>
                <w:rFonts w:ascii="Lucida Sans" w:hAnsi="Lucida Sans"/>
                <w:b/>
              </w:rPr>
              <w:t>1</w:t>
            </w:r>
          </w:p>
        </w:tc>
        <w:tc>
          <w:tcPr>
            <w:tcW w:w="163" w:type="pct"/>
            <w:shd w:val="clear" w:color="auto" w:fill="FFFFFF" w:themeFill="background1"/>
          </w:tcPr>
          <w:p w14:paraId="3C5F0479" w14:textId="534D3022" w:rsidR="00F42101" w:rsidRPr="00AB5E24" w:rsidRDefault="00F42101" w:rsidP="00FF7D47">
            <w:pPr>
              <w:rPr>
                <w:rFonts w:cstheme="minorHAnsi"/>
              </w:rPr>
            </w:pPr>
            <w:r>
              <w:rPr>
                <w:rFonts w:ascii="Lucida Sans" w:hAnsi="Lucida Sans"/>
                <w:b/>
              </w:rPr>
              <w:t>3</w:t>
            </w:r>
          </w:p>
        </w:tc>
        <w:tc>
          <w:tcPr>
            <w:tcW w:w="1131" w:type="pct"/>
            <w:shd w:val="clear" w:color="auto" w:fill="FFFFFF" w:themeFill="background1"/>
          </w:tcPr>
          <w:p w14:paraId="3C5F047A" w14:textId="0224C948" w:rsidR="00F42101" w:rsidRPr="00F42101" w:rsidRDefault="00F42101" w:rsidP="00FF7D47">
            <w:pPr>
              <w:rPr>
                <w:rFonts w:ascii="Lucida Sans" w:hAnsi="Lucida Sans"/>
                <w:bCs/>
              </w:rPr>
            </w:pPr>
            <w:r w:rsidRPr="00CE6ED4">
              <w:rPr>
                <w:rFonts w:ascii="Lucida Sans" w:hAnsi="Lucida Sans"/>
                <w:bCs/>
              </w:rPr>
              <w:t>Good housekeeping to be maintained in all venues. All venues to be used by visitors will be inspected by local organisers before the event to ensure conditions are satisfa</w:t>
            </w:r>
            <w:r w:rsidR="00F1773D">
              <w:rPr>
                <w:rFonts w:ascii="Lucida Sans" w:hAnsi="Lucida Sans"/>
                <w:bCs/>
              </w:rPr>
              <w:t>ctory.</w:t>
            </w:r>
            <w:r w:rsidR="0007114F">
              <w:rPr>
                <w:rFonts w:ascii="Lucida Sans" w:hAnsi="Lucida Sans"/>
                <w:bCs/>
              </w:rPr>
              <w:t xml:space="preserve"> </w:t>
            </w:r>
            <w:r w:rsidR="0007114F" w:rsidRPr="00CE6ED4">
              <w:rPr>
                <w:rFonts w:ascii="Lucida Sans" w:hAnsi="Lucida Sans"/>
                <w:bCs/>
              </w:rPr>
              <w:t>Consider weather conditions and ensure appropriate measures are in place.</w:t>
            </w:r>
          </w:p>
        </w:tc>
        <w:tc>
          <w:tcPr>
            <w:tcW w:w="162" w:type="pct"/>
            <w:shd w:val="clear" w:color="auto" w:fill="FFFFFF" w:themeFill="background1"/>
          </w:tcPr>
          <w:p w14:paraId="3C5F047B" w14:textId="7E6F9095" w:rsidR="00F42101" w:rsidRPr="00AB5E24" w:rsidRDefault="00F42101" w:rsidP="00FF7D47">
            <w:pPr>
              <w:rPr>
                <w:rFonts w:cstheme="minorHAnsi"/>
              </w:rPr>
            </w:pPr>
            <w:r>
              <w:rPr>
                <w:rFonts w:ascii="Lucida Sans" w:hAnsi="Lucida Sans"/>
                <w:b/>
              </w:rPr>
              <w:t>1</w:t>
            </w:r>
          </w:p>
        </w:tc>
        <w:tc>
          <w:tcPr>
            <w:tcW w:w="158" w:type="pct"/>
            <w:shd w:val="clear" w:color="auto" w:fill="FFFFFF" w:themeFill="background1"/>
          </w:tcPr>
          <w:p w14:paraId="3C5F047C" w14:textId="190A9965" w:rsidR="00F42101" w:rsidRPr="00AB5E24" w:rsidRDefault="00F42101" w:rsidP="00FF7D47">
            <w:pPr>
              <w:rPr>
                <w:rFonts w:cstheme="minorHAnsi"/>
              </w:rPr>
            </w:pPr>
            <w:r>
              <w:rPr>
                <w:rFonts w:ascii="Lucida Sans" w:hAnsi="Lucida Sans"/>
                <w:b/>
              </w:rPr>
              <w:t>1</w:t>
            </w:r>
          </w:p>
        </w:tc>
        <w:tc>
          <w:tcPr>
            <w:tcW w:w="158" w:type="pct"/>
            <w:shd w:val="clear" w:color="auto" w:fill="FFFFFF" w:themeFill="background1"/>
          </w:tcPr>
          <w:p w14:paraId="3C5F047D" w14:textId="46AB7582" w:rsidR="00F42101" w:rsidRPr="00AB5E24" w:rsidRDefault="00F42101" w:rsidP="00FF7D47">
            <w:pPr>
              <w:rPr>
                <w:rFonts w:cstheme="minorHAnsi"/>
              </w:rPr>
            </w:pPr>
            <w:r>
              <w:rPr>
                <w:rFonts w:ascii="Lucida Sans" w:hAnsi="Lucida Sans"/>
                <w:b/>
              </w:rPr>
              <w:t>1</w:t>
            </w:r>
          </w:p>
        </w:tc>
        <w:tc>
          <w:tcPr>
            <w:tcW w:w="563" w:type="pct"/>
            <w:shd w:val="clear" w:color="auto" w:fill="FFFFFF" w:themeFill="background1"/>
          </w:tcPr>
          <w:p w14:paraId="3C5F047E" w14:textId="6302367B" w:rsidR="00F42101" w:rsidRDefault="00F42101" w:rsidP="00FF7D47">
            <w:r w:rsidRPr="00CE6ED4">
              <w:rPr>
                <w:rFonts w:ascii="Lucida Sans" w:hAnsi="Lucida Sans"/>
                <w:bCs/>
              </w:rPr>
              <w:t>E&amp;F to be contacted to deal with wet floors, slippery paths etc.</w:t>
            </w:r>
          </w:p>
        </w:tc>
      </w:tr>
      <w:tr w:rsidR="0057119F" w14:paraId="3E87581C" w14:textId="77777777" w:rsidTr="00C65EE2">
        <w:trPr>
          <w:cantSplit/>
          <w:trHeight w:val="668"/>
        </w:trPr>
        <w:tc>
          <w:tcPr>
            <w:tcW w:w="600" w:type="pct"/>
            <w:shd w:val="clear" w:color="auto" w:fill="FFFFFF" w:themeFill="background1"/>
          </w:tcPr>
          <w:p w14:paraId="47460354" w14:textId="0B54D75D" w:rsidR="0057119F" w:rsidRPr="001422B3" w:rsidRDefault="005346C0" w:rsidP="00FF7D47">
            <w:pPr>
              <w:rPr>
                <w:rFonts w:ascii="Lucida Sans" w:hAnsi="Lucida Sans"/>
              </w:rPr>
            </w:pPr>
            <w:r>
              <w:rPr>
                <w:rFonts w:ascii="Lucida Sans" w:hAnsi="Lucida Sans"/>
                <w:bCs/>
              </w:rPr>
              <w:t>T</w:t>
            </w:r>
            <w:r w:rsidR="0057119F" w:rsidRPr="00CE6ED4">
              <w:rPr>
                <w:rFonts w:ascii="Lucida Sans" w:hAnsi="Lucida Sans"/>
                <w:bCs/>
              </w:rPr>
              <w:t>rips and falls</w:t>
            </w:r>
          </w:p>
        </w:tc>
        <w:tc>
          <w:tcPr>
            <w:tcW w:w="920" w:type="pct"/>
            <w:shd w:val="clear" w:color="auto" w:fill="FFFFFF" w:themeFill="background1"/>
          </w:tcPr>
          <w:p w14:paraId="63FA852E" w14:textId="6EAB15DB" w:rsidR="0057119F" w:rsidRPr="001422B3" w:rsidRDefault="0057119F" w:rsidP="00FF7D47">
            <w:pPr>
              <w:rPr>
                <w:rFonts w:ascii="Lucida Sans" w:hAnsi="Lucida Sans"/>
              </w:rPr>
            </w:pPr>
            <w:r w:rsidRPr="00CE6ED4">
              <w:rPr>
                <w:rFonts w:ascii="Lucida Sans" w:hAnsi="Lucida Sans"/>
                <w:bCs/>
              </w:rPr>
              <w:t>Impact and bruising</w:t>
            </w:r>
          </w:p>
        </w:tc>
        <w:tc>
          <w:tcPr>
            <w:tcW w:w="851" w:type="pct"/>
            <w:shd w:val="clear" w:color="auto" w:fill="FFFFFF" w:themeFill="background1"/>
          </w:tcPr>
          <w:p w14:paraId="1CD4237C" w14:textId="010C7520" w:rsidR="0057119F" w:rsidRPr="001422B3" w:rsidRDefault="007D5DE2" w:rsidP="00FF7D47">
            <w:pPr>
              <w:rPr>
                <w:rFonts w:ascii="Lucida Sans" w:hAnsi="Lucida Sans"/>
              </w:rPr>
            </w:pPr>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1162037F" w14:textId="2111C98F" w:rsidR="0057119F" w:rsidRDefault="0057119F" w:rsidP="00FF7D47">
            <w:pPr>
              <w:rPr>
                <w:rFonts w:ascii="Lucida Sans" w:hAnsi="Lucida Sans"/>
                <w:b/>
              </w:rPr>
            </w:pPr>
            <w:r>
              <w:rPr>
                <w:rFonts w:ascii="Lucida Sans" w:hAnsi="Lucida Sans"/>
                <w:b/>
              </w:rPr>
              <w:t>3</w:t>
            </w:r>
          </w:p>
        </w:tc>
        <w:tc>
          <w:tcPr>
            <w:tcW w:w="147" w:type="pct"/>
            <w:shd w:val="clear" w:color="auto" w:fill="FFFFFF" w:themeFill="background1"/>
          </w:tcPr>
          <w:p w14:paraId="782CE27F" w14:textId="426E3171" w:rsidR="0057119F" w:rsidRDefault="0057119F" w:rsidP="00FF7D47">
            <w:pPr>
              <w:rPr>
                <w:rFonts w:ascii="Lucida Sans" w:hAnsi="Lucida Sans"/>
                <w:b/>
              </w:rPr>
            </w:pPr>
            <w:r>
              <w:rPr>
                <w:rFonts w:ascii="Lucida Sans" w:hAnsi="Lucida Sans"/>
                <w:b/>
              </w:rPr>
              <w:t>1</w:t>
            </w:r>
          </w:p>
        </w:tc>
        <w:tc>
          <w:tcPr>
            <w:tcW w:w="163" w:type="pct"/>
            <w:shd w:val="clear" w:color="auto" w:fill="FFFFFF" w:themeFill="background1"/>
          </w:tcPr>
          <w:p w14:paraId="6CFA074A" w14:textId="186B8243" w:rsidR="0057119F" w:rsidRDefault="0057119F" w:rsidP="00FF7D47">
            <w:pPr>
              <w:rPr>
                <w:rFonts w:ascii="Lucida Sans" w:hAnsi="Lucida Sans"/>
                <w:b/>
              </w:rPr>
            </w:pPr>
            <w:r>
              <w:rPr>
                <w:rFonts w:ascii="Lucida Sans" w:hAnsi="Lucida Sans"/>
                <w:b/>
              </w:rPr>
              <w:t>3</w:t>
            </w:r>
          </w:p>
        </w:tc>
        <w:tc>
          <w:tcPr>
            <w:tcW w:w="1131" w:type="pct"/>
            <w:shd w:val="clear" w:color="auto" w:fill="FFFFFF" w:themeFill="background1"/>
          </w:tcPr>
          <w:p w14:paraId="4EF6841D" w14:textId="53EA9961" w:rsidR="0057119F" w:rsidRPr="001422B3" w:rsidRDefault="0057119F" w:rsidP="000A3C30">
            <w:pPr>
              <w:rPr>
                <w:rFonts w:ascii="Lucida Sans" w:hAnsi="Lucida Sans"/>
                <w:bCs/>
              </w:rPr>
            </w:pPr>
            <w:r w:rsidRPr="00CE6ED4">
              <w:rPr>
                <w:rFonts w:ascii="Lucida Sans" w:hAnsi="Lucida Sans"/>
                <w:bCs/>
              </w:rPr>
              <w:t>All areas to be kept clear of trip hazards. Stands and promotional materials must not obstruct access/egress routes. No trailing wires across walk ways, reroute or use cable covers.</w:t>
            </w:r>
            <w:r>
              <w:rPr>
                <w:rFonts w:ascii="Lucida Sans" w:hAnsi="Lucida Sans"/>
                <w:bCs/>
              </w:rPr>
              <w:t xml:space="preserve"> </w:t>
            </w:r>
            <w:r w:rsidRPr="00CE6ED4">
              <w:rPr>
                <w:rFonts w:ascii="Lucida Sans" w:hAnsi="Lucida Sans"/>
                <w:bCs/>
              </w:rPr>
              <w:t xml:space="preserve">Checks made before event start by local </w:t>
            </w:r>
            <w:r w:rsidR="00E15B2C">
              <w:rPr>
                <w:rFonts w:ascii="Lucida Sans" w:hAnsi="Lucida Sans"/>
                <w:bCs/>
              </w:rPr>
              <w:t>organisers</w:t>
            </w:r>
            <w:r w:rsidRPr="00CE6ED4">
              <w:rPr>
                <w:rFonts w:ascii="Lucida Sans" w:hAnsi="Lucida Sans"/>
                <w:bCs/>
              </w:rPr>
              <w:t>.</w:t>
            </w:r>
            <w:r w:rsidR="00561C85">
              <w:rPr>
                <w:rFonts w:ascii="Lucida Sans" w:hAnsi="Lucida Sans"/>
                <w:bCs/>
              </w:rPr>
              <w:t xml:space="preserve"> </w:t>
            </w:r>
          </w:p>
        </w:tc>
        <w:tc>
          <w:tcPr>
            <w:tcW w:w="162" w:type="pct"/>
            <w:shd w:val="clear" w:color="auto" w:fill="FFFFFF" w:themeFill="background1"/>
          </w:tcPr>
          <w:p w14:paraId="62372B78" w14:textId="6F70FF61" w:rsidR="0057119F" w:rsidRDefault="0057119F" w:rsidP="00FF7D47">
            <w:pPr>
              <w:rPr>
                <w:rFonts w:ascii="Lucida Sans" w:hAnsi="Lucida Sans"/>
                <w:b/>
              </w:rPr>
            </w:pPr>
            <w:r>
              <w:rPr>
                <w:rFonts w:ascii="Lucida Sans" w:hAnsi="Lucida Sans"/>
                <w:b/>
              </w:rPr>
              <w:t>1</w:t>
            </w:r>
          </w:p>
        </w:tc>
        <w:tc>
          <w:tcPr>
            <w:tcW w:w="158" w:type="pct"/>
            <w:shd w:val="clear" w:color="auto" w:fill="FFFFFF" w:themeFill="background1"/>
          </w:tcPr>
          <w:p w14:paraId="798B79C0" w14:textId="5D023189" w:rsidR="0057119F" w:rsidRDefault="0057119F" w:rsidP="00FF7D47">
            <w:pPr>
              <w:rPr>
                <w:rFonts w:ascii="Lucida Sans" w:hAnsi="Lucida Sans"/>
                <w:b/>
              </w:rPr>
            </w:pPr>
            <w:r>
              <w:rPr>
                <w:rFonts w:ascii="Lucida Sans" w:hAnsi="Lucida Sans"/>
                <w:b/>
              </w:rPr>
              <w:t>1</w:t>
            </w:r>
          </w:p>
        </w:tc>
        <w:tc>
          <w:tcPr>
            <w:tcW w:w="158" w:type="pct"/>
            <w:shd w:val="clear" w:color="auto" w:fill="FFFFFF" w:themeFill="background1"/>
          </w:tcPr>
          <w:p w14:paraId="76CAAED0" w14:textId="38333401" w:rsidR="0057119F" w:rsidRDefault="0057119F" w:rsidP="00FF7D47">
            <w:pPr>
              <w:rPr>
                <w:rFonts w:ascii="Lucida Sans" w:hAnsi="Lucida Sans"/>
                <w:b/>
              </w:rPr>
            </w:pPr>
            <w:r>
              <w:rPr>
                <w:rFonts w:ascii="Lucida Sans" w:hAnsi="Lucida Sans"/>
                <w:b/>
              </w:rPr>
              <w:t>1</w:t>
            </w:r>
          </w:p>
        </w:tc>
        <w:tc>
          <w:tcPr>
            <w:tcW w:w="563" w:type="pct"/>
            <w:shd w:val="clear" w:color="auto" w:fill="FFFFFF" w:themeFill="background1"/>
          </w:tcPr>
          <w:p w14:paraId="58A14956" w14:textId="62F0CF5F" w:rsidR="0057119F" w:rsidRDefault="000A3C30" w:rsidP="00FF7D47">
            <w:r w:rsidRPr="00CE6ED4">
              <w:rPr>
                <w:rFonts w:ascii="Lucida Sans" w:hAnsi="Lucida Sans"/>
                <w:bCs/>
              </w:rPr>
              <w:t xml:space="preserve">Spills to be cordoned off / marked as soon as they occur, </w:t>
            </w:r>
            <w:r>
              <w:rPr>
                <w:rFonts w:ascii="Lucida Sans" w:hAnsi="Lucida Sans"/>
                <w:bCs/>
              </w:rPr>
              <w:t>Mentors</w:t>
            </w:r>
            <w:r w:rsidRPr="00CE6ED4">
              <w:rPr>
                <w:rFonts w:ascii="Lucida Sans" w:hAnsi="Lucida Sans"/>
                <w:bCs/>
              </w:rPr>
              <w:t xml:space="preserve"> to maintain watch until spill cleared.</w:t>
            </w:r>
          </w:p>
        </w:tc>
      </w:tr>
      <w:tr w:rsidR="005346C0" w14:paraId="425B3A95" w14:textId="77777777" w:rsidTr="00C65EE2">
        <w:trPr>
          <w:cantSplit/>
          <w:trHeight w:val="668"/>
        </w:trPr>
        <w:tc>
          <w:tcPr>
            <w:tcW w:w="600" w:type="pct"/>
            <w:shd w:val="clear" w:color="auto" w:fill="FFFFFF" w:themeFill="background1"/>
          </w:tcPr>
          <w:p w14:paraId="6E03496A" w14:textId="40E33361" w:rsidR="005346C0" w:rsidRPr="001422B3" w:rsidRDefault="005346C0" w:rsidP="00FF7D47">
            <w:pPr>
              <w:rPr>
                <w:rFonts w:ascii="Lucida Sans" w:hAnsi="Lucida Sans"/>
              </w:rPr>
            </w:pPr>
            <w:r>
              <w:rPr>
                <w:rFonts w:ascii="Lucida Sans" w:hAnsi="Lucida Sans"/>
              </w:rPr>
              <w:t>Slips and falls</w:t>
            </w:r>
          </w:p>
        </w:tc>
        <w:tc>
          <w:tcPr>
            <w:tcW w:w="920" w:type="pct"/>
            <w:shd w:val="clear" w:color="auto" w:fill="FFFFFF" w:themeFill="background1"/>
          </w:tcPr>
          <w:p w14:paraId="0F2452F5" w14:textId="1F4AB38E" w:rsidR="005346C0" w:rsidRPr="001422B3" w:rsidRDefault="005346C0" w:rsidP="00FF7D47">
            <w:pPr>
              <w:rPr>
                <w:rFonts w:ascii="Lucida Sans" w:hAnsi="Lucida Sans"/>
              </w:rPr>
            </w:pPr>
            <w:r w:rsidRPr="00CE6ED4">
              <w:rPr>
                <w:rFonts w:ascii="Lucida Sans" w:hAnsi="Lucida Sans"/>
                <w:bCs/>
              </w:rPr>
              <w:t>Impact and bruising</w:t>
            </w:r>
          </w:p>
        </w:tc>
        <w:tc>
          <w:tcPr>
            <w:tcW w:w="851" w:type="pct"/>
            <w:shd w:val="clear" w:color="auto" w:fill="FFFFFF" w:themeFill="background1"/>
          </w:tcPr>
          <w:p w14:paraId="7F8F46C2" w14:textId="56E51458" w:rsidR="005346C0" w:rsidRPr="001422B3" w:rsidRDefault="007D5DE2" w:rsidP="00FF7D47">
            <w:pPr>
              <w:rPr>
                <w:rFonts w:ascii="Lucida Sans" w:hAnsi="Lucida Sans"/>
              </w:rPr>
            </w:pPr>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369A84CD" w14:textId="77777777" w:rsidR="005346C0" w:rsidRDefault="005346C0" w:rsidP="00FF7D47">
            <w:pPr>
              <w:rPr>
                <w:rFonts w:ascii="Lucida Sans" w:hAnsi="Lucida Sans"/>
                <w:b/>
              </w:rPr>
            </w:pPr>
          </w:p>
        </w:tc>
        <w:tc>
          <w:tcPr>
            <w:tcW w:w="147" w:type="pct"/>
            <w:shd w:val="clear" w:color="auto" w:fill="FFFFFF" w:themeFill="background1"/>
          </w:tcPr>
          <w:p w14:paraId="60E57DEB" w14:textId="77777777" w:rsidR="005346C0" w:rsidRDefault="005346C0" w:rsidP="00FF7D47">
            <w:pPr>
              <w:rPr>
                <w:rFonts w:ascii="Lucida Sans" w:hAnsi="Lucida Sans"/>
                <w:b/>
              </w:rPr>
            </w:pPr>
          </w:p>
        </w:tc>
        <w:tc>
          <w:tcPr>
            <w:tcW w:w="163" w:type="pct"/>
            <w:shd w:val="clear" w:color="auto" w:fill="FFFFFF" w:themeFill="background1"/>
          </w:tcPr>
          <w:p w14:paraId="5F1C8B38" w14:textId="77777777" w:rsidR="005346C0" w:rsidRDefault="005346C0" w:rsidP="00FF7D47">
            <w:pPr>
              <w:rPr>
                <w:rFonts w:ascii="Lucida Sans" w:hAnsi="Lucida Sans"/>
                <w:b/>
              </w:rPr>
            </w:pPr>
          </w:p>
        </w:tc>
        <w:tc>
          <w:tcPr>
            <w:tcW w:w="1131" w:type="pct"/>
            <w:shd w:val="clear" w:color="auto" w:fill="FFFFFF" w:themeFill="background1"/>
          </w:tcPr>
          <w:p w14:paraId="6515BDEE" w14:textId="6A0AFA2C" w:rsidR="005346C0" w:rsidRPr="001422B3" w:rsidRDefault="005346C0" w:rsidP="00FF7D47">
            <w:pPr>
              <w:rPr>
                <w:rFonts w:ascii="Lucida Sans" w:hAnsi="Lucida Sans"/>
                <w:bCs/>
              </w:rPr>
            </w:pPr>
            <w:r w:rsidRPr="00CE6ED4">
              <w:rPr>
                <w:rFonts w:ascii="Lucida Sans" w:hAnsi="Lucida Sans"/>
                <w:bCs/>
              </w:rPr>
              <w:t xml:space="preserve">Any spills </w:t>
            </w:r>
            <w:r>
              <w:rPr>
                <w:rFonts w:ascii="Lucida Sans" w:hAnsi="Lucida Sans"/>
                <w:bCs/>
              </w:rPr>
              <w:t>to be cleared up immediately (mentor</w:t>
            </w:r>
            <w:r w:rsidRPr="00CE6ED4">
              <w:rPr>
                <w:rFonts w:ascii="Lucida Sans" w:hAnsi="Lucida Sans"/>
                <w:bCs/>
              </w:rPr>
              <w:t>s to have access to spill clearance equipment or be aware of how to inform Domestic Services).</w:t>
            </w:r>
          </w:p>
        </w:tc>
        <w:tc>
          <w:tcPr>
            <w:tcW w:w="162" w:type="pct"/>
            <w:shd w:val="clear" w:color="auto" w:fill="FFFFFF" w:themeFill="background1"/>
          </w:tcPr>
          <w:p w14:paraId="0E244475" w14:textId="77777777" w:rsidR="005346C0" w:rsidRDefault="005346C0" w:rsidP="00FF7D47">
            <w:pPr>
              <w:rPr>
                <w:rFonts w:ascii="Lucida Sans" w:hAnsi="Lucida Sans"/>
                <w:b/>
              </w:rPr>
            </w:pPr>
          </w:p>
        </w:tc>
        <w:tc>
          <w:tcPr>
            <w:tcW w:w="158" w:type="pct"/>
            <w:shd w:val="clear" w:color="auto" w:fill="FFFFFF" w:themeFill="background1"/>
          </w:tcPr>
          <w:p w14:paraId="2062ECAF" w14:textId="77777777" w:rsidR="005346C0" w:rsidRDefault="005346C0" w:rsidP="00FF7D47">
            <w:pPr>
              <w:rPr>
                <w:rFonts w:ascii="Lucida Sans" w:hAnsi="Lucida Sans"/>
                <w:b/>
              </w:rPr>
            </w:pPr>
          </w:p>
        </w:tc>
        <w:tc>
          <w:tcPr>
            <w:tcW w:w="158" w:type="pct"/>
            <w:shd w:val="clear" w:color="auto" w:fill="FFFFFF" w:themeFill="background1"/>
          </w:tcPr>
          <w:p w14:paraId="0E1EC78D" w14:textId="77777777" w:rsidR="005346C0" w:rsidRDefault="005346C0" w:rsidP="00FF7D47">
            <w:pPr>
              <w:rPr>
                <w:rFonts w:ascii="Lucida Sans" w:hAnsi="Lucida Sans"/>
                <w:b/>
              </w:rPr>
            </w:pPr>
          </w:p>
        </w:tc>
        <w:tc>
          <w:tcPr>
            <w:tcW w:w="563" w:type="pct"/>
            <w:shd w:val="clear" w:color="auto" w:fill="FFFFFF" w:themeFill="background1"/>
          </w:tcPr>
          <w:p w14:paraId="4DDA14C2" w14:textId="77777777" w:rsidR="005346C0" w:rsidRDefault="005346C0" w:rsidP="00FF7D47"/>
        </w:tc>
      </w:tr>
      <w:tr w:rsidR="005346C0" w14:paraId="5F528382" w14:textId="77777777" w:rsidTr="00C65EE2">
        <w:trPr>
          <w:cantSplit/>
          <w:trHeight w:val="668"/>
        </w:trPr>
        <w:tc>
          <w:tcPr>
            <w:tcW w:w="600" w:type="pct"/>
            <w:shd w:val="clear" w:color="auto" w:fill="FFFFFF" w:themeFill="background1"/>
          </w:tcPr>
          <w:p w14:paraId="7C79FAE8" w14:textId="517C3817" w:rsidR="005346C0" w:rsidRDefault="005346C0" w:rsidP="00FF7D47">
            <w:r w:rsidRPr="001422B3">
              <w:rPr>
                <w:rFonts w:ascii="Lucida Sans" w:hAnsi="Lucida Sans"/>
              </w:rPr>
              <w:lastRenderedPageBreak/>
              <w:t>Manual Handling</w:t>
            </w:r>
          </w:p>
        </w:tc>
        <w:tc>
          <w:tcPr>
            <w:tcW w:w="920" w:type="pct"/>
            <w:shd w:val="clear" w:color="auto" w:fill="FFFFFF" w:themeFill="background1"/>
          </w:tcPr>
          <w:p w14:paraId="6E9B926F" w14:textId="2580B5CE" w:rsidR="005346C0" w:rsidRDefault="005346C0" w:rsidP="00FF7D47">
            <w:r w:rsidRPr="001422B3">
              <w:rPr>
                <w:rFonts w:ascii="Lucida Sans" w:hAnsi="Lucida Sans"/>
              </w:rPr>
              <w:t>Sprains and MSD</w:t>
            </w:r>
          </w:p>
        </w:tc>
        <w:tc>
          <w:tcPr>
            <w:tcW w:w="851" w:type="pct"/>
            <w:shd w:val="clear" w:color="auto" w:fill="FFFFFF" w:themeFill="background1"/>
          </w:tcPr>
          <w:p w14:paraId="614DABC7" w14:textId="19D68A80" w:rsidR="005346C0" w:rsidRDefault="007D5DE2" w:rsidP="00FF7D47">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7BC3CA14" w14:textId="76FF966F" w:rsidR="005346C0" w:rsidRPr="00AB5E24" w:rsidRDefault="005346C0" w:rsidP="00FF7D47">
            <w:pPr>
              <w:rPr>
                <w:rFonts w:cstheme="minorHAnsi"/>
              </w:rPr>
            </w:pPr>
            <w:r>
              <w:rPr>
                <w:rFonts w:ascii="Lucida Sans" w:hAnsi="Lucida Sans"/>
                <w:b/>
              </w:rPr>
              <w:t>3</w:t>
            </w:r>
          </w:p>
        </w:tc>
        <w:tc>
          <w:tcPr>
            <w:tcW w:w="147" w:type="pct"/>
            <w:shd w:val="clear" w:color="auto" w:fill="FFFFFF" w:themeFill="background1"/>
          </w:tcPr>
          <w:p w14:paraId="212C6AD6" w14:textId="463B203A" w:rsidR="005346C0" w:rsidRPr="00AB5E24" w:rsidRDefault="005346C0" w:rsidP="00FF7D47">
            <w:pPr>
              <w:rPr>
                <w:rFonts w:cstheme="minorHAnsi"/>
              </w:rPr>
            </w:pPr>
            <w:r>
              <w:rPr>
                <w:rFonts w:ascii="Lucida Sans" w:hAnsi="Lucida Sans"/>
                <w:b/>
              </w:rPr>
              <w:t>3</w:t>
            </w:r>
          </w:p>
        </w:tc>
        <w:tc>
          <w:tcPr>
            <w:tcW w:w="163" w:type="pct"/>
            <w:shd w:val="clear" w:color="auto" w:fill="FFFFFF" w:themeFill="background1"/>
          </w:tcPr>
          <w:p w14:paraId="400B5A1A" w14:textId="65502D4E" w:rsidR="005346C0" w:rsidRPr="00AB5E24" w:rsidRDefault="005346C0" w:rsidP="00FF7D47">
            <w:pPr>
              <w:rPr>
                <w:rFonts w:cstheme="minorHAnsi"/>
              </w:rPr>
            </w:pPr>
            <w:r>
              <w:rPr>
                <w:rFonts w:ascii="Lucida Sans" w:hAnsi="Lucida Sans"/>
                <w:b/>
              </w:rPr>
              <w:t>9</w:t>
            </w:r>
          </w:p>
        </w:tc>
        <w:tc>
          <w:tcPr>
            <w:tcW w:w="1131" w:type="pct"/>
            <w:shd w:val="clear" w:color="auto" w:fill="FFFFFF" w:themeFill="background1"/>
          </w:tcPr>
          <w:p w14:paraId="0E8C606E" w14:textId="096D899B" w:rsidR="005346C0" w:rsidRPr="002965F2" w:rsidRDefault="005346C0" w:rsidP="00FF7D47">
            <w:pPr>
              <w:rPr>
                <w:rFonts w:cstheme="minorHAnsi"/>
              </w:rPr>
            </w:pPr>
            <w:r w:rsidRPr="001422B3">
              <w:rPr>
                <w:rFonts w:ascii="Lucida Sans" w:hAnsi="Lucida Sans"/>
                <w:bCs/>
              </w:rPr>
              <w:t>Staff</w:t>
            </w:r>
            <w:r w:rsidR="002264A1">
              <w:rPr>
                <w:rFonts w:ascii="Lucida Sans" w:hAnsi="Lucida Sans"/>
                <w:bCs/>
                <w:lang w:val="vi-VN"/>
              </w:rPr>
              <w:t>/Mentors/</w:t>
            </w:r>
            <w:r w:rsidR="004C488F">
              <w:rPr>
                <w:rFonts w:ascii="Lucida Sans" w:hAnsi="Lucida Sans"/>
                <w:bCs/>
                <w:lang w:val="vi-VN"/>
              </w:rPr>
              <w:t>Students</w:t>
            </w:r>
            <w:r w:rsidRPr="001422B3">
              <w:rPr>
                <w:rFonts w:ascii="Lucida Sans" w:hAnsi="Lucida Sans"/>
                <w:bCs/>
              </w:rPr>
              <w:t xml:space="preserve"> to be provided with or be aware of trolleys etc. for moving heavy materials / equipment.</w:t>
            </w:r>
            <w:r>
              <w:rPr>
                <w:rFonts w:ascii="Lucida Sans" w:hAnsi="Lucida Sans"/>
                <w:bCs/>
              </w:rPr>
              <w:t xml:space="preserve"> </w:t>
            </w:r>
            <w:r w:rsidRPr="001422B3">
              <w:rPr>
                <w:rFonts w:ascii="Lucida Sans" w:hAnsi="Lucida Sans"/>
                <w:bCs/>
              </w:rPr>
              <w:t>All staff</w:t>
            </w:r>
            <w:r w:rsidR="002264A1">
              <w:rPr>
                <w:rFonts w:ascii="Lucida Sans" w:hAnsi="Lucida Sans"/>
                <w:bCs/>
                <w:lang w:val="vi-VN"/>
              </w:rPr>
              <w:t>/mentors/</w:t>
            </w:r>
            <w:r w:rsidR="004C488F">
              <w:rPr>
                <w:rFonts w:ascii="Lucida Sans" w:hAnsi="Lucida Sans"/>
                <w:bCs/>
              </w:rPr>
              <w:t>Students</w:t>
            </w:r>
            <w:r w:rsidRPr="001422B3">
              <w:rPr>
                <w:rFonts w:ascii="Lucida Sans" w:hAnsi="Lucida Sans"/>
                <w:bCs/>
              </w:rPr>
              <w:t xml:space="preserve"> to be briefed that they should not attempt to lift or move heavy objects without assistance</w:t>
            </w:r>
          </w:p>
        </w:tc>
        <w:tc>
          <w:tcPr>
            <w:tcW w:w="162" w:type="pct"/>
            <w:shd w:val="clear" w:color="auto" w:fill="FFFFFF" w:themeFill="background1"/>
          </w:tcPr>
          <w:p w14:paraId="3A5C0C4A" w14:textId="6B187F50" w:rsidR="005346C0" w:rsidRPr="00AB5E24" w:rsidRDefault="005346C0" w:rsidP="00FF7D47">
            <w:pPr>
              <w:rPr>
                <w:rFonts w:cstheme="minorHAnsi"/>
              </w:rPr>
            </w:pPr>
            <w:r>
              <w:rPr>
                <w:rFonts w:ascii="Lucida Sans" w:hAnsi="Lucida Sans"/>
                <w:b/>
              </w:rPr>
              <w:t>1</w:t>
            </w:r>
          </w:p>
        </w:tc>
        <w:tc>
          <w:tcPr>
            <w:tcW w:w="158" w:type="pct"/>
            <w:shd w:val="clear" w:color="auto" w:fill="FFFFFF" w:themeFill="background1"/>
          </w:tcPr>
          <w:p w14:paraId="785052CA" w14:textId="25D920A4" w:rsidR="005346C0" w:rsidRPr="00AB5E24" w:rsidRDefault="005346C0" w:rsidP="00FF7D47">
            <w:pPr>
              <w:rPr>
                <w:rFonts w:cstheme="minorHAnsi"/>
              </w:rPr>
            </w:pPr>
            <w:r>
              <w:rPr>
                <w:rFonts w:ascii="Lucida Sans" w:hAnsi="Lucida Sans"/>
                <w:b/>
              </w:rPr>
              <w:t>3</w:t>
            </w:r>
          </w:p>
        </w:tc>
        <w:tc>
          <w:tcPr>
            <w:tcW w:w="158" w:type="pct"/>
            <w:shd w:val="clear" w:color="auto" w:fill="FFFFFF" w:themeFill="background1"/>
          </w:tcPr>
          <w:p w14:paraId="3C84FC67" w14:textId="15C601BB" w:rsidR="005346C0" w:rsidRPr="00AB5E24" w:rsidRDefault="005346C0" w:rsidP="00FF7D47">
            <w:pPr>
              <w:rPr>
                <w:rFonts w:cstheme="minorHAnsi"/>
              </w:rPr>
            </w:pPr>
            <w:r>
              <w:rPr>
                <w:rFonts w:ascii="Lucida Sans" w:hAnsi="Lucida Sans"/>
                <w:b/>
              </w:rPr>
              <w:t>3</w:t>
            </w:r>
          </w:p>
        </w:tc>
        <w:tc>
          <w:tcPr>
            <w:tcW w:w="563" w:type="pct"/>
            <w:shd w:val="clear" w:color="auto" w:fill="FFFFFF" w:themeFill="background1"/>
          </w:tcPr>
          <w:p w14:paraId="54D3E058" w14:textId="59780055" w:rsidR="005346C0" w:rsidRDefault="005346C0" w:rsidP="00FF7D47"/>
        </w:tc>
      </w:tr>
      <w:tr w:rsidR="00055E74" w14:paraId="6D5A86B4" w14:textId="77777777" w:rsidTr="00C65EE2">
        <w:trPr>
          <w:cantSplit/>
          <w:trHeight w:val="668"/>
        </w:trPr>
        <w:tc>
          <w:tcPr>
            <w:tcW w:w="600" w:type="pct"/>
            <w:shd w:val="clear" w:color="auto" w:fill="FFFFFF" w:themeFill="background1"/>
          </w:tcPr>
          <w:p w14:paraId="3DA1E446" w14:textId="63FC4B57" w:rsidR="00055E74" w:rsidRPr="001422B3" w:rsidRDefault="00055E74" w:rsidP="00FF7D47">
            <w:pPr>
              <w:rPr>
                <w:rFonts w:ascii="Lucida Sans" w:hAnsi="Lucida Sans"/>
              </w:rPr>
            </w:pPr>
            <w:r>
              <w:rPr>
                <w:rFonts w:ascii="Lucida Sans" w:hAnsi="Lucida Sans"/>
              </w:rPr>
              <w:t>Manual  Handling</w:t>
            </w:r>
          </w:p>
        </w:tc>
        <w:tc>
          <w:tcPr>
            <w:tcW w:w="920" w:type="pct"/>
            <w:shd w:val="clear" w:color="auto" w:fill="FFFFFF" w:themeFill="background1"/>
          </w:tcPr>
          <w:p w14:paraId="06BF19D0" w14:textId="2065A2E8" w:rsidR="00055E74" w:rsidRPr="001422B3" w:rsidRDefault="00055E74" w:rsidP="00FF7D47">
            <w:pPr>
              <w:rPr>
                <w:rFonts w:ascii="Lucida Sans" w:hAnsi="Lucida Sans"/>
              </w:rPr>
            </w:pPr>
            <w:r>
              <w:rPr>
                <w:rFonts w:ascii="Lucida Sans" w:hAnsi="Lucida Sans"/>
              </w:rPr>
              <w:t>Sprains and MSD</w:t>
            </w:r>
          </w:p>
        </w:tc>
        <w:tc>
          <w:tcPr>
            <w:tcW w:w="851" w:type="pct"/>
            <w:shd w:val="clear" w:color="auto" w:fill="FFFFFF" w:themeFill="background1"/>
          </w:tcPr>
          <w:p w14:paraId="6C4E05DE" w14:textId="0E401B1D" w:rsidR="00055E74" w:rsidRDefault="00055E74" w:rsidP="00FF7D47">
            <w:pPr>
              <w:rPr>
                <w:rFonts w:ascii="Lucida Sans" w:hAnsi="Lucida Sans"/>
              </w:rPr>
            </w:pPr>
            <w:r>
              <w:rPr>
                <w:rFonts w:ascii="Lucida Sans" w:hAnsi="Lucida Sans"/>
              </w:rPr>
              <w:t>Mentors, Staff, Students</w:t>
            </w:r>
          </w:p>
        </w:tc>
        <w:tc>
          <w:tcPr>
            <w:tcW w:w="147" w:type="pct"/>
            <w:shd w:val="clear" w:color="auto" w:fill="FFFFFF" w:themeFill="background1"/>
          </w:tcPr>
          <w:p w14:paraId="08441687" w14:textId="4C5CDCA9" w:rsidR="00055E74" w:rsidRDefault="00055E74" w:rsidP="00FF7D47">
            <w:pPr>
              <w:rPr>
                <w:rFonts w:ascii="Lucida Sans" w:hAnsi="Lucida Sans"/>
                <w:b/>
              </w:rPr>
            </w:pPr>
            <w:r>
              <w:rPr>
                <w:rFonts w:ascii="Lucida Sans" w:hAnsi="Lucida Sans"/>
                <w:b/>
              </w:rPr>
              <w:t>3</w:t>
            </w:r>
          </w:p>
        </w:tc>
        <w:tc>
          <w:tcPr>
            <w:tcW w:w="147" w:type="pct"/>
            <w:shd w:val="clear" w:color="auto" w:fill="FFFFFF" w:themeFill="background1"/>
          </w:tcPr>
          <w:p w14:paraId="3720FCB4" w14:textId="218A10EB" w:rsidR="00055E74" w:rsidRDefault="00055E74" w:rsidP="00FF7D47">
            <w:pPr>
              <w:rPr>
                <w:rFonts w:ascii="Lucida Sans" w:hAnsi="Lucida Sans"/>
                <w:b/>
              </w:rPr>
            </w:pPr>
            <w:r>
              <w:rPr>
                <w:rFonts w:ascii="Lucida Sans" w:hAnsi="Lucida Sans"/>
                <w:b/>
              </w:rPr>
              <w:t>3</w:t>
            </w:r>
          </w:p>
        </w:tc>
        <w:tc>
          <w:tcPr>
            <w:tcW w:w="163" w:type="pct"/>
            <w:shd w:val="clear" w:color="auto" w:fill="FFFFFF" w:themeFill="background1"/>
          </w:tcPr>
          <w:p w14:paraId="078B600F" w14:textId="48B7D2D3" w:rsidR="00055E74" w:rsidRDefault="00055E74" w:rsidP="00FF7D47">
            <w:pPr>
              <w:rPr>
                <w:rFonts w:ascii="Lucida Sans" w:hAnsi="Lucida Sans"/>
                <w:b/>
              </w:rPr>
            </w:pPr>
            <w:r>
              <w:rPr>
                <w:rFonts w:ascii="Lucida Sans" w:hAnsi="Lucida Sans"/>
                <w:b/>
              </w:rPr>
              <w:t>9</w:t>
            </w:r>
          </w:p>
        </w:tc>
        <w:tc>
          <w:tcPr>
            <w:tcW w:w="1131" w:type="pct"/>
            <w:shd w:val="clear" w:color="auto" w:fill="FFFFFF" w:themeFill="background1"/>
          </w:tcPr>
          <w:p w14:paraId="08F0CAB0" w14:textId="67ABB281" w:rsidR="00055E74" w:rsidRPr="001422B3" w:rsidRDefault="00055E74" w:rsidP="00FF7D47">
            <w:pPr>
              <w:rPr>
                <w:rFonts w:ascii="Lucida Sans" w:hAnsi="Lucida Sans"/>
                <w:bCs/>
              </w:rPr>
            </w:pPr>
            <w:r>
              <w:rPr>
                <w:rFonts w:ascii="Lucida Sans" w:hAnsi="Lucida Sans"/>
                <w:bCs/>
              </w:rPr>
              <w:t>D</w:t>
            </w:r>
            <w:r w:rsidRPr="00055E74">
              <w:rPr>
                <w:rFonts w:ascii="Lucida Sans" w:hAnsi="Lucida Sans"/>
                <w:bCs/>
              </w:rPr>
              <w:t xml:space="preserve">ue to space arrangements some teams will be required to frequently transport unwieldy items (their robots) between floors of the building. Elevators should be used for this when possible; in the event of elevator failure, extra caution must be taken when using the stairs. </w:t>
            </w:r>
          </w:p>
        </w:tc>
        <w:tc>
          <w:tcPr>
            <w:tcW w:w="162" w:type="pct"/>
            <w:shd w:val="clear" w:color="auto" w:fill="FFFFFF" w:themeFill="background1"/>
          </w:tcPr>
          <w:p w14:paraId="189C6E00" w14:textId="4F1FBF1E" w:rsidR="00055E74" w:rsidRDefault="00055E74" w:rsidP="00FF7D47">
            <w:pPr>
              <w:rPr>
                <w:rFonts w:ascii="Lucida Sans" w:hAnsi="Lucida Sans"/>
                <w:b/>
              </w:rPr>
            </w:pPr>
            <w:r>
              <w:rPr>
                <w:rFonts w:ascii="Lucida Sans" w:hAnsi="Lucida Sans"/>
                <w:b/>
              </w:rPr>
              <w:t>1</w:t>
            </w:r>
          </w:p>
        </w:tc>
        <w:tc>
          <w:tcPr>
            <w:tcW w:w="158" w:type="pct"/>
            <w:shd w:val="clear" w:color="auto" w:fill="FFFFFF" w:themeFill="background1"/>
          </w:tcPr>
          <w:p w14:paraId="4434A1FC" w14:textId="0FF3D345" w:rsidR="00055E74" w:rsidRDefault="00055E74" w:rsidP="00FF7D47">
            <w:pPr>
              <w:rPr>
                <w:rFonts w:ascii="Lucida Sans" w:hAnsi="Lucida Sans"/>
                <w:b/>
              </w:rPr>
            </w:pPr>
            <w:r>
              <w:rPr>
                <w:rFonts w:ascii="Lucida Sans" w:hAnsi="Lucida Sans"/>
                <w:b/>
              </w:rPr>
              <w:t>3</w:t>
            </w:r>
          </w:p>
        </w:tc>
        <w:tc>
          <w:tcPr>
            <w:tcW w:w="158" w:type="pct"/>
            <w:shd w:val="clear" w:color="auto" w:fill="FFFFFF" w:themeFill="background1"/>
          </w:tcPr>
          <w:p w14:paraId="32370BED" w14:textId="17FCAABA" w:rsidR="00055E74" w:rsidRDefault="00055E74" w:rsidP="00FF7D47">
            <w:pPr>
              <w:rPr>
                <w:rFonts w:ascii="Lucida Sans" w:hAnsi="Lucida Sans"/>
                <w:b/>
              </w:rPr>
            </w:pPr>
            <w:r>
              <w:rPr>
                <w:rFonts w:ascii="Lucida Sans" w:hAnsi="Lucida Sans"/>
                <w:b/>
              </w:rPr>
              <w:t>3</w:t>
            </w:r>
          </w:p>
        </w:tc>
        <w:tc>
          <w:tcPr>
            <w:tcW w:w="563" w:type="pct"/>
            <w:shd w:val="clear" w:color="auto" w:fill="FFFFFF" w:themeFill="background1"/>
          </w:tcPr>
          <w:p w14:paraId="04D1529A" w14:textId="48ABDA0D" w:rsidR="00055E74" w:rsidRDefault="001957C5" w:rsidP="00FF7D47">
            <w:r w:rsidRPr="001957C5">
              <w:t xml:space="preserve">All attendees to be made aware of the locations of the building’s elevators. </w:t>
            </w:r>
          </w:p>
        </w:tc>
      </w:tr>
      <w:tr w:rsidR="005346C0" w14:paraId="627F86E9" w14:textId="77777777" w:rsidTr="00C65EE2">
        <w:trPr>
          <w:cantSplit/>
          <w:trHeight w:val="1296"/>
        </w:trPr>
        <w:tc>
          <w:tcPr>
            <w:tcW w:w="600" w:type="pct"/>
            <w:shd w:val="clear" w:color="auto" w:fill="FFFFFF" w:themeFill="background1"/>
          </w:tcPr>
          <w:p w14:paraId="33F21DA2" w14:textId="0D298DF2" w:rsidR="005346C0" w:rsidRDefault="005346C0" w:rsidP="00FF7D47">
            <w:r w:rsidRPr="00D00DCF">
              <w:rPr>
                <w:rFonts w:ascii="Lucida Sans" w:hAnsi="Lucida Sans"/>
              </w:rPr>
              <w:lastRenderedPageBreak/>
              <w:t>Personal injury / illness</w:t>
            </w:r>
          </w:p>
        </w:tc>
        <w:tc>
          <w:tcPr>
            <w:tcW w:w="920" w:type="pct"/>
            <w:shd w:val="clear" w:color="auto" w:fill="FFFFFF" w:themeFill="background1"/>
          </w:tcPr>
          <w:p w14:paraId="6A67A4E5" w14:textId="0E373710" w:rsidR="005346C0" w:rsidRDefault="005346C0" w:rsidP="00FF7D47">
            <w:r w:rsidRPr="00D00DCF">
              <w:rPr>
                <w:rFonts w:ascii="Lucida Sans" w:hAnsi="Lucida Sans"/>
              </w:rPr>
              <w:t>Injury / Illness</w:t>
            </w:r>
          </w:p>
        </w:tc>
        <w:tc>
          <w:tcPr>
            <w:tcW w:w="851" w:type="pct"/>
            <w:shd w:val="clear" w:color="auto" w:fill="FFFFFF" w:themeFill="background1"/>
          </w:tcPr>
          <w:p w14:paraId="252DC540" w14:textId="4A3DA72A" w:rsidR="005346C0" w:rsidRDefault="00200483" w:rsidP="00FF7D47">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67F4FCD8" w14:textId="22FA2FA9" w:rsidR="005346C0" w:rsidRPr="00AB5E24" w:rsidRDefault="005346C0" w:rsidP="00FF7D47">
            <w:pPr>
              <w:rPr>
                <w:rFonts w:cstheme="minorHAnsi"/>
              </w:rPr>
            </w:pPr>
            <w:r>
              <w:rPr>
                <w:rFonts w:ascii="Lucida Sans" w:hAnsi="Lucida Sans"/>
                <w:b/>
              </w:rPr>
              <w:t>3</w:t>
            </w:r>
          </w:p>
        </w:tc>
        <w:tc>
          <w:tcPr>
            <w:tcW w:w="147" w:type="pct"/>
            <w:shd w:val="clear" w:color="auto" w:fill="FFFFFF" w:themeFill="background1"/>
          </w:tcPr>
          <w:p w14:paraId="3C94C715" w14:textId="73032FBF" w:rsidR="005346C0" w:rsidRPr="00AB5E24" w:rsidRDefault="005346C0" w:rsidP="00FF7D47">
            <w:pPr>
              <w:rPr>
                <w:rFonts w:cstheme="minorHAnsi"/>
              </w:rPr>
            </w:pPr>
            <w:r>
              <w:rPr>
                <w:rFonts w:ascii="Lucida Sans" w:hAnsi="Lucida Sans"/>
                <w:b/>
              </w:rPr>
              <w:t>3</w:t>
            </w:r>
          </w:p>
        </w:tc>
        <w:tc>
          <w:tcPr>
            <w:tcW w:w="163" w:type="pct"/>
            <w:shd w:val="clear" w:color="auto" w:fill="FFFFFF" w:themeFill="background1"/>
          </w:tcPr>
          <w:p w14:paraId="32A63796" w14:textId="5C4BABEB" w:rsidR="005346C0" w:rsidRPr="00AB5E24" w:rsidRDefault="005346C0" w:rsidP="00FF7D47">
            <w:pPr>
              <w:rPr>
                <w:rFonts w:cstheme="minorHAnsi"/>
              </w:rPr>
            </w:pPr>
            <w:r>
              <w:rPr>
                <w:rFonts w:ascii="Lucida Sans" w:hAnsi="Lucida Sans"/>
                <w:b/>
              </w:rPr>
              <w:t>9</w:t>
            </w:r>
          </w:p>
        </w:tc>
        <w:tc>
          <w:tcPr>
            <w:tcW w:w="1131" w:type="pct"/>
            <w:shd w:val="clear" w:color="auto" w:fill="FFFFFF" w:themeFill="background1"/>
          </w:tcPr>
          <w:p w14:paraId="2DAF4FDB" w14:textId="7ADCDE78" w:rsidR="005346C0" w:rsidRPr="0057119F" w:rsidRDefault="005346C0" w:rsidP="00FF7D47">
            <w:pPr>
              <w:rPr>
                <w:rFonts w:ascii="Lucida Sans" w:hAnsi="Lucida Sans"/>
                <w:bCs/>
              </w:rPr>
            </w:pPr>
            <w:r w:rsidRPr="008F6937">
              <w:rPr>
                <w:rFonts w:ascii="Lucida Sans" w:hAnsi="Lucida Sans"/>
                <w:bCs/>
              </w:rPr>
              <w:t>Events on normal University working days will be adequately served by normal local firs</w:t>
            </w:r>
            <w:r>
              <w:rPr>
                <w:rFonts w:ascii="Lucida Sans" w:hAnsi="Lucida Sans"/>
                <w:bCs/>
              </w:rPr>
              <w:t>t-aid cover. All mentor</w:t>
            </w:r>
            <w:r w:rsidRPr="008F6937">
              <w:rPr>
                <w:rFonts w:ascii="Lucida Sans" w:hAnsi="Lucida Sans"/>
                <w:bCs/>
              </w:rPr>
              <w:t>s etc. are briefed on these arrangements, location of first-aid supplies and know how to summon assistance.</w:t>
            </w:r>
          </w:p>
        </w:tc>
        <w:tc>
          <w:tcPr>
            <w:tcW w:w="162" w:type="pct"/>
            <w:shd w:val="clear" w:color="auto" w:fill="FFFFFF" w:themeFill="background1"/>
          </w:tcPr>
          <w:p w14:paraId="399760A5" w14:textId="0B512FE9" w:rsidR="005346C0" w:rsidRPr="00AB5E24" w:rsidRDefault="005346C0" w:rsidP="00FF7D47">
            <w:pPr>
              <w:rPr>
                <w:rFonts w:cstheme="minorHAnsi"/>
              </w:rPr>
            </w:pPr>
            <w:r>
              <w:rPr>
                <w:rFonts w:ascii="Lucida Sans" w:hAnsi="Lucida Sans"/>
                <w:b/>
              </w:rPr>
              <w:t>1</w:t>
            </w:r>
          </w:p>
        </w:tc>
        <w:tc>
          <w:tcPr>
            <w:tcW w:w="158" w:type="pct"/>
            <w:shd w:val="clear" w:color="auto" w:fill="FFFFFF" w:themeFill="background1"/>
          </w:tcPr>
          <w:p w14:paraId="7F637CD8" w14:textId="44A7A249" w:rsidR="005346C0" w:rsidRPr="00AB5E24" w:rsidRDefault="005346C0" w:rsidP="00FF7D47">
            <w:pPr>
              <w:rPr>
                <w:rFonts w:cstheme="minorHAnsi"/>
              </w:rPr>
            </w:pPr>
            <w:r>
              <w:rPr>
                <w:rFonts w:ascii="Lucida Sans" w:hAnsi="Lucida Sans"/>
                <w:b/>
              </w:rPr>
              <w:t>3</w:t>
            </w:r>
          </w:p>
        </w:tc>
        <w:tc>
          <w:tcPr>
            <w:tcW w:w="158" w:type="pct"/>
            <w:shd w:val="clear" w:color="auto" w:fill="FFFFFF" w:themeFill="background1"/>
          </w:tcPr>
          <w:p w14:paraId="26B961AE" w14:textId="6E099D8A" w:rsidR="005346C0" w:rsidRPr="00AB5E24" w:rsidRDefault="005346C0" w:rsidP="00FF7D47">
            <w:pPr>
              <w:rPr>
                <w:rFonts w:cstheme="minorHAnsi"/>
              </w:rPr>
            </w:pPr>
            <w:r>
              <w:rPr>
                <w:rFonts w:ascii="Lucida Sans" w:hAnsi="Lucida Sans"/>
                <w:b/>
              </w:rPr>
              <w:t>3</w:t>
            </w:r>
          </w:p>
        </w:tc>
        <w:tc>
          <w:tcPr>
            <w:tcW w:w="563" w:type="pct"/>
            <w:shd w:val="clear" w:color="auto" w:fill="FFFFFF" w:themeFill="background1"/>
          </w:tcPr>
          <w:p w14:paraId="30E529C0" w14:textId="5B4CA8F7" w:rsidR="005346C0" w:rsidRPr="005071F2" w:rsidRDefault="005346C0" w:rsidP="00DD2029">
            <w:pPr>
              <w:rPr>
                <w:rFonts w:ascii="Lucida Sans" w:hAnsi="Lucida Sans"/>
                <w:bCs/>
              </w:rPr>
            </w:pPr>
            <w:r w:rsidRPr="008F6937">
              <w:rPr>
                <w:rFonts w:ascii="Lucida Sans" w:hAnsi="Lucida Sans"/>
                <w:bCs/>
              </w:rPr>
              <w:t>Request information on pre-existing medical conditions, and circulate to mentors</w:t>
            </w:r>
            <w:r>
              <w:rPr>
                <w:rFonts w:ascii="Lucida Sans" w:hAnsi="Lucida Sans"/>
                <w:bCs/>
              </w:rPr>
              <w:t>.</w:t>
            </w:r>
          </w:p>
        </w:tc>
      </w:tr>
      <w:tr w:rsidR="005346C0" w14:paraId="0BB65A5E" w14:textId="77777777" w:rsidTr="00C65EE2">
        <w:trPr>
          <w:cantSplit/>
          <w:trHeight w:val="1296"/>
        </w:trPr>
        <w:tc>
          <w:tcPr>
            <w:tcW w:w="600" w:type="pct"/>
            <w:shd w:val="clear" w:color="auto" w:fill="FFFFFF" w:themeFill="background1"/>
          </w:tcPr>
          <w:p w14:paraId="5E5CE7A5" w14:textId="70F1898C" w:rsidR="005346C0" w:rsidRDefault="005346C0" w:rsidP="00FF7D47">
            <w:r w:rsidRPr="00214C45">
              <w:rPr>
                <w:rFonts w:ascii="Lucida Sans" w:hAnsi="Lucida Sans"/>
                <w:bCs/>
              </w:rPr>
              <w:t>Welfare</w:t>
            </w:r>
          </w:p>
        </w:tc>
        <w:tc>
          <w:tcPr>
            <w:tcW w:w="920" w:type="pct"/>
            <w:shd w:val="clear" w:color="auto" w:fill="FFFFFF" w:themeFill="background1"/>
          </w:tcPr>
          <w:p w14:paraId="2D2F9B54" w14:textId="7D36B711" w:rsidR="005346C0" w:rsidRDefault="005346C0" w:rsidP="00FF7D47">
            <w:r w:rsidRPr="0027239E">
              <w:rPr>
                <w:rFonts w:ascii="Lucida Sans" w:hAnsi="Lucida Sans"/>
              </w:rPr>
              <w:t>Illness</w:t>
            </w:r>
          </w:p>
        </w:tc>
        <w:tc>
          <w:tcPr>
            <w:tcW w:w="851" w:type="pct"/>
            <w:shd w:val="clear" w:color="auto" w:fill="FFFFFF" w:themeFill="background1"/>
          </w:tcPr>
          <w:p w14:paraId="1666BF0F" w14:textId="2EE01025" w:rsidR="005346C0" w:rsidRDefault="00BB7D3F" w:rsidP="00FF7D47">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7EBC583F" w14:textId="7C8E6680" w:rsidR="005346C0" w:rsidRPr="00AB5E24" w:rsidRDefault="005346C0" w:rsidP="00FF7D47">
            <w:pPr>
              <w:rPr>
                <w:rFonts w:cstheme="minorHAnsi"/>
              </w:rPr>
            </w:pPr>
            <w:r>
              <w:rPr>
                <w:rFonts w:ascii="Lucida Sans" w:hAnsi="Lucida Sans"/>
                <w:b/>
              </w:rPr>
              <w:t>3</w:t>
            </w:r>
          </w:p>
        </w:tc>
        <w:tc>
          <w:tcPr>
            <w:tcW w:w="147" w:type="pct"/>
            <w:shd w:val="clear" w:color="auto" w:fill="FFFFFF" w:themeFill="background1"/>
          </w:tcPr>
          <w:p w14:paraId="1A9252C3" w14:textId="7DFF2D57" w:rsidR="005346C0" w:rsidRPr="00AB5E24" w:rsidRDefault="005346C0" w:rsidP="00FF7D47">
            <w:pPr>
              <w:rPr>
                <w:rFonts w:cstheme="minorHAnsi"/>
              </w:rPr>
            </w:pPr>
            <w:r>
              <w:rPr>
                <w:rFonts w:ascii="Lucida Sans" w:hAnsi="Lucida Sans"/>
                <w:b/>
              </w:rPr>
              <w:t>1</w:t>
            </w:r>
          </w:p>
        </w:tc>
        <w:tc>
          <w:tcPr>
            <w:tcW w:w="163" w:type="pct"/>
            <w:shd w:val="clear" w:color="auto" w:fill="FFFFFF" w:themeFill="background1"/>
          </w:tcPr>
          <w:p w14:paraId="7A7DCFA3" w14:textId="417B51B9" w:rsidR="005346C0" w:rsidRPr="00AB5E24" w:rsidRDefault="005346C0" w:rsidP="00FF7D47">
            <w:pPr>
              <w:rPr>
                <w:rFonts w:cstheme="minorHAnsi"/>
              </w:rPr>
            </w:pPr>
            <w:r>
              <w:rPr>
                <w:rFonts w:ascii="Lucida Sans" w:hAnsi="Lucida Sans"/>
                <w:b/>
              </w:rPr>
              <w:t>3</w:t>
            </w:r>
          </w:p>
        </w:tc>
        <w:tc>
          <w:tcPr>
            <w:tcW w:w="1131" w:type="pct"/>
            <w:shd w:val="clear" w:color="auto" w:fill="FFFFFF" w:themeFill="background1"/>
          </w:tcPr>
          <w:p w14:paraId="4793A763" w14:textId="32FB0E6F" w:rsidR="005346C0" w:rsidRPr="000108D1" w:rsidRDefault="005346C0" w:rsidP="00FF7D47">
            <w:pPr>
              <w:rPr>
                <w:rFonts w:cstheme="minorHAnsi"/>
              </w:rPr>
            </w:pPr>
            <w:r w:rsidRPr="00214C45">
              <w:rPr>
                <w:rFonts w:ascii="Lucida Sans" w:hAnsi="Lucida Sans"/>
                <w:bCs/>
              </w:rPr>
              <w:t xml:space="preserve">All normal toilet facilities to be available to visitors. Conditions in toilets to monitored and issues raised with </w:t>
            </w:r>
            <w:r>
              <w:rPr>
                <w:rFonts w:ascii="Lucida Sans" w:hAnsi="Lucida Sans"/>
                <w:bCs/>
              </w:rPr>
              <w:t>E&amp;F.</w:t>
            </w:r>
          </w:p>
        </w:tc>
        <w:tc>
          <w:tcPr>
            <w:tcW w:w="162" w:type="pct"/>
            <w:shd w:val="clear" w:color="auto" w:fill="FFFFFF" w:themeFill="background1"/>
          </w:tcPr>
          <w:p w14:paraId="06894E85" w14:textId="64658533" w:rsidR="005346C0" w:rsidRPr="00AB5E24" w:rsidRDefault="005346C0" w:rsidP="00FF7D47">
            <w:pPr>
              <w:rPr>
                <w:rFonts w:cstheme="minorHAnsi"/>
              </w:rPr>
            </w:pPr>
            <w:r>
              <w:rPr>
                <w:rFonts w:ascii="Lucida Sans" w:hAnsi="Lucida Sans"/>
                <w:b/>
              </w:rPr>
              <w:t>1</w:t>
            </w:r>
          </w:p>
        </w:tc>
        <w:tc>
          <w:tcPr>
            <w:tcW w:w="158" w:type="pct"/>
            <w:shd w:val="clear" w:color="auto" w:fill="FFFFFF" w:themeFill="background1"/>
          </w:tcPr>
          <w:p w14:paraId="5C95F7B7" w14:textId="25B3DD4E" w:rsidR="005346C0" w:rsidRPr="00AB5E24" w:rsidRDefault="005346C0" w:rsidP="00FF7D47">
            <w:pPr>
              <w:rPr>
                <w:rFonts w:cstheme="minorHAnsi"/>
              </w:rPr>
            </w:pPr>
            <w:r>
              <w:rPr>
                <w:rFonts w:ascii="Lucida Sans" w:hAnsi="Lucida Sans"/>
                <w:b/>
              </w:rPr>
              <w:t>1</w:t>
            </w:r>
          </w:p>
        </w:tc>
        <w:tc>
          <w:tcPr>
            <w:tcW w:w="158" w:type="pct"/>
            <w:shd w:val="clear" w:color="auto" w:fill="FFFFFF" w:themeFill="background1"/>
          </w:tcPr>
          <w:p w14:paraId="004D188D" w14:textId="003DC2C5" w:rsidR="005346C0" w:rsidRPr="00AB5E24" w:rsidRDefault="005346C0" w:rsidP="00FF7D47">
            <w:pPr>
              <w:rPr>
                <w:rFonts w:cstheme="minorHAnsi"/>
              </w:rPr>
            </w:pPr>
            <w:r>
              <w:rPr>
                <w:rFonts w:ascii="Lucida Sans" w:hAnsi="Lucida Sans"/>
                <w:b/>
              </w:rPr>
              <w:t>1</w:t>
            </w:r>
          </w:p>
        </w:tc>
        <w:tc>
          <w:tcPr>
            <w:tcW w:w="563" w:type="pct"/>
            <w:shd w:val="clear" w:color="auto" w:fill="FFFFFF" w:themeFill="background1"/>
          </w:tcPr>
          <w:p w14:paraId="28B3905F" w14:textId="36A030A3" w:rsidR="005346C0" w:rsidRDefault="005346C0" w:rsidP="00FF7D47">
            <w:r>
              <w:rPr>
                <w:rFonts w:ascii="Lucida Sans" w:hAnsi="Lucida Sans"/>
                <w:bCs/>
              </w:rPr>
              <w:t>All mentors</w:t>
            </w:r>
            <w:r w:rsidRPr="00214C45">
              <w:rPr>
                <w:rFonts w:ascii="Lucida Sans" w:hAnsi="Lucida Sans"/>
                <w:bCs/>
              </w:rPr>
              <w:t xml:space="preserve"> to be briefed on locations of WCs so they may direct visitors accordingly</w:t>
            </w:r>
            <w:r>
              <w:rPr>
                <w:rFonts w:ascii="Lucida Sans" w:hAnsi="Lucida Sans"/>
                <w:bCs/>
              </w:rPr>
              <w:t>.</w:t>
            </w:r>
          </w:p>
        </w:tc>
      </w:tr>
      <w:tr w:rsidR="005346C0" w14:paraId="148050E9" w14:textId="77777777" w:rsidTr="00C65EE2">
        <w:trPr>
          <w:cantSplit/>
          <w:trHeight w:val="1296"/>
        </w:trPr>
        <w:tc>
          <w:tcPr>
            <w:tcW w:w="600" w:type="pct"/>
            <w:shd w:val="clear" w:color="auto" w:fill="FFFFFF" w:themeFill="background1"/>
          </w:tcPr>
          <w:p w14:paraId="0124A003" w14:textId="449DFE27" w:rsidR="005346C0" w:rsidRDefault="005346C0" w:rsidP="00FF7D47">
            <w:r w:rsidRPr="0027239E">
              <w:rPr>
                <w:rFonts w:ascii="Lucida Sans" w:hAnsi="Lucida Sans"/>
                <w:bCs/>
              </w:rPr>
              <w:t>Ongoing building maintenance</w:t>
            </w:r>
          </w:p>
        </w:tc>
        <w:tc>
          <w:tcPr>
            <w:tcW w:w="920" w:type="pct"/>
            <w:shd w:val="clear" w:color="auto" w:fill="FFFFFF" w:themeFill="background1"/>
          </w:tcPr>
          <w:p w14:paraId="751B43F1" w14:textId="7C2BF575" w:rsidR="005346C0" w:rsidRDefault="005346C0" w:rsidP="00FF7D47">
            <w:r w:rsidRPr="0027239E">
              <w:rPr>
                <w:rFonts w:ascii="Lucida Sans" w:hAnsi="Lucida Sans"/>
              </w:rPr>
              <w:t>Injury</w:t>
            </w:r>
          </w:p>
        </w:tc>
        <w:tc>
          <w:tcPr>
            <w:tcW w:w="851" w:type="pct"/>
            <w:shd w:val="clear" w:color="auto" w:fill="FFFFFF" w:themeFill="background1"/>
          </w:tcPr>
          <w:p w14:paraId="320A75DF" w14:textId="54308BF5" w:rsidR="005346C0" w:rsidRDefault="002B38B0" w:rsidP="00FF7D47">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5658C673" w14:textId="3897B02A" w:rsidR="005346C0" w:rsidRPr="00AB5E24" w:rsidRDefault="005346C0" w:rsidP="00FF7D47">
            <w:pPr>
              <w:rPr>
                <w:rFonts w:cstheme="minorHAnsi"/>
              </w:rPr>
            </w:pPr>
            <w:r>
              <w:rPr>
                <w:rFonts w:ascii="Lucida Sans" w:hAnsi="Lucida Sans"/>
                <w:b/>
              </w:rPr>
              <w:t>3</w:t>
            </w:r>
          </w:p>
        </w:tc>
        <w:tc>
          <w:tcPr>
            <w:tcW w:w="147" w:type="pct"/>
            <w:shd w:val="clear" w:color="auto" w:fill="FFFFFF" w:themeFill="background1"/>
          </w:tcPr>
          <w:p w14:paraId="26C20CD6" w14:textId="2E4DFCBF" w:rsidR="005346C0" w:rsidRPr="00AB5E24" w:rsidRDefault="005346C0" w:rsidP="00FF7D47">
            <w:pPr>
              <w:rPr>
                <w:rFonts w:cstheme="minorHAnsi"/>
              </w:rPr>
            </w:pPr>
            <w:r>
              <w:rPr>
                <w:rFonts w:ascii="Lucida Sans" w:hAnsi="Lucida Sans"/>
                <w:b/>
              </w:rPr>
              <w:t>5</w:t>
            </w:r>
          </w:p>
        </w:tc>
        <w:tc>
          <w:tcPr>
            <w:tcW w:w="163" w:type="pct"/>
            <w:shd w:val="clear" w:color="auto" w:fill="FFFFFF" w:themeFill="background1"/>
          </w:tcPr>
          <w:p w14:paraId="7D732629" w14:textId="00E5FBCA" w:rsidR="005346C0" w:rsidRPr="00AB5E24" w:rsidRDefault="005346C0" w:rsidP="00FF7D47">
            <w:pPr>
              <w:rPr>
                <w:rFonts w:cstheme="minorHAnsi"/>
              </w:rPr>
            </w:pPr>
            <w:r>
              <w:rPr>
                <w:rFonts w:ascii="Lucida Sans" w:hAnsi="Lucida Sans"/>
                <w:b/>
              </w:rPr>
              <w:t>5</w:t>
            </w:r>
          </w:p>
        </w:tc>
        <w:tc>
          <w:tcPr>
            <w:tcW w:w="1131" w:type="pct"/>
            <w:shd w:val="clear" w:color="auto" w:fill="FFFFFF" w:themeFill="background1"/>
          </w:tcPr>
          <w:p w14:paraId="458BEA7B" w14:textId="11F9240A" w:rsidR="005346C0" w:rsidRPr="002965F2" w:rsidRDefault="005346C0" w:rsidP="00FF7D47">
            <w:pPr>
              <w:rPr>
                <w:rFonts w:cstheme="minorHAnsi"/>
              </w:rPr>
            </w:pPr>
            <w:r w:rsidRPr="0027239E">
              <w:rPr>
                <w:rFonts w:ascii="Lucida Sans" w:hAnsi="Lucida Sans"/>
                <w:bCs/>
              </w:rPr>
              <w:t>Work with E&amp;F and Faculty Resources Officer to suspend all non-essential building works during the Event where necessary. On-going work areas to be cordoned off and signed to prevent unauthorised access</w:t>
            </w:r>
            <w:r>
              <w:rPr>
                <w:rFonts w:ascii="Lucida Sans" w:hAnsi="Lucida Sans"/>
                <w:bCs/>
              </w:rPr>
              <w:t>.</w:t>
            </w:r>
          </w:p>
        </w:tc>
        <w:tc>
          <w:tcPr>
            <w:tcW w:w="162" w:type="pct"/>
            <w:shd w:val="clear" w:color="auto" w:fill="FFFFFF" w:themeFill="background1"/>
          </w:tcPr>
          <w:p w14:paraId="23AF46A1" w14:textId="1DE85B31" w:rsidR="005346C0" w:rsidRPr="00AB5E24" w:rsidRDefault="005346C0" w:rsidP="00FF7D47">
            <w:pPr>
              <w:rPr>
                <w:rFonts w:cstheme="minorHAnsi"/>
              </w:rPr>
            </w:pPr>
            <w:r>
              <w:rPr>
                <w:rFonts w:ascii="Lucida Sans" w:hAnsi="Lucida Sans"/>
                <w:b/>
              </w:rPr>
              <w:t>1</w:t>
            </w:r>
          </w:p>
        </w:tc>
        <w:tc>
          <w:tcPr>
            <w:tcW w:w="158" w:type="pct"/>
            <w:shd w:val="clear" w:color="auto" w:fill="FFFFFF" w:themeFill="background1"/>
          </w:tcPr>
          <w:p w14:paraId="16354F14" w14:textId="75FF37AF" w:rsidR="005346C0" w:rsidRPr="00AB5E24" w:rsidRDefault="005346C0" w:rsidP="00FF7D47">
            <w:pPr>
              <w:rPr>
                <w:rFonts w:cstheme="minorHAnsi"/>
              </w:rPr>
            </w:pPr>
            <w:r>
              <w:rPr>
                <w:rFonts w:ascii="Lucida Sans" w:hAnsi="Lucida Sans"/>
                <w:b/>
              </w:rPr>
              <w:t>5</w:t>
            </w:r>
          </w:p>
        </w:tc>
        <w:tc>
          <w:tcPr>
            <w:tcW w:w="158" w:type="pct"/>
            <w:shd w:val="clear" w:color="auto" w:fill="FFFFFF" w:themeFill="background1"/>
          </w:tcPr>
          <w:p w14:paraId="16277BC6" w14:textId="20F6162F" w:rsidR="005346C0" w:rsidRPr="00AB5E24" w:rsidRDefault="005346C0" w:rsidP="00FF7D47">
            <w:pPr>
              <w:rPr>
                <w:rFonts w:cstheme="minorHAnsi"/>
              </w:rPr>
            </w:pPr>
            <w:r>
              <w:rPr>
                <w:rFonts w:ascii="Lucida Sans" w:hAnsi="Lucida Sans"/>
                <w:b/>
              </w:rPr>
              <w:t>5</w:t>
            </w:r>
          </w:p>
        </w:tc>
        <w:tc>
          <w:tcPr>
            <w:tcW w:w="563" w:type="pct"/>
            <w:shd w:val="clear" w:color="auto" w:fill="FFFFFF" w:themeFill="background1"/>
          </w:tcPr>
          <w:p w14:paraId="03C415AD" w14:textId="17DCA2A0" w:rsidR="005346C0" w:rsidRDefault="005346C0" w:rsidP="008D6C45">
            <w:r>
              <w:rPr>
                <w:rFonts w:ascii="Lucida Sans" w:hAnsi="Lucida Sans"/>
                <w:bCs/>
              </w:rPr>
              <w:t>All organisers</w:t>
            </w:r>
            <w:r w:rsidRPr="0027239E">
              <w:rPr>
                <w:rFonts w:ascii="Lucida Sans" w:hAnsi="Lucida Sans"/>
                <w:bCs/>
              </w:rPr>
              <w:t xml:space="preserve"> and </w:t>
            </w:r>
            <w:r>
              <w:rPr>
                <w:rFonts w:ascii="Lucida Sans" w:hAnsi="Lucida Sans"/>
                <w:bCs/>
              </w:rPr>
              <w:t xml:space="preserve">mentors </w:t>
            </w:r>
            <w:r w:rsidRPr="0027239E">
              <w:rPr>
                <w:rFonts w:ascii="Lucida Sans" w:hAnsi="Lucida Sans"/>
                <w:bCs/>
              </w:rPr>
              <w:t>to be aware of restricted areas and to divert visitors accordingly.</w:t>
            </w:r>
          </w:p>
        </w:tc>
      </w:tr>
      <w:tr w:rsidR="005346C0" w14:paraId="66E598BD" w14:textId="77777777" w:rsidTr="00C65EE2">
        <w:trPr>
          <w:cantSplit/>
          <w:trHeight w:val="1296"/>
        </w:trPr>
        <w:tc>
          <w:tcPr>
            <w:tcW w:w="600" w:type="pct"/>
            <w:shd w:val="clear" w:color="auto" w:fill="FFFFFF" w:themeFill="background1"/>
          </w:tcPr>
          <w:p w14:paraId="11217A88" w14:textId="77777777" w:rsidR="005346C0" w:rsidRPr="0027239E" w:rsidRDefault="005346C0" w:rsidP="00C45912">
            <w:pPr>
              <w:rPr>
                <w:rFonts w:ascii="Lucida Sans" w:hAnsi="Lucida Sans"/>
              </w:rPr>
            </w:pPr>
            <w:r w:rsidRPr="0027239E">
              <w:rPr>
                <w:rFonts w:ascii="Lucida Sans" w:hAnsi="Lucida Sans"/>
              </w:rPr>
              <w:lastRenderedPageBreak/>
              <w:t>Electrical</w:t>
            </w:r>
          </w:p>
          <w:p w14:paraId="655E3250" w14:textId="77777777" w:rsidR="005346C0" w:rsidRPr="0027239E" w:rsidRDefault="005346C0" w:rsidP="00FF7D47">
            <w:pPr>
              <w:rPr>
                <w:rFonts w:ascii="Lucida Sans" w:hAnsi="Lucida Sans"/>
                <w:bCs/>
              </w:rPr>
            </w:pPr>
          </w:p>
        </w:tc>
        <w:tc>
          <w:tcPr>
            <w:tcW w:w="920" w:type="pct"/>
            <w:shd w:val="clear" w:color="auto" w:fill="FFFFFF" w:themeFill="background1"/>
          </w:tcPr>
          <w:p w14:paraId="69BD114F" w14:textId="4C666E26" w:rsidR="005346C0" w:rsidRPr="0027239E" w:rsidRDefault="005346C0" w:rsidP="00FF7D47">
            <w:pPr>
              <w:rPr>
                <w:rFonts w:ascii="Lucida Sans" w:hAnsi="Lucida Sans"/>
              </w:rPr>
            </w:pPr>
            <w:r w:rsidRPr="0027239E">
              <w:rPr>
                <w:rFonts w:ascii="Lucida Sans" w:hAnsi="Lucida Sans"/>
              </w:rPr>
              <w:t>Burns and shock</w:t>
            </w:r>
          </w:p>
        </w:tc>
        <w:tc>
          <w:tcPr>
            <w:tcW w:w="851" w:type="pct"/>
            <w:shd w:val="clear" w:color="auto" w:fill="FFFFFF" w:themeFill="background1"/>
          </w:tcPr>
          <w:p w14:paraId="154DF345" w14:textId="007DDE49" w:rsidR="005346C0" w:rsidRPr="0027239E" w:rsidRDefault="00221F6C" w:rsidP="00FF7D47">
            <w:pPr>
              <w:rPr>
                <w:rFonts w:ascii="Lucida Sans" w:hAnsi="Lucida Sans"/>
              </w:rPr>
            </w:pPr>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6A7A634C" w14:textId="617C4DB6" w:rsidR="005346C0" w:rsidRDefault="005346C0" w:rsidP="00FF7D47">
            <w:pPr>
              <w:rPr>
                <w:rFonts w:ascii="Lucida Sans" w:hAnsi="Lucida Sans"/>
                <w:b/>
              </w:rPr>
            </w:pPr>
            <w:r>
              <w:rPr>
                <w:rFonts w:ascii="Lucida Sans" w:hAnsi="Lucida Sans"/>
                <w:b/>
              </w:rPr>
              <w:t>3</w:t>
            </w:r>
          </w:p>
        </w:tc>
        <w:tc>
          <w:tcPr>
            <w:tcW w:w="147" w:type="pct"/>
            <w:shd w:val="clear" w:color="auto" w:fill="FFFFFF" w:themeFill="background1"/>
          </w:tcPr>
          <w:p w14:paraId="74405484" w14:textId="78BE31AE" w:rsidR="005346C0" w:rsidRDefault="005346C0" w:rsidP="00FF7D47">
            <w:pPr>
              <w:rPr>
                <w:rFonts w:ascii="Lucida Sans" w:hAnsi="Lucida Sans"/>
                <w:b/>
              </w:rPr>
            </w:pPr>
            <w:r>
              <w:rPr>
                <w:rFonts w:ascii="Lucida Sans" w:hAnsi="Lucida Sans"/>
                <w:b/>
              </w:rPr>
              <w:t>3</w:t>
            </w:r>
          </w:p>
        </w:tc>
        <w:tc>
          <w:tcPr>
            <w:tcW w:w="163" w:type="pct"/>
            <w:shd w:val="clear" w:color="auto" w:fill="FFFFFF" w:themeFill="background1"/>
          </w:tcPr>
          <w:p w14:paraId="62F73A19" w14:textId="3384D600" w:rsidR="005346C0" w:rsidRDefault="005346C0" w:rsidP="00FF7D47">
            <w:pPr>
              <w:rPr>
                <w:rFonts w:ascii="Lucida Sans" w:hAnsi="Lucida Sans"/>
                <w:b/>
              </w:rPr>
            </w:pPr>
            <w:r>
              <w:rPr>
                <w:rFonts w:ascii="Lucida Sans" w:hAnsi="Lucida Sans"/>
                <w:b/>
              </w:rPr>
              <w:t>9</w:t>
            </w:r>
          </w:p>
        </w:tc>
        <w:tc>
          <w:tcPr>
            <w:tcW w:w="1131" w:type="pct"/>
            <w:shd w:val="clear" w:color="auto" w:fill="FFFFFF" w:themeFill="background1"/>
          </w:tcPr>
          <w:p w14:paraId="542C6D40" w14:textId="77777777" w:rsidR="005346C0" w:rsidRDefault="005346C0" w:rsidP="00FF7D47">
            <w:pPr>
              <w:rPr>
                <w:rFonts w:ascii="Lucida Sans" w:hAnsi="Lucida Sans"/>
                <w:bCs/>
              </w:rPr>
            </w:pPr>
            <w:r w:rsidRPr="0027239E">
              <w:rPr>
                <w:rFonts w:ascii="Lucida Sans" w:hAnsi="Lucida Sans"/>
                <w:bCs/>
              </w:rPr>
              <w:t>Any use of electrical equipment other than standard (light fittings and basic installation) will be separately risk assessed.</w:t>
            </w:r>
            <w:r>
              <w:rPr>
                <w:rFonts w:ascii="Lucida Sans" w:hAnsi="Lucida Sans"/>
                <w:bCs/>
              </w:rPr>
              <w:t xml:space="preserve"> </w:t>
            </w:r>
            <w:r w:rsidRPr="0027239E">
              <w:rPr>
                <w:rFonts w:ascii="Lucida Sans" w:hAnsi="Lucida Sans"/>
                <w:bCs/>
              </w:rPr>
              <w:t>All equipment used to have been PAT tested.</w:t>
            </w:r>
          </w:p>
          <w:p w14:paraId="7EED33CA" w14:textId="77777777" w:rsidR="00F6573C" w:rsidRDefault="00F6573C" w:rsidP="00FF7D47">
            <w:pPr>
              <w:rPr>
                <w:rFonts w:ascii="Lucida Sans" w:hAnsi="Lucida Sans"/>
                <w:bCs/>
              </w:rPr>
            </w:pPr>
          </w:p>
          <w:p w14:paraId="417CAB85" w14:textId="2FC843AB" w:rsidR="00F6573C" w:rsidRPr="0027239E" w:rsidRDefault="00F6573C" w:rsidP="00FF7D47">
            <w:pPr>
              <w:rPr>
                <w:rFonts w:ascii="Lucida Sans" w:hAnsi="Lucida Sans"/>
                <w:bCs/>
              </w:rPr>
            </w:pPr>
            <w:r w:rsidRPr="00F6573C">
              <w:rPr>
                <w:rFonts w:ascii="Lucida Sans" w:hAnsi="Lucida Sans"/>
                <w:bCs/>
              </w:rPr>
              <w:t xml:space="preserve">Opened food and drink is prohibited in the vicinity of computers and robotics equipment. </w:t>
            </w:r>
          </w:p>
        </w:tc>
        <w:tc>
          <w:tcPr>
            <w:tcW w:w="162" w:type="pct"/>
            <w:shd w:val="clear" w:color="auto" w:fill="FFFFFF" w:themeFill="background1"/>
          </w:tcPr>
          <w:p w14:paraId="66CCF05F" w14:textId="03B1834D" w:rsidR="005346C0" w:rsidRDefault="005346C0" w:rsidP="00FF7D47">
            <w:pPr>
              <w:rPr>
                <w:rFonts w:ascii="Lucida Sans" w:hAnsi="Lucida Sans"/>
                <w:b/>
              </w:rPr>
            </w:pPr>
            <w:r>
              <w:rPr>
                <w:rFonts w:ascii="Lucida Sans" w:hAnsi="Lucida Sans"/>
                <w:b/>
              </w:rPr>
              <w:t>1</w:t>
            </w:r>
          </w:p>
        </w:tc>
        <w:tc>
          <w:tcPr>
            <w:tcW w:w="158" w:type="pct"/>
            <w:shd w:val="clear" w:color="auto" w:fill="FFFFFF" w:themeFill="background1"/>
          </w:tcPr>
          <w:p w14:paraId="5F2E4B4B" w14:textId="4C06E17C" w:rsidR="005346C0" w:rsidRDefault="005346C0" w:rsidP="00FF7D47">
            <w:pPr>
              <w:rPr>
                <w:rFonts w:ascii="Lucida Sans" w:hAnsi="Lucida Sans"/>
                <w:b/>
              </w:rPr>
            </w:pPr>
            <w:r>
              <w:rPr>
                <w:rFonts w:ascii="Lucida Sans" w:hAnsi="Lucida Sans"/>
                <w:b/>
              </w:rPr>
              <w:t>3</w:t>
            </w:r>
          </w:p>
        </w:tc>
        <w:tc>
          <w:tcPr>
            <w:tcW w:w="158" w:type="pct"/>
            <w:shd w:val="clear" w:color="auto" w:fill="FFFFFF" w:themeFill="background1"/>
          </w:tcPr>
          <w:p w14:paraId="0E0B73D6" w14:textId="0F46D273" w:rsidR="005346C0" w:rsidRDefault="005346C0" w:rsidP="00FF7D47">
            <w:pPr>
              <w:rPr>
                <w:rFonts w:ascii="Lucida Sans" w:hAnsi="Lucida Sans"/>
                <w:b/>
              </w:rPr>
            </w:pPr>
            <w:r>
              <w:rPr>
                <w:rFonts w:ascii="Lucida Sans" w:hAnsi="Lucida Sans"/>
                <w:b/>
              </w:rPr>
              <w:t>3</w:t>
            </w:r>
          </w:p>
        </w:tc>
        <w:tc>
          <w:tcPr>
            <w:tcW w:w="563" w:type="pct"/>
            <w:shd w:val="clear" w:color="auto" w:fill="FFFFFF" w:themeFill="background1"/>
          </w:tcPr>
          <w:p w14:paraId="68678852" w14:textId="68879A9E" w:rsidR="005346C0" w:rsidRPr="0027239E" w:rsidRDefault="00BE30CB" w:rsidP="00F11E82">
            <w:pPr>
              <w:rPr>
                <w:rFonts w:ascii="Lucida Sans" w:hAnsi="Lucida Sans"/>
                <w:bCs/>
              </w:rPr>
            </w:pPr>
            <w:r>
              <w:rPr>
                <w:rFonts w:ascii="Lucida Sans" w:hAnsi="Lucida Sans"/>
                <w:bCs/>
              </w:rPr>
              <w:t>Mentors</w:t>
            </w:r>
            <w:r w:rsidR="005346C0" w:rsidRPr="0027239E">
              <w:rPr>
                <w:rFonts w:ascii="Lucida Sans" w:hAnsi="Lucida Sans"/>
                <w:bCs/>
              </w:rPr>
              <w:t xml:space="preserve"> check to take place before use, report concerns to local </w:t>
            </w:r>
            <w:r w:rsidR="005346C0">
              <w:rPr>
                <w:rFonts w:ascii="Lucida Sans" w:hAnsi="Lucida Sans"/>
                <w:bCs/>
              </w:rPr>
              <w:t>organisers</w:t>
            </w:r>
          </w:p>
        </w:tc>
      </w:tr>
      <w:tr w:rsidR="005346C0" w14:paraId="7F8C39F7" w14:textId="77777777" w:rsidTr="00C65EE2">
        <w:trPr>
          <w:cantSplit/>
          <w:trHeight w:val="1296"/>
        </w:trPr>
        <w:tc>
          <w:tcPr>
            <w:tcW w:w="600" w:type="pct"/>
            <w:shd w:val="clear" w:color="auto" w:fill="FFFFFF" w:themeFill="background1"/>
          </w:tcPr>
          <w:p w14:paraId="0CB6927D" w14:textId="77777777" w:rsidR="005346C0" w:rsidRPr="00606263" w:rsidRDefault="005346C0" w:rsidP="00C45912">
            <w:pPr>
              <w:rPr>
                <w:rFonts w:ascii="Lucida Sans" w:hAnsi="Lucida Sans"/>
              </w:rPr>
            </w:pPr>
            <w:r w:rsidRPr="00606263">
              <w:rPr>
                <w:rFonts w:ascii="Lucida Sans" w:hAnsi="Lucida Sans"/>
              </w:rPr>
              <w:t>Chemicals, machinery</w:t>
            </w:r>
          </w:p>
          <w:p w14:paraId="7F3116BE" w14:textId="77777777" w:rsidR="005346C0" w:rsidRPr="0027239E" w:rsidRDefault="005346C0" w:rsidP="00C45912">
            <w:pPr>
              <w:rPr>
                <w:rFonts w:ascii="Lucida Sans" w:hAnsi="Lucida Sans"/>
              </w:rPr>
            </w:pPr>
          </w:p>
        </w:tc>
        <w:tc>
          <w:tcPr>
            <w:tcW w:w="920" w:type="pct"/>
            <w:shd w:val="clear" w:color="auto" w:fill="FFFFFF" w:themeFill="background1"/>
          </w:tcPr>
          <w:p w14:paraId="194274AE" w14:textId="531E7D61" w:rsidR="005346C0" w:rsidRPr="0027239E" w:rsidRDefault="005346C0" w:rsidP="00FF7D47">
            <w:pPr>
              <w:rPr>
                <w:rFonts w:ascii="Lucida Sans" w:hAnsi="Lucida Sans"/>
              </w:rPr>
            </w:pPr>
            <w:r w:rsidRPr="00606263">
              <w:rPr>
                <w:rFonts w:ascii="Lucida Sans" w:hAnsi="Lucida Sans"/>
              </w:rPr>
              <w:t>Contact with dangerous materials or equipment</w:t>
            </w:r>
          </w:p>
        </w:tc>
        <w:tc>
          <w:tcPr>
            <w:tcW w:w="851" w:type="pct"/>
            <w:shd w:val="clear" w:color="auto" w:fill="FFFFFF" w:themeFill="background1"/>
          </w:tcPr>
          <w:p w14:paraId="25830237" w14:textId="68D9949B" w:rsidR="005346C0" w:rsidRPr="0027239E" w:rsidRDefault="00221F6C" w:rsidP="00FF7D47">
            <w:pPr>
              <w:rPr>
                <w:rFonts w:ascii="Lucida Sans" w:hAnsi="Lucida Sans"/>
              </w:rPr>
            </w:pPr>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2DF8CB01" w14:textId="10DEDF8C" w:rsidR="005346C0" w:rsidRDefault="005346C0" w:rsidP="00FF7D47">
            <w:pPr>
              <w:rPr>
                <w:rFonts w:ascii="Lucida Sans" w:hAnsi="Lucida Sans"/>
                <w:b/>
              </w:rPr>
            </w:pPr>
            <w:r w:rsidRPr="008149EA">
              <w:rPr>
                <w:rFonts w:ascii="Lucida Sans" w:hAnsi="Lucida Sans"/>
                <w:b/>
              </w:rPr>
              <w:t>3</w:t>
            </w:r>
          </w:p>
        </w:tc>
        <w:tc>
          <w:tcPr>
            <w:tcW w:w="147" w:type="pct"/>
            <w:shd w:val="clear" w:color="auto" w:fill="FFFFFF" w:themeFill="background1"/>
          </w:tcPr>
          <w:p w14:paraId="3C90A2BB" w14:textId="5132BC33" w:rsidR="005346C0" w:rsidRDefault="005346C0" w:rsidP="00FF7D47">
            <w:pPr>
              <w:rPr>
                <w:rFonts w:ascii="Lucida Sans" w:hAnsi="Lucida Sans"/>
                <w:b/>
              </w:rPr>
            </w:pPr>
            <w:r w:rsidRPr="008149EA">
              <w:rPr>
                <w:rFonts w:ascii="Lucida Sans" w:hAnsi="Lucida Sans"/>
                <w:b/>
              </w:rPr>
              <w:t>5</w:t>
            </w:r>
          </w:p>
        </w:tc>
        <w:tc>
          <w:tcPr>
            <w:tcW w:w="163" w:type="pct"/>
            <w:shd w:val="clear" w:color="auto" w:fill="FFFFFF" w:themeFill="background1"/>
          </w:tcPr>
          <w:p w14:paraId="13BFB0B6" w14:textId="226ACF2A" w:rsidR="005346C0" w:rsidRDefault="005346C0" w:rsidP="00FF7D47">
            <w:pPr>
              <w:rPr>
                <w:rFonts w:ascii="Lucida Sans" w:hAnsi="Lucida Sans"/>
                <w:b/>
              </w:rPr>
            </w:pPr>
            <w:r w:rsidRPr="008149EA">
              <w:rPr>
                <w:rFonts w:ascii="Lucida Sans" w:hAnsi="Lucida Sans"/>
                <w:b/>
              </w:rPr>
              <w:t>15</w:t>
            </w:r>
          </w:p>
        </w:tc>
        <w:tc>
          <w:tcPr>
            <w:tcW w:w="1131" w:type="pct"/>
            <w:shd w:val="clear" w:color="auto" w:fill="FFFFFF" w:themeFill="background1"/>
          </w:tcPr>
          <w:p w14:paraId="3BEAE240" w14:textId="769A418A" w:rsidR="005346C0" w:rsidRPr="0027239E" w:rsidRDefault="005346C0" w:rsidP="00FF7D47">
            <w:pPr>
              <w:rPr>
                <w:rFonts w:ascii="Lucida Sans" w:hAnsi="Lucida Sans"/>
                <w:bCs/>
              </w:rPr>
            </w:pPr>
            <w:r w:rsidRPr="00606263">
              <w:rPr>
                <w:rFonts w:ascii="Lucida Sans" w:hAnsi="Lucida Sans"/>
              </w:rPr>
              <w:t>Activities include access to laboratories which have had their own specific risk assessments held by the faculty Health and Safety office.</w:t>
            </w:r>
          </w:p>
        </w:tc>
        <w:tc>
          <w:tcPr>
            <w:tcW w:w="162" w:type="pct"/>
            <w:shd w:val="clear" w:color="auto" w:fill="FFFFFF" w:themeFill="background1"/>
          </w:tcPr>
          <w:p w14:paraId="3CF68A91" w14:textId="16D14FAF" w:rsidR="005346C0" w:rsidRDefault="005346C0" w:rsidP="00FF7D47">
            <w:pPr>
              <w:rPr>
                <w:rFonts w:ascii="Lucida Sans" w:hAnsi="Lucida Sans"/>
                <w:b/>
              </w:rPr>
            </w:pPr>
            <w:r w:rsidRPr="008149EA">
              <w:rPr>
                <w:rFonts w:ascii="Lucida Sans" w:hAnsi="Lucida Sans"/>
                <w:b/>
              </w:rPr>
              <w:t>1</w:t>
            </w:r>
          </w:p>
        </w:tc>
        <w:tc>
          <w:tcPr>
            <w:tcW w:w="158" w:type="pct"/>
            <w:shd w:val="clear" w:color="auto" w:fill="FFFFFF" w:themeFill="background1"/>
          </w:tcPr>
          <w:p w14:paraId="592EA3EE" w14:textId="76EAAC7C" w:rsidR="005346C0" w:rsidRDefault="005346C0" w:rsidP="00FF7D47">
            <w:pPr>
              <w:rPr>
                <w:rFonts w:ascii="Lucida Sans" w:hAnsi="Lucida Sans"/>
                <w:b/>
              </w:rPr>
            </w:pPr>
            <w:r>
              <w:rPr>
                <w:rFonts w:ascii="Lucida Sans" w:hAnsi="Lucida Sans"/>
                <w:b/>
              </w:rPr>
              <w:t>5</w:t>
            </w:r>
          </w:p>
        </w:tc>
        <w:tc>
          <w:tcPr>
            <w:tcW w:w="158" w:type="pct"/>
            <w:shd w:val="clear" w:color="auto" w:fill="FFFFFF" w:themeFill="background1"/>
          </w:tcPr>
          <w:p w14:paraId="6D53D7B2" w14:textId="23E80EEE" w:rsidR="005346C0" w:rsidRDefault="005346C0" w:rsidP="00FF7D47">
            <w:pPr>
              <w:rPr>
                <w:rFonts w:ascii="Lucida Sans" w:hAnsi="Lucida Sans"/>
                <w:b/>
              </w:rPr>
            </w:pPr>
            <w:r>
              <w:rPr>
                <w:rFonts w:ascii="Lucida Sans" w:hAnsi="Lucida Sans"/>
                <w:b/>
              </w:rPr>
              <w:t>5</w:t>
            </w:r>
          </w:p>
        </w:tc>
        <w:tc>
          <w:tcPr>
            <w:tcW w:w="563" w:type="pct"/>
            <w:shd w:val="clear" w:color="auto" w:fill="FFFFFF" w:themeFill="background1"/>
          </w:tcPr>
          <w:p w14:paraId="4486B9A1" w14:textId="77777777" w:rsidR="005346C0" w:rsidRPr="0027239E" w:rsidRDefault="005346C0" w:rsidP="00FF7D47">
            <w:pPr>
              <w:rPr>
                <w:rFonts w:ascii="Lucida Sans" w:hAnsi="Lucida Sans"/>
                <w:bCs/>
              </w:rPr>
            </w:pPr>
          </w:p>
        </w:tc>
      </w:tr>
      <w:tr w:rsidR="005346C0" w14:paraId="1A2CF121" w14:textId="77777777" w:rsidTr="00C65EE2">
        <w:trPr>
          <w:cantSplit/>
          <w:trHeight w:val="1296"/>
        </w:trPr>
        <w:tc>
          <w:tcPr>
            <w:tcW w:w="600" w:type="pct"/>
            <w:shd w:val="clear" w:color="auto" w:fill="FFFFFF" w:themeFill="background1"/>
          </w:tcPr>
          <w:p w14:paraId="02F9CE6C" w14:textId="492B43B3" w:rsidR="005346C0" w:rsidRPr="00606263" w:rsidRDefault="005346C0" w:rsidP="00C45912">
            <w:pPr>
              <w:rPr>
                <w:rFonts w:ascii="Lucida Sans" w:hAnsi="Lucida Sans"/>
              </w:rPr>
            </w:pPr>
            <w:r w:rsidRPr="00606263">
              <w:rPr>
                <w:rFonts w:ascii="Lucida Sans" w:hAnsi="Lucida Sans"/>
              </w:rPr>
              <w:lastRenderedPageBreak/>
              <w:t>Vehicles</w:t>
            </w:r>
          </w:p>
        </w:tc>
        <w:tc>
          <w:tcPr>
            <w:tcW w:w="920" w:type="pct"/>
            <w:shd w:val="clear" w:color="auto" w:fill="FFFFFF" w:themeFill="background1"/>
          </w:tcPr>
          <w:p w14:paraId="4470C932" w14:textId="1BD0F329" w:rsidR="005346C0" w:rsidRPr="00606263" w:rsidRDefault="005346C0" w:rsidP="00FF7D47">
            <w:pPr>
              <w:rPr>
                <w:rFonts w:ascii="Lucida Sans" w:hAnsi="Lucida Sans"/>
              </w:rPr>
            </w:pPr>
            <w:r w:rsidRPr="00606263">
              <w:rPr>
                <w:rFonts w:ascii="Lucida Sans" w:hAnsi="Lucida Sans"/>
              </w:rPr>
              <w:t>Injury</w:t>
            </w:r>
          </w:p>
        </w:tc>
        <w:tc>
          <w:tcPr>
            <w:tcW w:w="851" w:type="pct"/>
            <w:shd w:val="clear" w:color="auto" w:fill="FFFFFF" w:themeFill="background1"/>
          </w:tcPr>
          <w:p w14:paraId="35E35357" w14:textId="37B14844" w:rsidR="005346C0" w:rsidRPr="00606263" w:rsidRDefault="00486917" w:rsidP="00FF7D47">
            <w:pPr>
              <w:rPr>
                <w:rFonts w:ascii="Lucida Sans" w:hAnsi="Lucida Sans"/>
              </w:rPr>
            </w:pPr>
            <w:r>
              <w:rPr>
                <w:rFonts w:ascii="Lucida Sans" w:hAnsi="Lucida Sans"/>
              </w:rPr>
              <w:t xml:space="preserve">Mentors, Staff, </w:t>
            </w:r>
            <w:r w:rsidR="004C488F">
              <w:rPr>
                <w:rFonts w:ascii="Lucida Sans" w:hAnsi="Lucida Sans"/>
              </w:rPr>
              <w:t>Students</w:t>
            </w:r>
          </w:p>
        </w:tc>
        <w:tc>
          <w:tcPr>
            <w:tcW w:w="147" w:type="pct"/>
            <w:shd w:val="clear" w:color="auto" w:fill="FFFFFF" w:themeFill="background1"/>
          </w:tcPr>
          <w:p w14:paraId="6D0108B8" w14:textId="26173E90" w:rsidR="005346C0" w:rsidRPr="008149EA" w:rsidRDefault="005346C0" w:rsidP="00FF7D47">
            <w:pPr>
              <w:rPr>
                <w:rFonts w:ascii="Lucida Sans" w:hAnsi="Lucida Sans"/>
                <w:b/>
              </w:rPr>
            </w:pPr>
            <w:r>
              <w:rPr>
                <w:rFonts w:ascii="Lucida Sans" w:hAnsi="Lucida Sans"/>
                <w:b/>
              </w:rPr>
              <w:t>3</w:t>
            </w:r>
          </w:p>
        </w:tc>
        <w:tc>
          <w:tcPr>
            <w:tcW w:w="147" w:type="pct"/>
            <w:shd w:val="clear" w:color="auto" w:fill="FFFFFF" w:themeFill="background1"/>
          </w:tcPr>
          <w:p w14:paraId="5BB86C0F" w14:textId="64C7E1B8" w:rsidR="005346C0" w:rsidRPr="008149EA" w:rsidRDefault="005346C0" w:rsidP="00FF7D47">
            <w:pPr>
              <w:rPr>
                <w:rFonts w:ascii="Lucida Sans" w:hAnsi="Lucida Sans"/>
                <w:b/>
              </w:rPr>
            </w:pPr>
            <w:r w:rsidRPr="00F72422">
              <w:rPr>
                <w:rFonts w:ascii="Lucida Sans" w:hAnsi="Lucida Sans"/>
                <w:b/>
              </w:rPr>
              <w:t>5</w:t>
            </w:r>
          </w:p>
        </w:tc>
        <w:tc>
          <w:tcPr>
            <w:tcW w:w="163" w:type="pct"/>
            <w:shd w:val="clear" w:color="auto" w:fill="FFFFFF" w:themeFill="background1"/>
          </w:tcPr>
          <w:p w14:paraId="4D1666F9" w14:textId="632B2DA7" w:rsidR="005346C0" w:rsidRPr="008149EA" w:rsidRDefault="005346C0" w:rsidP="00FF7D47">
            <w:pPr>
              <w:rPr>
                <w:rFonts w:ascii="Lucida Sans" w:hAnsi="Lucida Sans"/>
                <w:b/>
              </w:rPr>
            </w:pPr>
            <w:r>
              <w:rPr>
                <w:rFonts w:ascii="Lucida Sans" w:hAnsi="Lucida Sans"/>
                <w:b/>
              </w:rPr>
              <w:t>1</w:t>
            </w:r>
            <w:r w:rsidRPr="00F72422">
              <w:rPr>
                <w:rFonts w:ascii="Lucida Sans" w:hAnsi="Lucida Sans"/>
                <w:b/>
              </w:rPr>
              <w:t>5</w:t>
            </w:r>
          </w:p>
        </w:tc>
        <w:tc>
          <w:tcPr>
            <w:tcW w:w="1131" w:type="pct"/>
            <w:shd w:val="clear" w:color="auto" w:fill="FFFFFF" w:themeFill="background1"/>
          </w:tcPr>
          <w:p w14:paraId="6F792B08" w14:textId="0A834965" w:rsidR="005346C0" w:rsidRPr="00606263" w:rsidRDefault="005346C0" w:rsidP="00FF7D47">
            <w:pPr>
              <w:rPr>
                <w:rFonts w:ascii="Lucida Sans" w:hAnsi="Lucida Sans"/>
              </w:rPr>
            </w:pPr>
            <w:r w:rsidRPr="00606263">
              <w:rPr>
                <w:rFonts w:ascii="Lucida Sans" w:hAnsi="Lucida Sans"/>
              </w:rPr>
              <w:t xml:space="preserve">Reschedule deliveries etc. to avoid locations where large numbers of visitors are anticipated. Plan pedestrian routes to avoid crossing vehicle routes. </w:t>
            </w:r>
          </w:p>
        </w:tc>
        <w:tc>
          <w:tcPr>
            <w:tcW w:w="162" w:type="pct"/>
            <w:shd w:val="clear" w:color="auto" w:fill="FFFFFF" w:themeFill="background1"/>
          </w:tcPr>
          <w:p w14:paraId="1674C42D" w14:textId="69A3667B" w:rsidR="005346C0" w:rsidRPr="008149EA" w:rsidRDefault="005346C0" w:rsidP="00FF7D47">
            <w:pPr>
              <w:rPr>
                <w:rFonts w:ascii="Lucida Sans" w:hAnsi="Lucida Sans"/>
                <w:b/>
              </w:rPr>
            </w:pPr>
            <w:r w:rsidRPr="00F72422">
              <w:rPr>
                <w:rFonts w:ascii="Lucida Sans" w:hAnsi="Lucida Sans"/>
                <w:b/>
              </w:rPr>
              <w:t>1</w:t>
            </w:r>
          </w:p>
        </w:tc>
        <w:tc>
          <w:tcPr>
            <w:tcW w:w="158" w:type="pct"/>
            <w:shd w:val="clear" w:color="auto" w:fill="FFFFFF" w:themeFill="background1"/>
          </w:tcPr>
          <w:p w14:paraId="1896A5FA" w14:textId="3C9F5EC4" w:rsidR="005346C0" w:rsidRDefault="005346C0" w:rsidP="00FF7D47">
            <w:pPr>
              <w:rPr>
                <w:rFonts w:ascii="Lucida Sans" w:hAnsi="Lucida Sans"/>
                <w:b/>
              </w:rPr>
            </w:pPr>
            <w:r>
              <w:rPr>
                <w:rFonts w:ascii="Lucida Sans" w:hAnsi="Lucida Sans"/>
                <w:b/>
              </w:rPr>
              <w:t>5</w:t>
            </w:r>
          </w:p>
        </w:tc>
        <w:tc>
          <w:tcPr>
            <w:tcW w:w="158" w:type="pct"/>
            <w:shd w:val="clear" w:color="auto" w:fill="FFFFFF" w:themeFill="background1"/>
          </w:tcPr>
          <w:p w14:paraId="666A2110" w14:textId="49035620" w:rsidR="005346C0" w:rsidRDefault="005346C0" w:rsidP="00FF7D47">
            <w:pPr>
              <w:rPr>
                <w:rFonts w:ascii="Lucida Sans" w:hAnsi="Lucida Sans"/>
                <w:b/>
              </w:rPr>
            </w:pPr>
            <w:r>
              <w:rPr>
                <w:rFonts w:ascii="Lucida Sans" w:hAnsi="Lucida Sans"/>
                <w:b/>
              </w:rPr>
              <w:t>5</w:t>
            </w:r>
          </w:p>
        </w:tc>
        <w:tc>
          <w:tcPr>
            <w:tcW w:w="563" w:type="pct"/>
            <w:shd w:val="clear" w:color="auto" w:fill="FFFFFF" w:themeFill="background1"/>
          </w:tcPr>
          <w:p w14:paraId="10835A54" w14:textId="26085F4F" w:rsidR="005346C0" w:rsidRPr="0027239E" w:rsidRDefault="005346C0" w:rsidP="008773B2">
            <w:pPr>
              <w:rPr>
                <w:rFonts w:ascii="Lucida Sans" w:hAnsi="Lucida Sans"/>
                <w:bCs/>
              </w:rPr>
            </w:pPr>
            <w:r w:rsidRPr="00606263">
              <w:rPr>
                <w:rFonts w:ascii="Lucida Sans" w:hAnsi="Lucida Sans"/>
              </w:rPr>
              <w:t>Wh</w:t>
            </w:r>
            <w:r>
              <w:rPr>
                <w:rFonts w:ascii="Lucida Sans" w:hAnsi="Lucida Sans"/>
              </w:rPr>
              <w:t>ere this is not possible endure, mentors</w:t>
            </w:r>
            <w:r w:rsidRPr="00606263">
              <w:rPr>
                <w:rFonts w:ascii="Lucida Sans" w:hAnsi="Lucida Sans"/>
              </w:rPr>
              <w:t xml:space="preserve"> are briefed and present to marshal and assist in safe passage.</w:t>
            </w:r>
          </w:p>
        </w:tc>
      </w:tr>
      <w:tr w:rsidR="005346C0" w14:paraId="6D16CFA4" w14:textId="77777777" w:rsidTr="00C65EE2">
        <w:trPr>
          <w:cantSplit/>
          <w:trHeight w:val="1296"/>
        </w:trPr>
        <w:tc>
          <w:tcPr>
            <w:tcW w:w="600" w:type="pct"/>
            <w:shd w:val="clear" w:color="auto" w:fill="FFFFFF" w:themeFill="background1"/>
          </w:tcPr>
          <w:p w14:paraId="0D933D7D" w14:textId="6C1A3C96" w:rsidR="005346C0" w:rsidRPr="00606263" w:rsidRDefault="005346C0" w:rsidP="00C45912">
            <w:pPr>
              <w:rPr>
                <w:rFonts w:ascii="Lucida Sans" w:hAnsi="Lucida Sans"/>
              </w:rPr>
            </w:pPr>
            <w:r w:rsidRPr="00473F5A">
              <w:rPr>
                <w:rFonts w:ascii="Lucida Sans" w:hAnsi="Lucida Sans"/>
              </w:rPr>
              <w:t>Personal injury, illness, or illegal behaviour by students</w:t>
            </w:r>
          </w:p>
        </w:tc>
        <w:tc>
          <w:tcPr>
            <w:tcW w:w="920" w:type="pct"/>
            <w:shd w:val="clear" w:color="auto" w:fill="FFFFFF" w:themeFill="background1"/>
          </w:tcPr>
          <w:p w14:paraId="64AA9C3B" w14:textId="45932A12" w:rsidR="005346C0" w:rsidRPr="00606263" w:rsidRDefault="005346C0" w:rsidP="00FF7D47">
            <w:pPr>
              <w:rPr>
                <w:rFonts w:ascii="Lucida Sans" w:hAnsi="Lucida Sans"/>
              </w:rPr>
            </w:pPr>
            <w:r w:rsidRPr="00473F5A">
              <w:rPr>
                <w:rFonts w:ascii="Lucida Sans" w:hAnsi="Lucida Sans"/>
              </w:rPr>
              <w:t>Injury / Illness</w:t>
            </w:r>
          </w:p>
        </w:tc>
        <w:tc>
          <w:tcPr>
            <w:tcW w:w="851" w:type="pct"/>
            <w:shd w:val="clear" w:color="auto" w:fill="FFFFFF" w:themeFill="background1"/>
          </w:tcPr>
          <w:p w14:paraId="003869A4" w14:textId="0E3A5631" w:rsidR="005346C0" w:rsidRPr="00606263" w:rsidRDefault="004C488F" w:rsidP="00FF7D47">
            <w:pPr>
              <w:rPr>
                <w:rFonts w:ascii="Lucida Sans" w:hAnsi="Lucida Sans"/>
              </w:rPr>
            </w:pPr>
            <w:r>
              <w:rPr>
                <w:rFonts w:ascii="Lucida Sans" w:hAnsi="Lucida Sans"/>
              </w:rPr>
              <w:t>Students</w:t>
            </w:r>
          </w:p>
        </w:tc>
        <w:tc>
          <w:tcPr>
            <w:tcW w:w="147" w:type="pct"/>
            <w:shd w:val="clear" w:color="auto" w:fill="FFFFFF" w:themeFill="background1"/>
          </w:tcPr>
          <w:p w14:paraId="0F3962C4" w14:textId="5D675644" w:rsidR="005346C0" w:rsidRDefault="005346C0" w:rsidP="00FF7D47">
            <w:pPr>
              <w:rPr>
                <w:rFonts w:ascii="Lucida Sans" w:hAnsi="Lucida Sans"/>
                <w:b/>
              </w:rPr>
            </w:pPr>
            <w:r>
              <w:rPr>
                <w:rFonts w:ascii="Lucida Sans" w:hAnsi="Lucida Sans"/>
                <w:b/>
              </w:rPr>
              <w:t>3</w:t>
            </w:r>
          </w:p>
        </w:tc>
        <w:tc>
          <w:tcPr>
            <w:tcW w:w="147" w:type="pct"/>
            <w:shd w:val="clear" w:color="auto" w:fill="FFFFFF" w:themeFill="background1"/>
          </w:tcPr>
          <w:p w14:paraId="278EB6CC" w14:textId="60656982" w:rsidR="005346C0" w:rsidRPr="00C02E72" w:rsidRDefault="005346C0" w:rsidP="00FF7D47">
            <w:pPr>
              <w:rPr>
                <w:rFonts w:ascii="Lucida Sans" w:hAnsi="Lucida Sans"/>
                <w:b/>
              </w:rPr>
            </w:pPr>
            <w:r>
              <w:rPr>
                <w:rFonts w:ascii="Lucida Sans" w:hAnsi="Lucida Sans"/>
                <w:b/>
              </w:rPr>
              <w:t>3</w:t>
            </w:r>
          </w:p>
        </w:tc>
        <w:tc>
          <w:tcPr>
            <w:tcW w:w="163" w:type="pct"/>
            <w:shd w:val="clear" w:color="auto" w:fill="FFFFFF" w:themeFill="background1"/>
          </w:tcPr>
          <w:p w14:paraId="29077DCB" w14:textId="2D8D9544" w:rsidR="005346C0" w:rsidRDefault="005346C0" w:rsidP="00FF7D47">
            <w:pPr>
              <w:rPr>
                <w:rFonts w:ascii="Lucida Sans" w:hAnsi="Lucida Sans"/>
                <w:b/>
              </w:rPr>
            </w:pPr>
            <w:r>
              <w:rPr>
                <w:rFonts w:ascii="Lucida Sans" w:hAnsi="Lucida Sans"/>
                <w:b/>
              </w:rPr>
              <w:t>9</w:t>
            </w:r>
          </w:p>
        </w:tc>
        <w:tc>
          <w:tcPr>
            <w:tcW w:w="1131" w:type="pct"/>
            <w:shd w:val="clear" w:color="auto" w:fill="FFFFFF" w:themeFill="background1"/>
          </w:tcPr>
          <w:p w14:paraId="2BA420E7" w14:textId="77777777" w:rsidR="005346C0" w:rsidRPr="00F409F0" w:rsidRDefault="005346C0" w:rsidP="00C45912">
            <w:pPr>
              <w:rPr>
                <w:rFonts w:ascii="Lucida Sans" w:hAnsi="Lucida Sans"/>
                <w:bCs/>
              </w:rPr>
            </w:pPr>
            <w:r w:rsidRPr="00F409F0">
              <w:rPr>
                <w:rFonts w:ascii="Lucida Sans" w:hAnsi="Lucida Sans"/>
                <w:bCs/>
              </w:rPr>
              <w:t>Students will be well monitored while on the University Cam</w:t>
            </w:r>
            <w:r>
              <w:rPr>
                <w:rFonts w:ascii="Lucida Sans" w:hAnsi="Lucida Sans"/>
                <w:bCs/>
              </w:rPr>
              <w:t>pus, and engaged in activities.</w:t>
            </w:r>
          </w:p>
          <w:p w14:paraId="528F1788" w14:textId="77777777" w:rsidR="005346C0" w:rsidRPr="00F409F0" w:rsidRDefault="005346C0" w:rsidP="00C45912">
            <w:pPr>
              <w:rPr>
                <w:rFonts w:ascii="Lucida Sans" w:hAnsi="Lucida Sans"/>
                <w:bCs/>
              </w:rPr>
            </w:pPr>
          </w:p>
          <w:p w14:paraId="1F719DF4" w14:textId="1564A7EF" w:rsidR="005346C0" w:rsidRPr="00606263" w:rsidRDefault="005346C0" w:rsidP="00793A63">
            <w:pPr>
              <w:rPr>
                <w:rFonts w:ascii="Lucida Sans" w:hAnsi="Lucida Sans"/>
              </w:rPr>
            </w:pPr>
            <w:r w:rsidRPr="00F409F0">
              <w:rPr>
                <w:rFonts w:ascii="Lucida Sans" w:hAnsi="Lucida Sans"/>
                <w:bCs/>
              </w:rPr>
              <w:t xml:space="preserve">All </w:t>
            </w:r>
            <w:r>
              <w:rPr>
                <w:rFonts w:ascii="Lucida Sans" w:hAnsi="Lucida Sans"/>
                <w:bCs/>
              </w:rPr>
              <w:t xml:space="preserve">mentors have </w:t>
            </w:r>
            <w:r w:rsidRPr="00F409F0">
              <w:rPr>
                <w:rFonts w:ascii="Lucida Sans" w:hAnsi="Lucida Sans"/>
                <w:bCs/>
              </w:rPr>
              <w:t>emergency contact details for supervisors/staff.</w:t>
            </w:r>
          </w:p>
        </w:tc>
        <w:tc>
          <w:tcPr>
            <w:tcW w:w="162" w:type="pct"/>
            <w:shd w:val="clear" w:color="auto" w:fill="FFFFFF" w:themeFill="background1"/>
          </w:tcPr>
          <w:p w14:paraId="64C55EDF" w14:textId="05A33087" w:rsidR="005346C0" w:rsidRPr="00C02E72" w:rsidRDefault="005346C0" w:rsidP="00FF7D47">
            <w:pPr>
              <w:rPr>
                <w:rFonts w:ascii="Lucida Sans" w:hAnsi="Lucida Sans"/>
                <w:b/>
              </w:rPr>
            </w:pPr>
            <w:r>
              <w:rPr>
                <w:rFonts w:ascii="Lucida Sans" w:hAnsi="Lucida Sans"/>
                <w:b/>
              </w:rPr>
              <w:t>1</w:t>
            </w:r>
          </w:p>
        </w:tc>
        <w:tc>
          <w:tcPr>
            <w:tcW w:w="158" w:type="pct"/>
            <w:shd w:val="clear" w:color="auto" w:fill="FFFFFF" w:themeFill="background1"/>
          </w:tcPr>
          <w:p w14:paraId="02D58AED" w14:textId="608951C7" w:rsidR="005346C0" w:rsidRDefault="005346C0" w:rsidP="00FF7D47">
            <w:pPr>
              <w:rPr>
                <w:rFonts w:ascii="Lucida Sans" w:hAnsi="Lucida Sans"/>
                <w:b/>
              </w:rPr>
            </w:pPr>
            <w:r>
              <w:rPr>
                <w:rFonts w:ascii="Lucida Sans" w:hAnsi="Lucida Sans"/>
                <w:b/>
              </w:rPr>
              <w:t>3</w:t>
            </w:r>
          </w:p>
        </w:tc>
        <w:tc>
          <w:tcPr>
            <w:tcW w:w="158" w:type="pct"/>
            <w:shd w:val="clear" w:color="auto" w:fill="FFFFFF" w:themeFill="background1"/>
          </w:tcPr>
          <w:p w14:paraId="553F4784" w14:textId="0F133BFA" w:rsidR="005346C0" w:rsidRDefault="005346C0" w:rsidP="00FF7D47">
            <w:pPr>
              <w:rPr>
                <w:rFonts w:ascii="Lucida Sans" w:hAnsi="Lucida Sans"/>
                <w:b/>
              </w:rPr>
            </w:pPr>
            <w:r>
              <w:rPr>
                <w:rFonts w:ascii="Lucida Sans" w:hAnsi="Lucida Sans"/>
                <w:b/>
              </w:rPr>
              <w:t>3</w:t>
            </w:r>
          </w:p>
        </w:tc>
        <w:tc>
          <w:tcPr>
            <w:tcW w:w="563" w:type="pct"/>
            <w:shd w:val="clear" w:color="auto" w:fill="FFFFFF" w:themeFill="background1"/>
          </w:tcPr>
          <w:p w14:paraId="77A76D3E" w14:textId="1EC06254" w:rsidR="005346C0" w:rsidRPr="00606263" w:rsidRDefault="005346C0" w:rsidP="00FF7D47">
            <w:pPr>
              <w:rPr>
                <w:rFonts w:ascii="Lucida Sans" w:hAnsi="Lucida Sans"/>
              </w:rPr>
            </w:pPr>
          </w:p>
        </w:tc>
      </w:tr>
      <w:tr w:rsidR="005346C0" w14:paraId="3C5EA0A2" w14:textId="77777777" w:rsidTr="00C65EE2">
        <w:trPr>
          <w:cantSplit/>
          <w:trHeight w:val="1296"/>
        </w:trPr>
        <w:tc>
          <w:tcPr>
            <w:tcW w:w="600" w:type="pct"/>
            <w:shd w:val="clear" w:color="auto" w:fill="FFFFFF" w:themeFill="background1"/>
          </w:tcPr>
          <w:p w14:paraId="259C684C" w14:textId="02DF7EC5" w:rsidR="005346C0" w:rsidRPr="00473F5A" w:rsidRDefault="005346C0" w:rsidP="00202CC1">
            <w:pPr>
              <w:rPr>
                <w:rFonts w:ascii="Lucida Sans" w:hAnsi="Lucida Sans"/>
              </w:rPr>
            </w:pPr>
            <w:r w:rsidRPr="00F409F0">
              <w:rPr>
                <w:rFonts w:ascii="Lucida Sans" w:hAnsi="Lucida Sans"/>
              </w:rPr>
              <w:t>Students make allegations of in</w:t>
            </w:r>
            <w:r>
              <w:rPr>
                <w:rFonts w:ascii="Lucida Sans" w:hAnsi="Lucida Sans"/>
              </w:rPr>
              <w:t>appropriate behaviour by staff</w:t>
            </w:r>
            <w:r w:rsidRPr="00F409F0">
              <w:rPr>
                <w:rFonts w:ascii="Lucida Sans" w:hAnsi="Lucida Sans"/>
              </w:rPr>
              <w:t>, mentors</w:t>
            </w:r>
          </w:p>
        </w:tc>
        <w:tc>
          <w:tcPr>
            <w:tcW w:w="920" w:type="pct"/>
            <w:shd w:val="clear" w:color="auto" w:fill="FFFFFF" w:themeFill="background1"/>
          </w:tcPr>
          <w:p w14:paraId="7C59ECDE" w14:textId="1C7C52BB" w:rsidR="005346C0" w:rsidRPr="00473F5A" w:rsidRDefault="005346C0" w:rsidP="00FF7D47">
            <w:pPr>
              <w:rPr>
                <w:rFonts w:ascii="Lucida Sans" w:hAnsi="Lucida Sans"/>
              </w:rPr>
            </w:pPr>
            <w:r w:rsidRPr="00F409F0">
              <w:rPr>
                <w:rFonts w:ascii="Lucida Sans" w:hAnsi="Lucida Sans"/>
              </w:rPr>
              <w:t>Students make allegations of inappropriate behaviour by staff, supervisors, mentors</w:t>
            </w:r>
          </w:p>
        </w:tc>
        <w:tc>
          <w:tcPr>
            <w:tcW w:w="851" w:type="pct"/>
            <w:shd w:val="clear" w:color="auto" w:fill="FFFFFF" w:themeFill="background1"/>
          </w:tcPr>
          <w:p w14:paraId="20E108DF" w14:textId="530D91CD" w:rsidR="005346C0" w:rsidRPr="00473F5A" w:rsidRDefault="004C488F" w:rsidP="00FF7D47">
            <w:pPr>
              <w:rPr>
                <w:rFonts w:ascii="Lucida Sans" w:hAnsi="Lucida Sans"/>
              </w:rPr>
            </w:pPr>
            <w:r>
              <w:rPr>
                <w:rFonts w:ascii="Lucida Sans" w:hAnsi="Lucida Sans"/>
              </w:rPr>
              <w:t>Students</w:t>
            </w:r>
          </w:p>
        </w:tc>
        <w:tc>
          <w:tcPr>
            <w:tcW w:w="147" w:type="pct"/>
            <w:shd w:val="clear" w:color="auto" w:fill="FFFFFF" w:themeFill="background1"/>
          </w:tcPr>
          <w:p w14:paraId="741E0F2D" w14:textId="57C0AD9C" w:rsidR="005346C0" w:rsidRDefault="005346C0" w:rsidP="00FF7D47">
            <w:pPr>
              <w:rPr>
                <w:rFonts w:ascii="Lucida Sans" w:hAnsi="Lucida Sans"/>
                <w:b/>
              </w:rPr>
            </w:pPr>
            <w:r>
              <w:rPr>
                <w:rFonts w:ascii="Lucida Sans" w:hAnsi="Lucida Sans"/>
                <w:b/>
              </w:rPr>
              <w:t>3</w:t>
            </w:r>
          </w:p>
        </w:tc>
        <w:tc>
          <w:tcPr>
            <w:tcW w:w="147" w:type="pct"/>
            <w:shd w:val="clear" w:color="auto" w:fill="FFFFFF" w:themeFill="background1"/>
          </w:tcPr>
          <w:p w14:paraId="40392C15" w14:textId="15D11EC1" w:rsidR="005346C0" w:rsidRDefault="005346C0" w:rsidP="00FF7D47">
            <w:pPr>
              <w:rPr>
                <w:rFonts w:ascii="Lucida Sans" w:hAnsi="Lucida Sans"/>
                <w:b/>
              </w:rPr>
            </w:pPr>
            <w:r>
              <w:rPr>
                <w:rFonts w:ascii="Lucida Sans" w:hAnsi="Lucida Sans"/>
                <w:b/>
              </w:rPr>
              <w:t>3</w:t>
            </w:r>
          </w:p>
        </w:tc>
        <w:tc>
          <w:tcPr>
            <w:tcW w:w="163" w:type="pct"/>
            <w:shd w:val="clear" w:color="auto" w:fill="FFFFFF" w:themeFill="background1"/>
          </w:tcPr>
          <w:p w14:paraId="6C5CE97C" w14:textId="129586DE" w:rsidR="005346C0" w:rsidRDefault="005346C0" w:rsidP="00FF7D47">
            <w:pPr>
              <w:rPr>
                <w:rFonts w:ascii="Lucida Sans" w:hAnsi="Lucida Sans"/>
                <w:b/>
              </w:rPr>
            </w:pPr>
            <w:r>
              <w:rPr>
                <w:rFonts w:ascii="Lucida Sans" w:hAnsi="Lucida Sans"/>
                <w:b/>
              </w:rPr>
              <w:t>9</w:t>
            </w:r>
          </w:p>
        </w:tc>
        <w:tc>
          <w:tcPr>
            <w:tcW w:w="1131" w:type="pct"/>
            <w:shd w:val="clear" w:color="auto" w:fill="FFFFFF" w:themeFill="background1"/>
          </w:tcPr>
          <w:p w14:paraId="43761B4E" w14:textId="3B3F41EE" w:rsidR="005346C0" w:rsidRPr="00F409F0" w:rsidRDefault="005346C0" w:rsidP="00843FD6">
            <w:pPr>
              <w:rPr>
                <w:rFonts w:ascii="Lucida Sans" w:hAnsi="Lucida Sans"/>
                <w:bCs/>
              </w:rPr>
            </w:pPr>
            <w:r w:rsidRPr="00F409F0">
              <w:rPr>
                <w:rFonts w:ascii="Lucida Sans" w:hAnsi="Lucida Sans"/>
                <w:bCs/>
              </w:rPr>
              <w:t xml:space="preserve">All </w:t>
            </w:r>
            <w:r>
              <w:rPr>
                <w:rFonts w:ascii="Lucida Sans" w:hAnsi="Lucida Sans"/>
                <w:bCs/>
              </w:rPr>
              <w:t xml:space="preserve">staff and </w:t>
            </w:r>
            <w:r w:rsidRPr="00F409F0">
              <w:rPr>
                <w:rFonts w:ascii="Lucida Sans" w:hAnsi="Lucida Sans"/>
                <w:bCs/>
              </w:rPr>
              <w:t>me</w:t>
            </w:r>
            <w:r>
              <w:rPr>
                <w:rFonts w:ascii="Lucida Sans" w:hAnsi="Lucida Sans"/>
                <w:bCs/>
              </w:rPr>
              <w:t xml:space="preserve">ntors </w:t>
            </w:r>
            <w:r w:rsidRPr="00F409F0">
              <w:rPr>
                <w:rFonts w:ascii="Lucida Sans" w:hAnsi="Lucida Sans"/>
                <w:bCs/>
              </w:rPr>
              <w:t>instructed not to be one-on-one with students.</w:t>
            </w:r>
          </w:p>
        </w:tc>
        <w:tc>
          <w:tcPr>
            <w:tcW w:w="162" w:type="pct"/>
            <w:shd w:val="clear" w:color="auto" w:fill="FFFFFF" w:themeFill="background1"/>
          </w:tcPr>
          <w:p w14:paraId="2502507C" w14:textId="4230F393" w:rsidR="005346C0" w:rsidRDefault="005346C0" w:rsidP="00FF7D47">
            <w:pPr>
              <w:rPr>
                <w:rFonts w:ascii="Lucida Sans" w:hAnsi="Lucida Sans"/>
                <w:b/>
              </w:rPr>
            </w:pPr>
            <w:r>
              <w:rPr>
                <w:rFonts w:ascii="Lucida Sans" w:hAnsi="Lucida Sans"/>
                <w:b/>
              </w:rPr>
              <w:t>1</w:t>
            </w:r>
          </w:p>
        </w:tc>
        <w:tc>
          <w:tcPr>
            <w:tcW w:w="158" w:type="pct"/>
            <w:shd w:val="clear" w:color="auto" w:fill="FFFFFF" w:themeFill="background1"/>
          </w:tcPr>
          <w:p w14:paraId="64D67405" w14:textId="6AFD22FE" w:rsidR="005346C0" w:rsidRDefault="005346C0" w:rsidP="00FF7D47">
            <w:pPr>
              <w:rPr>
                <w:rFonts w:ascii="Lucida Sans" w:hAnsi="Lucida Sans"/>
                <w:b/>
              </w:rPr>
            </w:pPr>
            <w:r>
              <w:rPr>
                <w:rFonts w:ascii="Lucida Sans" w:hAnsi="Lucida Sans"/>
                <w:b/>
              </w:rPr>
              <w:t>3</w:t>
            </w:r>
          </w:p>
        </w:tc>
        <w:tc>
          <w:tcPr>
            <w:tcW w:w="158" w:type="pct"/>
            <w:shd w:val="clear" w:color="auto" w:fill="FFFFFF" w:themeFill="background1"/>
          </w:tcPr>
          <w:p w14:paraId="122DCEE4" w14:textId="0C346D40" w:rsidR="005346C0" w:rsidRDefault="005346C0" w:rsidP="00FF7D47">
            <w:pPr>
              <w:rPr>
                <w:rFonts w:ascii="Lucida Sans" w:hAnsi="Lucida Sans"/>
                <w:b/>
              </w:rPr>
            </w:pPr>
            <w:r>
              <w:rPr>
                <w:rFonts w:ascii="Lucida Sans" w:hAnsi="Lucida Sans"/>
                <w:b/>
              </w:rPr>
              <w:t>3</w:t>
            </w:r>
          </w:p>
        </w:tc>
        <w:tc>
          <w:tcPr>
            <w:tcW w:w="563" w:type="pct"/>
            <w:shd w:val="clear" w:color="auto" w:fill="FFFFFF" w:themeFill="background1"/>
          </w:tcPr>
          <w:p w14:paraId="0266C9F6" w14:textId="77777777" w:rsidR="005346C0" w:rsidRPr="00F409F0" w:rsidRDefault="005346C0" w:rsidP="00FF7D47">
            <w:pPr>
              <w:rPr>
                <w:rFonts w:ascii="Lucida Sans" w:hAnsi="Lucida Sans"/>
                <w:bCs/>
              </w:rPr>
            </w:pPr>
          </w:p>
        </w:tc>
      </w:tr>
      <w:tr w:rsidR="00423830" w14:paraId="1D11E410" w14:textId="77777777" w:rsidTr="00C65EE2">
        <w:trPr>
          <w:cantSplit/>
          <w:trHeight w:val="1296"/>
        </w:trPr>
        <w:tc>
          <w:tcPr>
            <w:tcW w:w="600" w:type="pct"/>
            <w:shd w:val="clear" w:color="auto" w:fill="FFFFFF" w:themeFill="background1"/>
          </w:tcPr>
          <w:p w14:paraId="256C152D" w14:textId="4041A3B1" w:rsidR="00423830" w:rsidRPr="00F409F0" w:rsidRDefault="00423830" w:rsidP="00202CC1">
            <w:pPr>
              <w:rPr>
                <w:rFonts w:ascii="Lucida Sans" w:hAnsi="Lucida Sans"/>
              </w:rPr>
            </w:pPr>
            <w:r>
              <w:rPr>
                <w:rFonts w:ascii="Lucida Sans" w:hAnsi="Lucida Sans"/>
              </w:rPr>
              <w:lastRenderedPageBreak/>
              <w:t>Interaction with autonomous robots</w:t>
            </w:r>
          </w:p>
        </w:tc>
        <w:tc>
          <w:tcPr>
            <w:tcW w:w="920" w:type="pct"/>
            <w:shd w:val="clear" w:color="auto" w:fill="FFFFFF" w:themeFill="background1"/>
          </w:tcPr>
          <w:p w14:paraId="3E751B24" w14:textId="1FF21E6F" w:rsidR="00423830" w:rsidRPr="00F409F0" w:rsidRDefault="00423830" w:rsidP="00FF7D47">
            <w:pPr>
              <w:rPr>
                <w:rFonts w:ascii="Lucida Sans" w:hAnsi="Lucida Sans"/>
              </w:rPr>
            </w:pPr>
            <w:r>
              <w:rPr>
                <w:rFonts w:ascii="Lucida Sans" w:hAnsi="Lucida Sans"/>
              </w:rPr>
              <w:t>Minor injury if the robots move unexpectedly</w:t>
            </w:r>
          </w:p>
        </w:tc>
        <w:tc>
          <w:tcPr>
            <w:tcW w:w="851" w:type="pct"/>
            <w:shd w:val="clear" w:color="auto" w:fill="FFFFFF" w:themeFill="background1"/>
          </w:tcPr>
          <w:p w14:paraId="2D9F0BF8" w14:textId="0D22D6FF" w:rsidR="00423830" w:rsidRDefault="00423830" w:rsidP="00FF7D47">
            <w:pPr>
              <w:rPr>
                <w:rFonts w:ascii="Lucida Sans" w:hAnsi="Lucida Sans"/>
              </w:rPr>
            </w:pPr>
            <w:r>
              <w:rPr>
                <w:rFonts w:ascii="Lucida Sans" w:hAnsi="Lucida Sans"/>
              </w:rPr>
              <w:t>Staff, Mentors, Students</w:t>
            </w:r>
          </w:p>
        </w:tc>
        <w:tc>
          <w:tcPr>
            <w:tcW w:w="147" w:type="pct"/>
            <w:shd w:val="clear" w:color="auto" w:fill="FFFFFF" w:themeFill="background1"/>
          </w:tcPr>
          <w:p w14:paraId="499B0568" w14:textId="0C9EB60D" w:rsidR="00423830" w:rsidRDefault="00423830" w:rsidP="00FF7D47">
            <w:pPr>
              <w:rPr>
                <w:rFonts w:ascii="Lucida Sans" w:hAnsi="Lucida Sans"/>
                <w:b/>
              </w:rPr>
            </w:pPr>
            <w:r>
              <w:rPr>
                <w:rFonts w:ascii="Lucida Sans" w:hAnsi="Lucida Sans"/>
                <w:b/>
              </w:rPr>
              <w:t>3</w:t>
            </w:r>
          </w:p>
        </w:tc>
        <w:tc>
          <w:tcPr>
            <w:tcW w:w="147" w:type="pct"/>
            <w:shd w:val="clear" w:color="auto" w:fill="FFFFFF" w:themeFill="background1"/>
          </w:tcPr>
          <w:p w14:paraId="5B2B383A" w14:textId="3FBADA27" w:rsidR="00423830" w:rsidRDefault="00423830" w:rsidP="00FF7D47">
            <w:pPr>
              <w:rPr>
                <w:rFonts w:ascii="Lucida Sans" w:hAnsi="Lucida Sans"/>
                <w:b/>
              </w:rPr>
            </w:pPr>
            <w:r>
              <w:rPr>
                <w:rFonts w:ascii="Lucida Sans" w:hAnsi="Lucida Sans"/>
                <w:b/>
              </w:rPr>
              <w:t>2</w:t>
            </w:r>
          </w:p>
        </w:tc>
        <w:tc>
          <w:tcPr>
            <w:tcW w:w="163" w:type="pct"/>
            <w:shd w:val="clear" w:color="auto" w:fill="FFFFFF" w:themeFill="background1"/>
          </w:tcPr>
          <w:p w14:paraId="2418F3EC" w14:textId="7E4FE44E" w:rsidR="00423830" w:rsidRDefault="00423830" w:rsidP="00FF7D47">
            <w:pPr>
              <w:rPr>
                <w:rFonts w:ascii="Lucida Sans" w:hAnsi="Lucida Sans"/>
                <w:b/>
              </w:rPr>
            </w:pPr>
            <w:r>
              <w:rPr>
                <w:rFonts w:ascii="Lucida Sans" w:hAnsi="Lucida Sans"/>
                <w:b/>
              </w:rPr>
              <w:t>6</w:t>
            </w:r>
          </w:p>
        </w:tc>
        <w:tc>
          <w:tcPr>
            <w:tcW w:w="1131" w:type="pct"/>
            <w:shd w:val="clear" w:color="auto" w:fill="FFFFFF" w:themeFill="background1"/>
          </w:tcPr>
          <w:p w14:paraId="41FC14EB" w14:textId="1A376C75" w:rsidR="00423830" w:rsidRPr="00423830" w:rsidRDefault="00423830" w:rsidP="00423830">
            <w:pPr>
              <w:rPr>
                <w:rFonts w:ascii="Lucida Sans" w:hAnsi="Lucida Sans"/>
                <w:bCs/>
              </w:rPr>
            </w:pPr>
            <w:r w:rsidRPr="00423830">
              <w:rPr>
                <w:rFonts w:ascii="Lucida Sans" w:hAnsi="Lucida Sans"/>
                <w:bCs/>
              </w:rPr>
              <w:t xml:space="preserve">Robots are only to be tested under supervision. </w:t>
            </w:r>
          </w:p>
          <w:p w14:paraId="06CAE2E0" w14:textId="77777777" w:rsidR="00423830" w:rsidRDefault="00423830" w:rsidP="00843FD6">
            <w:pPr>
              <w:rPr>
                <w:rFonts w:ascii="Lucida Sans" w:hAnsi="Lucida Sans"/>
                <w:bCs/>
              </w:rPr>
            </w:pPr>
          </w:p>
          <w:p w14:paraId="6D359550" w14:textId="77777777" w:rsidR="00423830" w:rsidRPr="00423830" w:rsidRDefault="00423830" w:rsidP="00423830">
            <w:pPr>
              <w:rPr>
                <w:rFonts w:ascii="Lucida Sans" w:hAnsi="Lucida Sans"/>
                <w:bCs/>
              </w:rPr>
            </w:pPr>
            <w:r w:rsidRPr="00423830">
              <w:rPr>
                <w:rFonts w:ascii="Lucida Sans" w:hAnsi="Lucida Sans"/>
                <w:bCs/>
              </w:rPr>
              <w:t xml:space="preserve">When robots are switched on, they will be treated as though they could become active at any moment. </w:t>
            </w:r>
          </w:p>
          <w:p w14:paraId="09211E53" w14:textId="77777777" w:rsidR="00423830" w:rsidRDefault="00423830" w:rsidP="00843FD6">
            <w:pPr>
              <w:rPr>
                <w:rFonts w:ascii="Lucida Sans" w:hAnsi="Lucida Sans"/>
                <w:bCs/>
              </w:rPr>
            </w:pPr>
          </w:p>
          <w:p w14:paraId="6C5258F5" w14:textId="0E60E47A" w:rsidR="00423830" w:rsidRPr="00F409F0" w:rsidRDefault="00423830" w:rsidP="00843FD6">
            <w:pPr>
              <w:rPr>
                <w:rFonts w:ascii="Lucida Sans" w:hAnsi="Lucida Sans"/>
                <w:bCs/>
              </w:rPr>
            </w:pPr>
            <w:r w:rsidRPr="00423830">
              <w:rPr>
                <w:rFonts w:ascii="Lucida Sans" w:hAnsi="Lucida Sans"/>
                <w:bCs/>
              </w:rPr>
              <w:t xml:space="preserve">The arena is to be supervised by a mentor at all times. Robots must pass a safety inspection before being allowed into the arena. </w:t>
            </w:r>
          </w:p>
        </w:tc>
        <w:tc>
          <w:tcPr>
            <w:tcW w:w="162" w:type="pct"/>
            <w:shd w:val="clear" w:color="auto" w:fill="FFFFFF" w:themeFill="background1"/>
          </w:tcPr>
          <w:p w14:paraId="2E2B9FFF" w14:textId="59F671E1" w:rsidR="00423830" w:rsidRDefault="00423830" w:rsidP="00FF7D47">
            <w:pPr>
              <w:rPr>
                <w:rFonts w:ascii="Lucida Sans" w:hAnsi="Lucida Sans"/>
                <w:b/>
              </w:rPr>
            </w:pPr>
            <w:r>
              <w:rPr>
                <w:rFonts w:ascii="Lucida Sans" w:hAnsi="Lucida Sans"/>
                <w:b/>
              </w:rPr>
              <w:t>1</w:t>
            </w:r>
          </w:p>
        </w:tc>
        <w:tc>
          <w:tcPr>
            <w:tcW w:w="158" w:type="pct"/>
            <w:shd w:val="clear" w:color="auto" w:fill="FFFFFF" w:themeFill="background1"/>
          </w:tcPr>
          <w:p w14:paraId="5AA5D02D" w14:textId="5E7BB428" w:rsidR="00423830" w:rsidRDefault="00423830" w:rsidP="00FF7D47">
            <w:pPr>
              <w:rPr>
                <w:rFonts w:ascii="Lucida Sans" w:hAnsi="Lucida Sans"/>
                <w:b/>
              </w:rPr>
            </w:pPr>
            <w:r>
              <w:rPr>
                <w:rFonts w:ascii="Lucida Sans" w:hAnsi="Lucida Sans"/>
                <w:b/>
              </w:rPr>
              <w:t>2</w:t>
            </w:r>
          </w:p>
        </w:tc>
        <w:tc>
          <w:tcPr>
            <w:tcW w:w="158" w:type="pct"/>
            <w:shd w:val="clear" w:color="auto" w:fill="FFFFFF" w:themeFill="background1"/>
          </w:tcPr>
          <w:p w14:paraId="263046AF" w14:textId="4ABB4031" w:rsidR="00423830" w:rsidRDefault="00423830" w:rsidP="00FF7D47">
            <w:pPr>
              <w:rPr>
                <w:rFonts w:ascii="Lucida Sans" w:hAnsi="Lucida Sans"/>
                <w:b/>
              </w:rPr>
            </w:pPr>
            <w:r>
              <w:rPr>
                <w:rFonts w:ascii="Lucida Sans" w:hAnsi="Lucida Sans"/>
                <w:b/>
              </w:rPr>
              <w:t>2</w:t>
            </w:r>
          </w:p>
        </w:tc>
        <w:tc>
          <w:tcPr>
            <w:tcW w:w="563" w:type="pct"/>
            <w:shd w:val="clear" w:color="auto" w:fill="FFFFFF" w:themeFill="background1"/>
          </w:tcPr>
          <w:p w14:paraId="2514767A" w14:textId="252F5F25" w:rsidR="00423830" w:rsidRPr="00F409F0" w:rsidRDefault="001E5EDA" w:rsidP="00FF7D47">
            <w:pPr>
              <w:rPr>
                <w:rFonts w:ascii="Lucida Sans" w:hAnsi="Lucida Sans"/>
                <w:bCs/>
              </w:rPr>
            </w:pPr>
            <w:r w:rsidRPr="001E5EDA">
              <w:rPr>
                <w:rFonts w:ascii="Lucida Sans" w:hAnsi="Lucida Sans"/>
                <w:bCs/>
              </w:rPr>
              <w:t>Staff will verify that the robotics equipment does not present any sharp edges. If any are found, they will be removed, covered, or otherwise modified to reduce the chance and severity of injury they could cause.</w:t>
            </w:r>
          </w:p>
        </w:tc>
      </w:tr>
      <w:tr w:rsidR="005D45E1" w14:paraId="243AE028" w14:textId="77777777" w:rsidTr="00C65EE2">
        <w:trPr>
          <w:cantSplit/>
          <w:trHeight w:val="1296"/>
        </w:trPr>
        <w:tc>
          <w:tcPr>
            <w:tcW w:w="600" w:type="pct"/>
            <w:shd w:val="clear" w:color="auto" w:fill="FFFFFF" w:themeFill="background1"/>
          </w:tcPr>
          <w:p w14:paraId="3ED4CF98" w14:textId="30003DF6" w:rsidR="005D45E1" w:rsidRDefault="005D45E1" w:rsidP="00202CC1">
            <w:pPr>
              <w:rPr>
                <w:rFonts w:ascii="Lucida Sans" w:hAnsi="Lucida Sans"/>
              </w:rPr>
            </w:pPr>
            <w:r w:rsidRPr="005D45E1">
              <w:rPr>
                <w:rFonts w:ascii="Lucida Sans" w:hAnsi="Lucida Sans"/>
              </w:rPr>
              <w:lastRenderedPageBreak/>
              <w:t xml:space="preserve">Lithium polymer batteries </w:t>
            </w:r>
          </w:p>
        </w:tc>
        <w:tc>
          <w:tcPr>
            <w:tcW w:w="920" w:type="pct"/>
            <w:shd w:val="clear" w:color="auto" w:fill="FFFFFF" w:themeFill="background1"/>
          </w:tcPr>
          <w:p w14:paraId="052CD197" w14:textId="351A1D0B" w:rsidR="005D45E1" w:rsidRDefault="005D45E1" w:rsidP="00FF7D47">
            <w:pPr>
              <w:rPr>
                <w:rFonts w:ascii="Lucida Sans" w:hAnsi="Lucida Sans"/>
              </w:rPr>
            </w:pPr>
            <w:r w:rsidRPr="005D45E1">
              <w:rPr>
                <w:rFonts w:ascii="Lucida Sans" w:hAnsi="Lucida Sans"/>
              </w:rPr>
              <w:t>LiPo batteries can ignite if dam- aged or misused, resulting in smoke/fire.</w:t>
            </w:r>
          </w:p>
        </w:tc>
        <w:tc>
          <w:tcPr>
            <w:tcW w:w="851" w:type="pct"/>
            <w:shd w:val="clear" w:color="auto" w:fill="FFFFFF" w:themeFill="background1"/>
          </w:tcPr>
          <w:p w14:paraId="23713964" w14:textId="2F496D0A" w:rsidR="005D45E1" w:rsidRDefault="005D45E1" w:rsidP="00FF7D47">
            <w:pPr>
              <w:rPr>
                <w:rFonts w:ascii="Lucida Sans" w:hAnsi="Lucida Sans"/>
              </w:rPr>
            </w:pPr>
            <w:r>
              <w:rPr>
                <w:rFonts w:ascii="Lucida Sans" w:hAnsi="Lucida Sans"/>
              </w:rPr>
              <w:t>Staff, Mentors, Students</w:t>
            </w:r>
          </w:p>
        </w:tc>
        <w:tc>
          <w:tcPr>
            <w:tcW w:w="147" w:type="pct"/>
            <w:shd w:val="clear" w:color="auto" w:fill="FFFFFF" w:themeFill="background1"/>
          </w:tcPr>
          <w:p w14:paraId="49B37942" w14:textId="5377E378" w:rsidR="005D45E1" w:rsidRDefault="005D45E1" w:rsidP="00FF7D47">
            <w:pPr>
              <w:rPr>
                <w:rFonts w:ascii="Lucida Sans" w:hAnsi="Lucida Sans"/>
                <w:b/>
              </w:rPr>
            </w:pPr>
            <w:r>
              <w:rPr>
                <w:rFonts w:ascii="Lucida Sans" w:hAnsi="Lucida Sans"/>
                <w:b/>
              </w:rPr>
              <w:t>3</w:t>
            </w:r>
          </w:p>
        </w:tc>
        <w:tc>
          <w:tcPr>
            <w:tcW w:w="147" w:type="pct"/>
            <w:shd w:val="clear" w:color="auto" w:fill="FFFFFF" w:themeFill="background1"/>
          </w:tcPr>
          <w:p w14:paraId="053FC135" w14:textId="2EE8EF54" w:rsidR="005D45E1" w:rsidRDefault="005D45E1" w:rsidP="00FF7D47">
            <w:pPr>
              <w:rPr>
                <w:rFonts w:ascii="Lucida Sans" w:hAnsi="Lucida Sans"/>
                <w:b/>
              </w:rPr>
            </w:pPr>
            <w:r>
              <w:rPr>
                <w:rFonts w:ascii="Lucida Sans" w:hAnsi="Lucida Sans"/>
                <w:b/>
              </w:rPr>
              <w:t>3</w:t>
            </w:r>
          </w:p>
        </w:tc>
        <w:tc>
          <w:tcPr>
            <w:tcW w:w="163" w:type="pct"/>
            <w:shd w:val="clear" w:color="auto" w:fill="FFFFFF" w:themeFill="background1"/>
          </w:tcPr>
          <w:p w14:paraId="79E3B4C4" w14:textId="39322310" w:rsidR="005D45E1" w:rsidRDefault="005D45E1" w:rsidP="00FF7D47">
            <w:pPr>
              <w:rPr>
                <w:rFonts w:ascii="Lucida Sans" w:hAnsi="Lucida Sans"/>
                <w:b/>
              </w:rPr>
            </w:pPr>
            <w:r>
              <w:rPr>
                <w:rFonts w:ascii="Lucida Sans" w:hAnsi="Lucida Sans"/>
                <w:b/>
              </w:rPr>
              <w:t>9</w:t>
            </w:r>
          </w:p>
        </w:tc>
        <w:tc>
          <w:tcPr>
            <w:tcW w:w="1131" w:type="pct"/>
            <w:shd w:val="clear" w:color="auto" w:fill="FFFFFF" w:themeFill="background1"/>
          </w:tcPr>
          <w:p w14:paraId="16B877D7" w14:textId="77777777" w:rsidR="005D45E1" w:rsidRPr="005D45E1" w:rsidRDefault="005D45E1" w:rsidP="005D45E1">
            <w:pPr>
              <w:rPr>
                <w:rFonts w:ascii="Lucida Sans" w:hAnsi="Lucida Sans"/>
                <w:bCs/>
              </w:rPr>
            </w:pPr>
            <w:r w:rsidRPr="005D45E1">
              <w:rPr>
                <w:rFonts w:ascii="Lucida Sans" w:hAnsi="Lucida Sans"/>
                <w:bCs/>
              </w:rPr>
              <w:t xml:space="preserve">Boxes containing batteries are clearly labelled as such and will be handled with care at all times. </w:t>
            </w:r>
          </w:p>
          <w:p w14:paraId="6F33BE0A" w14:textId="77777777" w:rsidR="005D45E1" w:rsidRDefault="005D45E1" w:rsidP="00423830">
            <w:pPr>
              <w:rPr>
                <w:rFonts w:ascii="Lucida Sans" w:hAnsi="Lucida Sans"/>
                <w:bCs/>
              </w:rPr>
            </w:pPr>
          </w:p>
          <w:p w14:paraId="7380ED41" w14:textId="77777777" w:rsidR="005D45E1" w:rsidRDefault="005D45E1" w:rsidP="00423830">
            <w:pPr>
              <w:rPr>
                <w:rFonts w:ascii="Lucida Sans" w:hAnsi="Lucida Sans"/>
                <w:bCs/>
              </w:rPr>
            </w:pPr>
            <w:r w:rsidRPr="005D45E1">
              <w:rPr>
                <w:rFonts w:ascii="Lucida Sans" w:hAnsi="Lucida Sans"/>
                <w:bCs/>
              </w:rPr>
              <w:t>Batteries will be routinely inspected by staff for signs of dam- age or swelling, and set aside for safe disposal if necessary.</w:t>
            </w:r>
          </w:p>
          <w:p w14:paraId="01AD8456" w14:textId="77777777" w:rsidR="005D45E1" w:rsidRDefault="005D45E1" w:rsidP="00423830">
            <w:pPr>
              <w:rPr>
                <w:rFonts w:ascii="Lucida Sans" w:hAnsi="Lucida Sans"/>
                <w:bCs/>
              </w:rPr>
            </w:pPr>
          </w:p>
          <w:p w14:paraId="30937C6B" w14:textId="77777777" w:rsidR="005D45E1" w:rsidRDefault="005D45E1" w:rsidP="00423830">
            <w:pPr>
              <w:rPr>
                <w:rFonts w:ascii="Lucida Sans" w:hAnsi="Lucida Sans"/>
                <w:bCs/>
              </w:rPr>
            </w:pPr>
            <w:r w:rsidRPr="005D45E1">
              <w:rPr>
                <w:rFonts w:ascii="Lucida Sans" w:hAnsi="Lucida Sans"/>
                <w:bCs/>
              </w:rPr>
              <w:t>Batteries are only to be charged by trained staff. The battery charging procedure</w:t>
            </w:r>
            <w:r>
              <w:rPr>
                <w:rFonts w:ascii="Lucida Sans" w:hAnsi="Lucida Sans"/>
                <w:bCs/>
              </w:rPr>
              <w:t xml:space="preserve"> </w:t>
            </w:r>
            <w:r w:rsidRPr="005D45E1">
              <w:rPr>
                <w:rFonts w:ascii="Lucida Sans" w:hAnsi="Lucida Sans"/>
                <w:bCs/>
              </w:rPr>
              <w:t xml:space="preserve">is to be followed at all times. </w:t>
            </w:r>
          </w:p>
          <w:p w14:paraId="44DBB835" w14:textId="77777777" w:rsidR="005D45E1" w:rsidRDefault="005D45E1" w:rsidP="00423830">
            <w:pPr>
              <w:rPr>
                <w:rFonts w:ascii="Lucida Sans" w:hAnsi="Lucida Sans"/>
                <w:bCs/>
              </w:rPr>
            </w:pPr>
          </w:p>
          <w:p w14:paraId="2F9AAAFB" w14:textId="3FF98B64" w:rsidR="005D45E1" w:rsidRPr="00423830" w:rsidRDefault="005D45E1" w:rsidP="00423830">
            <w:pPr>
              <w:rPr>
                <w:rFonts w:ascii="Lucida Sans" w:hAnsi="Lucida Sans"/>
                <w:bCs/>
              </w:rPr>
            </w:pPr>
            <w:r w:rsidRPr="005D45E1">
              <w:rPr>
                <w:rFonts w:ascii="Lucida Sans" w:hAnsi="Lucida Sans"/>
                <w:bCs/>
              </w:rPr>
              <w:t>Batteries are only to be given to teams once their robot has passed a safety inspection by a member of staff. This inspection must check, among other things, that the robot’s battery compartment is rigid enough to resist damage to the battery.</w:t>
            </w:r>
          </w:p>
        </w:tc>
        <w:tc>
          <w:tcPr>
            <w:tcW w:w="162" w:type="pct"/>
            <w:shd w:val="clear" w:color="auto" w:fill="FFFFFF" w:themeFill="background1"/>
          </w:tcPr>
          <w:p w14:paraId="5B9E28B0" w14:textId="395E5773" w:rsidR="005D45E1" w:rsidRDefault="005D45E1" w:rsidP="00FF7D47">
            <w:pPr>
              <w:rPr>
                <w:rFonts w:ascii="Lucida Sans" w:hAnsi="Lucida Sans"/>
                <w:b/>
              </w:rPr>
            </w:pPr>
            <w:r>
              <w:rPr>
                <w:rFonts w:ascii="Lucida Sans" w:hAnsi="Lucida Sans"/>
                <w:b/>
              </w:rPr>
              <w:t>1</w:t>
            </w:r>
          </w:p>
        </w:tc>
        <w:tc>
          <w:tcPr>
            <w:tcW w:w="158" w:type="pct"/>
            <w:shd w:val="clear" w:color="auto" w:fill="FFFFFF" w:themeFill="background1"/>
          </w:tcPr>
          <w:p w14:paraId="5D8BC90B" w14:textId="734D9CFB" w:rsidR="005D45E1" w:rsidRDefault="005D45E1" w:rsidP="00FF7D47">
            <w:pPr>
              <w:rPr>
                <w:rFonts w:ascii="Lucida Sans" w:hAnsi="Lucida Sans"/>
                <w:b/>
              </w:rPr>
            </w:pPr>
            <w:r>
              <w:rPr>
                <w:rFonts w:ascii="Lucida Sans" w:hAnsi="Lucida Sans"/>
                <w:b/>
              </w:rPr>
              <w:t>3</w:t>
            </w:r>
          </w:p>
        </w:tc>
        <w:tc>
          <w:tcPr>
            <w:tcW w:w="158" w:type="pct"/>
            <w:shd w:val="clear" w:color="auto" w:fill="FFFFFF" w:themeFill="background1"/>
          </w:tcPr>
          <w:p w14:paraId="56AC946B" w14:textId="038C50F5" w:rsidR="005D45E1" w:rsidRDefault="005D45E1" w:rsidP="00FF7D47">
            <w:pPr>
              <w:rPr>
                <w:rFonts w:ascii="Lucida Sans" w:hAnsi="Lucida Sans"/>
                <w:b/>
              </w:rPr>
            </w:pPr>
            <w:r>
              <w:rPr>
                <w:rFonts w:ascii="Lucida Sans" w:hAnsi="Lucida Sans"/>
                <w:b/>
              </w:rPr>
              <w:t>3</w:t>
            </w:r>
          </w:p>
        </w:tc>
        <w:tc>
          <w:tcPr>
            <w:tcW w:w="563" w:type="pct"/>
            <w:shd w:val="clear" w:color="auto" w:fill="FFFFFF" w:themeFill="background1"/>
          </w:tcPr>
          <w:p w14:paraId="35C6BC84" w14:textId="77777777" w:rsidR="005D45E1" w:rsidRPr="001E5EDA" w:rsidRDefault="005D45E1" w:rsidP="00FF7D47">
            <w:pPr>
              <w:rPr>
                <w:rFonts w:ascii="Lucida Sans" w:hAnsi="Lucida Sans"/>
                <w:bCs/>
              </w:rPr>
            </w:pPr>
          </w:p>
        </w:tc>
      </w:tr>
      <w:tr w:rsidR="00D20812" w14:paraId="5EEF5A59" w14:textId="77777777" w:rsidTr="00C65EE2">
        <w:trPr>
          <w:cantSplit/>
          <w:trHeight w:val="1296"/>
        </w:trPr>
        <w:tc>
          <w:tcPr>
            <w:tcW w:w="600" w:type="pct"/>
            <w:shd w:val="clear" w:color="auto" w:fill="FFFFFF" w:themeFill="background1"/>
          </w:tcPr>
          <w:p w14:paraId="3EDE579C" w14:textId="77777777" w:rsidR="00D20812" w:rsidRPr="00D20812" w:rsidRDefault="00D20812" w:rsidP="00D20812">
            <w:pPr>
              <w:rPr>
                <w:rFonts w:ascii="Lucida Sans" w:hAnsi="Lucida Sans"/>
              </w:rPr>
            </w:pPr>
            <w:r w:rsidRPr="00D20812">
              <w:rPr>
                <w:rFonts w:ascii="Lucida Sans" w:hAnsi="Lucida Sans"/>
              </w:rPr>
              <w:lastRenderedPageBreak/>
              <w:t xml:space="preserve">Use of manual and/or power tools </w:t>
            </w:r>
          </w:p>
          <w:p w14:paraId="4C306902" w14:textId="77777777" w:rsidR="00D20812" w:rsidRPr="005D45E1" w:rsidRDefault="00D20812" w:rsidP="00202CC1">
            <w:pPr>
              <w:rPr>
                <w:rFonts w:ascii="Lucida Sans" w:hAnsi="Lucida Sans"/>
              </w:rPr>
            </w:pPr>
          </w:p>
        </w:tc>
        <w:tc>
          <w:tcPr>
            <w:tcW w:w="920" w:type="pct"/>
            <w:shd w:val="clear" w:color="auto" w:fill="FFFFFF" w:themeFill="background1"/>
          </w:tcPr>
          <w:p w14:paraId="464D4195" w14:textId="1CA1CF94" w:rsidR="00D20812" w:rsidRPr="00D20812" w:rsidRDefault="00D20812" w:rsidP="00D20812">
            <w:pPr>
              <w:rPr>
                <w:rFonts w:ascii="Lucida Sans" w:hAnsi="Lucida Sans"/>
              </w:rPr>
            </w:pPr>
            <w:r>
              <w:rPr>
                <w:rFonts w:ascii="Lucida Sans" w:hAnsi="Lucida Sans"/>
              </w:rPr>
              <w:t>M</w:t>
            </w:r>
            <w:r w:rsidRPr="00D20812">
              <w:rPr>
                <w:rFonts w:ascii="Lucida Sans" w:hAnsi="Lucida Sans"/>
              </w:rPr>
              <w:t xml:space="preserve">inor injury as a result of an accident or through improper use of tools. </w:t>
            </w:r>
          </w:p>
          <w:p w14:paraId="78394EB6" w14:textId="77777777" w:rsidR="00D20812" w:rsidRPr="005D45E1" w:rsidRDefault="00D20812" w:rsidP="00FF7D47">
            <w:pPr>
              <w:rPr>
                <w:rFonts w:ascii="Lucida Sans" w:hAnsi="Lucida Sans"/>
              </w:rPr>
            </w:pPr>
          </w:p>
        </w:tc>
        <w:tc>
          <w:tcPr>
            <w:tcW w:w="851" w:type="pct"/>
            <w:shd w:val="clear" w:color="auto" w:fill="FFFFFF" w:themeFill="background1"/>
          </w:tcPr>
          <w:p w14:paraId="498D85EA" w14:textId="7EC6DA03" w:rsidR="00D20812" w:rsidRDefault="00D20812" w:rsidP="00FF7D47">
            <w:pPr>
              <w:rPr>
                <w:rFonts w:ascii="Lucida Sans" w:hAnsi="Lucida Sans"/>
              </w:rPr>
            </w:pPr>
            <w:r>
              <w:rPr>
                <w:rFonts w:ascii="Lucida Sans" w:hAnsi="Lucida Sans"/>
              </w:rPr>
              <w:t>Staff, Mentors, Students</w:t>
            </w:r>
          </w:p>
        </w:tc>
        <w:tc>
          <w:tcPr>
            <w:tcW w:w="147" w:type="pct"/>
            <w:shd w:val="clear" w:color="auto" w:fill="FFFFFF" w:themeFill="background1"/>
          </w:tcPr>
          <w:p w14:paraId="55574E21" w14:textId="2DA69662" w:rsidR="00D20812" w:rsidRDefault="00D20812" w:rsidP="00FF7D47">
            <w:pPr>
              <w:rPr>
                <w:rFonts w:ascii="Lucida Sans" w:hAnsi="Lucida Sans"/>
                <w:b/>
              </w:rPr>
            </w:pPr>
            <w:r>
              <w:rPr>
                <w:rFonts w:ascii="Lucida Sans" w:hAnsi="Lucida Sans"/>
                <w:b/>
              </w:rPr>
              <w:t>3</w:t>
            </w:r>
          </w:p>
        </w:tc>
        <w:tc>
          <w:tcPr>
            <w:tcW w:w="147" w:type="pct"/>
            <w:shd w:val="clear" w:color="auto" w:fill="FFFFFF" w:themeFill="background1"/>
          </w:tcPr>
          <w:p w14:paraId="115D25F4" w14:textId="21C0C33E" w:rsidR="00D20812" w:rsidRDefault="00D20812" w:rsidP="00FF7D47">
            <w:pPr>
              <w:rPr>
                <w:rFonts w:ascii="Lucida Sans" w:hAnsi="Lucida Sans"/>
                <w:b/>
              </w:rPr>
            </w:pPr>
            <w:r>
              <w:rPr>
                <w:rFonts w:ascii="Lucida Sans" w:hAnsi="Lucida Sans"/>
                <w:b/>
              </w:rPr>
              <w:t>4</w:t>
            </w:r>
          </w:p>
        </w:tc>
        <w:tc>
          <w:tcPr>
            <w:tcW w:w="163" w:type="pct"/>
            <w:shd w:val="clear" w:color="auto" w:fill="FFFFFF" w:themeFill="background1"/>
          </w:tcPr>
          <w:p w14:paraId="3D85AC93" w14:textId="62302499" w:rsidR="00D20812" w:rsidRDefault="00D20812" w:rsidP="00FF7D47">
            <w:pPr>
              <w:rPr>
                <w:rFonts w:ascii="Lucida Sans" w:hAnsi="Lucida Sans"/>
                <w:b/>
              </w:rPr>
            </w:pPr>
            <w:r>
              <w:rPr>
                <w:rFonts w:ascii="Lucida Sans" w:hAnsi="Lucida Sans"/>
                <w:b/>
              </w:rPr>
              <w:t>12</w:t>
            </w:r>
          </w:p>
        </w:tc>
        <w:tc>
          <w:tcPr>
            <w:tcW w:w="1131" w:type="pct"/>
            <w:shd w:val="clear" w:color="auto" w:fill="FFFFFF" w:themeFill="background1"/>
          </w:tcPr>
          <w:p w14:paraId="2C89E1E8" w14:textId="77777777" w:rsidR="00D20812" w:rsidRPr="00D20812" w:rsidRDefault="00D20812" w:rsidP="00D20812">
            <w:pPr>
              <w:rPr>
                <w:rFonts w:ascii="Lucida Sans" w:hAnsi="Lucida Sans"/>
                <w:bCs/>
              </w:rPr>
            </w:pPr>
            <w:r w:rsidRPr="00D20812">
              <w:rPr>
                <w:rFonts w:ascii="Lucida Sans" w:hAnsi="Lucida Sans"/>
                <w:bCs/>
              </w:rPr>
              <w:t xml:space="preserve">Care will be taken with tools to ensure that minimal injury results in the event of an accident. </w:t>
            </w:r>
          </w:p>
          <w:p w14:paraId="0DFC278B" w14:textId="77777777" w:rsidR="00D20812" w:rsidRDefault="00D20812" w:rsidP="005D45E1">
            <w:pPr>
              <w:rPr>
                <w:rFonts w:ascii="Lucida Sans" w:hAnsi="Lucida Sans"/>
                <w:bCs/>
              </w:rPr>
            </w:pPr>
          </w:p>
          <w:p w14:paraId="4C3A6050" w14:textId="1754D769" w:rsidR="00D20812" w:rsidRPr="005D45E1" w:rsidRDefault="00D20812" w:rsidP="005D45E1">
            <w:pPr>
              <w:rPr>
                <w:rFonts w:ascii="Lucida Sans" w:hAnsi="Lucida Sans"/>
                <w:bCs/>
              </w:rPr>
            </w:pPr>
            <w:r w:rsidRPr="00D20812">
              <w:rPr>
                <w:rFonts w:ascii="Lucida Sans" w:hAnsi="Lucida Sans"/>
                <w:bCs/>
              </w:rPr>
              <w:t xml:space="preserve">Power tools are only to be used by competitors while under supervision by a responsible adult. </w:t>
            </w:r>
          </w:p>
        </w:tc>
        <w:tc>
          <w:tcPr>
            <w:tcW w:w="162" w:type="pct"/>
            <w:shd w:val="clear" w:color="auto" w:fill="FFFFFF" w:themeFill="background1"/>
          </w:tcPr>
          <w:p w14:paraId="768DBFE4" w14:textId="46682000" w:rsidR="00D20812" w:rsidRDefault="00D20812" w:rsidP="00FF7D47">
            <w:pPr>
              <w:rPr>
                <w:rFonts w:ascii="Lucida Sans" w:hAnsi="Lucida Sans"/>
                <w:b/>
              </w:rPr>
            </w:pPr>
            <w:r>
              <w:rPr>
                <w:rFonts w:ascii="Lucida Sans" w:hAnsi="Lucida Sans"/>
                <w:b/>
              </w:rPr>
              <w:t>1</w:t>
            </w:r>
          </w:p>
        </w:tc>
        <w:tc>
          <w:tcPr>
            <w:tcW w:w="158" w:type="pct"/>
            <w:shd w:val="clear" w:color="auto" w:fill="FFFFFF" w:themeFill="background1"/>
          </w:tcPr>
          <w:p w14:paraId="37077E12" w14:textId="6BF8E4A3" w:rsidR="00D20812" w:rsidRDefault="00D20812" w:rsidP="00FF7D47">
            <w:pPr>
              <w:rPr>
                <w:rFonts w:ascii="Lucida Sans" w:hAnsi="Lucida Sans"/>
                <w:b/>
              </w:rPr>
            </w:pPr>
            <w:r>
              <w:rPr>
                <w:rFonts w:ascii="Lucida Sans" w:hAnsi="Lucida Sans"/>
                <w:b/>
              </w:rPr>
              <w:t>4</w:t>
            </w:r>
          </w:p>
        </w:tc>
        <w:tc>
          <w:tcPr>
            <w:tcW w:w="158" w:type="pct"/>
            <w:shd w:val="clear" w:color="auto" w:fill="FFFFFF" w:themeFill="background1"/>
          </w:tcPr>
          <w:p w14:paraId="357C5646" w14:textId="23A0714D" w:rsidR="00D20812" w:rsidRDefault="00D20812" w:rsidP="00FF7D47">
            <w:pPr>
              <w:rPr>
                <w:rFonts w:ascii="Lucida Sans" w:hAnsi="Lucida Sans"/>
                <w:b/>
              </w:rPr>
            </w:pPr>
            <w:r>
              <w:rPr>
                <w:rFonts w:ascii="Lucida Sans" w:hAnsi="Lucida Sans"/>
                <w:b/>
              </w:rPr>
              <w:t>4</w:t>
            </w:r>
          </w:p>
        </w:tc>
        <w:tc>
          <w:tcPr>
            <w:tcW w:w="563" w:type="pct"/>
            <w:shd w:val="clear" w:color="auto" w:fill="FFFFFF" w:themeFill="background1"/>
          </w:tcPr>
          <w:p w14:paraId="7E069E2F" w14:textId="77777777" w:rsidR="00D20812" w:rsidRPr="001E5EDA" w:rsidRDefault="00D20812" w:rsidP="00FF7D47">
            <w:pPr>
              <w:rPr>
                <w:rFonts w:ascii="Lucida Sans" w:hAnsi="Lucida Sans"/>
                <w:bCs/>
              </w:rPr>
            </w:pPr>
          </w:p>
        </w:tc>
      </w:tr>
      <w:tr w:rsidR="00582F7B" w14:paraId="2570AE18" w14:textId="77777777" w:rsidTr="00C65EE2">
        <w:trPr>
          <w:cantSplit/>
          <w:trHeight w:val="1296"/>
        </w:trPr>
        <w:tc>
          <w:tcPr>
            <w:tcW w:w="600" w:type="pct"/>
            <w:shd w:val="clear" w:color="auto" w:fill="FFFFFF" w:themeFill="background1"/>
          </w:tcPr>
          <w:p w14:paraId="72E08AA1" w14:textId="77777777" w:rsidR="00582F7B" w:rsidRPr="00582F7B" w:rsidRDefault="00582F7B" w:rsidP="00582F7B">
            <w:pPr>
              <w:rPr>
                <w:rFonts w:ascii="Lucida Sans" w:hAnsi="Lucida Sans"/>
              </w:rPr>
            </w:pPr>
            <w:r w:rsidRPr="00582F7B">
              <w:rPr>
                <w:rFonts w:ascii="Lucida Sans" w:hAnsi="Lucida Sans"/>
              </w:rPr>
              <w:t xml:space="preserve">Soldering </w:t>
            </w:r>
          </w:p>
          <w:p w14:paraId="10F2B0EF" w14:textId="77777777" w:rsidR="00582F7B" w:rsidRPr="00D20812" w:rsidRDefault="00582F7B" w:rsidP="00D20812">
            <w:pPr>
              <w:rPr>
                <w:rFonts w:ascii="Lucida Sans" w:hAnsi="Lucida Sans"/>
              </w:rPr>
            </w:pPr>
          </w:p>
        </w:tc>
        <w:tc>
          <w:tcPr>
            <w:tcW w:w="920" w:type="pct"/>
            <w:shd w:val="clear" w:color="auto" w:fill="FFFFFF" w:themeFill="background1"/>
          </w:tcPr>
          <w:p w14:paraId="6D651F1F" w14:textId="71B2266E" w:rsidR="00582F7B" w:rsidRPr="00582F7B" w:rsidRDefault="00582F7B" w:rsidP="00582F7B">
            <w:pPr>
              <w:rPr>
                <w:rFonts w:ascii="Lucida Sans" w:hAnsi="Lucida Sans"/>
              </w:rPr>
            </w:pPr>
            <w:r>
              <w:rPr>
                <w:rFonts w:ascii="Lucida Sans" w:hAnsi="Lucida Sans"/>
              </w:rPr>
              <w:t>B</w:t>
            </w:r>
            <w:r w:rsidRPr="00582F7B">
              <w:rPr>
                <w:rFonts w:ascii="Lucida Sans" w:hAnsi="Lucida Sans"/>
              </w:rPr>
              <w:t xml:space="preserve">urns through inappropriate use of soldering irons. Soldering may produce fumes which can lead to asthma. </w:t>
            </w:r>
          </w:p>
          <w:p w14:paraId="497A6C95" w14:textId="77777777" w:rsidR="00582F7B" w:rsidRDefault="00582F7B" w:rsidP="00D20812">
            <w:pPr>
              <w:rPr>
                <w:rFonts w:ascii="Lucida Sans" w:hAnsi="Lucida Sans"/>
              </w:rPr>
            </w:pPr>
          </w:p>
        </w:tc>
        <w:tc>
          <w:tcPr>
            <w:tcW w:w="851" w:type="pct"/>
            <w:shd w:val="clear" w:color="auto" w:fill="FFFFFF" w:themeFill="background1"/>
          </w:tcPr>
          <w:p w14:paraId="78A46CF6" w14:textId="46AD7C01" w:rsidR="00582F7B" w:rsidRDefault="008B3774" w:rsidP="00FF7D47">
            <w:pPr>
              <w:rPr>
                <w:rFonts w:ascii="Lucida Sans" w:hAnsi="Lucida Sans"/>
              </w:rPr>
            </w:pPr>
            <w:r>
              <w:rPr>
                <w:rFonts w:ascii="Lucida Sans" w:hAnsi="Lucida Sans"/>
              </w:rPr>
              <w:t>Staff, Mentors, Students</w:t>
            </w:r>
          </w:p>
        </w:tc>
        <w:tc>
          <w:tcPr>
            <w:tcW w:w="147" w:type="pct"/>
            <w:shd w:val="clear" w:color="auto" w:fill="FFFFFF" w:themeFill="background1"/>
          </w:tcPr>
          <w:p w14:paraId="56F51B97" w14:textId="32A7A918" w:rsidR="00582F7B" w:rsidRDefault="00BB25C6" w:rsidP="00FF7D47">
            <w:pPr>
              <w:rPr>
                <w:rFonts w:ascii="Lucida Sans" w:hAnsi="Lucida Sans"/>
                <w:b/>
              </w:rPr>
            </w:pPr>
            <w:r>
              <w:rPr>
                <w:rFonts w:ascii="Lucida Sans" w:hAnsi="Lucida Sans"/>
                <w:b/>
              </w:rPr>
              <w:t>3</w:t>
            </w:r>
          </w:p>
        </w:tc>
        <w:tc>
          <w:tcPr>
            <w:tcW w:w="147" w:type="pct"/>
            <w:shd w:val="clear" w:color="auto" w:fill="FFFFFF" w:themeFill="background1"/>
          </w:tcPr>
          <w:p w14:paraId="1430645F" w14:textId="036D30EB" w:rsidR="00582F7B" w:rsidRDefault="00BB25C6" w:rsidP="00FF7D47">
            <w:pPr>
              <w:rPr>
                <w:rFonts w:ascii="Lucida Sans" w:hAnsi="Lucida Sans"/>
                <w:b/>
              </w:rPr>
            </w:pPr>
            <w:r>
              <w:rPr>
                <w:rFonts w:ascii="Lucida Sans" w:hAnsi="Lucida Sans"/>
                <w:b/>
              </w:rPr>
              <w:t>2</w:t>
            </w:r>
          </w:p>
        </w:tc>
        <w:tc>
          <w:tcPr>
            <w:tcW w:w="163" w:type="pct"/>
            <w:shd w:val="clear" w:color="auto" w:fill="FFFFFF" w:themeFill="background1"/>
          </w:tcPr>
          <w:p w14:paraId="1F87554C" w14:textId="0EFA47F8" w:rsidR="00582F7B" w:rsidRDefault="00BB25C6" w:rsidP="00FF7D47">
            <w:pPr>
              <w:rPr>
                <w:rFonts w:ascii="Lucida Sans" w:hAnsi="Lucida Sans"/>
                <w:b/>
              </w:rPr>
            </w:pPr>
            <w:r>
              <w:rPr>
                <w:rFonts w:ascii="Lucida Sans" w:hAnsi="Lucida Sans"/>
                <w:b/>
              </w:rPr>
              <w:t>6</w:t>
            </w:r>
          </w:p>
        </w:tc>
        <w:tc>
          <w:tcPr>
            <w:tcW w:w="1131" w:type="pct"/>
            <w:shd w:val="clear" w:color="auto" w:fill="FFFFFF" w:themeFill="background1"/>
          </w:tcPr>
          <w:p w14:paraId="4A5E3856" w14:textId="77777777" w:rsidR="00BB25C6" w:rsidRPr="00BB25C6" w:rsidRDefault="00BB25C6" w:rsidP="00BB25C6">
            <w:pPr>
              <w:rPr>
                <w:rFonts w:ascii="Lucida Sans" w:hAnsi="Lucida Sans"/>
                <w:bCs/>
              </w:rPr>
            </w:pPr>
            <w:r w:rsidRPr="00BB25C6">
              <w:rPr>
                <w:rFonts w:ascii="Lucida Sans" w:hAnsi="Lucida Sans"/>
                <w:bCs/>
              </w:rPr>
              <w:t xml:space="preserve">All soldering irons are to be treated as if they are hot even if they are unplugged (since they may still be cooling down). </w:t>
            </w:r>
          </w:p>
          <w:p w14:paraId="02661085" w14:textId="77777777" w:rsidR="00582F7B" w:rsidRDefault="00582F7B" w:rsidP="00D20812">
            <w:pPr>
              <w:rPr>
                <w:rFonts w:ascii="Lucida Sans" w:hAnsi="Lucida Sans"/>
                <w:bCs/>
              </w:rPr>
            </w:pPr>
          </w:p>
          <w:p w14:paraId="6959228B" w14:textId="3E9F4032" w:rsidR="00BB25C6" w:rsidRPr="00BB25C6" w:rsidRDefault="00BB25C6" w:rsidP="00BB25C6">
            <w:pPr>
              <w:rPr>
                <w:rFonts w:ascii="Lucida Sans" w:hAnsi="Lucida Sans"/>
                <w:bCs/>
              </w:rPr>
            </w:pPr>
            <w:r w:rsidRPr="00BB25C6">
              <w:rPr>
                <w:rFonts w:ascii="Lucida Sans" w:hAnsi="Lucida Sans"/>
                <w:bCs/>
              </w:rPr>
              <w:t xml:space="preserve">Soldering will only be permitted in rooms with appropriate ventilation. </w:t>
            </w:r>
          </w:p>
          <w:p w14:paraId="1219DF24" w14:textId="77777777" w:rsidR="00BB25C6" w:rsidRDefault="00BB25C6" w:rsidP="00D20812">
            <w:pPr>
              <w:rPr>
                <w:rFonts w:ascii="Lucida Sans" w:hAnsi="Lucida Sans"/>
                <w:bCs/>
              </w:rPr>
            </w:pPr>
          </w:p>
          <w:p w14:paraId="25E014B6" w14:textId="11631CEA" w:rsidR="008B3774" w:rsidRPr="00D20812" w:rsidRDefault="008B3774" w:rsidP="00D20812">
            <w:pPr>
              <w:rPr>
                <w:rFonts w:ascii="Lucida Sans" w:hAnsi="Lucida Sans"/>
                <w:bCs/>
              </w:rPr>
            </w:pPr>
            <w:r w:rsidRPr="008B3774">
              <w:rPr>
                <w:rFonts w:ascii="Lucida Sans" w:hAnsi="Lucida Sans"/>
                <w:bCs/>
              </w:rPr>
              <w:t xml:space="preserve">Safety glasses are to be worn when soldering. </w:t>
            </w:r>
          </w:p>
        </w:tc>
        <w:tc>
          <w:tcPr>
            <w:tcW w:w="162" w:type="pct"/>
            <w:shd w:val="clear" w:color="auto" w:fill="FFFFFF" w:themeFill="background1"/>
          </w:tcPr>
          <w:p w14:paraId="20874444" w14:textId="650ED9CE" w:rsidR="00582F7B" w:rsidRDefault="00BB25C6" w:rsidP="00FF7D47">
            <w:pPr>
              <w:rPr>
                <w:rFonts w:ascii="Lucida Sans" w:hAnsi="Lucida Sans"/>
                <w:b/>
              </w:rPr>
            </w:pPr>
            <w:r>
              <w:rPr>
                <w:rFonts w:ascii="Lucida Sans" w:hAnsi="Lucida Sans"/>
                <w:b/>
              </w:rPr>
              <w:t>1</w:t>
            </w:r>
          </w:p>
        </w:tc>
        <w:tc>
          <w:tcPr>
            <w:tcW w:w="158" w:type="pct"/>
            <w:shd w:val="clear" w:color="auto" w:fill="FFFFFF" w:themeFill="background1"/>
          </w:tcPr>
          <w:p w14:paraId="00529663" w14:textId="05C696BF" w:rsidR="00582F7B" w:rsidRDefault="00BB25C6" w:rsidP="00FF7D47">
            <w:pPr>
              <w:rPr>
                <w:rFonts w:ascii="Lucida Sans" w:hAnsi="Lucida Sans"/>
                <w:b/>
              </w:rPr>
            </w:pPr>
            <w:r>
              <w:rPr>
                <w:rFonts w:ascii="Lucida Sans" w:hAnsi="Lucida Sans"/>
                <w:b/>
              </w:rPr>
              <w:t>2</w:t>
            </w:r>
          </w:p>
        </w:tc>
        <w:tc>
          <w:tcPr>
            <w:tcW w:w="158" w:type="pct"/>
            <w:shd w:val="clear" w:color="auto" w:fill="FFFFFF" w:themeFill="background1"/>
          </w:tcPr>
          <w:p w14:paraId="7B5FF17C" w14:textId="2E91C7DF" w:rsidR="00582F7B" w:rsidRDefault="00BB25C6" w:rsidP="00FF7D47">
            <w:pPr>
              <w:rPr>
                <w:rFonts w:ascii="Lucida Sans" w:hAnsi="Lucida Sans"/>
                <w:b/>
              </w:rPr>
            </w:pPr>
            <w:r>
              <w:rPr>
                <w:rFonts w:ascii="Lucida Sans" w:hAnsi="Lucida Sans"/>
                <w:b/>
              </w:rPr>
              <w:t>2</w:t>
            </w:r>
          </w:p>
        </w:tc>
        <w:tc>
          <w:tcPr>
            <w:tcW w:w="563" w:type="pct"/>
            <w:shd w:val="clear" w:color="auto" w:fill="FFFFFF" w:themeFill="background1"/>
          </w:tcPr>
          <w:p w14:paraId="2AC0119E" w14:textId="77777777" w:rsidR="00582F7B" w:rsidRPr="001E5EDA" w:rsidRDefault="00582F7B" w:rsidP="00FF7D47">
            <w:pPr>
              <w:rPr>
                <w:rFonts w:ascii="Lucida Sans" w:hAnsi="Lucida Sans"/>
                <w:bCs/>
              </w:rPr>
            </w:pPr>
          </w:p>
        </w:tc>
      </w:tr>
      <w:tr w:rsidR="005346C0" w14:paraId="3B1FFA8D" w14:textId="77777777" w:rsidTr="00A10385">
        <w:trPr>
          <w:cantSplit/>
          <w:trHeight w:val="1296"/>
        </w:trPr>
        <w:tc>
          <w:tcPr>
            <w:tcW w:w="5000" w:type="pct"/>
            <w:gridSpan w:val="11"/>
            <w:shd w:val="clear" w:color="auto" w:fill="FFFFFF" w:themeFill="background1"/>
          </w:tcPr>
          <w:p w14:paraId="73269904" w14:textId="77777777" w:rsidR="005346C0" w:rsidRPr="00F409F0" w:rsidRDefault="005346C0" w:rsidP="00C45912">
            <w:pPr>
              <w:rPr>
                <w:rFonts w:ascii="Lucida Sans" w:hAnsi="Lucida Sans"/>
              </w:rPr>
            </w:pPr>
            <w:r>
              <w:rPr>
                <w:rFonts w:ascii="Lucida Sans" w:hAnsi="Lucida Sans"/>
              </w:rPr>
              <w:lastRenderedPageBreak/>
              <w:t>Useful contacts:</w:t>
            </w:r>
          </w:p>
          <w:p w14:paraId="73F65686" w14:textId="285250AA" w:rsidR="005346C0" w:rsidRDefault="005346C0" w:rsidP="00A10385">
            <w:pPr>
              <w:pStyle w:val="ListParagraph"/>
              <w:numPr>
                <w:ilvl w:val="0"/>
                <w:numId w:val="39"/>
              </w:numPr>
              <w:rPr>
                <w:rFonts w:ascii="Lucida Sans" w:hAnsi="Lucida Sans"/>
                <w:lang w:val="en-US"/>
              </w:rPr>
            </w:pPr>
            <w:r w:rsidRPr="00A10385">
              <w:rPr>
                <w:rFonts w:ascii="Lucida Sans" w:hAnsi="Lucida Sans"/>
                <w:i/>
              </w:rPr>
              <w:t>Domestic Services</w:t>
            </w:r>
            <w:r w:rsidRPr="00A10385">
              <w:rPr>
                <w:rFonts w:ascii="Lucida Sans" w:hAnsi="Lucida Sans"/>
              </w:rPr>
              <w:t xml:space="preserve">: </w:t>
            </w:r>
            <w:r w:rsidRPr="00A10385">
              <w:rPr>
                <w:rFonts w:ascii="Lucida Sans" w:hAnsi="Lucida Sans"/>
                <w:lang w:val="en-US"/>
              </w:rPr>
              <w:t>Billi-Anne Harri</w:t>
            </w:r>
            <w:r>
              <w:rPr>
                <w:rFonts w:ascii="Lucida Sans" w:hAnsi="Lucida Sans"/>
                <w:lang w:val="en-US"/>
              </w:rPr>
              <w:t>s (Domestic Services Manager) e</w:t>
            </w:r>
            <w:r w:rsidRPr="00A10385">
              <w:rPr>
                <w:rFonts w:ascii="Lucida Sans" w:hAnsi="Lucida Sans"/>
                <w:lang w:val="en-US"/>
              </w:rPr>
              <w:t>xt. 22827</w:t>
            </w:r>
          </w:p>
          <w:p w14:paraId="45622B75" w14:textId="78ED46BF" w:rsidR="005346C0" w:rsidRDefault="005346C0" w:rsidP="00942A61">
            <w:pPr>
              <w:pStyle w:val="ListParagraph"/>
              <w:numPr>
                <w:ilvl w:val="0"/>
                <w:numId w:val="39"/>
              </w:numPr>
              <w:rPr>
                <w:rFonts w:ascii="Lucida Sans" w:hAnsi="Lucida Sans"/>
                <w:lang w:val="en-US"/>
              </w:rPr>
            </w:pPr>
            <w:r>
              <w:rPr>
                <w:rFonts w:ascii="Lucida Sans" w:hAnsi="Lucida Sans"/>
                <w:i/>
              </w:rPr>
              <w:t>Estate &amp; Facilities</w:t>
            </w:r>
            <w:r w:rsidRPr="00A10385">
              <w:rPr>
                <w:rFonts w:ascii="Lucida Sans" w:hAnsi="Lucida Sans"/>
                <w:lang w:val="en-US"/>
              </w:rPr>
              <w:t>:</w:t>
            </w:r>
            <w:r>
              <w:rPr>
                <w:rFonts w:ascii="Lucida Sans" w:hAnsi="Lucida Sans"/>
                <w:lang w:val="en-US"/>
              </w:rPr>
              <w:t xml:space="preserve"> (</w:t>
            </w:r>
            <w:r w:rsidRPr="00A10385">
              <w:rPr>
                <w:rFonts w:ascii="Lucida Sans" w:hAnsi="Lucida Sans"/>
                <w:bCs/>
                <w:lang w:val="en-US"/>
              </w:rPr>
              <w:t>Campus urgent requests</w:t>
            </w:r>
            <w:r>
              <w:rPr>
                <w:rFonts w:ascii="Lucida Sans" w:hAnsi="Lucida Sans"/>
                <w:bCs/>
                <w:lang w:val="en-US"/>
              </w:rPr>
              <w:t>)</w:t>
            </w:r>
            <w:r w:rsidRPr="00A10385">
              <w:rPr>
                <w:rFonts w:ascii="Lucida Sans" w:hAnsi="Lucida Sans"/>
                <w:b/>
                <w:bCs/>
                <w:lang w:val="en-US"/>
              </w:rPr>
              <w:t> </w:t>
            </w:r>
            <w:r w:rsidRPr="00A10385">
              <w:rPr>
                <w:rFonts w:ascii="Lucida Sans" w:hAnsi="Lucida Sans"/>
                <w:lang w:val="en-US"/>
              </w:rPr>
              <w:t>023 8059 7474 (</w:t>
            </w:r>
            <w:r>
              <w:rPr>
                <w:rFonts w:ascii="Lucida Sans" w:hAnsi="Lucida Sans"/>
                <w:lang w:val="en-US"/>
              </w:rPr>
              <w:t xml:space="preserve">ext. </w:t>
            </w:r>
            <w:r w:rsidRPr="00A10385">
              <w:rPr>
                <w:rFonts w:ascii="Lucida Sans" w:hAnsi="Lucida Sans"/>
                <w:lang w:val="en-US"/>
              </w:rPr>
              <w:t>27474)</w:t>
            </w:r>
          </w:p>
          <w:p w14:paraId="10EE374E" w14:textId="6CB143F5" w:rsidR="005346C0" w:rsidRPr="00942A61" w:rsidRDefault="005346C0" w:rsidP="00942A61">
            <w:pPr>
              <w:pStyle w:val="ListParagraph"/>
              <w:numPr>
                <w:ilvl w:val="0"/>
                <w:numId w:val="39"/>
              </w:numPr>
              <w:rPr>
                <w:rFonts w:ascii="Lucida Sans" w:hAnsi="Lucida Sans"/>
                <w:lang w:val="en-US"/>
              </w:rPr>
            </w:pPr>
            <w:r>
              <w:rPr>
                <w:rFonts w:ascii="Lucida Sans" w:hAnsi="Lucida Sans"/>
                <w:i/>
              </w:rPr>
              <w:t xml:space="preserve">Organisers: </w:t>
            </w:r>
            <w:r w:rsidRPr="00215A2F">
              <w:rPr>
                <w:rFonts w:ascii="Lucida Sans" w:hAnsi="Lucida Sans"/>
              </w:rPr>
              <w:t>Thai Son Hoang</w:t>
            </w:r>
            <w:r>
              <w:rPr>
                <w:rFonts w:ascii="Lucida Sans" w:hAnsi="Lucida Sans"/>
                <w:lang w:val="en-US"/>
              </w:rPr>
              <w:t xml:space="preserve"> 07474030359</w:t>
            </w:r>
          </w:p>
          <w:p w14:paraId="1EEB120B" w14:textId="77777777" w:rsidR="005346C0" w:rsidRPr="00F409F0" w:rsidRDefault="005346C0" w:rsidP="00FF7D47">
            <w:pPr>
              <w:rPr>
                <w:rFonts w:ascii="Lucida Sans" w:hAnsi="Lucida Sans"/>
                <w:bCs/>
              </w:rPr>
            </w:pPr>
          </w:p>
        </w:tc>
      </w:tr>
    </w:tbl>
    <w:p w14:paraId="3C5F0480" w14:textId="30B3FD10" w:rsidR="00CE1AAA" w:rsidRDefault="00CE1AAA"/>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3"/>
        <w:gridCol w:w="3476"/>
        <w:gridCol w:w="1140"/>
        <w:gridCol w:w="3477"/>
        <w:gridCol w:w="691"/>
        <w:gridCol w:w="5622"/>
      </w:tblGrid>
      <w:tr w:rsidR="000929D9" w:rsidRPr="00957A37" w14:paraId="6D5287FD" w14:textId="77777777" w:rsidTr="00FE04E3">
        <w:trPr>
          <w:trHeight w:hRule="exact" w:val="425"/>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66A0BC6" w14:textId="775D8F88" w:rsidR="000929D9" w:rsidRPr="00957A37" w:rsidRDefault="000929D9" w:rsidP="00FE04E3">
            <w:pPr>
              <w:spacing w:after="0" w:line="240" w:lineRule="auto"/>
              <w:rPr>
                <w:rFonts w:ascii="Lucida Sans" w:eastAsia="Calibri" w:hAnsi="Lucida Sans" w:cstheme="minorHAnsi"/>
                <w:b/>
                <w:bCs/>
                <w:i/>
                <w:sz w:val="24"/>
                <w:szCs w:val="24"/>
              </w:rPr>
            </w:pPr>
            <w:r w:rsidRPr="00957A37">
              <w:rPr>
                <w:rFonts w:ascii="Lucida Sans" w:eastAsia="Calibri" w:hAnsi="Lucida Sans" w:cstheme="minorHAnsi"/>
                <w:b/>
                <w:bCs/>
                <w:i/>
                <w:sz w:val="24"/>
                <w:szCs w:val="24"/>
              </w:rPr>
              <w:t xml:space="preserve">PART </w:t>
            </w:r>
            <w:r>
              <w:rPr>
                <w:rFonts w:ascii="Lucida Sans" w:eastAsia="Calibri" w:hAnsi="Lucida Sans" w:cstheme="minorHAnsi"/>
                <w:b/>
                <w:bCs/>
                <w:i/>
                <w:sz w:val="24"/>
                <w:szCs w:val="24"/>
              </w:rPr>
              <w:t>B</w:t>
            </w:r>
            <w:r w:rsidRPr="00957A37">
              <w:rPr>
                <w:rFonts w:ascii="Lucida Sans" w:eastAsia="Calibri" w:hAnsi="Lucida Sans" w:cstheme="minorHAnsi"/>
                <w:b/>
                <w:bCs/>
                <w:i/>
                <w:sz w:val="24"/>
                <w:szCs w:val="24"/>
              </w:rPr>
              <w:t xml:space="preserve"> - Approval</w:t>
            </w:r>
          </w:p>
        </w:tc>
      </w:tr>
      <w:tr w:rsidR="000929D9" w:rsidRPr="00957A37" w14:paraId="057305ED" w14:textId="77777777" w:rsidTr="00252052">
        <w:trPr>
          <w:trHeight w:hRule="exact" w:val="59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AFAED2" w14:textId="77777777" w:rsidR="000929D9" w:rsidRDefault="000929D9" w:rsidP="00FE04E3">
            <w:pPr>
              <w:spacing w:after="0" w:line="240" w:lineRule="auto"/>
              <w:jc w:val="center"/>
              <w:rPr>
                <w:rFonts w:ascii="Lucida Sans" w:eastAsia="Calibri" w:hAnsi="Lucida Sans" w:cs="Times New Roman"/>
                <w:sz w:val="20"/>
                <w:szCs w:val="20"/>
              </w:rPr>
            </w:pPr>
            <w:r w:rsidRPr="00957A37">
              <w:rPr>
                <w:rFonts w:ascii="Lucida Sans" w:eastAsia="Calibri" w:hAnsi="Lucida Sans" w:cstheme="minorHAnsi"/>
                <w:b/>
                <w:bCs/>
                <w:sz w:val="20"/>
                <w:szCs w:val="20"/>
              </w:rPr>
              <w:t xml:space="preserve">Declaration by responsible manager:  </w:t>
            </w:r>
            <w:r w:rsidRPr="00957A37">
              <w:rPr>
                <w:rFonts w:ascii="Lucida Sans" w:eastAsia="Calibri" w:hAnsi="Lucida Sans" w:cs="Times New Roman"/>
                <w:sz w:val="20"/>
                <w:szCs w:val="20"/>
              </w:rPr>
              <w:t xml:space="preserve">I confirm that this is a suitable &amp; sufficient risk assessment for the </w:t>
            </w:r>
            <w:r>
              <w:rPr>
                <w:rFonts w:ascii="Lucida Sans" w:eastAsia="Calibri" w:hAnsi="Lucida Sans" w:cs="Times New Roman"/>
                <w:sz w:val="20"/>
                <w:szCs w:val="20"/>
              </w:rPr>
              <w:t>activities</w:t>
            </w:r>
            <w:r w:rsidRPr="00957A37">
              <w:rPr>
                <w:rFonts w:ascii="Lucida Sans" w:eastAsia="Calibri" w:hAnsi="Lucida Sans" w:cs="Times New Roman"/>
                <w:sz w:val="20"/>
                <w:szCs w:val="20"/>
              </w:rPr>
              <w:t xml:space="preserve"> identified above and that all residual risks can be reduced to as l</w:t>
            </w:r>
            <w:r>
              <w:rPr>
                <w:rFonts w:ascii="Lucida Sans" w:eastAsia="Calibri" w:hAnsi="Lucida Sans" w:cs="Times New Roman"/>
                <w:sz w:val="20"/>
                <w:szCs w:val="20"/>
              </w:rPr>
              <w:t>ow as is reasonably practicable.</w:t>
            </w:r>
          </w:p>
          <w:p w14:paraId="1237E5AE" w14:textId="4590BD01" w:rsidR="00252052" w:rsidRPr="00957A37" w:rsidRDefault="00252052" w:rsidP="00FE04E3">
            <w:pPr>
              <w:spacing w:after="0" w:line="240" w:lineRule="auto"/>
              <w:jc w:val="center"/>
              <w:rPr>
                <w:rFonts w:ascii="Lucida Sans" w:eastAsia="Calibri" w:hAnsi="Lucida Sans" w:cs="Times New Roman"/>
                <w:bCs/>
                <w:sz w:val="20"/>
                <w:szCs w:val="20"/>
              </w:rPr>
            </w:pPr>
          </w:p>
        </w:tc>
      </w:tr>
      <w:tr w:rsidR="000929D9" w:rsidRPr="00957A37" w14:paraId="0470263D" w14:textId="77777777" w:rsidTr="00FE04E3">
        <w:trPr>
          <w:trHeight w:hRule="exact" w:val="624"/>
        </w:trPr>
        <w:tc>
          <w:tcPr>
            <w:tcW w:w="329" w:type="pct"/>
            <w:vAlign w:val="center"/>
          </w:tcPr>
          <w:p w14:paraId="28B7140A" w14:textId="77777777" w:rsidR="000929D9" w:rsidRPr="00957A37" w:rsidRDefault="000929D9" w:rsidP="00FE04E3">
            <w:pPr>
              <w:spacing w:after="0" w:line="240" w:lineRule="auto"/>
              <w:jc w:val="center"/>
              <w:rPr>
                <w:rFonts w:ascii="Lucida Sans" w:eastAsia="Calibri" w:hAnsi="Lucida Sans" w:cs="Times New Roman"/>
                <w:b/>
                <w:sz w:val="20"/>
                <w:szCs w:val="20"/>
              </w:rPr>
            </w:pPr>
            <w:r w:rsidRPr="00957A37">
              <w:rPr>
                <w:rFonts w:ascii="Lucida Sans" w:eastAsia="Calibri" w:hAnsi="Lucida Sans" w:cs="Times New Roman"/>
                <w:b/>
                <w:sz w:val="20"/>
                <w:szCs w:val="20"/>
              </w:rPr>
              <w:t>Signed</w:t>
            </w:r>
          </w:p>
        </w:tc>
        <w:tc>
          <w:tcPr>
            <w:tcW w:w="1139" w:type="pct"/>
            <w:vAlign w:val="center"/>
          </w:tcPr>
          <w:p w14:paraId="12888D4A" w14:textId="77777777" w:rsidR="000929D9" w:rsidRPr="00957A37" w:rsidRDefault="000929D9" w:rsidP="00FE04E3">
            <w:pPr>
              <w:spacing w:after="0" w:line="240" w:lineRule="auto"/>
              <w:jc w:val="center"/>
              <w:rPr>
                <w:rFonts w:ascii="Lucida Sans" w:eastAsia="Calibri" w:hAnsi="Lucida Sans" w:cs="Times New Roman"/>
                <w:bCs/>
                <w:sz w:val="20"/>
                <w:szCs w:val="20"/>
              </w:rPr>
            </w:pPr>
          </w:p>
        </w:tc>
        <w:tc>
          <w:tcPr>
            <w:tcW w:w="380" w:type="pct"/>
            <w:vAlign w:val="center"/>
          </w:tcPr>
          <w:p w14:paraId="1BA11891" w14:textId="77777777" w:rsidR="000929D9" w:rsidRPr="00957A37" w:rsidRDefault="000929D9" w:rsidP="00FE04E3">
            <w:pPr>
              <w:spacing w:after="0" w:line="240" w:lineRule="auto"/>
              <w:jc w:val="center"/>
              <w:rPr>
                <w:rFonts w:ascii="Lucida Sans" w:eastAsia="Calibri" w:hAnsi="Lucida Sans" w:cs="Times New Roman"/>
                <w:b/>
                <w:sz w:val="20"/>
                <w:szCs w:val="20"/>
              </w:rPr>
            </w:pPr>
            <w:r w:rsidRPr="00957A37">
              <w:rPr>
                <w:rFonts w:ascii="Lucida Sans" w:eastAsia="Calibri" w:hAnsi="Lucida Sans" w:cs="Times New Roman"/>
                <w:b/>
                <w:sz w:val="20"/>
                <w:szCs w:val="20"/>
              </w:rPr>
              <w:t>Print name</w:t>
            </w:r>
          </w:p>
        </w:tc>
        <w:tc>
          <w:tcPr>
            <w:tcW w:w="1139" w:type="pct"/>
            <w:vAlign w:val="center"/>
          </w:tcPr>
          <w:p w14:paraId="0E382D7F" w14:textId="2AAA2299" w:rsidR="000929D9" w:rsidRPr="00957A37" w:rsidRDefault="000929D9" w:rsidP="00FE04E3">
            <w:pPr>
              <w:spacing w:after="0" w:line="240" w:lineRule="auto"/>
              <w:jc w:val="center"/>
              <w:rPr>
                <w:rFonts w:ascii="Lucida Sans" w:eastAsia="Calibri" w:hAnsi="Lucida Sans" w:cs="Times New Roman"/>
                <w:bCs/>
                <w:sz w:val="20"/>
                <w:szCs w:val="20"/>
              </w:rPr>
            </w:pPr>
          </w:p>
        </w:tc>
        <w:tc>
          <w:tcPr>
            <w:tcW w:w="177" w:type="pct"/>
            <w:vAlign w:val="center"/>
          </w:tcPr>
          <w:p w14:paraId="1C362B2B" w14:textId="77777777" w:rsidR="000929D9" w:rsidRPr="00957A37" w:rsidRDefault="000929D9" w:rsidP="00FE04E3">
            <w:pPr>
              <w:spacing w:after="0" w:line="240" w:lineRule="auto"/>
              <w:jc w:val="center"/>
              <w:rPr>
                <w:rFonts w:ascii="Lucida Sans" w:eastAsia="Calibri" w:hAnsi="Lucida Sans" w:cs="Times New Roman"/>
                <w:b/>
                <w:sz w:val="20"/>
                <w:szCs w:val="20"/>
              </w:rPr>
            </w:pPr>
            <w:r w:rsidRPr="00957A37">
              <w:rPr>
                <w:rFonts w:ascii="Lucida Sans" w:eastAsia="Calibri" w:hAnsi="Lucida Sans" w:cs="Times New Roman"/>
                <w:b/>
                <w:sz w:val="20"/>
                <w:szCs w:val="20"/>
              </w:rPr>
              <w:t>Date</w:t>
            </w:r>
          </w:p>
        </w:tc>
        <w:tc>
          <w:tcPr>
            <w:tcW w:w="1835" w:type="pct"/>
            <w:vAlign w:val="center"/>
          </w:tcPr>
          <w:p w14:paraId="6522D5C7" w14:textId="731DC8BD" w:rsidR="000929D9" w:rsidRPr="00957A37" w:rsidRDefault="000929D9" w:rsidP="00FE04E3">
            <w:pPr>
              <w:spacing w:after="0" w:line="240" w:lineRule="auto"/>
              <w:jc w:val="center"/>
              <w:rPr>
                <w:rFonts w:ascii="Lucida Sans" w:eastAsia="Calibri" w:hAnsi="Lucida Sans" w:cs="Times New Roman"/>
                <w:bCs/>
                <w:sz w:val="20"/>
                <w:szCs w:val="20"/>
              </w:rPr>
            </w:pPr>
          </w:p>
        </w:tc>
      </w:tr>
    </w:tbl>
    <w:p w14:paraId="04002D87" w14:textId="77777777" w:rsidR="000929D9" w:rsidRDefault="000929D9"/>
    <w:p w14:paraId="3C5F0481" w14:textId="4D0FDDBE" w:rsidR="007C64E2" w:rsidRDefault="007C64E2">
      <w:r>
        <w:br w:type="page"/>
      </w:r>
    </w:p>
    <w:p w14:paraId="74BAAEE4" w14:textId="77777777" w:rsidR="00CE1AAA" w:rsidRDefault="00CE1AA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4811"/>
        <w:gridCol w:w="1834"/>
        <w:gridCol w:w="198"/>
        <w:gridCol w:w="793"/>
        <w:gridCol w:w="1019"/>
        <w:gridCol w:w="4297"/>
        <w:gridCol w:w="1767"/>
      </w:tblGrid>
      <w:tr w:rsidR="00C642F4" w:rsidRPr="00957A37" w14:paraId="3C5F0483" w14:textId="77777777" w:rsidTr="008C216A">
        <w:trPr>
          <w:cantSplit/>
          <w:trHeight w:val="425"/>
        </w:trPr>
        <w:tc>
          <w:tcPr>
            <w:tcW w:w="5000" w:type="pct"/>
            <w:gridSpan w:val="8"/>
            <w:tcBorders>
              <w:top w:val="single" w:sz="4" w:space="0" w:color="auto"/>
              <w:left w:val="single" w:sz="4" w:space="0" w:color="auto"/>
              <w:right w:val="single" w:sz="4" w:space="0" w:color="auto"/>
            </w:tcBorders>
            <w:shd w:val="clear" w:color="auto" w:fill="F2F2F2" w:themeFill="background1" w:themeFillShade="F2"/>
          </w:tcPr>
          <w:p w14:paraId="3C5F0482" w14:textId="4D306D34" w:rsidR="00C642F4" w:rsidRPr="00957A37" w:rsidRDefault="000929D9" w:rsidP="00FB17FB">
            <w:pPr>
              <w:autoSpaceDE w:val="0"/>
              <w:autoSpaceDN w:val="0"/>
              <w:adjustRightInd w:val="0"/>
              <w:spacing w:after="0" w:line="240" w:lineRule="auto"/>
              <w:outlineLvl w:val="0"/>
              <w:rPr>
                <w:rFonts w:ascii="Lucida Sans" w:eastAsia="Times New Roman" w:hAnsi="Lucida Sans" w:cs="Arial"/>
                <w:b/>
                <w:bCs/>
                <w:color w:val="000000"/>
                <w:sz w:val="40"/>
                <w:szCs w:val="20"/>
              </w:rPr>
            </w:pPr>
            <w:r>
              <w:rPr>
                <w:rFonts w:ascii="Lucida Sans" w:eastAsia="Calibri" w:hAnsi="Lucida Sans" w:cstheme="minorHAnsi"/>
                <w:b/>
                <w:bCs/>
                <w:i/>
                <w:sz w:val="24"/>
                <w:szCs w:val="24"/>
              </w:rPr>
              <w:t>PART C</w:t>
            </w:r>
            <w:r w:rsidR="00C642F4" w:rsidRPr="00957A37">
              <w:rPr>
                <w:rFonts w:ascii="Lucida Sans" w:eastAsia="Calibri" w:hAnsi="Lucida Sans" w:cstheme="minorHAnsi"/>
                <w:b/>
                <w:bCs/>
                <w:i/>
                <w:sz w:val="24"/>
                <w:szCs w:val="24"/>
              </w:rPr>
              <w:t xml:space="preserve"> – Action Plan</w:t>
            </w:r>
          </w:p>
        </w:tc>
      </w:tr>
      <w:tr w:rsidR="00C642F4" w:rsidRPr="00957A37" w14:paraId="3C5F0485" w14:textId="77777777" w:rsidTr="008C216A">
        <w:trPr>
          <w:cantSplit/>
        </w:trPr>
        <w:tc>
          <w:tcPr>
            <w:tcW w:w="5000" w:type="pct"/>
            <w:gridSpan w:val="8"/>
            <w:tcBorders>
              <w:top w:val="nil"/>
              <w:left w:val="nil"/>
              <w:right w:val="nil"/>
            </w:tcBorders>
          </w:tcPr>
          <w:p w14:paraId="3C5F0484" w14:textId="77777777" w:rsidR="00C642F4" w:rsidRPr="00957A37" w:rsidRDefault="00C642F4" w:rsidP="00FB17FB">
            <w:pPr>
              <w:autoSpaceDE w:val="0"/>
              <w:autoSpaceDN w:val="0"/>
              <w:adjustRightInd w:val="0"/>
              <w:spacing w:after="0" w:line="240" w:lineRule="auto"/>
              <w:jc w:val="center"/>
              <w:outlineLvl w:val="0"/>
              <w:rPr>
                <w:rFonts w:ascii="Lucida Sans" w:eastAsia="Times New Roman" w:hAnsi="Lucida Sans" w:cs="Arial"/>
                <w:b/>
                <w:bCs/>
                <w:color w:val="000000"/>
                <w:sz w:val="40"/>
                <w:szCs w:val="20"/>
              </w:rPr>
            </w:pPr>
            <w:r w:rsidRPr="00957A37">
              <w:rPr>
                <w:rFonts w:ascii="Lucida Sans" w:eastAsia="Times New Roman" w:hAnsi="Lucida Sans" w:cs="Arial"/>
                <w:b/>
                <w:bCs/>
                <w:color w:val="000000"/>
                <w:sz w:val="40"/>
                <w:szCs w:val="20"/>
              </w:rPr>
              <w:t>Risk Assessment Action Plan</w:t>
            </w:r>
          </w:p>
        </w:tc>
      </w:tr>
      <w:tr w:rsidR="00C642F4" w:rsidRPr="00957A37" w14:paraId="3C5F048C" w14:textId="77777777" w:rsidTr="00C45912">
        <w:tc>
          <w:tcPr>
            <w:tcW w:w="218" w:type="pct"/>
            <w:shd w:val="clear" w:color="auto" w:fill="E0E0E0"/>
          </w:tcPr>
          <w:p w14:paraId="3C5F0486" w14:textId="77777777" w:rsidR="00C642F4" w:rsidRPr="00957A37" w:rsidRDefault="00C642F4" w:rsidP="00FB17FB">
            <w:pPr>
              <w:autoSpaceDE w:val="0"/>
              <w:autoSpaceDN w:val="0"/>
              <w:adjustRightInd w:val="0"/>
              <w:spacing w:after="0" w:line="240" w:lineRule="auto"/>
              <w:jc w:val="center"/>
              <w:outlineLvl w:val="0"/>
              <w:rPr>
                <w:rFonts w:ascii="Lucida Sans" w:eastAsia="Times New Roman" w:hAnsi="Lucida Sans" w:cs="Arial"/>
                <w:b/>
                <w:bCs/>
                <w:color w:val="000000"/>
                <w:szCs w:val="20"/>
              </w:rPr>
            </w:pPr>
            <w:r w:rsidRPr="00957A37">
              <w:rPr>
                <w:rFonts w:ascii="Lucida Sans" w:eastAsia="Times New Roman" w:hAnsi="Lucida Sans" w:cs="Arial"/>
                <w:b/>
                <w:bCs/>
                <w:color w:val="000000"/>
                <w:szCs w:val="20"/>
              </w:rPr>
              <w:t>Part no.</w:t>
            </w:r>
          </w:p>
        </w:tc>
        <w:tc>
          <w:tcPr>
            <w:tcW w:w="1565" w:type="pct"/>
            <w:shd w:val="clear" w:color="auto" w:fill="E0E0E0"/>
          </w:tcPr>
          <w:p w14:paraId="3C5F0487" w14:textId="77777777" w:rsidR="00C642F4" w:rsidRPr="00957A37" w:rsidRDefault="00C642F4" w:rsidP="00FB17FB">
            <w:pPr>
              <w:autoSpaceDE w:val="0"/>
              <w:autoSpaceDN w:val="0"/>
              <w:adjustRightInd w:val="0"/>
              <w:spacing w:after="0" w:line="240" w:lineRule="auto"/>
              <w:jc w:val="center"/>
              <w:outlineLvl w:val="0"/>
              <w:rPr>
                <w:rFonts w:ascii="Lucida Sans" w:eastAsia="Times New Roman" w:hAnsi="Lucida Sans" w:cs="Arial"/>
                <w:b/>
                <w:bCs/>
                <w:color w:val="000000"/>
                <w:szCs w:val="20"/>
              </w:rPr>
            </w:pPr>
            <w:r w:rsidRPr="00957A37">
              <w:rPr>
                <w:rFonts w:ascii="Lucida Sans" w:eastAsia="Times New Roman" w:hAnsi="Lucida Sans" w:cs="Arial"/>
                <w:b/>
                <w:bCs/>
                <w:color w:val="000000"/>
                <w:szCs w:val="20"/>
              </w:rPr>
              <w:t>Action to be taken, incl. Cost</w:t>
            </w:r>
          </w:p>
        </w:tc>
        <w:tc>
          <w:tcPr>
            <w:tcW w:w="597" w:type="pct"/>
            <w:shd w:val="clear" w:color="auto" w:fill="E0E0E0"/>
          </w:tcPr>
          <w:p w14:paraId="3C5F0488" w14:textId="77777777" w:rsidR="00C642F4" w:rsidRPr="00957A37" w:rsidRDefault="00C642F4" w:rsidP="00FB17FB">
            <w:pPr>
              <w:autoSpaceDE w:val="0"/>
              <w:autoSpaceDN w:val="0"/>
              <w:adjustRightInd w:val="0"/>
              <w:spacing w:after="0" w:line="240" w:lineRule="auto"/>
              <w:jc w:val="center"/>
              <w:outlineLvl w:val="0"/>
              <w:rPr>
                <w:rFonts w:ascii="Lucida Sans" w:eastAsia="Times New Roman" w:hAnsi="Lucida Sans" w:cs="Arial"/>
                <w:b/>
                <w:bCs/>
                <w:color w:val="000000"/>
                <w:szCs w:val="20"/>
              </w:rPr>
            </w:pPr>
            <w:r w:rsidRPr="00957A37">
              <w:rPr>
                <w:rFonts w:ascii="Lucida Sans" w:eastAsia="Times New Roman" w:hAnsi="Lucida Sans" w:cs="Arial"/>
                <w:b/>
                <w:bCs/>
                <w:color w:val="000000"/>
                <w:szCs w:val="20"/>
              </w:rPr>
              <w:t>By whom</w:t>
            </w:r>
          </w:p>
        </w:tc>
        <w:tc>
          <w:tcPr>
            <w:tcW w:w="316" w:type="pct"/>
            <w:gridSpan w:val="2"/>
            <w:shd w:val="clear" w:color="auto" w:fill="E0E0E0"/>
          </w:tcPr>
          <w:p w14:paraId="3C5F0489" w14:textId="77777777" w:rsidR="00C642F4" w:rsidRPr="00957A37" w:rsidRDefault="00C642F4" w:rsidP="00FB17FB">
            <w:pPr>
              <w:autoSpaceDE w:val="0"/>
              <w:autoSpaceDN w:val="0"/>
              <w:adjustRightInd w:val="0"/>
              <w:spacing w:after="0" w:line="240" w:lineRule="auto"/>
              <w:jc w:val="center"/>
              <w:outlineLvl w:val="0"/>
              <w:rPr>
                <w:rFonts w:ascii="Lucida Sans" w:eastAsia="Times New Roman" w:hAnsi="Lucida Sans" w:cs="Arial"/>
                <w:b/>
                <w:bCs/>
                <w:color w:val="000000"/>
                <w:szCs w:val="20"/>
              </w:rPr>
            </w:pPr>
            <w:r w:rsidRPr="00957A37">
              <w:rPr>
                <w:rFonts w:ascii="Lucida Sans" w:eastAsia="Times New Roman" w:hAnsi="Lucida Sans" w:cs="Arial"/>
                <w:b/>
                <w:bCs/>
                <w:color w:val="000000"/>
                <w:szCs w:val="20"/>
              </w:rPr>
              <w:t>Target date</w:t>
            </w:r>
          </w:p>
        </w:tc>
        <w:tc>
          <w:tcPr>
            <w:tcW w:w="332" w:type="pct"/>
            <w:tcBorders>
              <w:right w:val="single" w:sz="18" w:space="0" w:color="auto"/>
            </w:tcBorders>
            <w:shd w:val="clear" w:color="auto" w:fill="E0E0E0"/>
          </w:tcPr>
          <w:p w14:paraId="3C5F048A" w14:textId="77777777" w:rsidR="00C642F4" w:rsidRPr="00957A37" w:rsidRDefault="00C642F4" w:rsidP="00FB17FB">
            <w:pPr>
              <w:autoSpaceDE w:val="0"/>
              <w:autoSpaceDN w:val="0"/>
              <w:adjustRightInd w:val="0"/>
              <w:spacing w:after="0" w:line="240" w:lineRule="auto"/>
              <w:jc w:val="center"/>
              <w:outlineLvl w:val="0"/>
              <w:rPr>
                <w:rFonts w:ascii="Lucida Sans" w:eastAsia="Times New Roman" w:hAnsi="Lucida Sans" w:cs="Arial"/>
                <w:b/>
                <w:bCs/>
                <w:color w:val="000000"/>
                <w:szCs w:val="20"/>
              </w:rPr>
            </w:pPr>
            <w:r w:rsidRPr="00957A37">
              <w:rPr>
                <w:rFonts w:ascii="Lucida Sans" w:eastAsia="Times New Roman" w:hAnsi="Lucida Sans" w:cs="Arial"/>
                <w:b/>
                <w:bCs/>
                <w:color w:val="000000"/>
                <w:szCs w:val="20"/>
              </w:rPr>
              <w:t>Review date</w:t>
            </w:r>
          </w:p>
        </w:tc>
        <w:tc>
          <w:tcPr>
            <w:tcW w:w="1972" w:type="pct"/>
            <w:gridSpan w:val="2"/>
            <w:tcBorders>
              <w:left w:val="single" w:sz="18" w:space="0" w:color="auto"/>
            </w:tcBorders>
            <w:shd w:val="clear" w:color="auto" w:fill="E0E0E0"/>
          </w:tcPr>
          <w:p w14:paraId="3C5F048B" w14:textId="77777777" w:rsidR="00C642F4" w:rsidRPr="00957A37" w:rsidRDefault="00C642F4" w:rsidP="00FB17FB">
            <w:pPr>
              <w:autoSpaceDE w:val="0"/>
              <w:autoSpaceDN w:val="0"/>
              <w:adjustRightInd w:val="0"/>
              <w:spacing w:after="0" w:line="240" w:lineRule="auto"/>
              <w:jc w:val="center"/>
              <w:outlineLvl w:val="0"/>
              <w:rPr>
                <w:rFonts w:ascii="Lucida Sans" w:eastAsia="Times New Roman" w:hAnsi="Lucida Sans" w:cs="Arial"/>
                <w:b/>
                <w:bCs/>
                <w:color w:val="000000"/>
                <w:szCs w:val="20"/>
              </w:rPr>
            </w:pPr>
            <w:r w:rsidRPr="00957A37">
              <w:rPr>
                <w:rFonts w:ascii="Lucida Sans" w:eastAsia="Times New Roman" w:hAnsi="Lucida Sans" w:cs="Arial"/>
                <w:b/>
                <w:bCs/>
                <w:color w:val="000000"/>
                <w:szCs w:val="20"/>
              </w:rPr>
              <w:t>Outcome at review date</w:t>
            </w:r>
          </w:p>
        </w:tc>
      </w:tr>
      <w:tr w:rsidR="00C45912" w:rsidRPr="00957A37" w14:paraId="3C5F0493" w14:textId="77777777" w:rsidTr="00C45912">
        <w:trPr>
          <w:trHeight w:val="574"/>
        </w:trPr>
        <w:tc>
          <w:tcPr>
            <w:tcW w:w="218" w:type="pct"/>
            <w:vAlign w:val="center"/>
          </w:tcPr>
          <w:p w14:paraId="3C5F048D" w14:textId="77777777" w:rsidR="00C45912" w:rsidRPr="00957A37" w:rsidRDefault="00C45912" w:rsidP="00FB17FB">
            <w:pPr>
              <w:autoSpaceDE w:val="0"/>
              <w:autoSpaceDN w:val="0"/>
              <w:adjustRightInd w:val="0"/>
              <w:spacing w:after="0" w:line="240" w:lineRule="auto"/>
              <w:jc w:val="center"/>
              <w:outlineLvl w:val="0"/>
              <w:rPr>
                <w:rFonts w:ascii="Lucida Sans" w:eastAsia="Times New Roman" w:hAnsi="Lucida Sans" w:cs="Arial"/>
                <w:color w:val="000000"/>
                <w:szCs w:val="20"/>
              </w:rPr>
            </w:pPr>
          </w:p>
        </w:tc>
        <w:tc>
          <w:tcPr>
            <w:tcW w:w="1565" w:type="pct"/>
          </w:tcPr>
          <w:p w14:paraId="3C5F048E" w14:textId="2CF23B44" w:rsidR="00C45912" w:rsidRPr="00957A37" w:rsidRDefault="00303EC2" w:rsidP="00303EC2">
            <w:pPr>
              <w:autoSpaceDE w:val="0"/>
              <w:autoSpaceDN w:val="0"/>
              <w:adjustRightInd w:val="0"/>
              <w:spacing w:after="0" w:line="240" w:lineRule="auto"/>
              <w:outlineLvl w:val="0"/>
              <w:rPr>
                <w:rFonts w:ascii="Lucida Sans" w:eastAsia="Times New Roman" w:hAnsi="Lucida Sans" w:cs="Arial"/>
                <w:color w:val="000000"/>
                <w:szCs w:val="20"/>
              </w:rPr>
            </w:pPr>
            <w:r>
              <w:rPr>
                <w:rFonts w:ascii="Lucida Sans" w:eastAsia="Times New Roman" w:hAnsi="Lucida Sans" w:cs="Arial"/>
                <w:color w:val="000000"/>
                <w:szCs w:val="20"/>
              </w:rPr>
              <w:t>Check all the lecture theatres and facilities</w:t>
            </w:r>
          </w:p>
        </w:tc>
        <w:tc>
          <w:tcPr>
            <w:tcW w:w="597" w:type="pct"/>
          </w:tcPr>
          <w:p w14:paraId="3C5F048F" w14:textId="63D87D10" w:rsidR="00C4591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r>
              <w:rPr>
                <w:rFonts w:ascii="Lucida Sans" w:eastAsia="Times New Roman" w:hAnsi="Lucida Sans" w:cs="Arial"/>
                <w:color w:val="000000"/>
                <w:szCs w:val="20"/>
              </w:rPr>
              <w:t>Thai Son Hoang</w:t>
            </w:r>
          </w:p>
        </w:tc>
        <w:tc>
          <w:tcPr>
            <w:tcW w:w="316" w:type="pct"/>
            <w:gridSpan w:val="2"/>
          </w:tcPr>
          <w:p w14:paraId="3C5F0490" w14:textId="64426084" w:rsidR="00C4591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r>
              <w:rPr>
                <w:rFonts w:ascii="Lucida Sans" w:eastAsia="Times New Roman" w:hAnsi="Lucida Sans" w:cs="Arial"/>
                <w:color w:val="000000"/>
                <w:szCs w:val="20"/>
              </w:rPr>
              <w:t>3/8/1</w:t>
            </w:r>
            <w:r w:rsidR="00E70A46">
              <w:rPr>
                <w:rFonts w:ascii="Lucida Sans" w:eastAsia="Times New Roman" w:hAnsi="Lucida Sans" w:cs="Arial"/>
                <w:color w:val="000000"/>
                <w:szCs w:val="20"/>
              </w:rPr>
              <w:t>9</w:t>
            </w:r>
          </w:p>
        </w:tc>
        <w:tc>
          <w:tcPr>
            <w:tcW w:w="332" w:type="pct"/>
            <w:tcBorders>
              <w:right w:val="single" w:sz="18" w:space="0" w:color="auto"/>
            </w:tcBorders>
          </w:tcPr>
          <w:p w14:paraId="3C5F0491" w14:textId="2BD421C6" w:rsidR="00C4591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r>
              <w:rPr>
                <w:rFonts w:ascii="Lucida Sans" w:eastAsia="Times New Roman" w:hAnsi="Lucida Sans" w:cs="Arial"/>
                <w:color w:val="000000"/>
                <w:szCs w:val="20"/>
              </w:rPr>
              <w:t>3/8/1</w:t>
            </w:r>
            <w:r w:rsidR="00E70A46">
              <w:rPr>
                <w:rFonts w:ascii="Lucida Sans" w:eastAsia="Times New Roman" w:hAnsi="Lucida Sans" w:cs="Arial"/>
                <w:color w:val="000000"/>
                <w:szCs w:val="20"/>
              </w:rPr>
              <w:t>9</w:t>
            </w:r>
          </w:p>
        </w:tc>
        <w:tc>
          <w:tcPr>
            <w:tcW w:w="1972" w:type="pct"/>
            <w:gridSpan w:val="2"/>
            <w:tcBorders>
              <w:left w:val="single" w:sz="18" w:space="0" w:color="auto"/>
            </w:tcBorders>
            <w:vAlign w:val="center"/>
          </w:tcPr>
          <w:p w14:paraId="3C5F0492" w14:textId="77777777" w:rsidR="00C45912" w:rsidRPr="00957A37" w:rsidRDefault="00C45912" w:rsidP="00FB17FB">
            <w:pPr>
              <w:autoSpaceDE w:val="0"/>
              <w:autoSpaceDN w:val="0"/>
              <w:adjustRightInd w:val="0"/>
              <w:spacing w:after="0" w:line="240" w:lineRule="auto"/>
              <w:outlineLvl w:val="0"/>
              <w:rPr>
                <w:rFonts w:ascii="Lucida Sans" w:eastAsia="Times New Roman" w:hAnsi="Lucida Sans" w:cs="Arial"/>
                <w:color w:val="000000"/>
                <w:szCs w:val="20"/>
              </w:rPr>
            </w:pPr>
          </w:p>
        </w:tc>
      </w:tr>
      <w:tr w:rsidR="00303EC2" w:rsidRPr="00957A37" w14:paraId="3C5F049A" w14:textId="77777777" w:rsidTr="00C45912">
        <w:trPr>
          <w:trHeight w:val="574"/>
        </w:trPr>
        <w:tc>
          <w:tcPr>
            <w:tcW w:w="218" w:type="pct"/>
            <w:vAlign w:val="center"/>
          </w:tcPr>
          <w:p w14:paraId="3C5F0494" w14:textId="77777777" w:rsidR="00303EC2" w:rsidRPr="00957A37" w:rsidRDefault="00303EC2" w:rsidP="00FB17FB">
            <w:pPr>
              <w:autoSpaceDE w:val="0"/>
              <w:autoSpaceDN w:val="0"/>
              <w:adjustRightInd w:val="0"/>
              <w:spacing w:after="0" w:line="240" w:lineRule="auto"/>
              <w:jc w:val="center"/>
              <w:outlineLvl w:val="0"/>
              <w:rPr>
                <w:rFonts w:ascii="Lucida Sans" w:eastAsia="Times New Roman" w:hAnsi="Lucida Sans" w:cs="Arial"/>
                <w:color w:val="000000"/>
                <w:szCs w:val="20"/>
              </w:rPr>
            </w:pPr>
          </w:p>
        </w:tc>
        <w:tc>
          <w:tcPr>
            <w:tcW w:w="1565" w:type="pct"/>
          </w:tcPr>
          <w:p w14:paraId="3C5F0495" w14:textId="7284489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597" w:type="pct"/>
          </w:tcPr>
          <w:p w14:paraId="3C5F0496" w14:textId="57E1BE44"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16" w:type="pct"/>
            <w:gridSpan w:val="2"/>
          </w:tcPr>
          <w:p w14:paraId="3C5F0497" w14:textId="0A4D28D3"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32" w:type="pct"/>
            <w:tcBorders>
              <w:right w:val="single" w:sz="18" w:space="0" w:color="auto"/>
            </w:tcBorders>
          </w:tcPr>
          <w:p w14:paraId="3C5F0498" w14:textId="71602D95"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1972" w:type="pct"/>
            <w:gridSpan w:val="2"/>
            <w:tcBorders>
              <w:left w:val="single" w:sz="18" w:space="0" w:color="auto"/>
            </w:tcBorders>
            <w:vAlign w:val="center"/>
          </w:tcPr>
          <w:p w14:paraId="3C5F0499"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r>
      <w:tr w:rsidR="00303EC2" w:rsidRPr="00957A37" w14:paraId="3C5F04A1" w14:textId="77777777" w:rsidTr="00C45912">
        <w:trPr>
          <w:trHeight w:val="574"/>
        </w:trPr>
        <w:tc>
          <w:tcPr>
            <w:tcW w:w="218" w:type="pct"/>
            <w:vAlign w:val="center"/>
          </w:tcPr>
          <w:p w14:paraId="3C5F049B" w14:textId="77777777" w:rsidR="00303EC2" w:rsidRPr="00957A37" w:rsidRDefault="00303EC2" w:rsidP="00FB17FB">
            <w:pPr>
              <w:autoSpaceDE w:val="0"/>
              <w:autoSpaceDN w:val="0"/>
              <w:adjustRightInd w:val="0"/>
              <w:spacing w:after="0" w:line="240" w:lineRule="auto"/>
              <w:jc w:val="center"/>
              <w:outlineLvl w:val="0"/>
              <w:rPr>
                <w:rFonts w:ascii="Lucida Sans" w:eastAsia="Times New Roman" w:hAnsi="Lucida Sans" w:cs="Arial"/>
                <w:color w:val="000000"/>
                <w:szCs w:val="20"/>
              </w:rPr>
            </w:pPr>
          </w:p>
        </w:tc>
        <w:tc>
          <w:tcPr>
            <w:tcW w:w="1565" w:type="pct"/>
          </w:tcPr>
          <w:p w14:paraId="3C5F049C" w14:textId="0977C1D8"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597" w:type="pct"/>
          </w:tcPr>
          <w:p w14:paraId="3C5F049D" w14:textId="02B448E6"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16" w:type="pct"/>
            <w:gridSpan w:val="2"/>
          </w:tcPr>
          <w:p w14:paraId="3C5F049E" w14:textId="6D44C7DD"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32" w:type="pct"/>
            <w:tcBorders>
              <w:right w:val="single" w:sz="18" w:space="0" w:color="auto"/>
            </w:tcBorders>
          </w:tcPr>
          <w:p w14:paraId="3C5F049F" w14:textId="11C1A804"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1972" w:type="pct"/>
            <w:gridSpan w:val="2"/>
            <w:tcBorders>
              <w:left w:val="single" w:sz="18" w:space="0" w:color="auto"/>
            </w:tcBorders>
            <w:vAlign w:val="center"/>
          </w:tcPr>
          <w:p w14:paraId="3C5F04A0"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r>
      <w:tr w:rsidR="00303EC2" w:rsidRPr="00957A37" w14:paraId="3C5F04A8" w14:textId="77777777" w:rsidTr="00E70A46">
        <w:trPr>
          <w:trHeight w:val="574"/>
        </w:trPr>
        <w:tc>
          <w:tcPr>
            <w:tcW w:w="218" w:type="pct"/>
            <w:vAlign w:val="center"/>
          </w:tcPr>
          <w:p w14:paraId="3C5F04A2" w14:textId="77777777" w:rsidR="00303EC2" w:rsidRPr="00957A37" w:rsidRDefault="00303EC2" w:rsidP="00FB17FB">
            <w:pPr>
              <w:autoSpaceDE w:val="0"/>
              <w:autoSpaceDN w:val="0"/>
              <w:adjustRightInd w:val="0"/>
              <w:spacing w:after="0" w:line="240" w:lineRule="auto"/>
              <w:jc w:val="center"/>
              <w:outlineLvl w:val="0"/>
              <w:rPr>
                <w:rFonts w:ascii="Lucida Sans" w:eastAsia="Times New Roman" w:hAnsi="Lucida Sans" w:cs="Arial"/>
                <w:color w:val="000000"/>
                <w:szCs w:val="20"/>
              </w:rPr>
            </w:pPr>
          </w:p>
        </w:tc>
        <w:tc>
          <w:tcPr>
            <w:tcW w:w="1565" w:type="pct"/>
          </w:tcPr>
          <w:p w14:paraId="3C5F04A3" w14:textId="6AF9BA94"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597" w:type="pct"/>
          </w:tcPr>
          <w:p w14:paraId="3C5F04A4" w14:textId="595D4A56"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16" w:type="pct"/>
            <w:gridSpan w:val="2"/>
          </w:tcPr>
          <w:p w14:paraId="3C5F04A5" w14:textId="29C10760"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32" w:type="pct"/>
            <w:tcBorders>
              <w:right w:val="single" w:sz="18" w:space="0" w:color="auto"/>
            </w:tcBorders>
          </w:tcPr>
          <w:p w14:paraId="3C5F04A6" w14:textId="4D5750BB"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1972" w:type="pct"/>
            <w:gridSpan w:val="2"/>
            <w:tcBorders>
              <w:left w:val="single" w:sz="18" w:space="0" w:color="auto"/>
            </w:tcBorders>
            <w:vAlign w:val="center"/>
          </w:tcPr>
          <w:p w14:paraId="3C5F04A7"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r>
      <w:tr w:rsidR="00303EC2" w:rsidRPr="00957A37" w14:paraId="3C5F04AF" w14:textId="77777777" w:rsidTr="00C45912">
        <w:trPr>
          <w:trHeight w:val="574"/>
        </w:trPr>
        <w:tc>
          <w:tcPr>
            <w:tcW w:w="218" w:type="pct"/>
            <w:vAlign w:val="center"/>
          </w:tcPr>
          <w:p w14:paraId="3C5F04A9" w14:textId="77777777" w:rsidR="00303EC2" w:rsidRPr="00957A37" w:rsidRDefault="00303EC2" w:rsidP="00FB17FB">
            <w:pPr>
              <w:autoSpaceDE w:val="0"/>
              <w:autoSpaceDN w:val="0"/>
              <w:adjustRightInd w:val="0"/>
              <w:spacing w:after="0" w:line="240" w:lineRule="auto"/>
              <w:jc w:val="center"/>
              <w:outlineLvl w:val="0"/>
              <w:rPr>
                <w:rFonts w:ascii="Lucida Sans" w:eastAsia="Times New Roman" w:hAnsi="Lucida Sans" w:cs="Arial"/>
                <w:color w:val="000000"/>
                <w:szCs w:val="20"/>
              </w:rPr>
            </w:pPr>
          </w:p>
        </w:tc>
        <w:tc>
          <w:tcPr>
            <w:tcW w:w="1565" w:type="pct"/>
            <w:vAlign w:val="center"/>
          </w:tcPr>
          <w:p w14:paraId="3C5F04AA"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597" w:type="pct"/>
            <w:vAlign w:val="center"/>
          </w:tcPr>
          <w:p w14:paraId="3C5F04AB"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16" w:type="pct"/>
            <w:gridSpan w:val="2"/>
            <w:vAlign w:val="center"/>
          </w:tcPr>
          <w:p w14:paraId="3C5F04AC"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32" w:type="pct"/>
            <w:tcBorders>
              <w:right w:val="single" w:sz="18" w:space="0" w:color="auto"/>
            </w:tcBorders>
            <w:vAlign w:val="center"/>
          </w:tcPr>
          <w:p w14:paraId="3C5F04AD"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1972" w:type="pct"/>
            <w:gridSpan w:val="2"/>
            <w:tcBorders>
              <w:left w:val="single" w:sz="18" w:space="0" w:color="auto"/>
            </w:tcBorders>
            <w:vAlign w:val="center"/>
          </w:tcPr>
          <w:p w14:paraId="3C5F04AE"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r>
      <w:tr w:rsidR="00303EC2" w:rsidRPr="00957A37" w14:paraId="3C5F04B6" w14:textId="77777777" w:rsidTr="00C45912">
        <w:trPr>
          <w:trHeight w:val="574"/>
        </w:trPr>
        <w:tc>
          <w:tcPr>
            <w:tcW w:w="218" w:type="pct"/>
            <w:vAlign w:val="center"/>
          </w:tcPr>
          <w:p w14:paraId="3C5F04B0" w14:textId="77777777" w:rsidR="00303EC2" w:rsidRPr="00957A37" w:rsidRDefault="00303EC2" w:rsidP="00FB17FB">
            <w:pPr>
              <w:autoSpaceDE w:val="0"/>
              <w:autoSpaceDN w:val="0"/>
              <w:adjustRightInd w:val="0"/>
              <w:spacing w:after="0" w:line="240" w:lineRule="auto"/>
              <w:jc w:val="center"/>
              <w:outlineLvl w:val="0"/>
              <w:rPr>
                <w:rFonts w:ascii="Lucida Sans" w:eastAsia="Times New Roman" w:hAnsi="Lucida Sans" w:cs="Arial"/>
                <w:color w:val="000000"/>
                <w:szCs w:val="20"/>
              </w:rPr>
            </w:pPr>
          </w:p>
        </w:tc>
        <w:tc>
          <w:tcPr>
            <w:tcW w:w="1565" w:type="pct"/>
            <w:vAlign w:val="center"/>
          </w:tcPr>
          <w:p w14:paraId="3C5F04B1"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597" w:type="pct"/>
            <w:vAlign w:val="center"/>
          </w:tcPr>
          <w:p w14:paraId="3C5F04B2"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16" w:type="pct"/>
            <w:gridSpan w:val="2"/>
            <w:vAlign w:val="center"/>
          </w:tcPr>
          <w:p w14:paraId="3C5F04B3"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32" w:type="pct"/>
            <w:tcBorders>
              <w:right w:val="single" w:sz="18" w:space="0" w:color="auto"/>
            </w:tcBorders>
            <w:vAlign w:val="center"/>
          </w:tcPr>
          <w:p w14:paraId="3C5F04B4"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1972" w:type="pct"/>
            <w:gridSpan w:val="2"/>
            <w:tcBorders>
              <w:left w:val="single" w:sz="18" w:space="0" w:color="auto"/>
            </w:tcBorders>
            <w:vAlign w:val="center"/>
          </w:tcPr>
          <w:p w14:paraId="3C5F04B5"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r>
      <w:tr w:rsidR="00303EC2" w:rsidRPr="00957A37" w14:paraId="3C5F04BE" w14:textId="77777777" w:rsidTr="00C45912">
        <w:trPr>
          <w:trHeight w:val="574"/>
        </w:trPr>
        <w:tc>
          <w:tcPr>
            <w:tcW w:w="218" w:type="pct"/>
            <w:vAlign w:val="center"/>
          </w:tcPr>
          <w:p w14:paraId="3C5F04B7" w14:textId="77777777" w:rsidR="00303EC2" w:rsidRPr="00957A37" w:rsidRDefault="00303EC2" w:rsidP="00FB17FB">
            <w:pPr>
              <w:autoSpaceDE w:val="0"/>
              <w:autoSpaceDN w:val="0"/>
              <w:adjustRightInd w:val="0"/>
              <w:spacing w:after="0" w:line="240" w:lineRule="auto"/>
              <w:jc w:val="center"/>
              <w:outlineLvl w:val="0"/>
              <w:rPr>
                <w:rFonts w:ascii="Lucida Sans" w:eastAsia="Times New Roman" w:hAnsi="Lucida Sans" w:cs="Arial"/>
                <w:color w:val="000000"/>
                <w:szCs w:val="20"/>
              </w:rPr>
            </w:pPr>
          </w:p>
        </w:tc>
        <w:tc>
          <w:tcPr>
            <w:tcW w:w="1565" w:type="pct"/>
            <w:vAlign w:val="center"/>
          </w:tcPr>
          <w:p w14:paraId="3C5F04B9"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597" w:type="pct"/>
            <w:vAlign w:val="center"/>
          </w:tcPr>
          <w:p w14:paraId="3C5F04BA"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16" w:type="pct"/>
            <w:gridSpan w:val="2"/>
            <w:vAlign w:val="center"/>
          </w:tcPr>
          <w:p w14:paraId="3C5F04BB"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332" w:type="pct"/>
            <w:tcBorders>
              <w:right w:val="single" w:sz="18" w:space="0" w:color="auto"/>
            </w:tcBorders>
            <w:vAlign w:val="center"/>
          </w:tcPr>
          <w:p w14:paraId="3C5F04BC"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1972" w:type="pct"/>
            <w:gridSpan w:val="2"/>
            <w:tcBorders>
              <w:left w:val="single" w:sz="18" w:space="0" w:color="auto"/>
            </w:tcBorders>
            <w:vAlign w:val="center"/>
          </w:tcPr>
          <w:p w14:paraId="3C5F04BD"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r>
      <w:tr w:rsidR="00303EC2" w:rsidRPr="00957A37" w14:paraId="3C5F04C2" w14:textId="77777777" w:rsidTr="00C45912">
        <w:trPr>
          <w:cantSplit/>
        </w:trPr>
        <w:tc>
          <w:tcPr>
            <w:tcW w:w="2696" w:type="pct"/>
            <w:gridSpan w:val="5"/>
            <w:tcBorders>
              <w:bottom w:val="nil"/>
            </w:tcBorders>
          </w:tcPr>
          <w:p w14:paraId="3C5F04BF"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r w:rsidRPr="00957A37">
              <w:rPr>
                <w:rFonts w:ascii="Lucida Sans" w:eastAsia="Times New Roman" w:hAnsi="Lucida Sans" w:cs="Arial"/>
                <w:color w:val="000000"/>
                <w:szCs w:val="20"/>
              </w:rPr>
              <w:t>Responsible manager’s signature:</w:t>
            </w:r>
          </w:p>
          <w:p w14:paraId="3C5F04C0"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p>
        </w:tc>
        <w:tc>
          <w:tcPr>
            <w:tcW w:w="2304" w:type="pct"/>
            <w:gridSpan w:val="3"/>
            <w:tcBorders>
              <w:bottom w:val="nil"/>
            </w:tcBorders>
          </w:tcPr>
          <w:p w14:paraId="3C5F04C1"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r w:rsidRPr="00957A37">
              <w:rPr>
                <w:rFonts w:ascii="Lucida Sans" w:eastAsia="Times New Roman" w:hAnsi="Lucida Sans" w:cs="Arial"/>
                <w:color w:val="000000"/>
                <w:szCs w:val="20"/>
              </w:rPr>
              <w:t>Responsible manager’s signature:</w:t>
            </w:r>
          </w:p>
        </w:tc>
      </w:tr>
      <w:tr w:rsidR="00303EC2" w:rsidRPr="00957A37" w14:paraId="3C5F04C7" w14:textId="77777777" w:rsidTr="00303EC2">
        <w:trPr>
          <w:cantSplit/>
          <w:trHeight w:val="606"/>
        </w:trPr>
        <w:tc>
          <w:tcPr>
            <w:tcW w:w="2443" w:type="pct"/>
            <w:gridSpan w:val="4"/>
            <w:tcBorders>
              <w:top w:val="nil"/>
              <w:right w:val="nil"/>
            </w:tcBorders>
          </w:tcPr>
          <w:p w14:paraId="3C5F04C3"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r w:rsidRPr="00957A37">
              <w:rPr>
                <w:rFonts w:ascii="Lucida Sans" w:eastAsia="Times New Roman" w:hAnsi="Lucida Sans" w:cs="Arial"/>
                <w:color w:val="000000"/>
                <w:szCs w:val="20"/>
              </w:rPr>
              <w:t>Print name:</w:t>
            </w:r>
          </w:p>
        </w:tc>
        <w:tc>
          <w:tcPr>
            <w:tcW w:w="252" w:type="pct"/>
            <w:tcBorders>
              <w:top w:val="nil"/>
              <w:left w:val="nil"/>
            </w:tcBorders>
          </w:tcPr>
          <w:p w14:paraId="3C5F04C4"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r w:rsidRPr="00957A37">
              <w:rPr>
                <w:rFonts w:ascii="Lucida Sans" w:eastAsia="Times New Roman" w:hAnsi="Lucida Sans" w:cs="Arial"/>
                <w:color w:val="000000"/>
                <w:szCs w:val="20"/>
              </w:rPr>
              <w:t>Date:</w:t>
            </w:r>
          </w:p>
        </w:tc>
        <w:tc>
          <w:tcPr>
            <w:tcW w:w="1729" w:type="pct"/>
            <w:gridSpan w:val="2"/>
            <w:tcBorders>
              <w:top w:val="nil"/>
              <w:right w:val="nil"/>
            </w:tcBorders>
          </w:tcPr>
          <w:p w14:paraId="3C5F04C5"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r w:rsidRPr="00957A37">
              <w:rPr>
                <w:rFonts w:ascii="Lucida Sans" w:eastAsia="Times New Roman" w:hAnsi="Lucida Sans" w:cs="Arial"/>
                <w:color w:val="000000"/>
                <w:szCs w:val="20"/>
              </w:rPr>
              <w:t>Print name:</w:t>
            </w:r>
          </w:p>
        </w:tc>
        <w:tc>
          <w:tcPr>
            <w:tcW w:w="575" w:type="pct"/>
            <w:tcBorders>
              <w:top w:val="nil"/>
              <w:left w:val="nil"/>
            </w:tcBorders>
          </w:tcPr>
          <w:p w14:paraId="3C5F04C6" w14:textId="77777777" w:rsidR="00303EC2" w:rsidRPr="00957A37" w:rsidRDefault="00303EC2" w:rsidP="00FB17FB">
            <w:pPr>
              <w:autoSpaceDE w:val="0"/>
              <w:autoSpaceDN w:val="0"/>
              <w:adjustRightInd w:val="0"/>
              <w:spacing w:after="0" w:line="240" w:lineRule="auto"/>
              <w:outlineLvl w:val="0"/>
              <w:rPr>
                <w:rFonts w:ascii="Lucida Sans" w:eastAsia="Times New Roman" w:hAnsi="Lucida Sans" w:cs="Arial"/>
                <w:color w:val="000000"/>
                <w:szCs w:val="20"/>
              </w:rPr>
            </w:pPr>
            <w:r w:rsidRPr="00957A37">
              <w:rPr>
                <w:rFonts w:ascii="Lucida Sans" w:eastAsia="Times New Roman" w:hAnsi="Lucida Sans" w:cs="Arial"/>
                <w:color w:val="000000"/>
                <w:szCs w:val="20"/>
              </w:rPr>
              <w:t>Date</w:t>
            </w:r>
          </w:p>
        </w:tc>
      </w:tr>
    </w:tbl>
    <w:p w14:paraId="3C5F04C8" w14:textId="285434EE" w:rsidR="00C642F4" w:rsidRDefault="00C642F4"/>
    <w:p w14:paraId="417F4E73" w14:textId="5FFE9D7E" w:rsidR="007C64E2" w:rsidRDefault="007C64E2">
      <w:r>
        <w:br w:type="page"/>
      </w:r>
    </w:p>
    <w:p w14:paraId="45ECCA02" w14:textId="77777777" w:rsidR="007C64E2" w:rsidRDefault="007C64E2"/>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8"/>
        <w:gridCol w:w="2505"/>
        <w:gridCol w:w="988"/>
        <w:gridCol w:w="2841"/>
        <w:gridCol w:w="2239"/>
        <w:gridCol w:w="3423"/>
        <w:gridCol w:w="988"/>
        <w:gridCol w:w="1477"/>
      </w:tblGrid>
      <w:tr w:rsidR="007C64E2" w:rsidRPr="007C64E2" w14:paraId="7260A25E" w14:textId="77777777" w:rsidTr="00FB17FB">
        <w:trPr>
          <w:trHeight w:hRule="exact" w:val="425"/>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46E9BED" w14:textId="051F3BED" w:rsidR="007C64E2" w:rsidRPr="007C64E2" w:rsidRDefault="000929D9" w:rsidP="007C64E2">
            <w:pPr>
              <w:spacing w:after="0" w:line="240" w:lineRule="auto"/>
              <w:rPr>
                <w:rFonts w:ascii="Lucida Sans" w:eastAsia="Calibri" w:hAnsi="Lucida Sans" w:cstheme="minorHAnsi"/>
                <w:b/>
                <w:bCs/>
                <w:i/>
                <w:sz w:val="24"/>
                <w:szCs w:val="24"/>
              </w:rPr>
            </w:pPr>
            <w:r>
              <w:rPr>
                <w:rFonts w:ascii="Lucida Sans" w:eastAsia="Calibri" w:hAnsi="Lucida Sans" w:cstheme="minorHAnsi"/>
                <w:b/>
                <w:bCs/>
                <w:i/>
                <w:sz w:val="24"/>
                <w:szCs w:val="24"/>
              </w:rPr>
              <w:t>PART D</w:t>
            </w:r>
            <w:r w:rsidR="007C64E2" w:rsidRPr="007C64E2">
              <w:rPr>
                <w:rFonts w:ascii="Lucida Sans" w:eastAsia="Calibri" w:hAnsi="Lucida Sans" w:cstheme="minorHAnsi"/>
                <w:b/>
                <w:bCs/>
                <w:i/>
                <w:sz w:val="24"/>
                <w:szCs w:val="24"/>
              </w:rPr>
              <w:t xml:space="preserve"> - Acknowledgement</w:t>
            </w:r>
          </w:p>
        </w:tc>
      </w:tr>
      <w:tr w:rsidR="007C64E2" w:rsidRPr="007C64E2" w14:paraId="11F6CF93" w14:textId="77777777" w:rsidTr="00FB17FB">
        <w:trPr>
          <w:trHeight w:hRule="exact" w:val="850"/>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041F719" w14:textId="77777777" w:rsidR="007C64E2" w:rsidRPr="007C64E2" w:rsidRDefault="007C64E2" w:rsidP="007C64E2">
            <w:pPr>
              <w:spacing w:after="0" w:line="240" w:lineRule="auto"/>
              <w:jc w:val="center"/>
              <w:rPr>
                <w:rFonts w:ascii="Lucida Sans" w:eastAsia="Calibri" w:hAnsi="Lucida Sans" w:cstheme="minorHAnsi"/>
                <w:b/>
                <w:bCs/>
                <w:sz w:val="20"/>
                <w:szCs w:val="20"/>
              </w:rPr>
            </w:pPr>
          </w:p>
          <w:p w14:paraId="7DB132CD" w14:textId="77777777" w:rsidR="007C64E2" w:rsidRPr="007C64E2" w:rsidRDefault="007C64E2" w:rsidP="007C64E2">
            <w:pPr>
              <w:spacing w:after="0" w:line="240" w:lineRule="auto"/>
              <w:jc w:val="center"/>
              <w:rPr>
                <w:rFonts w:ascii="Lucida Sans" w:eastAsia="Calibri" w:hAnsi="Lucida Sans" w:cs="Times New Roman"/>
                <w:bCs/>
                <w:sz w:val="20"/>
                <w:szCs w:val="20"/>
              </w:rPr>
            </w:pPr>
            <w:r w:rsidRPr="007C64E2">
              <w:rPr>
                <w:rFonts w:ascii="Lucida Sans" w:eastAsia="Calibri" w:hAnsi="Lucida Sans" w:cstheme="minorHAnsi"/>
                <w:b/>
                <w:bCs/>
                <w:sz w:val="20"/>
                <w:szCs w:val="20"/>
              </w:rPr>
              <w:t xml:space="preserve">Declaration by users:  </w:t>
            </w:r>
            <w:r w:rsidRPr="007C64E2">
              <w:rPr>
                <w:rFonts w:ascii="Lucida Sans" w:eastAsia="Calibri" w:hAnsi="Lucida Sans" w:cs="Times New Roman"/>
                <w:sz w:val="20"/>
                <w:szCs w:val="20"/>
              </w:rPr>
              <w:t>I confirm that I have read this risk assessment, understand the controls outlined herein and will report to the responsible manager any incidents that occur or any shortcomings I find in this assessment.</w:t>
            </w:r>
          </w:p>
        </w:tc>
      </w:tr>
      <w:tr w:rsidR="007C64E2" w:rsidRPr="007C64E2" w14:paraId="5C2C671A" w14:textId="77777777" w:rsidTr="006F1286">
        <w:trPr>
          <w:trHeight w:hRule="exact" w:val="624"/>
        </w:trPr>
        <w:tc>
          <w:tcPr>
            <w:tcW w:w="302" w:type="pct"/>
            <w:vAlign w:val="center"/>
          </w:tcPr>
          <w:p w14:paraId="4485E7E2"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601DACC1"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321" w:type="pct"/>
            <w:vAlign w:val="center"/>
          </w:tcPr>
          <w:p w14:paraId="6D795847"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633C98C6" w14:textId="203751FE" w:rsidR="007C64E2" w:rsidRPr="007C64E2" w:rsidRDefault="007C64E2" w:rsidP="007C64E2">
            <w:pPr>
              <w:spacing w:after="0" w:line="240" w:lineRule="auto"/>
              <w:jc w:val="center"/>
              <w:rPr>
                <w:rFonts w:ascii="Lucida Sans" w:eastAsia="Calibri" w:hAnsi="Lucida Sans" w:cs="Times New Roman"/>
                <w:bCs/>
                <w:sz w:val="20"/>
                <w:szCs w:val="20"/>
              </w:rPr>
            </w:pPr>
          </w:p>
        </w:tc>
        <w:tc>
          <w:tcPr>
            <w:tcW w:w="727" w:type="pct"/>
          </w:tcPr>
          <w:p w14:paraId="26BDBCDF"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580381CA" w14:textId="77777777" w:rsidR="007C64E2" w:rsidRPr="007C64E2" w:rsidRDefault="007C64E2" w:rsidP="007C64E2">
            <w:pPr>
              <w:spacing w:after="0" w:line="240" w:lineRule="auto"/>
              <w:jc w:val="center"/>
              <w:rPr>
                <w:rFonts w:ascii="Lucida Sans" w:eastAsia="Calibri" w:hAnsi="Lucida Sans" w:cs="Times New Roman"/>
                <w:b/>
                <w:sz w:val="20"/>
                <w:szCs w:val="20"/>
              </w:rPr>
            </w:pPr>
          </w:p>
        </w:tc>
        <w:tc>
          <w:tcPr>
            <w:tcW w:w="321" w:type="pct"/>
            <w:vAlign w:val="center"/>
          </w:tcPr>
          <w:p w14:paraId="199706DD"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51EF1604" w14:textId="5FC8A58A" w:rsidR="007C64E2" w:rsidRPr="007C64E2" w:rsidRDefault="007C64E2" w:rsidP="007C64E2">
            <w:pPr>
              <w:spacing w:after="0" w:line="240" w:lineRule="auto"/>
              <w:jc w:val="center"/>
              <w:rPr>
                <w:rFonts w:ascii="Lucida Sans" w:eastAsia="Calibri" w:hAnsi="Lucida Sans" w:cs="Times New Roman"/>
                <w:bCs/>
                <w:sz w:val="20"/>
                <w:szCs w:val="20"/>
              </w:rPr>
            </w:pPr>
          </w:p>
        </w:tc>
      </w:tr>
      <w:tr w:rsidR="007C64E2" w:rsidRPr="007C64E2" w14:paraId="72F838CA" w14:textId="77777777" w:rsidTr="006F1286">
        <w:trPr>
          <w:trHeight w:hRule="exact" w:val="624"/>
        </w:trPr>
        <w:tc>
          <w:tcPr>
            <w:tcW w:w="302" w:type="pct"/>
            <w:vAlign w:val="center"/>
          </w:tcPr>
          <w:p w14:paraId="2E7C2D82"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6CEA9EA1"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321" w:type="pct"/>
            <w:vAlign w:val="center"/>
          </w:tcPr>
          <w:p w14:paraId="7FD46E7C"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139F8FBF"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727" w:type="pct"/>
          </w:tcPr>
          <w:p w14:paraId="6B5A603C"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052AD370" w14:textId="77777777" w:rsidR="007C64E2" w:rsidRPr="007C64E2" w:rsidRDefault="007C64E2" w:rsidP="007C64E2">
            <w:pPr>
              <w:spacing w:after="0" w:line="240" w:lineRule="auto"/>
              <w:jc w:val="center"/>
              <w:rPr>
                <w:rFonts w:ascii="Lucida Sans" w:eastAsia="Calibri" w:hAnsi="Lucida Sans" w:cs="Times New Roman"/>
                <w:b/>
                <w:sz w:val="20"/>
                <w:szCs w:val="20"/>
              </w:rPr>
            </w:pPr>
          </w:p>
        </w:tc>
        <w:tc>
          <w:tcPr>
            <w:tcW w:w="321" w:type="pct"/>
            <w:vAlign w:val="center"/>
          </w:tcPr>
          <w:p w14:paraId="56FE2A0E"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6FA04807"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r>
      <w:tr w:rsidR="007C64E2" w:rsidRPr="007C64E2" w14:paraId="7EE03267" w14:textId="77777777" w:rsidTr="006F1286">
        <w:trPr>
          <w:trHeight w:hRule="exact" w:val="624"/>
        </w:trPr>
        <w:tc>
          <w:tcPr>
            <w:tcW w:w="302" w:type="pct"/>
            <w:vAlign w:val="center"/>
          </w:tcPr>
          <w:p w14:paraId="37A78E27"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32052FE2"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321" w:type="pct"/>
            <w:vAlign w:val="center"/>
          </w:tcPr>
          <w:p w14:paraId="0C0AB00B"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11105FA7"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727" w:type="pct"/>
          </w:tcPr>
          <w:p w14:paraId="3C325259"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718E0183" w14:textId="77777777" w:rsidR="007C64E2" w:rsidRPr="007C64E2" w:rsidRDefault="007C64E2" w:rsidP="007C64E2">
            <w:pPr>
              <w:spacing w:after="0" w:line="240" w:lineRule="auto"/>
              <w:jc w:val="center"/>
              <w:rPr>
                <w:rFonts w:ascii="Lucida Sans" w:eastAsia="Calibri" w:hAnsi="Lucida Sans" w:cs="Times New Roman"/>
                <w:b/>
                <w:sz w:val="20"/>
                <w:szCs w:val="20"/>
              </w:rPr>
            </w:pPr>
          </w:p>
        </w:tc>
        <w:tc>
          <w:tcPr>
            <w:tcW w:w="321" w:type="pct"/>
            <w:vAlign w:val="center"/>
          </w:tcPr>
          <w:p w14:paraId="6FDCEEFB"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09C8FEB6"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r>
      <w:tr w:rsidR="007C64E2" w:rsidRPr="007C64E2" w14:paraId="78B6F46F" w14:textId="77777777" w:rsidTr="006F1286">
        <w:trPr>
          <w:trHeight w:hRule="exact" w:val="624"/>
        </w:trPr>
        <w:tc>
          <w:tcPr>
            <w:tcW w:w="302" w:type="pct"/>
            <w:vAlign w:val="center"/>
          </w:tcPr>
          <w:p w14:paraId="79FA92A6"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1CD8E69D"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321" w:type="pct"/>
            <w:vAlign w:val="center"/>
          </w:tcPr>
          <w:p w14:paraId="4813D5B3"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3BFA0480"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727" w:type="pct"/>
          </w:tcPr>
          <w:p w14:paraId="018B7F7D"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5FA6A1D8" w14:textId="77777777" w:rsidR="007C64E2" w:rsidRPr="007C64E2" w:rsidRDefault="007C64E2" w:rsidP="007C64E2">
            <w:pPr>
              <w:spacing w:after="0" w:line="240" w:lineRule="auto"/>
              <w:jc w:val="center"/>
              <w:rPr>
                <w:rFonts w:ascii="Lucida Sans" w:eastAsia="Calibri" w:hAnsi="Lucida Sans" w:cs="Times New Roman"/>
                <w:b/>
                <w:sz w:val="20"/>
                <w:szCs w:val="20"/>
              </w:rPr>
            </w:pPr>
          </w:p>
        </w:tc>
        <w:tc>
          <w:tcPr>
            <w:tcW w:w="321" w:type="pct"/>
            <w:vAlign w:val="center"/>
          </w:tcPr>
          <w:p w14:paraId="169BC798"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7144D547"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r>
      <w:tr w:rsidR="007C64E2" w:rsidRPr="007C64E2" w14:paraId="0EB220A5" w14:textId="77777777" w:rsidTr="006F1286">
        <w:trPr>
          <w:trHeight w:hRule="exact" w:val="624"/>
        </w:trPr>
        <w:tc>
          <w:tcPr>
            <w:tcW w:w="302" w:type="pct"/>
            <w:vAlign w:val="center"/>
          </w:tcPr>
          <w:p w14:paraId="1DCC390B"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3EB51212"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321" w:type="pct"/>
            <w:vAlign w:val="center"/>
          </w:tcPr>
          <w:p w14:paraId="4383036C"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142719A2"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727" w:type="pct"/>
          </w:tcPr>
          <w:p w14:paraId="3B0F15B2"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4CC03032" w14:textId="77777777" w:rsidR="007C64E2" w:rsidRPr="007C64E2" w:rsidRDefault="007C64E2" w:rsidP="007C64E2">
            <w:pPr>
              <w:spacing w:after="0" w:line="240" w:lineRule="auto"/>
              <w:jc w:val="center"/>
              <w:rPr>
                <w:rFonts w:ascii="Lucida Sans" w:eastAsia="Calibri" w:hAnsi="Lucida Sans" w:cs="Times New Roman"/>
                <w:b/>
                <w:sz w:val="20"/>
                <w:szCs w:val="20"/>
              </w:rPr>
            </w:pPr>
          </w:p>
        </w:tc>
        <w:tc>
          <w:tcPr>
            <w:tcW w:w="321" w:type="pct"/>
            <w:vAlign w:val="center"/>
          </w:tcPr>
          <w:p w14:paraId="0405C28A"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6C04C979"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r>
      <w:tr w:rsidR="007C64E2" w:rsidRPr="007C64E2" w14:paraId="699850FB" w14:textId="77777777" w:rsidTr="006F1286">
        <w:trPr>
          <w:trHeight w:hRule="exact" w:val="624"/>
        </w:trPr>
        <w:tc>
          <w:tcPr>
            <w:tcW w:w="302" w:type="pct"/>
            <w:vAlign w:val="center"/>
          </w:tcPr>
          <w:p w14:paraId="629B0CD1"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71479493"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321" w:type="pct"/>
            <w:vAlign w:val="center"/>
          </w:tcPr>
          <w:p w14:paraId="621BC5C2"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5E7E9524"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727" w:type="pct"/>
          </w:tcPr>
          <w:p w14:paraId="392C74F9"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799047B3" w14:textId="77777777" w:rsidR="007C64E2" w:rsidRPr="007C64E2" w:rsidRDefault="007C64E2" w:rsidP="007C64E2">
            <w:pPr>
              <w:spacing w:after="0" w:line="240" w:lineRule="auto"/>
              <w:jc w:val="center"/>
              <w:rPr>
                <w:rFonts w:ascii="Lucida Sans" w:eastAsia="Calibri" w:hAnsi="Lucida Sans" w:cs="Times New Roman"/>
                <w:b/>
                <w:sz w:val="20"/>
                <w:szCs w:val="20"/>
              </w:rPr>
            </w:pPr>
          </w:p>
        </w:tc>
        <w:tc>
          <w:tcPr>
            <w:tcW w:w="321" w:type="pct"/>
            <w:vAlign w:val="center"/>
          </w:tcPr>
          <w:p w14:paraId="2F1B96AA"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506FBC51"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r>
      <w:tr w:rsidR="007C64E2" w:rsidRPr="007C64E2" w14:paraId="56A2100C" w14:textId="77777777" w:rsidTr="006F1286">
        <w:trPr>
          <w:trHeight w:hRule="exact" w:val="624"/>
        </w:trPr>
        <w:tc>
          <w:tcPr>
            <w:tcW w:w="302" w:type="pct"/>
            <w:vAlign w:val="center"/>
          </w:tcPr>
          <w:p w14:paraId="13679A0F"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088DE202"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321" w:type="pct"/>
            <w:vAlign w:val="center"/>
          </w:tcPr>
          <w:p w14:paraId="46240ED0"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70592238"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727" w:type="pct"/>
          </w:tcPr>
          <w:p w14:paraId="2682A453"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7CE6BFDE" w14:textId="77777777" w:rsidR="007C64E2" w:rsidRPr="007C64E2" w:rsidRDefault="007C64E2" w:rsidP="007C64E2">
            <w:pPr>
              <w:spacing w:after="0" w:line="240" w:lineRule="auto"/>
              <w:jc w:val="center"/>
              <w:rPr>
                <w:rFonts w:ascii="Lucida Sans" w:eastAsia="Calibri" w:hAnsi="Lucida Sans" w:cs="Times New Roman"/>
                <w:b/>
                <w:sz w:val="20"/>
                <w:szCs w:val="20"/>
              </w:rPr>
            </w:pPr>
          </w:p>
        </w:tc>
        <w:tc>
          <w:tcPr>
            <w:tcW w:w="321" w:type="pct"/>
            <w:vAlign w:val="center"/>
          </w:tcPr>
          <w:p w14:paraId="3B5B9EEF"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44ED1742"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r>
      <w:tr w:rsidR="007C64E2" w:rsidRPr="007C64E2" w14:paraId="0D47171B" w14:textId="77777777" w:rsidTr="006F1286">
        <w:trPr>
          <w:trHeight w:hRule="exact" w:val="624"/>
        </w:trPr>
        <w:tc>
          <w:tcPr>
            <w:tcW w:w="302" w:type="pct"/>
            <w:vAlign w:val="center"/>
          </w:tcPr>
          <w:p w14:paraId="224E8ABB"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3A2CF0C4"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321" w:type="pct"/>
            <w:vAlign w:val="center"/>
          </w:tcPr>
          <w:p w14:paraId="691D57F5"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25C43A28"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c>
          <w:tcPr>
            <w:tcW w:w="727" w:type="pct"/>
          </w:tcPr>
          <w:p w14:paraId="73F7D670"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05EA7297" w14:textId="77777777" w:rsidR="007C64E2" w:rsidRPr="007C64E2" w:rsidRDefault="007C64E2" w:rsidP="007C64E2">
            <w:pPr>
              <w:spacing w:after="0" w:line="240" w:lineRule="auto"/>
              <w:jc w:val="center"/>
              <w:rPr>
                <w:rFonts w:ascii="Lucida Sans" w:eastAsia="Calibri" w:hAnsi="Lucida Sans" w:cs="Times New Roman"/>
                <w:b/>
                <w:sz w:val="20"/>
                <w:szCs w:val="20"/>
              </w:rPr>
            </w:pPr>
          </w:p>
        </w:tc>
        <w:tc>
          <w:tcPr>
            <w:tcW w:w="321" w:type="pct"/>
            <w:vAlign w:val="center"/>
          </w:tcPr>
          <w:p w14:paraId="0E3AAD8D" w14:textId="77777777" w:rsidR="007C64E2" w:rsidRPr="007C64E2" w:rsidRDefault="007C64E2" w:rsidP="007C64E2">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7C20B184" w14:textId="77777777" w:rsidR="007C64E2" w:rsidRPr="007C64E2" w:rsidRDefault="007C64E2" w:rsidP="007C64E2">
            <w:pPr>
              <w:spacing w:after="0" w:line="240" w:lineRule="auto"/>
              <w:jc w:val="center"/>
              <w:rPr>
                <w:rFonts w:ascii="Lucida Sans" w:eastAsia="Calibri" w:hAnsi="Lucida Sans" w:cs="Times New Roman"/>
                <w:bCs/>
                <w:sz w:val="20"/>
                <w:szCs w:val="20"/>
              </w:rPr>
            </w:pPr>
          </w:p>
        </w:tc>
      </w:tr>
      <w:tr w:rsidR="006F1286" w:rsidRPr="007C64E2" w14:paraId="16470579" w14:textId="77777777" w:rsidTr="006F1286">
        <w:trPr>
          <w:trHeight w:hRule="exact" w:val="624"/>
        </w:trPr>
        <w:tc>
          <w:tcPr>
            <w:tcW w:w="302" w:type="pct"/>
            <w:vAlign w:val="center"/>
          </w:tcPr>
          <w:p w14:paraId="7343E730" w14:textId="29B93860"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0F091274"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6A15A2E9" w14:textId="41B4959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5B17BC61"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38A2B91E" w14:textId="47DC809A"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55A4929B"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259934EE" w14:textId="713E623E"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0190422A"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29F85857" w14:textId="77777777" w:rsidTr="006F1286">
        <w:trPr>
          <w:trHeight w:hRule="exact" w:val="624"/>
        </w:trPr>
        <w:tc>
          <w:tcPr>
            <w:tcW w:w="302" w:type="pct"/>
            <w:vAlign w:val="center"/>
          </w:tcPr>
          <w:p w14:paraId="09362AF6" w14:textId="2898C0B6"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7E1ACF9E"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659BDFB3" w14:textId="0725C25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27E1C73F"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1BA580F9" w14:textId="4E9E1EC2"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37519611"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4FF6DA33" w14:textId="230EE26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4C1DB011"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77311486" w14:textId="77777777" w:rsidTr="006F1286">
        <w:trPr>
          <w:trHeight w:hRule="exact" w:val="624"/>
        </w:trPr>
        <w:tc>
          <w:tcPr>
            <w:tcW w:w="302" w:type="pct"/>
            <w:vAlign w:val="center"/>
          </w:tcPr>
          <w:p w14:paraId="103C775F" w14:textId="067856E2"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7ABC25AA"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1EFDE6C4" w14:textId="51A9C35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0D8AB85C"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1DCF5C05" w14:textId="78B8A784"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3709E0F1"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11074F13" w14:textId="5EFF5FE6"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6071575A"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777414AD" w14:textId="77777777" w:rsidTr="006F1286">
        <w:trPr>
          <w:trHeight w:hRule="exact" w:val="624"/>
        </w:trPr>
        <w:tc>
          <w:tcPr>
            <w:tcW w:w="302" w:type="pct"/>
            <w:vAlign w:val="center"/>
          </w:tcPr>
          <w:p w14:paraId="19E51AE8" w14:textId="33047DCE"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0545F8E5"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686A2F06" w14:textId="4E5B0667"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4C9ADE1C"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6C47A558" w14:textId="15116A99"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139F249F"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5B4CA0C8" w14:textId="58332681"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25C0FB44"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2AB534B2" w14:textId="77777777" w:rsidTr="006F1286">
        <w:trPr>
          <w:trHeight w:hRule="exact" w:val="624"/>
        </w:trPr>
        <w:tc>
          <w:tcPr>
            <w:tcW w:w="302" w:type="pct"/>
            <w:vAlign w:val="center"/>
          </w:tcPr>
          <w:p w14:paraId="43FA153C" w14:textId="38047397"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lastRenderedPageBreak/>
              <w:t>Signed</w:t>
            </w:r>
          </w:p>
        </w:tc>
        <w:tc>
          <w:tcPr>
            <w:tcW w:w="814" w:type="pct"/>
            <w:vAlign w:val="center"/>
          </w:tcPr>
          <w:p w14:paraId="6C0D6634"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5916B6B3" w14:textId="1DD32BD1"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576BDAC0"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5FB3DCE7" w14:textId="4944C119"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122E6C01"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19F20CED" w14:textId="6DB0C38E"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75E69A2A"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2B1FD39A" w14:textId="77777777" w:rsidTr="006F1286">
        <w:trPr>
          <w:trHeight w:hRule="exact" w:val="624"/>
        </w:trPr>
        <w:tc>
          <w:tcPr>
            <w:tcW w:w="302" w:type="pct"/>
            <w:vAlign w:val="center"/>
          </w:tcPr>
          <w:p w14:paraId="75D2A76F" w14:textId="297C62CC"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2D6E3F41"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797D6E76" w14:textId="23E6FDA2"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5C039A81"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114B2799" w14:textId="6F9CFB4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0B3ADF2B"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6C902C24" w14:textId="7461B5C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71FA51C4"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4F14D10E" w14:textId="77777777" w:rsidTr="006F1286">
        <w:trPr>
          <w:trHeight w:hRule="exact" w:val="624"/>
        </w:trPr>
        <w:tc>
          <w:tcPr>
            <w:tcW w:w="302" w:type="pct"/>
            <w:vAlign w:val="center"/>
          </w:tcPr>
          <w:p w14:paraId="5D6DF734" w14:textId="7FFBABE3"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5EB16067"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55CC3971" w14:textId="74FE23B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16C47EB8"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0B3E0415" w14:textId="54AE08AA"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652F45AF"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61914348" w14:textId="338F371A"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1CCF12E6"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564AC3D9" w14:textId="77777777" w:rsidTr="006F1286">
        <w:trPr>
          <w:trHeight w:hRule="exact" w:val="624"/>
        </w:trPr>
        <w:tc>
          <w:tcPr>
            <w:tcW w:w="302" w:type="pct"/>
            <w:vAlign w:val="center"/>
          </w:tcPr>
          <w:p w14:paraId="57858226" w14:textId="2BC0CF44"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37DEC80B"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78AD1879" w14:textId="1EDC20EC"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2390C8EE"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04790664" w14:textId="7DE7C091"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31F6D916"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65F2E1A7" w14:textId="3ED37BC7"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31C7BA81"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5644AC12" w14:textId="77777777" w:rsidTr="006F1286">
        <w:trPr>
          <w:trHeight w:hRule="exact" w:val="624"/>
        </w:trPr>
        <w:tc>
          <w:tcPr>
            <w:tcW w:w="302" w:type="pct"/>
            <w:vAlign w:val="center"/>
          </w:tcPr>
          <w:p w14:paraId="77D4D89B" w14:textId="66BBED8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3B86AACB"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38530A95" w14:textId="52951CFA"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64C9D1FD"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2D89CB46" w14:textId="3D858C18"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1A4819A5"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5B0C80EB" w14:textId="475C566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09BA9722"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3B4CDBBF" w14:textId="77777777" w:rsidTr="006F1286">
        <w:trPr>
          <w:trHeight w:hRule="exact" w:val="624"/>
        </w:trPr>
        <w:tc>
          <w:tcPr>
            <w:tcW w:w="302" w:type="pct"/>
            <w:vAlign w:val="center"/>
          </w:tcPr>
          <w:p w14:paraId="2C61766B" w14:textId="4CE3E8BC"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3208C223"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150C7556" w14:textId="5E6463CA"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19FE15B3"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43932302" w14:textId="4C552103"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7EB2D94B"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2E46FCB8" w14:textId="78E047C1"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7459FD07"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3A8DA78E" w14:textId="77777777" w:rsidTr="006F1286">
        <w:trPr>
          <w:trHeight w:hRule="exact" w:val="624"/>
        </w:trPr>
        <w:tc>
          <w:tcPr>
            <w:tcW w:w="302" w:type="pct"/>
            <w:vAlign w:val="center"/>
          </w:tcPr>
          <w:p w14:paraId="1F2291F9" w14:textId="78C5EA41"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0C46BE0C"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10F59BDE" w14:textId="5BB8B360"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39694E65"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17F13BC1" w14:textId="57C65C24"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1C8E2465"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141702E6" w14:textId="6FC9AAF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51D6DA9D"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2C3A5C58" w14:textId="77777777" w:rsidTr="006F1286">
        <w:trPr>
          <w:trHeight w:hRule="exact" w:val="624"/>
        </w:trPr>
        <w:tc>
          <w:tcPr>
            <w:tcW w:w="302" w:type="pct"/>
            <w:vAlign w:val="center"/>
          </w:tcPr>
          <w:p w14:paraId="550C7F43" w14:textId="170057C0"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5B7B1E68"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1D4A594B" w14:textId="03332098"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48506019"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4E836E5B" w14:textId="5B761167"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232D79A5"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22A06797" w14:textId="5B868060"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7EB2CB9E"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2672D861" w14:textId="77777777" w:rsidTr="006F1286">
        <w:trPr>
          <w:trHeight w:hRule="exact" w:val="624"/>
        </w:trPr>
        <w:tc>
          <w:tcPr>
            <w:tcW w:w="302" w:type="pct"/>
            <w:vAlign w:val="center"/>
          </w:tcPr>
          <w:p w14:paraId="2DF49482" w14:textId="1B5B76C3"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1AF201FE"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51431AAE" w14:textId="1EE7C5D2"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166361E6"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7DAF827A" w14:textId="3C9CDEDC"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512D7EED"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596B26A2" w14:textId="691E6208"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7EB5FB33"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392E4017" w14:textId="77777777" w:rsidTr="006F1286">
        <w:trPr>
          <w:trHeight w:hRule="exact" w:val="624"/>
        </w:trPr>
        <w:tc>
          <w:tcPr>
            <w:tcW w:w="302" w:type="pct"/>
            <w:vAlign w:val="center"/>
          </w:tcPr>
          <w:p w14:paraId="71C82A41" w14:textId="74363DA9"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2709FE78"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45740900" w14:textId="5FE87D7F"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0F8A22D0"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416648EC" w14:textId="752349C6"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0C086AE4"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39F9688C" w14:textId="65D22C8F"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302C93C9"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4E2B4B31" w14:textId="77777777" w:rsidTr="006F1286">
        <w:trPr>
          <w:trHeight w:hRule="exact" w:val="624"/>
        </w:trPr>
        <w:tc>
          <w:tcPr>
            <w:tcW w:w="302" w:type="pct"/>
            <w:vAlign w:val="center"/>
          </w:tcPr>
          <w:p w14:paraId="2C5D836A" w14:textId="51083DEE"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1A8755AC"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54EE6AFE" w14:textId="443CA941"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598B855D"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58881A9F" w14:textId="6635FBA0"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78723DCB"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51B99480" w14:textId="4003213C"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5782C0CD"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06DC37C9" w14:textId="77777777" w:rsidTr="006F1286">
        <w:trPr>
          <w:trHeight w:hRule="exact" w:val="624"/>
        </w:trPr>
        <w:tc>
          <w:tcPr>
            <w:tcW w:w="302" w:type="pct"/>
            <w:vAlign w:val="center"/>
          </w:tcPr>
          <w:p w14:paraId="29151F59" w14:textId="79E06ED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2A606DA1"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505A7A3A" w14:textId="320A0235"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3A0FDA83"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0D3EAC75" w14:textId="450370B6"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386AC851"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73938DA9" w14:textId="3007DE92"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7EAE7C1C"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40175782" w14:textId="77777777" w:rsidTr="006F1286">
        <w:trPr>
          <w:trHeight w:hRule="exact" w:val="624"/>
        </w:trPr>
        <w:tc>
          <w:tcPr>
            <w:tcW w:w="302" w:type="pct"/>
            <w:vAlign w:val="center"/>
          </w:tcPr>
          <w:p w14:paraId="67A06583" w14:textId="44BA5D94"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0F633426"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321" w:type="pct"/>
            <w:vAlign w:val="center"/>
          </w:tcPr>
          <w:p w14:paraId="6BD45C4F" w14:textId="3CA4C55E"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4CE63FFB"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38314EA2" w14:textId="18346F62"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56A27D82"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32B5CA35" w14:textId="2EA1B9FA"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031B0EE7"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r w:rsidR="006F1286" w:rsidRPr="007C64E2" w14:paraId="3DEBBA99" w14:textId="77777777" w:rsidTr="006F1286">
        <w:trPr>
          <w:trHeight w:hRule="exact" w:val="624"/>
        </w:trPr>
        <w:tc>
          <w:tcPr>
            <w:tcW w:w="302" w:type="pct"/>
            <w:vAlign w:val="center"/>
          </w:tcPr>
          <w:p w14:paraId="2ACDD399" w14:textId="5525CCA7"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Signed</w:t>
            </w:r>
          </w:p>
        </w:tc>
        <w:tc>
          <w:tcPr>
            <w:tcW w:w="814" w:type="pct"/>
            <w:vAlign w:val="center"/>
          </w:tcPr>
          <w:p w14:paraId="353B70E5" w14:textId="77777777" w:rsidR="006F1286" w:rsidRPr="007C64E2" w:rsidRDefault="006F1286" w:rsidP="006F1286">
            <w:pPr>
              <w:spacing w:after="0" w:line="240" w:lineRule="auto"/>
              <w:jc w:val="center"/>
              <w:rPr>
                <w:rFonts w:ascii="Lucida Sans" w:eastAsia="Calibri" w:hAnsi="Lucida Sans" w:cs="Times New Roman"/>
                <w:bCs/>
                <w:sz w:val="20"/>
                <w:szCs w:val="20"/>
              </w:rPr>
            </w:pPr>
            <w:bookmarkStart w:id="0" w:name="_GoBack"/>
            <w:bookmarkEnd w:id="0"/>
          </w:p>
        </w:tc>
        <w:tc>
          <w:tcPr>
            <w:tcW w:w="321" w:type="pct"/>
            <w:vAlign w:val="center"/>
          </w:tcPr>
          <w:p w14:paraId="4466D2A3" w14:textId="2629183B"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Print name</w:t>
            </w:r>
          </w:p>
        </w:tc>
        <w:tc>
          <w:tcPr>
            <w:tcW w:w="923" w:type="pct"/>
            <w:vAlign w:val="center"/>
          </w:tcPr>
          <w:p w14:paraId="37ABA210"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c>
          <w:tcPr>
            <w:tcW w:w="727" w:type="pct"/>
          </w:tcPr>
          <w:p w14:paraId="4E751A66" w14:textId="1193690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Job Title/Student (UG/PGT/PGR/PHD)</w:t>
            </w:r>
          </w:p>
        </w:tc>
        <w:tc>
          <w:tcPr>
            <w:tcW w:w="1112" w:type="pct"/>
          </w:tcPr>
          <w:p w14:paraId="7D82AC0B" w14:textId="77777777" w:rsidR="006F1286" w:rsidRPr="007C64E2" w:rsidRDefault="006F1286" w:rsidP="006F1286">
            <w:pPr>
              <w:spacing w:after="0" w:line="240" w:lineRule="auto"/>
              <w:jc w:val="center"/>
              <w:rPr>
                <w:rFonts w:ascii="Lucida Sans" w:eastAsia="Calibri" w:hAnsi="Lucida Sans" w:cs="Times New Roman"/>
                <w:b/>
                <w:sz w:val="20"/>
                <w:szCs w:val="20"/>
              </w:rPr>
            </w:pPr>
          </w:p>
        </w:tc>
        <w:tc>
          <w:tcPr>
            <w:tcW w:w="321" w:type="pct"/>
            <w:vAlign w:val="center"/>
          </w:tcPr>
          <w:p w14:paraId="190F1EE7" w14:textId="5F31D47D" w:rsidR="006F1286" w:rsidRPr="007C64E2" w:rsidRDefault="006F1286" w:rsidP="006F1286">
            <w:pPr>
              <w:spacing w:after="0" w:line="240" w:lineRule="auto"/>
              <w:jc w:val="center"/>
              <w:rPr>
                <w:rFonts w:ascii="Lucida Sans" w:eastAsia="Calibri" w:hAnsi="Lucida Sans" w:cs="Times New Roman"/>
                <w:b/>
                <w:sz w:val="20"/>
                <w:szCs w:val="20"/>
              </w:rPr>
            </w:pPr>
            <w:r w:rsidRPr="007C64E2">
              <w:rPr>
                <w:rFonts w:ascii="Lucida Sans" w:eastAsia="Calibri" w:hAnsi="Lucida Sans" w:cs="Times New Roman"/>
                <w:b/>
                <w:sz w:val="20"/>
                <w:szCs w:val="20"/>
              </w:rPr>
              <w:t>Date</w:t>
            </w:r>
          </w:p>
        </w:tc>
        <w:tc>
          <w:tcPr>
            <w:tcW w:w="480" w:type="pct"/>
            <w:vAlign w:val="center"/>
          </w:tcPr>
          <w:p w14:paraId="742155F6" w14:textId="77777777" w:rsidR="006F1286" w:rsidRPr="007C64E2" w:rsidRDefault="006F1286" w:rsidP="006F1286">
            <w:pPr>
              <w:spacing w:after="0" w:line="240" w:lineRule="auto"/>
              <w:jc w:val="center"/>
              <w:rPr>
                <w:rFonts w:ascii="Lucida Sans" w:eastAsia="Calibri" w:hAnsi="Lucida Sans" w:cs="Times New Roman"/>
                <w:bCs/>
                <w:sz w:val="20"/>
                <w:szCs w:val="20"/>
              </w:rPr>
            </w:pPr>
          </w:p>
        </w:tc>
      </w:tr>
    </w:tbl>
    <w:p w14:paraId="3C5F04CB" w14:textId="0F03E197" w:rsidR="007361BE" w:rsidRDefault="007361BE" w:rsidP="00F1527D">
      <w:pPr>
        <w:rPr>
          <w:sz w:val="24"/>
          <w:szCs w:val="24"/>
        </w:rPr>
      </w:pPr>
    </w:p>
    <w:p w14:paraId="3C5F04CC" w14:textId="2986FF6D" w:rsidR="00530142" w:rsidRPr="00206901" w:rsidRDefault="001C36F2" w:rsidP="00530142">
      <w:pPr>
        <w:rPr>
          <w:b/>
          <w:sz w:val="24"/>
          <w:szCs w:val="24"/>
        </w:rPr>
      </w:pPr>
      <w:r>
        <w:rPr>
          <w:sz w:val="24"/>
          <w:szCs w:val="24"/>
        </w:rPr>
        <w:br w:type="page"/>
      </w:r>
      <w:r w:rsidR="00530142" w:rsidRPr="00206901">
        <w:rPr>
          <w:b/>
          <w:sz w:val="24"/>
          <w:szCs w:val="24"/>
        </w:rPr>
        <w:lastRenderedPageBreak/>
        <w:t xml:space="preserve">Assessment Guidance </w:t>
      </w:r>
    </w:p>
    <w:tbl>
      <w:tblPr>
        <w:tblStyle w:val="TableGrid"/>
        <w:tblW w:w="0" w:type="auto"/>
        <w:tblLook w:val="04A0" w:firstRow="1" w:lastRow="0" w:firstColumn="1" w:lastColumn="0" w:noHBand="0" w:noVBand="1"/>
      </w:tblPr>
      <w:tblGrid>
        <w:gridCol w:w="2527"/>
        <w:gridCol w:w="3938"/>
        <w:gridCol w:w="3656"/>
        <w:gridCol w:w="5147"/>
      </w:tblGrid>
      <w:tr w:rsidR="00530142" w14:paraId="3C5F04D2" w14:textId="77777777" w:rsidTr="004470AF">
        <w:trPr>
          <w:trHeight w:val="558"/>
        </w:trPr>
        <w:tc>
          <w:tcPr>
            <w:tcW w:w="2527" w:type="dxa"/>
          </w:tcPr>
          <w:p w14:paraId="3C5F04CD" w14:textId="77777777" w:rsidR="00530142" w:rsidRPr="00185766" w:rsidRDefault="00530142" w:rsidP="00FB17FB">
            <w:pPr>
              <w:pStyle w:val="ListParagraph"/>
              <w:numPr>
                <w:ilvl w:val="0"/>
                <w:numId w:val="38"/>
              </w:numPr>
              <w:ind w:left="313" w:hanging="313"/>
              <w:rPr>
                <w:sz w:val="24"/>
                <w:szCs w:val="24"/>
              </w:rPr>
            </w:pPr>
            <w:r w:rsidRPr="00185766">
              <w:rPr>
                <w:rFonts w:ascii="Lucida Sans" w:eastAsia="Calibri" w:hAnsi="Lucida Sans" w:cs="Times New Roman"/>
                <w:sz w:val="16"/>
                <w:szCs w:val="16"/>
              </w:rPr>
              <w:t>Eliminate</w:t>
            </w:r>
          </w:p>
        </w:tc>
        <w:tc>
          <w:tcPr>
            <w:tcW w:w="3938" w:type="dxa"/>
          </w:tcPr>
          <w:p w14:paraId="3C5F04CF" w14:textId="27E31E3E" w:rsidR="00530142" w:rsidRDefault="00530142" w:rsidP="004470AF">
            <w:pPr>
              <w:rPr>
                <w:sz w:val="24"/>
                <w:szCs w:val="24"/>
              </w:rPr>
            </w:pPr>
            <w:r w:rsidRPr="00185766">
              <w:rPr>
                <w:rFonts w:ascii="Lucida Sans" w:eastAsia="Calibri" w:hAnsi="Lucida Sans" w:cs="Times New Roman"/>
                <w:sz w:val="16"/>
                <w:szCs w:val="16"/>
              </w:rPr>
              <w:t>Remove the hazard wherever possible which negates the need for further controls</w:t>
            </w:r>
          </w:p>
        </w:tc>
        <w:tc>
          <w:tcPr>
            <w:tcW w:w="3656" w:type="dxa"/>
          </w:tcPr>
          <w:p w14:paraId="3C5F04D0" w14:textId="77777777" w:rsidR="00530142" w:rsidRDefault="00530142" w:rsidP="00FB17FB">
            <w:pPr>
              <w:rPr>
                <w:sz w:val="24"/>
                <w:szCs w:val="24"/>
              </w:rPr>
            </w:pPr>
            <w:r w:rsidRPr="00185766">
              <w:rPr>
                <w:rFonts w:ascii="Lucida Sans" w:eastAsia="Calibri" w:hAnsi="Lucida Sans" w:cs="Times New Roman"/>
                <w:sz w:val="16"/>
                <w:szCs w:val="16"/>
              </w:rPr>
              <w:t>If this is not possible then explain why</w:t>
            </w:r>
          </w:p>
        </w:tc>
        <w:tc>
          <w:tcPr>
            <w:tcW w:w="5147" w:type="dxa"/>
            <w:vMerge w:val="restart"/>
          </w:tcPr>
          <w:p w14:paraId="3C5F04D1" w14:textId="5102BE20" w:rsidR="00530142" w:rsidRDefault="00530142" w:rsidP="00FB17FB">
            <w:pPr>
              <w:rPr>
                <w:sz w:val="24"/>
                <w:szCs w:val="24"/>
              </w:rPr>
            </w:pPr>
            <w:r w:rsidRPr="00185766">
              <w:rPr>
                <w:noProof/>
                <w:sz w:val="16"/>
                <w:szCs w:val="16"/>
                <w:lang w:val="en-US" w:eastAsia="ja-JP"/>
              </w:rPr>
              <w:drawing>
                <wp:anchor distT="0" distB="0" distL="114300" distR="114300" simplePos="0" relativeHeight="251654144" behindDoc="1" locked="0" layoutInCell="1" allowOverlap="1" wp14:anchorId="3C5F054F" wp14:editId="261BFED5">
                  <wp:simplePos x="0" y="0"/>
                  <wp:positionH relativeFrom="column">
                    <wp:posOffset>222885</wp:posOffset>
                  </wp:positionH>
                  <wp:positionV relativeFrom="paragraph">
                    <wp:posOffset>20955</wp:posOffset>
                  </wp:positionV>
                  <wp:extent cx="2266950" cy="1457325"/>
                  <wp:effectExtent l="12700" t="12700" r="19050" b="15875"/>
                  <wp:wrapTight wrapText="bothSides">
                    <wp:wrapPolygon edited="0">
                      <wp:start x="-121" y="-188"/>
                      <wp:lineTo x="-121" y="376"/>
                      <wp:lineTo x="10407" y="21647"/>
                      <wp:lineTo x="11133" y="21647"/>
                      <wp:lineTo x="20571" y="2824"/>
                      <wp:lineTo x="21661" y="0"/>
                      <wp:lineTo x="21661" y="-188"/>
                      <wp:lineTo x="-121" y="-188"/>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tc>
      </w:tr>
      <w:tr w:rsidR="00530142" w14:paraId="3C5F04D8" w14:textId="77777777" w:rsidTr="004470AF">
        <w:trPr>
          <w:trHeight w:val="406"/>
        </w:trPr>
        <w:tc>
          <w:tcPr>
            <w:tcW w:w="2527" w:type="dxa"/>
          </w:tcPr>
          <w:p w14:paraId="3C5F04D3" w14:textId="77777777" w:rsidR="00530142" w:rsidRPr="00185766" w:rsidRDefault="00530142" w:rsidP="00FB17FB">
            <w:pPr>
              <w:pStyle w:val="ListParagraph"/>
              <w:numPr>
                <w:ilvl w:val="0"/>
                <w:numId w:val="38"/>
              </w:numPr>
              <w:ind w:left="313" w:hanging="284"/>
              <w:rPr>
                <w:sz w:val="24"/>
                <w:szCs w:val="24"/>
              </w:rPr>
            </w:pPr>
            <w:r w:rsidRPr="00185766">
              <w:rPr>
                <w:rFonts w:ascii="Lucida Sans" w:eastAsia="Calibri" w:hAnsi="Lucida Sans" w:cs="Times New Roman"/>
                <w:sz w:val="16"/>
                <w:szCs w:val="16"/>
              </w:rPr>
              <w:t>Substitute</w:t>
            </w:r>
          </w:p>
        </w:tc>
        <w:tc>
          <w:tcPr>
            <w:tcW w:w="3938" w:type="dxa"/>
          </w:tcPr>
          <w:p w14:paraId="3C5F04D5" w14:textId="087F06AC" w:rsidR="00530142" w:rsidRDefault="00530142" w:rsidP="004470AF">
            <w:pPr>
              <w:rPr>
                <w:sz w:val="24"/>
                <w:szCs w:val="24"/>
              </w:rPr>
            </w:pPr>
            <w:r w:rsidRPr="00185766">
              <w:rPr>
                <w:rFonts w:ascii="Lucida Sans" w:eastAsia="Calibri" w:hAnsi="Lucida Sans" w:cs="Times New Roman"/>
                <w:sz w:val="16"/>
                <w:szCs w:val="16"/>
              </w:rPr>
              <w:t>Replace the hazard with one less hazardous</w:t>
            </w:r>
          </w:p>
        </w:tc>
        <w:tc>
          <w:tcPr>
            <w:tcW w:w="3656" w:type="dxa"/>
          </w:tcPr>
          <w:p w14:paraId="3C5F04D6" w14:textId="77777777" w:rsidR="00530142" w:rsidRDefault="00530142" w:rsidP="00FB17FB">
            <w:pPr>
              <w:rPr>
                <w:sz w:val="24"/>
                <w:szCs w:val="24"/>
              </w:rPr>
            </w:pPr>
            <w:r w:rsidRPr="00185766">
              <w:rPr>
                <w:rFonts w:ascii="Lucida Sans" w:eastAsia="Calibri" w:hAnsi="Lucida Sans" w:cs="Times New Roman"/>
                <w:sz w:val="16"/>
                <w:szCs w:val="16"/>
              </w:rPr>
              <w:t>If not possible then explain why</w:t>
            </w:r>
          </w:p>
        </w:tc>
        <w:tc>
          <w:tcPr>
            <w:tcW w:w="5147" w:type="dxa"/>
            <w:vMerge/>
          </w:tcPr>
          <w:p w14:paraId="3C5F04D7" w14:textId="77777777" w:rsidR="00530142" w:rsidRDefault="00530142" w:rsidP="00FB17FB">
            <w:pPr>
              <w:rPr>
                <w:sz w:val="24"/>
                <w:szCs w:val="24"/>
              </w:rPr>
            </w:pPr>
          </w:p>
        </w:tc>
      </w:tr>
      <w:tr w:rsidR="00530142" w14:paraId="3C5F04DE" w14:textId="77777777" w:rsidTr="004470AF">
        <w:trPr>
          <w:trHeight w:val="317"/>
        </w:trPr>
        <w:tc>
          <w:tcPr>
            <w:tcW w:w="2527" w:type="dxa"/>
          </w:tcPr>
          <w:p w14:paraId="3C5F04D9" w14:textId="77777777" w:rsidR="00530142" w:rsidRPr="00185766" w:rsidRDefault="00530142" w:rsidP="00FB17FB">
            <w:pPr>
              <w:pStyle w:val="ListParagraph"/>
              <w:numPr>
                <w:ilvl w:val="0"/>
                <w:numId w:val="38"/>
              </w:numPr>
              <w:ind w:left="313" w:hanging="284"/>
              <w:rPr>
                <w:sz w:val="24"/>
                <w:szCs w:val="24"/>
              </w:rPr>
            </w:pPr>
            <w:r w:rsidRPr="00185766">
              <w:rPr>
                <w:rFonts w:ascii="Lucida Sans" w:eastAsia="Calibri" w:hAnsi="Lucida Sans" w:cs="Times New Roman"/>
                <w:sz w:val="16"/>
                <w:szCs w:val="16"/>
              </w:rPr>
              <w:t>Physical controls</w:t>
            </w:r>
          </w:p>
        </w:tc>
        <w:tc>
          <w:tcPr>
            <w:tcW w:w="3938" w:type="dxa"/>
          </w:tcPr>
          <w:p w14:paraId="3C5F04DB" w14:textId="4F16C324" w:rsidR="00530142" w:rsidRPr="00185766" w:rsidRDefault="00530142" w:rsidP="004470AF">
            <w:pPr>
              <w:rPr>
                <w:rFonts w:ascii="Lucida Sans" w:eastAsia="Calibri" w:hAnsi="Lucida Sans" w:cs="Times New Roman"/>
                <w:sz w:val="16"/>
                <w:szCs w:val="16"/>
              </w:rPr>
            </w:pPr>
            <w:r w:rsidRPr="00185766">
              <w:rPr>
                <w:rFonts w:ascii="Lucida Sans" w:eastAsia="Calibri" w:hAnsi="Lucida Sans" w:cs="Times New Roman"/>
                <w:sz w:val="16"/>
                <w:szCs w:val="16"/>
              </w:rPr>
              <w:t>Examples: enclosure, fume cupboard, glove box</w:t>
            </w:r>
          </w:p>
        </w:tc>
        <w:tc>
          <w:tcPr>
            <w:tcW w:w="3656" w:type="dxa"/>
          </w:tcPr>
          <w:p w14:paraId="3C5F04DC" w14:textId="77777777" w:rsidR="00530142" w:rsidRDefault="00530142" w:rsidP="00FB17FB">
            <w:pPr>
              <w:rPr>
                <w:sz w:val="24"/>
                <w:szCs w:val="24"/>
              </w:rPr>
            </w:pPr>
            <w:r w:rsidRPr="00185766">
              <w:rPr>
                <w:rFonts w:ascii="Lucida Sans" w:eastAsia="Calibri" w:hAnsi="Lucida Sans" w:cs="Times New Roman"/>
                <w:sz w:val="16"/>
                <w:szCs w:val="16"/>
              </w:rPr>
              <w:t>Likely to still require admin controls as well</w:t>
            </w:r>
          </w:p>
        </w:tc>
        <w:tc>
          <w:tcPr>
            <w:tcW w:w="5147" w:type="dxa"/>
            <w:vMerge/>
          </w:tcPr>
          <w:p w14:paraId="3C5F04DD" w14:textId="77777777" w:rsidR="00530142" w:rsidRDefault="00530142" w:rsidP="00FB17FB">
            <w:pPr>
              <w:rPr>
                <w:sz w:val="24"/>
                <w:szCs w:val="24"/>
              </w:rPr>
            </w:pPr>
          </w:p>
        </w:tc>
      </w:tr>
      <w:tr w:rsidR="00530142" w14:paraId="3C5F04E4" w14:textId="77777777" w:rsidTr="004470AF">
        <w:trPr>
          <w:trHeight w:val="406"/>
        </w:trPr>
        <w:tc>
          <w:tcPr>
            <w:tcW w:w="2527" w:type="dxa"/>
          </w:tcPr>
          <w:p w14:paraId="3C5F04DF" w14:textId="77777777" w:rsidR="00530142" w:rsidRPr="00185766" w:rsidRDefault="00530142" w:rsidP="00FB17FB">
            <w:pPr>
              <w:pStyle w:val="ListParagraph"/>
              <w:numPr>
                <w:ilvl w:val="0"/>
                <w:numId w:val="38"/>
              </w:numPr>
              <w:ind w:left="313" w:hanging="284"/>
              <w:rPr>
                <w:sz w:val="24"/>
                <w:szCs w:val="24"/>
              </w:rPr>
            </w:pPr>
            <w:r w:rsidRPr="00185766">
              <w:rPr>
                <w:rFonts w:ascii="Lucida Sans" w:eastAsia="Calibri" w:hAnsi="Lucida Sans" w:cs="Times New Roman"/>
                <w:sz w:val="16"/>
                <w:szCs w:val="16"/>
              </w:rPr>
              <w:t>Admin controls</w:t>
            </w:r>
          </w:p>
        </w:tc>
        <w:tc>
          <w:tcPr>
            <w:tcW w:w="3938" w:type="dxa"/>
          </w:tcPr>
          <w:p w14:paraId="3C5F04E1" w14:textId="719BE07D" w:rsidR="00530142" w:rsidRDefault="00530142" w:rsidP="004470AF">
            <w:pPr>
              <w:rPr>
                <w:sz w:val="24"/>
                <w:szCs w:val="24"/>
              </w:rPr>
            </w:pPr>
            <w:r w:rsidRPr="00185766">
              <w:rPr>
                <w:rFonts w:ascii="Lucida Sans" w:eastAsia="Calibri" w:hAnsi="Lucida Sans" w:cs="Times New Roman"/>
                <w:sz w:val="16"/>
                <w:szCs w:val="16"/>
              </w:rPr>
              <w:t>Examples: training, supervision, signage</w:t>
            </w:r>
          </w:p>
        </w:tc>
        <w:tc>
          <w:tcPr>
            <w:tcW w:w="3656" w:type="dxa"/>
          </w:tcPr>
          <w:p w14:paraId="3C5F04E2" w14:textId="77777777" w:rsidR="00530142" w:rsidRDefault="00530142" w:rsidP="00FB17FB">
            <w:pPr>
              <w:rPr>
                <w:sz w:val="24"/>
                <w:szCs w:val="24"/>
              </w:rPr>
            </w:pPr>
          </w:p>
        </w:tc>
        <w:tc>
          <w:tcPr>
            <w:tcW w:w="5147" w:type="dxa"/>
            <w:vMerge/>
          </w:tcPr>
          <w:p w14:paraId="3C5F04E3" w14:textId="77777777" w:rsidR="00530142" w:rsidRDefault="00530142" w:rsidP="00FB17FB">
            <w:pPr>
              <w:rPr>
                <w:sz w:val="24"/>
                <w:szCs w:val="24"/>
              </w:rPr>
            </w:pPr>
          </w:p>
        </w:tc>
      </w:tr>
      <w:tr w:rsidR="00530142" w14:paraId="3C5F04EA" w14:textId="77777777" w:rsidTr="004470AF">
        <w:trPr>
          <w:trHeight w:val="393"/>
        </w:trPr>
        <w:tc>
          <w:tcPr>
            <w:tcW w:w="2527" w:type="dxa"/>
          </w:tcPr>
          <w:p w14:paraId="3C5F04E5" w14:textId="77777777" w:rsidR="00530142" w:rsidRPr="00185766" w:rsidRDefault="00530142" w:rsidP="00FB17FB">
            <w:pPr>
              <w:pStyle w:val="ListParagraph"/>
              <w:numPr>
                <w:ilvl w:val="0"/>
                <w:numId w:val="38"/>
              </w:numPr>
              <w:ind w:left="313" w:hanging="284"/>
              <w:rPr>
                <w:rFonts w:ascii="Lucida Sans" w:eastAsia="Calibri" w:hAnsi="Lucida Sans" w:cs="Times New Roman"/>
                <w:sz w:val="16"/>
                <w:szCs w:val="16"/>
              </w:rPr>
            </w:pPr>
            <w:r w:rsidRPr="00185766">
              <w:rPr>
                <w:rFonts w:ascii="Lucida Sans" w:eastAsia="Calibri" w:hAnsi="Lucida Sans" w:cs="Times New Roman"/>
                <w:sz w:val="16"/>
                <w:szCs w:val="16"/>
              </w:rPr>
              <w:t>Personal protection</w:t>
            </w:r>
          </w:p>
        </w:tc>
        <w:tc>
          <w:tcPr>
            <w:tcW w:w="3938" w:type="dxa"/>
          </w:tcPr>
          <w:p w14:paraId="3C5F04E7" w14:textId="0D4DC55C" w:rsidR="00530142" w:rsidRDefault="00530142" w:rsidP="004470AF">
            <w:pPr>
              <w:rPr>
                <w:sz w:val="24"/>
                <w:szCs w:val="24"/>
              </w:rPr>
            </w:pPr>
            <w:r w:rsidRPr="00185766">
              <w:rPr>
                <w:rFonts w:ascii="Lucida Sans" w:eastAsia="Calibri" w:hAnsi="Lucida Sans" w:cs="Times New Roman"/>
                <w:sz w:val="16"/>
                <w:szCs w:val="16"/>
              </w:rPr>
              <w:t>Examples: respirators, safety specs, gloves</w:t>
            </w:r>
          </w:p>
        </w:tc>
        <w:tc>
          <w:tcPr>
            <w:tcW w:w="3656" w:type="dxa"/>
          </w:tcPr>
          <w:p w14:paraId="3C5F04E8" w14:textId="77777777" w:rsidR="00530142" w:rsidRDefault="00530142" w:rsidP="00FB17FB">
            <w:pPr>
              <w:rPr>
                <w:sz w:val="24"/>
                <w:szCs w:val="24"/>
              </w:rPr>
            </w:pPr>
            <w:r w:rsidRPr="00185766">
              <w:rPr>
                <w:rFonts w:ascii="Lucida Sans" w:eastAsia="Calibri" w:hAnsi="Lucida Sans" w:cs="Times New Roman"/>
                <w:sz w:val="16"/>
                <w:szCs w:val="16"/>
              </w:rPr>
              <w:t>Last resort as it only protects the individual</w:t>
            </w:r>
          </w:p>
        </w:tc>
        <w:tc>
          <w:tcPr>
            <w:tcW w:w="5147" w:type="dxa"/>
            <w:vMerge/>
          </w:tcPr>
          <w:p w14:paraId="3C5F04E9" w14:textId="77777777" w:rsidR="00530142" w:rsidRDefault="00530142" w:rsidP="00FB17FB">
            <w:pPr>
              <w:rPr>
                <w:sz w:val="24"/>
                <w:szCs w:val="24"/>
              </w:rPr>
            </w:pPr>
          </w:p>
        </w:tc>
      </w:tr>
    </w:tbl>
    <w:tbl>
      <w:tblPr>
        <w:tblpPr w:leftFromText="180" w:rightFromText="180" w:vertAnchor="text" w:horzAnchor="margin" w:tblpY="639"/>
        <w:tblOverlap w:val="never"/>
        <w:tblW w:w="3879" w:type="dxa"/>
        <w:tblLook w:val="04A0" w:firstRow="1" w:lastRow="0" w:firstColumn="1" w:lastColumn="0" w:noHBand="0" w:noVBand="1"/>
      </w:tblPr>
      <w:tblGrid>
        <w:gridCol w:w="508"/>
        <w:gridCol w:w="466"/>
        <w:gridCol w:w="580"/>
        <w:gridCol w:w="580"/>
        <w:gridCol w:w="580"/>
        <w:gridCol w:w="580"/>
        <w:gridCol w:w="585"/>
      </w:tblGrid>
      <w:tr w:rsidR="004470AF" w:rsidRPr="00185766" w14:paraId="59EB825D" w14:textId="77777777" w:rsidTr="004470AF">
        <w:trPr>
          <w:cantSplit/>
          <w:trHeight w:val="481"/>
        </w:trPr>
        <w:tc>
          <w:tcPr>
            <w:tcW w:w="508" w:type="dxa"/>
            <w:vMerge w:val="restart"/>
            <w:shd w:val="clear" w:color="auto" w:fill="FFFFFF" w:themeFill="background1"/>
            <w:textDirection w:val="btLr"/>
            <w:hideMark/>
          </w:tcPr>
          <w:p w14:paraId="3049D8C6" w14:textId="77777777" w:rsidR="004470AF" w:rsidRPr="00185766" w:rsidRDefault="004470AF" w:rsidP="004470AF">
            <w:pPr>
              <w:spacing w:after="0" w:line="240" w:lineRule="auto"/>
              <w:ind w:left="113" w:right="113"/>
              <w:jc w:val="center"/>
              <w:rPr>
                <w:rFonts w:ascii="Calibri" w:eastAsia="Times New Roman" w:hAnsi="Calibri" w:cs="Times New Roman"/>
                <w:b/>
                <w:bCs/>
                <w:color w:val="000000"/>
                <w:sz w:val="16"/>
                <w:szCs w:val="16"/>
              </w:rPr>
            </w:pPr>
            <w:r w:rsidRPr="00185766">
              <w:rPr>
                <w:rFonts w:ascii="Calibri" w:eastAsia="Times New Roman" w:hAnsi="Calibri" w:cs="Times New Roman"/>
                <w:b/>
                <w:bCs/>
                <w:color w:val="000000"/>
                <w:sz w:val="16"/>
                <w:szCs w:val="16"/>
              </w:rPr>
              <w:t>LIKELIHOOD</w:t>
            </w:r>
          </w:p>
        </w:tc>
        <w:tc>
          <w:tcPr>
            <w:tcW w:w="465" w:type="dxa"/>
            <w:tcBorders>
              <w:right w:val="single" w:sz="4" w:space="0" w:color="auto"/>
            </w:tcBorders>
            <w:shd w:val="clear" w:color="auto" w:fill="FFFFFF" w:themeFill="background1"/>
            <w:noWrap/>
            <w:vAlign w:val="center"/>
            <w:hideMark/>
          </w:tcPr>
          <w:p w14:paraId="1C0DEF29"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5</w:t>
            </w:r>
          </w:p>
        </w:tc>
        <w:tc>
          <w:tcPr>
            <w:tcW w:w="58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5D9CB975"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5</w:t>
            </w:r>
          </w:p>
        </w:tc>
        <w:tc>
          <w:tcPr>
            <w:tcW w:w="58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608394DE"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10</w:t>
            </w:r>
          </w:p>
        </w:tc>
        <w:tc>
          <w:tcPr>
            <w:tcW w:w="580"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32F300E9"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15</w:t>
            </w:r>
          </w:p>
        </w:tc>
        <w:tc>
          <w:tcPr>
            <w:tcW w:w="580"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2F76B294"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20</w:t>
            </w:r>
          </w:p>
        </w:tc>
        <w:tc>
          <w:tcPr>
            <w:tcW w:w="585"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7AD99A0"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25</w:t>
            </w:r>
          </w:p>
        </w:tc>
      </w:tr>
      <w:tr w:rsidR="004470AF" w:rsidRPr="00185766" w14:paraId="5BB096D0" w14:textId="77777777" w:rsidTr="004470AF">
        <w:trPr>
          <w:cantSplit/>
          <w:trHeight w:val="481"/>
        </w:trPr>
        <w:tc>
          <w:tcPr>
            <w:tcW w:w="0" w:type="auto"/>
            <w:vMerge/>
            <w:vAlign w:val="center"/>
            <w:hideMark/>
          </w:tcPr>
          <w:p w14:paraId="3AF511B6" w14:textId="77777777" w:rsidR="004470AF" w:rsidRPr="00185766" w:rsidRDefault="004470AF" w:rsidP="004470AF">
            <w:pPr>
              <w:spacing w:after="0" w:line="240" w:lineRule="auto"/>
              <w:rPr>
                <w:rFonts w:ascii="Calibri" w:eastAsia="Times New Roman" w:hAnsi="Calibri" w:cs="Times New Roman"/>
                <w:b/>
                <w:bCs/>
                <w:color w:val="000000"/>
                <w:sz w:val="16"/>
                <w:szCs w:val="16"/>
              </w:rPr>
            </w:pPr>
          </w:p>
        </w:tc>
        <w:tc>
          <w:tcPr>
            <w:tcW w:w="465" w:type="dxa"/>
            <w:tcBorders>
              <w:right w:val="single" w:sz="4" w:space="0" w:color="auto"/>
            </w:tcBorders>
            <w:shd w:val="clear" w:color="auto" w:fill="FFFFFF" w:themeFill="background1"/>
            <w:noWrap/>
            <w:vAlign w:val="center"/>
            <w:hideMark/>
          </w:tcPr>
          <w:p w14:paraId="66B54A7B"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4</w:t>
            </w:r>
          </w:p>
        </w:tc>
        <w:tc>
          <w:tcPr>
            <w:tcW w:w="58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3F748F1"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4</w:t>
            </w:r>
          </w:p>
        </w:tc>
        <w:tc>
          <w:tcPr>
            <w:tcW w:w="58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50B633D8"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8</w:t>
            </w:r>
          </w:p>
        </w:tc>
        <w:tc>
          <w:tcPr>
            <w:tcW w:w="58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78EFCDB1"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12</w:t>
            </w:r>
          </w:p>
        </w:tc>
        <w:tc>
          <w:tcPr>
            <w:tcW w:w="580"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22B2F28B"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16</w:t>
            </w:r>
          </w:p>
        </w:tc>
        <w:tc>
          <w:tcPr>
            <w:tcW w:w="585"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460F800F"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20</w:t>
            </w:r>
          </w:p>
        </w:tc>
      </w:tr>
      <w:tr w:rsidR="004470AF" w:rsidRPr="00185766" w14:paraId="2B1106EF" w14:textId="77777777" w:rsidTr="004470AF">
        <w:trPr>
          <w:cantSplit/>
          <w:trHeight w:val="481"/>
        </w:trPr>
        <w:tc>
          <w:tcPr>
            <w:tcW w:w="0" w:type="auto"/>
            <w:vMerge/>
            <w:vAlign w:val="center"/>
            <w:hideMark/>
          </w:tcPr>
          <w:p w14:paraId="2096A1D3" w14:textId="77777777" w:rsidR="004470AF" w:rsidRPr="00185766" w:rsidRDefault="004470AF" w:rsidP="004470AF">
            <w:pPr>
              <w:spacing w:after="0" w:line="240" w:lineRule="auto"/>
              <w:rPr>
                <w:rFonts w:ascii="Calibri" w:eastAsia="Times New Roman" w:hAnsi="Calibri" w:cs="Times New Roman"/>
                <w:b/>
                <w:bCs/>
                <w:color w:val="000000"/>
                <w:sz w:val="16"/>
                <w:szCs w:val="16"/>
              </w:rPr>
            </w:pPr>
          </w:p>
        </w:tc>
        <w:tc>
          <w:tcPr>
            <w:tcW w:w="465" w:type="dxa"/>
            <w:tcBorders>
              <w:right w:val="single" w:sz="4" w:space="0" w:color="auto"/>
            </w:tcBorders>
            <w:shd w:val="clear" w:color="auto" w:fill="FFFFFF" w:themeFill="background1"/>
            <w:noWrap/>
            <w:vAlign w:val="center"/>
            <w:hideMark/>
          </w:tcPr>
          <w:p w14:paraId="4DCAE395"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3</w:t>
            </w:r>
          </w:p>
        </w:tc>
        <w:tc>
          <w:tcPr>
            <w:tcW w:w="58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7B89B35A"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3</w:t>
            </w:r>
          </w:p>
        </w:tc>
        <w:tc>
          <w:tcPr>
            <w:tcW w:w="58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6CB276EF"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6</w:t>
            </w:r>
          </w:p>
        </w:tc>
        <w:tc>
          <w:tcPr>
            <w:tcW w:w="58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158996C1"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9</w:t>
            </w:r>
          </w:p>
        </w:tc>
        <w:tc>
          <w:tcPr>
            <w:tcW w:w="58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5A691B31"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12</w:t>
            </w:r>
          </w:p>
        </w:tc>
        <w:tc>
          <w:tcPr>
            <w:tcW w:w="585"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0D44FFAB"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15</w:t>
            </w:r>
          </w:p>
        </w:tc>
      </w:tr>
      <w:tr w:rsidR="004470AF" w:rsidRPr="00185766" w14:paraId="5513A293" w14:textId="77777777" w:rsidTr="004470AF">
        <w:trPr>
          <w:cantSplit/>
          <w:trHeight w:val="481"/>
        </w:trPr>
        <w:tc>
          <w:tcPr>
            <w:tcW w:w="0" w:type="auto"/>
            <w:vMerge/>
            <w:vAlign w:val="center"/>
            <w:hideMark/>
          </w:tcPr>
          <w:p w14:paraId="4743C110" w14:textId="77777777" w:rsidR="004470AF" w:rsidRPr="00185766" w:rsidRDefault="004470AF" w:rsidP="004470AF">
            <w:pPr>
              <w:spacing w:after="0" w:line="240" w:lineRule="auto"/>
              <w:rPr>
                <w:rFonts w:ascii="Calibri" w:eastAsia="Times New Roman" w:hAnsi="Calibri" w:cs="Times New Roman"/>
                <w:b/>
                <w:bCs/>
                <w:color w:val="000000"/>
                <w:sz w:val="16"/>
                <w:szCs w:val="16"/>
              </w:rPr>
            </w:pPr>
          </w:p>
        </w:tc>
        <w:tc>
          <w:tcPr>
            <w:tcW w:w="465" w:type="dxa"/>
            <w:tcBorders>
              <w:right w:val="single" w:sz="4" w:space="0" w:color="auto"/>
            </w:tcBorders>
            <w:shd w:val="clear" w:color="auto" w:fill="FFFFFF" w:themeFill="background1"/>
            <w:noWrap/>
            <w:vAlign w:val="center"/>
            <w:hideMark/>
          </w:tcPr>
          <w:p w14:paraId="0D524C2C"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2</w:t>
            </w:r>
          </w:p>
        </w:tc>
        <w:tc>
          <w:tcPr>
            <w:tcW w:w="58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2940E0CB"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2</w:t>
            </w:r>
          </w:p>
        </w:tc>
        <w:tc>
          <w:tcPr>
            <w:tcW w:w="58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38FC970D"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4</w:t>
            </w:r>
          </w:p>
        </w:tc>
        <w:tc>
          <w:tcPr>
            <w:tcW w:w="58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4D3B9641"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6</w:t>
            </w:r>
          </w:p>
        </w:tc>
        <w:tc>
          <w:tcPr>
            <w:tcW w:w="58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02000EDD"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8</w:t>
            </w:r>
          </w:p>
        </w:tc>
        <w:tc>
          <w:tcPr>
            <w:tcW w:w="585"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5746E031"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10</w:t>
            </w:r>
          </w:p>
        </w:tc>
      </w:tr>
      <w:tr w:rsidR="004470AF" w:rsidRPr="00185766" w14:paraId="06DB8015" w14:textId="77777777" w:rsidTr="004470AF">
        <w:trPr>
          <w:cantSplit/>
          <w:trHeight w:val="481"/>
        </w:trPr>
        <w:tc>
          <w:tcPr>
            <w:tcW w:w="0" w:type="auto"/>
            <w:vMerge/>
            <w:vAlign w:val="center"/>
            <w:hideMark/>
          </w:tcPr>
          <w:p w14:paraId="6D50CC06" w14:textId="77777777" w:rsidR="004470AF" w:rsidRPr="00185766" w:rsidRDefault="004470AF" w:rsidP="004470AF">
            <w:pPr>
              <w:spacing w:after="0" w:line="240" w:lineRule="auto"/>
              <w:rPr>
                <w:rFonts w:ascii="Calibri" w:eastAsia="Times New Roman" w:hAnsi="Calibri" w:cs="Times New Roman"/>
                <w:b/>
                <w:bCs/>
                <w:color w:val="000000"/>
                <w:sz w:val="16"/>
                <w:szCs w:val="16"/>
              </w:rPr>
            </w:pPr>
          </w:p>
        </w:tc>
        <w:tc>
          <w:tcPr>
            <w:tcW w:w="465" w:type="dxa"/>
            <w:tcBorders>
              <w:right w:val="single" w:sz="4" w:space="0" w:color="auto"/>
            </w:tcBorders>
            <w:shd w:val="clear" w:color="auto" w:fill="FFFFFF" w:themeFill="background1"/>
            <w:noWrap/>
            <w:vAlign w:val="center"/>
            <w:hideMark/>
          </w:tcPr>
          <w:p w14:paraId="4FAFEE3A"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w:t>
            </w:r>
          </w:p>
        </w:tc>
        <w:tc>
          <w:tcPr>
            <w:tcW w:w="58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2B52FE37"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w:t>
            </w:r>
          </w:p>
        </w:tc>
        <w:tc>
          <w:tcPr>
            <w:tcW w:w="58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29EF40F9"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2</w:t>
            </w:r>
          </w:p>
        </w:tc>
        <w:tc>
          <w:tcPr>
            <w:tcW w:w="58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A9C64C0"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3</w:t>
            </w:r>
          </w:p>
        </w:tc>
        <w:tc>
          <w:tcPr>
            <w:tcW w:w="58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3CD200DA"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4</w:t>
            </w:r>
          </w:p>
        </w:tc>
        <w:tc>
          <w:tcPr>
            <w:tcW w:w="585"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5F7782A3"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5</w:t>
            </w:r>
          </w:p>
        </w:tc>
      </w:tr>
      <w:tr w:rsidR="004470AF" w:rsidRPr="00185766" w14:paraId="1BF94D8F" w14:textId="77777777" w:rsidTr="004470AF">
        <w:trPr>
          <w:cantSplit/>
          <w:trHeight w:val="481"/>
        </w:trPr>
        <w:tc>
          <w:tcPr>
            <w:tcW w:w="974" w:type="dxa"/>
            <w:gridSpan w:val="2"/>
            <w:vMerge w:val="restart"/>
            <w:shd w:val="clear" w:color="auto" w:fill="auto"/>
          </w:tcPr>
          <w:p w14:paraId="2DCD6971" w14:textId="77777777" w:rsidR="004470AF" w:rsidRPr="00185766" w:rsidRDefault="004470AF" w:rsidP="004470AF">
            <w:pPr>
              <w:spacing w:after="0"/>
              <w:rPr>
                <w:rFonts w:cs="Times New Roman"/>
                <w:sz w:val="16"/>
                <w:szCs w:val="16"/>
              </w:rPr>
            </w:pPr>
          </w:p>
        </w:tc>
        <w:tc>
          <w:tcPr>
            <w:tcW w:w="580" w:type="dxa"/>
            <w:tcBorders>
              <w:top w:val="single" w:sz="4" w:space="0" w:color="auto"/>
            </w:tcBorders>
            <w:shd w:val="clear" w:color="auto" w:fill="FFFFFF" w:themeFill="background1"/>
            <w:noWrap/>
            <w:vAlign w:val="bottom"/>
            <w:hideMark/>
          </w:tcPr>
          <w:p w14:paraId="3C52D64A"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1</w:t>
            </w:r>
          </w:p>
        </w:tc>
        <w:tc>
          <w:tcPr>
            <w:tcW w:w="580" w:type="dxa"/>
            <w:tcBorders>
              <w:top w:val="single" w:sz="4" w:space="0" w:color="auto"/>
            </w:tcBorders>
            <w:shd w:val="clear" w:color="auto" w:fill="FFFFFF" w:themeFill="background1"/>
            <w:noWrap/>
            <w:vAlign w:val="bottom"/>
            <w:hideMark/>
          </w:tcPr>
          <w:p w14:paraId="50F39E3D"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2</w:t>
            </w:r>
          </w:p>
        </w:tc>
        <w:tc>
          <w:tcPr>
            <w:tcW w:w="580" w:type="dxa"/>
            <w:tcBorders>
              <w:top w:val="single" w:sz="4" w:space="0" w:color="auto"/>
            </w:tcBorders>
            <w:shd w:val="clear" w:color="auto" w:fill="FFFFFF" w:themeFill="background1"/>
            <w:noWrap/>
            <w:vAlign w:val="bottom"/>
            <w:hideMark/>
          </w:tcPr>
          <w:p w14:paraId="2D0A5D55"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3</w:t>
            </w:r>
          </w:p>
        </w:tc>
        <w:tc>
          <w:tcPr>
            <w:tcW w:w="580" w:type="dxa"/>
            <w:tcBorders>
              <w:top w:val="single" w:sz="4" w:space="0" w:color="auto"/>
            </w:tcBorders>
            <w:shd w:val="clear" w:color="auto" w:fill="FFFFFF" w:themeFill="background1"/>
            <w:noWrap/>
            <w:vAlign w:val="bottom"/>
            <w:hideMark/>
          </w:tcPr>
          <w:p w14:paraId="01AB5130"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4</w:t>
            </w:r>
          </w:p>
        </w:tc>
        <w:tc>
          <w:tcPr>
            <w:tcW w:w="585" w:type="dxa"/>
            <w:tcBorders>
              <w:top w:val="single" w:sz="4" w:space="0" w:color="auto"/>
            </w:tcBorders>
            <w:shd w:val="clear" w:color="auto" w:fill="FFFFFF" w:themeFill="background1"/>
            <w:noWrap/>
            <w:vAlign w:val="bottom"/>
            <w:hideMark/>
          </w:tcPr>
          <w:p w14:paraId="2456409B" w14:textId="77777777" w:rsidR="004470AF" w:rsidRPr="00185766" w:rsidRDefault="004470AF" w:rsidP="004470AF">
            <w:pPr>
              <w:spacing w:after="0" w:line="240" w:lineRule="auto"/>
              <w:jc w:val="center"/>
              <w:rPr>
                <w:rFonts w:ascii="Calibri" w:eastAsia="Times New Roman" w:hAnsi="Calibri" w:cs="Times New Roman"/>
                <w:color w:val="000000"/>
                <w:sz w:val="16"/>
                <w:szCs w:val="16"/>
              </w:rPr>
            </w:pPr>
            <w:r w:rsidRPr="00185766">
              <w:rPr>
                <w:rFonts w:ascii="Calibri" w:eastAsia="Times New Roman" w:hAnsi="Calibri" w:cs="Times New Roman"/>
                <w:color w:val="000000"/>
                <w:sz w:val="16"/>
                <w:szCs w:val="16"/>
              </w:rPr>
              <w:t>5</w:t>
            </w:r>
          </w:p>
        </w:tc>
      </w:tr>
      <w:tr w:rsidR="004470AF" w:rsidRPr="00185766" w14:paraId="6B50FAEE" w14:textId="77777777" w:rsidTr="004470AF">
        <w:trPr>
          <w:trHeight w:val="336"/>
        </w:trPr>
        <w:tc>
          <w:tcPr>
            <w:tcW w:w="974" w:type="dxa"/>
            <w:gridSpan w:val="2"/>
            <w:vMerge/>
            <w:shd w:val="clear" w:color="auto" w:fill="auto"/>
          </w:tcPr>
          <w:p w14:paraId="462129DC" w14:textId="77777777" w:rsidR="004470AF" w:rsidRPr="00185766" w:rsidRDefault="004470AF" w:rsidP="004470AF">
            <w:pPr>
              <w:spacing w:after="0" w:line="240" w:lineRule="auto"/>
              <w:rPr>
                <w:rFonts w:ascii="Calibri" w:eastAsia="Times New Roman" w:hAnsi="Calibri" w:cs="Times New Roman"/>
                <w:color w:val="000000"/>
                <w:sz w:val="16"/>
                <w:szCs w:val="16"/>
              </w:rPr>
            </w:pPr>
          </w:p>
        </w:tc>
        <w:tc>
          <w:tcPr>
            <w:tcW w:w="2905" w:type="dxa"/>
            <w:gridSpan w:val="5"/>
            <w:shd w:val="clear" w:color="auto" w:fill="FFFFFF" w:themeFill="background1"/>
            <w:noWrap/>
            <w:vAlign w:val="bottom"/>
            <w:hideMark/>
          </w:tcPr>
          <w:p w14:paraId="014FBEA2" w14:textId="6D448F3D" w:rsidR="004470AF" w:rsidRPr="00185766" w:rsidRDefault="004470AF" w:rsidP="004470AF">
            <w:pPr>
              <w:spacing w:after="0" w:line="240" w:lineRule="auto"/>
              <w:jc w:val="center"/>
              <w:rPr>
                <w:rFonts w:ascii="Calibri" w:eastAsia="Times New Roman" w:hAnsi="Calibri" w:cs="Times New Roman"/>
                <w:b/>
                <w:bCs/>
                <w:color w:val="000000"/>
                <w:sz w:val="16"/>
                <w:szCs w:val="16"/>
              </w:rPr>
            </w:pPr>
            <w:r w:rsidRPr="00185766">
              <w:rPr>
                <w:rFonts w:ascii="Calibri" w:eastAsia="Times New Roman" w:hAnsi="Calibri" w:cs="Times New Roman"/>
                <w:b/>
                <w:bCs/>
                <w:color w:val="000000"/>
                <w:sz w:val="16"/>
                <w:szCs w:val="16"/>
              </w:rPr>
              <w:t>IMPACT</w:t>
            </w:r>
          </w:p>
        </w:tc>
      </w:tr>
    </w:tbl>
    <w:p w14:paraId="3C5F051D" w14:textId="7342ECF3" w:rsidR="00530142" w:rsidRPr="006C4BC8" w:rsidRDefault="00530142" w:rsidP="00530142">
      <w:pPr>
        <w:spacing w:after="0"/>
        <w:rPr>
          <w:rFonts w:ascii="Lucida Sans" w:eastAsia="Calibri" w:hAnsi="Lucida Sans" w:cs="Times New Roman"/>
          <w:sz w:val="16"/>
          <w:szCs w:val="16"/>
        </w:rPr>
      </w:pPr>
      <w:r w:rsidRPr="00B62F5C">
        <w:rPr>
          <w:noProof/>
          <w:sz w:val="24"/>
          <w:szCs w:val="24"/>
          <w:lang w:eastAsia="en-GB"/>
        </w:rPr>
        <w:t xml:space="preserve"> </w:t>
      </w:r>
    </w:p>
    <w:tbl>
      <w:tblPr>
        <w:tblStyle w:val="TableGrid"/>
        <w:tblpPr w:leftFromText="180" w:rightFromText="180" w:vertAnchor="text" w:horzAnchor="margin" w:tblpXSpec="right" w:tblpY="211"/>
        <w:tblW w:w="0" w:type="auto"/>
        <w:tblLook w:val="04A0" w:firstRow="1" w:lastRow="0" w:firstColumn="1" w:lastColumn="0" w:noHBand="0" w:noVBand="1"/>
      </w:tblPr>
      <w:tblGrid>
        <w:gridCol w:w="446"/>
        <w:gridCol w:w="1278"/>
        <w:gridCol w:w="3069"/>
      </w:tblGrid>
      <w:tr w:rsidR="00530142" w:rsidRPr="00185766" w14:paraId="3C5F0521" w14:textId="77777777" w:rsidTr="001D1E79">
        <w:trPr>
          <w:trHeight w:val="291"/>
        </w:trPr>
        <w:tc>
          <w:tcPr>
            <w:tcW w:w="1724" w:type="dxa"/>
            <w:gridSpan w:val="2"/>
            <w:shd w:val="clear" w:color="auto" w:fill="D9D9D9" w:themeFill="background1" w:themeFillShade="D9"/>
          </w:tcPr>
          <w:p w14:paraId="3C5F051E" w14:textId="77777777" w:rsidR="00530142" w:rsidRPr="00185766" w:rsidRDefault="00530142" w:rsidP="00FB17FB">
            <w:pPr>
              <w:rPr>
                <w:rFonts w:ascii="Lucida Sans" w:hAnsi="Lucida Sans"/>
                <w:sz w:val="16"/>
                <w:szCs w:val="16"/>
              </w:rPr>
            </w:pPr>
            <w:r w:rsidRPr="00185766">
              <w:rPr>
                <w:rFonts w:ascii="Lucida Sans" w:hAnsi="Lucida Sans"/>
                <w:sz w:val="16"/>
                <w:szCs w:val="16"/>
              </w:rPr>
              <w:t>Impact</w:t>
            </w:r>
          </w:p>
          <w:p w14:paraId="3C5F051F" w14:textId="77777777" w:rsidR="00530142" w:rsidRPr="00185766" w:rsidRDefault="00530142" w:rsidP="00FB17FB">
            <w:pPr>
              <w:rPr>
                <w:rFonts w:ascii="Lucida Sans" w:hAnsi="Lucida Sans"/>
                <w:sz w:val="16"/>
                <w:szCs w:val="16"/>
              </w:rPr>
            </w:pPr>
          </w:p>
        </w:tc>
        <w:tc>
          <w:tcPr>
            <w:tcW w:w="3069" w:type="dxa"/>
            <w:shd w:val="clear" w:color="auto" w:fill="D9D9D9" w:themeFill="background1" w:themeFillShade="D9"/>
          </w:tcPr>
          <w:p w14:paraId="3C5F0520" w14:textId="77777777" w:rsidR="00530142" w:rsidRPr="00185766" w:rsidRDefault="00530142" w:rsidP="00FB17FB">
            <w:pPr>
              <w:rPr>
                <w:rFonts w:ascii="Lucida Sans" w:hAnsi="Lucida Sans"/>
                <w:sz w:val="16"/>
                <w:szCs w:val="16"/>
              </w:rPr>
            </w:pPr>
            <w:r w:rsidRPr="00185766">
              <w:rPr>
                <w:rFonts w:ascii="Lucida Sans" w:hAnsi="Lucida Sans"/>
                <w:sz w:val="16"/>
                <w:szCs w:val="16"/>
              </w:rPr>
              <w:t>Health &amp; Safety</w:t>
            </w:r>
          </w:p>
        </w:tc>
      </w:tr>
      <w:tr w:rsidR="00530142" w:rsidRPr="00185766" w14:paraId="3C5F0525" w14:textId="77777777" w:rsidTr="001D1E79">
        <w:trPr>
          <w:trHeight w:val="291"/>
        </w:trPr>
        <w:tc>
          <w:tcPr>
            <w:tcW w:w="446" w:type="dxa"/>
          </w:tcPr>
          <w:p w14:paraId="3C5F0522" w14:textId="77777777" w:rsidR="00530142" w:rsidRPr="00185766" w:rsidRDefault="00530142" w:rsidP="00FB17FB">
            <w:pPr>
              <w:rPr>
                <w:rFonts w:ascii="Lucida Sans" w:hAnsi="Lucida Sans"/>
                <w:sz w:val="16"/>
                <w:szCs w:val="16"/>
              </w:rPr>
            </w:pPr>
            <w:r w:rsidRPr="00185766">
              <w:rPr>
                <w:rFonts w:ascii="Lucida Sans" w:hAnsi="Lucida Sans"/>
                <w:sz w:val="16"/>
                <w:szCs w:val="16"/>
              </w:rPr>
              <w:t>1</w:t>
            </w:r>
          </w:p>
        </w:tc>
        <w:tc>
          <w:tcPr>
            <w:tcW w:w="1277" w:type="dxa"/>
          </w:tcPr>
          <w:p w14:paraId="3C5F0523" w14:textId="77777777" w:rsidR="00530142" w:rsidRPr="00185766" w:rsidRDefault="00530142" w:rsidP="00FB17FB">
            <w:pPr>
              <w:rPr>
                <w:rFonts w:ascii="Lucida Sans" w:hAnsi="Lucida Sans"/>
                <w:sz w:val="16"/>
                <w:szCs w:val="16"/>
              </w:rPr>
            </w:pPr>
            <w:r w:rsidRPr="00185766">
              <w:rPr>
                <w:rFonts w:ascii="Lucida Sans" w:hAnsi="Lucida Sans"/>
                <w:sz w:val="16"/>
                <w:szCs w:val="16"/>
              </w:rPr>
              <w:t>Trivial - insignificant</w:t>
            </w:r>
          </w:p>
        </w:tc>
        <w:tc>
          <w:tcPr>
            <w:tcW w:w="3069" w:type="dxa"/>
          </w:tcPr>
          <w:p w14:paraId="3C5F0524" w14:textId="77777777" w:rsidR="00530142" w:rsidRPr="00185766" w:rsidRDefault="00530142" w:rsidP="00FB17FB">
            <w:pPr>
              <w:rPr>
                <w:rFonts w:ascii="Lucida Sans" w:hAnsi="Lucida Sans"/>
                <w:sz w:val="16"/>
                <w:szCs w:val="16"/>
              </w:rPr>
            </w:pPr>
            <w:r w:rsidRPr="00185766">
              <w:rPr>
                <w:rFonts w:ascii="Lucida Sans" w:hAnsi="Lucida Sans"/>
                <w:sz w:val="16"/>
                <w:szCs w:val="16"/>
              </w:rPr>
              <w:t>Very minor injuries e.g. slight bruising</w:t>
            </w:r>
          </w:p>
        </w:tc>
      </w:tr>
      <w:tr w:rsidR="00530142" w:rsidRPr="00185766" w14:paraId="3C5F0529" w14:textId="77777777" w:rsidTr="001D1E79">
        <w:trPr>
          <w:trHeight w:val="583"/>
        </w:trPr>
        <w:tc>
          <w:tcPr>
            <w:tcW w:w="446" w:type="dxa"/>
          </w:tcPr>
          <w:p w14:paraId="3C5F0526" w14:textId="77777777" w:rsidR="00530142" w:rsidRPr="00185766" w:rsidRDefault="00530142" w:rsidP="00FB17FB">
            <w:pPr>
              <w:rPr>
                <w:rFonts w:ascii="Lucida Sans" w:hAnsi="Lucida Sans"/>
                <w:sz w:val="16"/>
                <w:szCs w:val="16"/>
              </w:rPr>
            </w:pPr>
            <w:r w:rsidRPr="00185766">
              <w:rPr>
                <w:rFonts w:ascii="Lucida Sans" w:hAnsi="Lucida Sans"/>
                <w:sz w:val="16"/>
                <w:szCs w:val="16"/>
              </w:rPr>
              <w:t>2</w:t>
            </w:r>
          </w:p>
        </w:tc>
        <w:tc>
          <w:tcPr>
            <w:tcW w:w="1277" w:type="dxa"/>
          </w:tcPr>
          <w:p w14:paraId="3C5F0527" w14:textId="77777777" w:rsidR="00530142" w:rsidRPr="00185766" w:rsidRDefault="00530142" w:rsidP="00FB17FB">
            <w:pPr>
              <w:rPr>
                <w:rFonts w:ascii="Lucida Sans" w:hAnsi="Lucida Sans"/>
                <w:sz w:val="16"/>
                <w:szCs w:val="16"/>
              </w:rPr>
            </w:pPr>
            <w:r w:rsidRPr="00185766">
              <w:rPr>
                <w:rFonts w:ascii="Lucida Sans" w:hAnsi="Lucida Sans"/>
                <w:sz w:val="16"/>
                <w:szCs w:val="16"/>
              </w:rPr>
              <w:t>Minor</w:t>
            </w:r>
          </w:p>
        </w:tc>
        <w:tc>
          <w:tcPr>
            <w:tcW w:w="3069" w:type="dxa"/>
          </w:tcPr>
          <w:p w14:paraId="3C5F0528" w14:textId="77777777" w:rsidR="00530142" w:rsidRPr="00185766" w:rsidRDefault="00530142" w:rsidP="00FB17FB">
            <w:pPr>
              <w:rPr>
                <w:rFonts w:ascii="Lucida Sans" w:hAnsi="Lucida Sans"/>
                <w:sz w:val="16"/>
                <w:szCs w:val="16"/>
              </w:rPr>
            </w:pPr>
            <w:r w:rsidRPr="00185766">
              <w:rPr>
                <w:rFonts w:ascii="Lucida Sans" w:hAnsi="Lucida Sans"/>
                <w:sz w:val="16"/>
                <w:szCs w:val="16"/>
              </w:rPr>
              <w:t xml:space="preserve">Injuries or illness e.g. small cut or abrasion which require basic first aid treatment even in self-administered.  </w:t>
            </w:r>
          </w:p>
        </w:tc>
      </w:tr>
      <w:tr w:rsidR="00530142" w:rsidRPr="00185766" w14:paraId="3C5F052D" w14:textId="77777777" w:rsidTr="001D1E79">
        <w:trPr>
          <w:trHeight w:val="431"/>
        </w:trPr>
        <w:tc>
          <w:tcPr>
            <w:tcW w:w="446" w:type="dxa"/>
          </w:tcPr>
          <w:p w14:paraId="3C5F052A" w14:textId="77777777" w:rsidR="00530142" w:rsidRPr="00185766" w:rsidRDefault="00530142" w:rsidP="00FB17FB">
            <w:pPr>
              <w:rPr>
                <w:rFonts w:ascii="Lucida Sans" w:hAnsi="Lucida Sans"/>
                <w:sz w:val="16"/>
                <w:szCs w:val="16"/>
              </w:rPr>
            </w:pPr>
            <w:r w:rsidRPr="00185766">
              <w:rPr>
                <w:rFonts w:ascii="Lucida Sans" w:hAnsi="Lucida Sans"/>
                <w:sz w:val="16"/>
                <w:szCs w:val="16"/>
              </w:rPr>
              <w:t>3</w:t>
            </w:r>
          </w:p>
        </w:tc>
        <w:tc>
          <w:tcPr>
            <w:tcW w:w="1277" w:type="dxa"/>
          </w:tcPr>
          <w:p w14:paraId="3C5F052B" w14:textId="77777777" w:rsidR="00530142" w:rsidRPr="00185766" w:rsidRDefault="00530142" w:rsidP="00FB17FB">
            <w:pPr>
              <w:rPr>
                <w:rFonts w:ascii="Lucida Sans" w:hAnsi="Lucida Sans"/>
                <w:sz w:val="16"/>
                <w:szCs w:val="16"/>
              </w:rPr>
            </w:pPr>
            <w:r w:rsidRPr="00185766">
              <w:rPr>
                <w:rFonts w:ascii="Lucida Sans" w:hAnsi="Lucida Sans"/>
                <w:sz w:val="16"/>
                <w:szCs w:val="16"/>
              </w:rPr>
              <w:t>Moderate</w:t>
            </w:r>
          </w:p>
        </w:tc>
        <w:tc>
          <w:tcPr>
            <w:tcW w:w="3069" w:type="dxa"/>
          </w:tcPr>
          <w:p w14:paraId="3C5F052C" w14:textId="77777777" w:rsidR="00530142" w:rsidRPr="00185766" w:rsidRDefault="00530142" w:rsidP="00FB17FB">
            <w:pPr>
              <w:rPr>
                <w:rFonts w:ascii="Lucida Sans" w:hAnsi="Lucida Sans"/>
                <w:sz w:val="16"/>
                <w:szCs w:val="16"/>
              </w:rPr>
            </w:pPr>
            <w:r w:rsidRPr="00185766">
              <w:rPr>
                <w:rFonts w:ascii="Lucida Sans" w:hAnsi="Lucida Sans"/>
                <w:sz w:val="16"/>
                <w:szCs w:val="16"/>
              </w:rPr>
              <w:t xml:space="preserve">Injuries or illness e.g. strain or sprain requiring first aid or medical support.  </w:t>
            </w:r>
          </w:p>
        </w:tc>
      </w:tr>
      <w:tr w:rsidR="00530142" w:rsidRPr="00185766" w14:paraId="3C5F0531" w14:textId="77777777" w:rsidTr="001D1E79">
        <w:trPr>
          <w:trHeight w:val="431"/>
        </w:trPr>
        <w:tc>
          <w:tcPr>
            <w:tcW w:w="446" w:type="dxa"/>
          </w:tcPr>
          <w:p w14:paraId="3C5F052E" w14:textId="77777777" w:rsidR="00530142" w:rsidRPr="00185766" w:rsidRDefault="00530142" w:rsidP="00FB17FB">
            <w:pPr>
              <w:rPr>
                <w:rFonts w:ascii="Lucida Sans" w:hAnsi="Lucida Sans"/>
                <w:sz w:val="16"/>
                <w:szCs w:val="16"/>
              </w:rPr>
            </w:pPr>
            <w:r w:rsidRPr="00185766">
              <w:rPr>
                <w:rFonts w:ascii="Lucida Sans" w:hAnsi="Lucida Sans"/>
                <w:sz w:val="16"/>
                <w:szCs w:val="16"/>
              </w:rPr>
              <w:t>4</w:t>
            </w:r>
          </w:p>
        </w:tc>
        <w:tc>
          <w:tcPr>
            <w:tcW w:w="1277" w:type="dxa"/>
          </w:tcPr>
          <w:p w14:paraId="3C5F052F" w14:textId="77777777" w:rsidR="00530142" w:rsidRPr="00185766" w:rsidRDefault="00530142" w:rsidP="00FB17FB">
            <w:pPr>
              <w:rPr>
                <w:rFonts w:ascii="Lucida Sans" w:hAnsi="Lucida Sans"/>
                <w:sz w:val="16"/>
                <w:szCs w:val="16"/>
              </w:rPr>
            </w:pPr>
            <w:r w:rsidRPr="00185766">
              <w:rPr>
                <w:rFonts w:ascii="Lucida Sans" w:hAnsi="Lucida Sans"/>
                <w:sz w:val="16"/>
                <w:szCs w:val="16"/>
              </w:rPr>
              <w:t xml:space="preserve">Major </w:t>
            </w:r>
          </w:p>
        </w:tc>
        <w:tc>
          <w:tcPr>
            <w:tcW w:w="3069" w:type="dxa"/>
          </w:tcPr>
          <w:p w14:paraId="3C5F0530" w14:textId="77777777" w:rsidR="00530142" w:rsidRPr="00185766" w:rsidRDefault="00530142" w:rsidP="00FB17FB">
            <w:pPr>
              <w:rPr>
                <w:rFonts w:ascii="Lucida Sans" w:hAnsi="Lucida Sans"/>
                <w:sz w:val="16"/>
                <w:szCs w:val="16"/>
              </w:rPr>
            </w:pPr>
            <w:r w:rsidRPr="00185766">
              <w:rPr>
                <w:rFonts w:ascii="Lucida Sans" w:hAnsi="Lucida Sans"/>
                <w:sz w:val="16"/>
                <w:szCs w:val="16"/>
              </w:rPr>
              <w:t>Injuries or illness e.g. broken bone requiring medical support &gt;24 hours and time off work &gt;4 weeks.</w:t>
            </w:r>
          </w:p>
        </w:tc>
      </w:tr>
      <w:tr w:rsidR="00530142" w:rsidRPr="00185766" w14:paraId="3C5F0535" w14:textId="77777777" w:rsidTr="001D1E79">
        <w:trPr>
          <w:trHeight w:val="583"/>
        </w:trPr>
        <w:tc>
          <w:tcPr>
            <w:tcW w:w="446" w:type="dxa"/>
          </w:tcPr>
          <w:p w14:paraId="3C5F0532" w14:textId="77777777" w:rsidR="00530142" w:rsidRPr="00185766" w:rsidRDefault="00530142" w:rsidP="00FB17FB">
            <w:pPr>
              <w:rPr>
                <w:rFonts w:ascii="Lucida Sans" w:hAnsi="Lucida Sans"/>
                <w:sz w:val="16"/>
                <w:szCs w:val="16"/>
              </w:rPr>
            </w:pPr>
            <w:r w:rsidRPr="00185766">
              <w:rPr>
                <w:rFonts w:ascii="Lucida Sans" w:hAnsi="Lucida Sans"/>
                <w:sz w:val="16"/>
                <w:szCs w:val="16"/>
              </w:rPr>
              <w:t>5</w:t>
            </w:r>
          </w:p>
        </w:tc>
        <w:tc>
          <w:tcPr>
            <w:tcW w:w="1277" w:type="dxa"/>
          </w:tcPr>
          <w:p w14:paraId="3C5F0533" w14:textId="77777777" w:rsidR="00530142" w:rsidRPr="00185766" w:rsidRDefault="00530142" w:rsidP="00FB17FB">
            <w:pPr>
              <w:rPr>
                <w:rFonts w:ascii="Lucida Sans" w:hAnsi="Lucida Sans"/>
                <w:sz w:val="16"/>
                <w:szCs w:val="16"/>
              </w:rPr>
            </w:pPr>
            <w:r w:rsidRPr="00185766">
              <w:rPr>
                <w:rFonts w:ascii="Lucida Sans" w:hAnsi="Lucida Sans"/>
                <w:sz w:val="16"/>
                <w:szCs w:val="16"/>
              </w:rPr>
              <w:t>Severe – extremely significant</w:t>
            </w:r>
          </w:p>
        </w:tc>
        <w:tc>
          <w:tcPr>
            <w:tcW w:w="3069" w:type="dxa"/>
          </w:tcPr>
          <w:p w14:paraId="3C5F0534" w14:textId="77777777" w:rsidR="00530142" w:rsidRPr="00185766" w:rsidRDefault="00530142" w:rsidP="00FB17FB">
            <w:pPr>
              <w:rPr>
                <w:rFonts w:ascii="Lucida Sans" w:hAnsi="Lucida Sans"/>
                <w:sz w:val="16"/>
                <w:szCs w:val="16"/>
              </w:rPr>
            </w:pPr>
            <w:r w:rsidRPr="00185766">
              <w:rPr>
                <w:rFonts w:ascii="Lucida Sans" w:hAnsi="Lucida Sans"/>
                <w:sz w:val="16"/>
                <w:szCs w:val="16"/>
              </w:rPr>
              <w:t xml:space="preserve">Fatality or multiple serious injuries or illness requiring hospital admission or significant time off work.  </w:t>
            </w:r>
          </w:p>
        </w:tc>
      </w:tr>
    </w:tbl>
    <w:p w14:paraId="3C5F0547" w14:textId="3B01B48A" w:rsidR="00530142" w:rsidRDefault="004470AF" w:rsidP="00530142">
      <w:pPr>
        <w:rPr>
          <w:rFonts w:ascii="Lucida Sans" w:eastAsia="Calibri" w:hAnsi="Lucida Sans" w:cs="Times New Roman"/>
          <w:b/>
          <w:bCs/>
          <w:szCs w:val="18"/>
        </w:rPr>
      </w:pPr>
      <w:r w:rsidRPr="00B62F5C">
        <w:rPr>
          <w:noProof/>
          <w:sz w:val="24"/>
          <w:szCs w:val="24"/>
          <w:lang w:val="en-US" w:eastAsia="ja-JP"/>
        </w:rPr>
        <mc:AlternateContent>
          <mc:Choice Requires="wps">
            <w:drawing>
              <wp:anchor distT="45720" distB="45720" distL="114300" distR="114300" simplePos="0" relativeHeight="251665408" behindDoc="0" locked="0" layoutInCell="1" allowOverlap="1" wp14:anchorId="3C5F0551" wp14:editId="03E2FD13">
                <wp:simplePos x="0" y="0"/>
                <wp:positionH relativeFrom="margin">
                  <wp:posOffset>2781300</wp:posOffset>
                </wp:positionH>
                <wp:positionV relativeFrom="paragraph">
                  <wp:posOffset>172085</wp:posOffset>
                </wp:positionV>
                <wp:extent cx="3514725" cy="331470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314700"/>
                        </a:xfrm>
                        <a:prstGeom prst="rect">
                          <a:avLst/>
                        </a:prstGeom>
                        <a:solidFill>
                          <a:srgbClr val="FFFFFF"/>
                        </a:solidFill>
                        <a:ln w="9525">
                          <a:noFill/>
                          <a:miter lim="800000"/>
                          <a:headEnd/>
                          <a:tailEnd/>
                        </a:ln>
                      </wps:spPr>
                      <wps:txbx>
                        <w:txbxContent>
                          <w:p w14:paraId="3C5F055B" w14:textId="77777777" w:rsidR="00E70A46" w:rsidRPr="00185766" w:rsidRDefault="00E70A46" w:rsidP="00530142">
                            <w:pPr>
                              <w:rPr>
                                <w:rFonts w:ascii="Lucida Sans" w:hAnsi="Lucida Sans"/>
                                <w:sz w:val="16"/>
                                <w:szCs w:val="16"/>
                              </w:rPr>
                            </w:pPr>
                            <w:r w:rsidRPr="00185766">
                              <w:rPr>
                                <w:rFonts w:ascii="Lucida Sans" w:hAnsi="Lucida Sans"/>
                                <w:sz w:val="16"/>
                                <w:szCs w:val="16"/>
                              </w:rPr>
                              <w:t>Risk process</w:t>
                            </w:r>
                          </w:p>
                          <w:p w14:paraId="3C5F055C"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Identify the impact and likelihood using the tables above.</w:t>
                            </w:r>
                          </w:p>
                          <w:p w14:paraId="3C5F055D"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Identify the risk rating by multiplying the Impact by the likelihood using the coloured matrix.</w:t>
                            </w:r>
                          </w:p>
                          <w:p w14:paraId="3C5F055E"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If the risk is amber or red – identify control measures to reduce the risk to as low as is reasonably practicable.</w:t>
                            </w:r>
                          </w:p>
                          <w:p w14:paraId="3C5F055F"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 xml:space="preserve">If the residual risk is green, additional controls are not necessary.  </w:t>
                            </w:r>
                          </w:p>
                          <w:p w14:paraId="3C5F0560"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 xml:space="preserve">If the residual risk is amber the activity can continue but you must identify and implement further controls to reduce the risk to as low as reasonably practicable. </w:t>
                            </w:r>
                          </w:p>
                          <w:p w14:paraId="3C5F0561"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 xml:space="preserve">If the residual risk is red </w:t>
                            </w:r>
                            <w:r w:rsidRPr="00185766">
                              <w:rPr>
                                <w:rFonts w:ascii="Lucida Sans" w:hAnsi="Lucida Sans"/>
                                <w:sz w:val="16"/>
                                <w:szCs w:val="16"/>
                                <w:u w:val="single"/>
                              </w:rPr>
                              <w:t>do not continue with the activity</w:t>
                            </w:r>
                            <w:r w:rsidRPr="00185766">
                              <w:rPr>
                                <w:rFonts w:ascii="Lucida Sans" w:hAnsi="Lucida Sans"/>
                                <w:sz w:val="16"/>
                                <w:szCs w:val="16"/>
                              </w:rPr>
                              <w:t xml:space="preserve"> until additional controls have been implemented and the risk is reduced.</w:t>
                            </w:r>
                          </w:p>
                          <w:p w14:paraId="3C5F0562"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Control measures should follow the risk hierarchy, where appropriate as per the pyramid above.</w:t>
                            </w:r>
                          </w:p>
                          <w:p w14:paraId="3C5F0563"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The cost of implementing control measures can be taken into account but should be proportional to the risk i.e. a control to reduce low risk may not need to be carried out if the cost is high but a control to manage high risk means that even at high cost the control would be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5F0551" id="_x0000_t202" coordsize="21600,21600" o:spt="202" path="m,l,21600r21600,l21600,xe">
                <v:stroke joinstyle="miter"/>
                <v:path gradientshapeok="t" o:connecttype="rect"/>
              </v:shapetype>
              <v:shape id="Text Box 2" o:spid="_x0000_s1026" type="#_x0000_t202" style="position:absolute;margin-left:219pt;margin-top:13.55pt;width:276.75pt;height:26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" stroked="f">
                <v:textbox>
                  <w:txbxContent>
                    <w:p w14:paraId="3C5F055B" w14:textId="77777777" w:rsidR="00E70A46" w:rsidRPr="00185766" w:rsidRDefault="00E70A46" w:rsidP="00530142">
                      <w:pPr>
                        <w:rPr>
                          <w:rFonts w:ascii="Lucida Sans" w:hAnsi="Lucida Sans"/>
                          <w:sz w:val="16"/>
                          <w:szCs w:val="16"/>
                        </w:rPr>
                      </w:pPr>
                      <w:r w:rsidRPr="00185766">
                        <w:rPr>
                          <w:rFonts w:ascii="Lucida Sans" w:hAnsi="Lucida Sans"/>
                          <w:sz w:val="16"/>
                          <w:szCs w:val="16"/>
                        </w:rPr>
                        <w:t>Risk process</w:t>
                      </w:r>
                    </w:p>
                    <w:p w14:paraId="3C5F055C"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Identify the impact and likelihood using the tables above.</w:t>
                      </w:r>
                    </w:p>
                    <w:p w14:paraId="3C5F055D"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Identify the risk rating by multiplying the Impact by the likelihood using the coloured matrix.</w:t>
                      </w:r>
                    </w:p>
                    <w:p w14:paraId="3C5F055E"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If the risk is amber or red – identify control measures to reduce the risk to as low as is reasonably practicable.</w:t>
                      </w:r>
                    </w:p>
                    <w:p w14:paraId="3C5F055F"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 xml:space="preserve">If the residual risk is green, additional controls are not necessary.  </w:t>
                      </w:r>
                    </w:p>
                    <w:p w14:paraId="3C5F0560"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 xml:space="preserve">If the residual risk is amber the activity can continue but you must identify and implement further controls to reduce the risk to as low as reasonably practicable. </w:t>
                      </w:r>
                    </w:p>
                    <w:p w14:paraId="3C5F0561"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 xml:space="preserve">If the residual risk is red </w:t>
                      </w:r>
                      <w:r w:rsidRPr="00185766">
                        <w:rPr>
                          <w:rFonts w:ascii="Lucida Sans" w:hAnsi="Lucida Sans"/>
                          <w:sz w:val="16"/>
                          <w:szCs w:val="16"/>
                          <w:u w:val="single"/>
                        </w:rPr>
                        <w:t>do not continue with the activity</w:t>
                      </w:r>
                      <w:r w:rsidRPr="00185766">
                        <w:rPr>
                          <w:rFonts w:ascii="Lucida Sans" w:hAnsi="Lucida Sans"/>
                          <w:sz w:val="16"/>
                          <w:szCs w:val="16"/>
                        </w:rPr>
                        <w:t xml:space="preserve"> until additional controls have been implemented and the risk is reduced.</w:t>
                      </w:r>
                    </w:p>
                    <w:p w14:paraId="3C5F0562"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Control measures should follow the risk hierarchy, where appropriate as per the pyramid above.</w:t>
                      </w:r>
                    </w:p>
                    <w:p w14:paraId="3C5F0563" w14:textId="77777777" w:rsidR="00E70A46" w:rsidRPr="00185766" w:rsidRDefault="00E70A46" w:rsidP="00530142">
                      <w:pPr>
                        <w:pStyle w:val="ListParagraph"/>
                        <w:numPr>
                          <w:ilvl w:val="0"/>
                          <w:numId w:val="37"/>
                        </w:numPr>
                        <w:ind w:left="284" w:hanging="284"/>
                        <w:rPr>
                          <w:rFonts w:ascii="Lucida Sans" w:hAnsi="Lucida Sans"/>
                          <w:sz w:val="16"/>
                          <w:szCs w:val="16"/>
                        </w:rPr>
                      </w:pPr>
                      <w:r w:rsidRPr="00185766">
                        <w:rPr>
                          <w:rFonts w:ascii="Lucida Sans" w:hAnsi="Lucida Sans"/>
                          <w:sz w:val="16"/>
                          <w:szCs w:val="16"/>
                        </w:rPr>
                        <w:t>The cost of implementing control measures can be taken into account but should be proportional to the risk i.e. a control to reduce low risk may not need to be carried out if the cost is high but a control to manage high risk means that even at high cost the control would be necessary.</w:t>
                      </w:r>
                    </w:p>
                  </w:txbxContent>
                </v:textbox>
                <w10:wrap type="square" anchorx="margin"/>
              </v:shape>
            </w:pict>
          </mc:Fallback>
        </mc:AlternateContent>
      </w:r>
    </w:p>
    <w:p w14:paraId="3C5F0548" w14:textId="56AF5CDE" w:rsidR="00530142" w:rsidRDefault="00530142" w:rsidP="00530142"/>
    <w:tbl>
      <w:tblPr>
        <w:tblStyle w:val="TableGrid"/>
        <w:tblpPr w:leftFromText="180" w:rightFromText="180" w:vertAnchor="text" w:horzAnchor="margin" w:tblpXSpec="right" w:tblpY="58"/>
        <w:tblW w:w="0" w:type="auto"/>
        <w:tblLook w:val="04A0" w:firstRow="1" w:lastRow="0" w:firstColumn="1" w:lastColumn="0" w:noHBand="0" w:noVBand="1"/>
      </w:tblPr>
      <w:tblGrid>
        <w:gridCol w:w="1006"/>
        <w:gridCol w:w="3811"/>
      </w:tblGrid>
      <w:tr w:rsidR="001D1E79" w:rsidRPr="00465024" w14:paraId="51752901" w14:textId="77777777" w:rsidTr="001D1E79">
        <w:trPr>
          <w:trHeight w:val="481"/>
        </w:trPr>
        <w:tc>
          <w:tcPr>
            <w:tcW w:w="4817" w:type="dxa"/>
            <w:gridSpan w:val="2"/>
            <w:shd w:val="clear" w:color="auto" w:fill="D9D9D9" w:themeFill="background1" w:themeFillShade="D9"/>
          </w:tcPr>
          <w:p w14:paraId="446AD4DE" w14:textId="77777777" w:rsidR="001D1E79" w:rsidRPr="00465024" w:rsidRDefault="001D1E79" w:rsidP="001D1E79">
            <w:pPr>
              <w:rPr>
                <w:color w:val="000000" w:themeColor="text1"/>
                <w:sz w:val="16"/>
                <w:szCs w:val="16"/>
              </w:rPr>
            </w:pPr>
            <w:r>
              <w:rPr>
                <w:color w:val="000000" w:themeColor="text1"/>
                <w:sz w:val="16"/>
                <w:szCs w:val="16"/>
              </w:rPr>
              <w:t>Likelihood</w:t>
            </w:r>
          </w:p>
        </w:tc>
      </w:tr>
      <w:tr w:rsidR="001D1E79" w:rsidRPr="00465024" w14:paraId="585ED1AE" w14:textId="77777777" w:rsidTr="001D1E79">
        <w:trPr>
          <w:trHeight w:val="220"/>
        </w:trPr>
        <w:tc>
          <w:tcPr>
            <w:tcW w:w="1006" w:type="dxa"/>
          </w:tcPr>
          <w:p w14:paraId="16B2FBD5" w14:textId="77777777" w:rsidR="001D1E79" w:rsidRPr="00465024" w:rsidRDefault="001D1E79" w:rsidP="001D1E79">
            <w:pPr>
              <w:rPr>
                <w:sz w:val="16"/>
                <w:szCs w:val="16"/>
              </w:rPr>
            </w:pPr>
            <w:r w:rsidRPr="00465024">
              <w:rPr>
                <w:sz w:val="16"/>
                <w:szCs w:val="16"/>
              </w:rPr>
              <w:t>1</w:t>
            </w:r>
          </w:p>
        </w:tc>
        <w:tc>
          <w:tcPr>
            <w:tcW w:w="3811" w:type="dxa"/>
          </w:tcPr>
          <w:p w14:paraId="6B73E681" w14:textId="77777777" w:rsidR="001D1E79" w:rsidRPr="00465024" w:rsidRDefault="001D1E79" w:rsidP="001D1E79">
            <w:pPr>
              <w:rPr>
                <w:sz w:val="16"/>
                <w:szCs w:val="16"/>
              </w:rPr>
            </w:pPr>
            <w:r w:rsidRPr="00465024">
              <w:rPr>
                <w:sz w:val="16"/>
                <w:szCs w:val="16"/>
              </w:rPr>
              <w:t>Rare</w:t>
            </w:r>
            <w:r w:rsidRPr="00465024">
              <w:rPr>
                <w:rFonts w:cs="Times New Roman"/>
                <w:sz w:val="16"/>
                <w:szCs w:val="16"/>
              </w:rPr>
              <w:t xml:space="preserve"> e.g. 1 in 100,000 chance or higher</w:t>
            </w:r>
          </w:p>
        </w:tc>
      </w:tr>
      <w:tr w:rsidR="001D1E79" w:rsidRPr="00465024" w14:paraId="158DADC9" w14:textId="77777777" w:rsidTr="001D1E79">
        <w:trPr>
          <w:trHeight w:val="239"/>
        </w:trPr>
        <w:tc>
          <w:tcPr>
            <w:tcW w:w="1006" w:type="dxa"/>
          </w:tcPr>
          <w:p w14:paraId="489EF2ED" w14:textId="77777777" w:rsidR="001D1E79" w:rsidRPr="00465024" w:rsidRDefault="001D1E79" w:rsidP="001D1E79">
            <w:pPr>
              <w:rPr>
                <w:sz w:val="16"/>
                <w:szCs w:val="16"/>
              </w:rPr>
            </w:pPr>
            <w:r w:rsidRPr="00465024">
              <w:rPr>
                <w:sz w:val="16"/>
                <w:szCs w:val="16"/>
              </w:rPr>
              <w:t>2</w:t>
            </w:r>
          </w:p>
        </w:tc>
        <w:tc>
          <w:tcPr>
            <w:tcW w:w="3811" w:type="dxa"/>
          </w:tcPr>
          <w:p w14:paraId="14DA4B76" w14:textId="77777777" w:rsidR="001D1E79" w:rsidRPr="00465024" w:rsidRDefault="001D1E79" w:rsidP="001D1E79">
            <w:pPr>
              <w:rPr>
                <w:sz w:val="16"/>
                <w:szCs w:val="16"/>
              </w:rPr>
            </w:pPr>
            <w:r w:rsidRPr="00465024">
              <w:rPr>
                <w:sz w:val="16"/>
                <w:szCs w:val="16"/>
              </w:rPr>
              <w:t>Unlikely e.g. 1 in 10,000 chance or higher</w:t>
            </w:r>
          </w:p>
        </w:tc>
      </w:tr>
      <w:tr w:rsidR="001D1E79" w:rsidRPr="00465024" w14:paraId="2702240E" w14:textId="77777777" w:rsidTr="001D1E79">
        <w:trPr>
          <w:trHeight w:val="239"/>
        </w:trPr>
        <w:tc>
          <w:tcPr>
            <w:tcW w:w="1006" w:type="dxa"/>
          </w:tcPr>
          <w:p w14:paraId="7750A92B" w14:textId="77777777" w:rsidR="001D1E79" w:rsidRPr="00465024" w:rsidRDefault="001D1E79" w:rsidP="001D1E79">
            <w:pPr>
              <w:rPr>
                <w:sz w:val="16"/>
                <w:szCs w:val="16"/>
              </w:rPr>
            </w:pPr>
            <w:r w:rsidRPr="00465024">
              <w:rPr>
                <w:sz w:val="16"/>
                <w:szCs w:val="16"/>
              </w:rPr>
              <w:t>3</w:t>
            </w:r>
          </w:p>
        </w:tc>
        <w:tc>
          <w:tcPr>
            <w:tcW w:w="3811" w:type="dxa"/>
          </w:tcPr>
          <w:p w14:paraId="6C76DCD1" w14:textId="77777777" w:rsidR="001D1E79" w:rsidRPr="00465024" w:rsidRDefault="001D1E79" w:rsidP="001D1E79">
            <w:pPr>
              <w:rPr>
                <w:sz w:val="16"/>
                <w:szCs w:val="16"/>
              </w:rPr>
            </w:pPr>
            <w:r w:rsidRPr="00465024">
              <w:rPr>
                <w:sz w:val="16"/>
                <w:szCs w:val="16"/>
              </w:rPr>
              <w:t>Possible e.g. 1 in 1,000 chance or higher</w:t>
            </w:r>
          </w:p>
        </w:tc>
      </w:tr>
      <w:tr w:rsidR="001D1E79" w:rsidRPr="00465024" w14:paraId="0D7E9D93" w14:textId="77777777" w:rsidTr="001D1E79">
        <w:trPr>
          <w:trHeight w:val="220"/>
        </w:trPr>
        <w:tc>
          <w:tcPr>
            <w:tcW w:w="1006" w:type="dxa"/>
          </w:tcPr>
          <w:p w14:paraId="182DF6BE" w14:textId="77777777" w:rsidR="001D1E79" w:rsidRPr="00465024" w:rsidRDefault="001D1E79" w:rsidP="001D1E79">
            <w:pPr>
              <w:rPr>
                <w:sz w:val="16"/>
                <w:szCs w:val="16"/>
              </w:rPr>
            </w:pPr>
            <w:r w:rsidRPr="00465024">
              <w:rPr>
                <w:sz w:val="16"/>
                <w:szCs w:val="16"/>
              </w:rPr>
              <w:t>4</w:t>
            </w:r>
          </w:p>
        </w:tc>
        <w:tc>
          <w:tcPr>
            <w:tcW w:w="3811" w:type="dxa"/>
          </w:tcPr>
          <w:p w14:paraId="365F9FB4" w14:textId="77777777" w:rsidR="001D1E79" w:rsidRPr="00465024" w:rsidRDefault="001D1E79" w:rsidP="001D1E79">
            <w:pPr>
              <w:rPr>
                <w:sz w:val="16"/>
                <w:szCs w:val="16"/>
              </w:rPr>
            </w:pPr>
            <w:r w:rsidRPr="00465024">
              <w:rPr>
                <w:sz w:val="16"/>
                <w:szCs w:val="16"/>
              </w:rPr>
              <w:t>Likely e.g. 1 in 100 chance or higher</w:t>
            </w:r>
          </w:p>
        </w:tc>
      </w:tr>
      <w:tr w:rsidR="001D1E79" w:rsidRPr="00465024" w14:paraId="58DBF69F" w14:textId="77777777" w:rsidTr="001D1E79">
        <w:trPr>
          <w:trHeight w:val="75"/>
        </w:trPr>
        <w:tc>
          <w:tcPr>
            <w:tcW w:w="1006" w:type="dxa"/>
          </w:tcPr>
          <w:p w14:paraId="4D6FDA6E" w14:textId="77777777" w:rsidR="001D1E79" w:rsidRPr="00465024" w:rsidRDefault="001D1E79" w:rsidP="001D1E79">
            <w:pPr>
              <w:rPr>
                <w:sz w:val="16"/>
                <w:szCs w:val="16"/>
              </w:rPr>
            </w:pPr>
            <w:r w:rsidRPr="00465024">
              <w:rPr>
                <w:sz w:val="16"/>
                <w:szCs w:val="16"/>
              </w:rPr>
              <w:t>5</w:t>
            </w:r>
          </w:p>
        </w:tc>
        <w:tc>
          <w:tcPr>
            <w:tcW w:w="3811" w:type="dxa"/>
          </w:tcPr>
          <w:p w14:paraId="571B997B" w14:textId="77777777" w:rsidR="001D1E79" w:rsidRPr="00465024" w:rsidRDefault="001D1E79" w:rsidP="001D1E79">
            <w:pPr>
              <w:rPr>
                <w:sz w:val="16"/>
                <w:szCs w:val="16"/>
              </w:rPr>
            </w:pPr>
            <w:r w:rsidRPr="00465024">
              <w:rPr>
                <w:sz w:val="16"/>
                <w:szCs w:val="16"/>
              </w:rPr>
              <w:t>Very Likely e.g. 1 in 10 chance or higher</w:t>
            </w:r>
          </w:p>
        </w:tc>
      </w:tr>
    </w:tbl>
    <w:p w14:paraId="208A81A6" w14:textId="0A6671EE" w:rsidR="001D1E79" w:rsidRDefault="001D1E79" w:rsidP="00530142"/>
    <w:p w14:paraId="172D7DAC" w14:textId="4A72AF24" w:rsidR="001D1E79" w:rsidRDefault="001D1E79" w:rsidP="00530142"/>
    <w:p w14:paraId="2CB5D2F8" w14:textId="2C8C5E3D" w:rsidR="001D1E79" w:rsidRDefault="001D1E79" w:rsidP="00530142"/>
    <w:p w14:paraId="3C5F054E" w14:textId="4A589FB9" w:rsidR="007361BE" w:rsidRDefault="007361BE" w:rsidP="00F1527D">
      <w:pPr>
        <w:rPr>
          <w:sz w:val="24"/>
          <w:szCs w:val="24"/>
        </w:rPr>
      </w:pPr>
    </w:p>
    <w:sectPr w:rsidR="007361BE" w:rsidSect="008C216A">
      <w:headerReference w:type="default" r:id="rId13"/>
      <w:footerReference w:type="default" r:id="rId14"/>
      <w:pgSz w:w="16839" w:h="11907"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0EFB5" w14:textId="77777777" w:rsidR="00EA2D20" w:rsidRDefault="00EA2D20" w:rsidP="00AC47B4">
      <w:pPr>
        <w:spacing w:after="0" w:line="240" w:lineRule="auto"/>
      </w:pPr>
      <w:r>
        <w:separator/>
      </w:r>
    </w:p>
  </w:endnote>
  <w:endnote w:type="continuationSeparator" w:id="0">
    <w:p w14:paraId="10014D35" w14:textId="77777777" w:rsidR="00EA2D20" w:rsidRDefault="00EA2D20" w:rsidP="00AC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866117"/>
      <w:docPartObj>
        <w:docPartGallery w:val="Page Numbers (Bottom of Page)"/>
        <w:docPartUnique/>
      </w:docPartObj>
    </w:sdtPr>
    <w:sdtEndPr>
      <w:rPr>
        <w:noProof/>
      </w:rPr>
    </w:sdtEndPr>
    <w:sdtContent>
      <w:p w14:paraId="3C5F0559" w14:textId="23DEDAC4" w:rsidR="00E70A46" w:rsidRDefault="00E70A46">
        <w:pPr>
          <w:pStyle w:val="Footer"/>
        </w:pPr>
        <w:r>
          <w:fldChar w:fldCharType="begin"/>
        </w:r>
        <w:r>
          <w:instrText xml:space="preserve"> PAGE   \* MERGEFORMAT </w:instrText>
        </w:r>
        <w:r>
          <w:fldChar w:fldCharType="separate"/>
        </w:r>
        <w:r>
          <w:rPr>
            <w:noProof/>
          </w:rPr>
          <w:t>5</w:t>
        </w:r>
        <w:r>
          <w:rPr>
            <w:noProof/>
          </w:rPr>
          <w:fldChar w:fldCharType="end"/>
        </w:r>
      </w:p>
    </w:sdtContent>
  </w:sdt>
  <w:p w14:paraId="3C5F055A" w14:textId="77777777" w:rsidR="00E70A46" w:rsidRDefault="00E7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FEB16" w14:textId="77777777" w:rsidR="00EA2D20" w:rsidRDefault="00EA2D20" w:rsidP="00AC47B4">
      <w:pPr>
        <w:spacing w:after="0" w:line="240" w:lineRule="auto"/>
      </w:pPr>
      <w:r>
        <w:separator/>
      </w:r>
    </w:p>
  </w:footnote>
  <w:footnote w:type="continuationSeparator" w:id="0">
    <w:p w14:paraId="286CBB83" w14:textId="77777777" w:rsidR="00EA2D20" w:rsidRDefault="00EA2D20" w:rsidP="00AC4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0557" w14:textId="77777777" w:rsidR="00E70A46" w:rsidRDefault="00E70A46" w:rsidP="009A2665">
    <w:pPr>
      <w:pStyle w:val="Header"/>
      <w:tabs>
        <w:tab w:val="left" w:pos="9844"/>
      </w:tabs>
      <w:rPr>
        <w:rFonts w:ascii="Georgia" w:hAnsi="Georgia"/>
        <w:color w:val="1F497D" w:themeColor="text2"/>
        <w:sz w:val="32"/>
      </w:rPr>
    </w:pPr>
    <w:r w:rsidRPr="0067220D">
      <w:rPr>
        <w:rFonts w:ascii="Georgia" w:hAnsi="Georgia"/>
        <w:color w:val="1F497D" w:themeColor="text2"/>
        <w:sz w:val="32"/>
      </w:rPr>
      <w:t xml:space="preserve">University of Southampton </w:t>
    </w:r>
    <w:r>
      <w:rPr>
        <w:rFonts w:ascii="Georgia" w:hAnsi="Georgia"/>
        <w:color w:val="1F497D" w:themeColor="text2"/>
        <w:sz w:val="32"/>
      </w:rPr>
      <w:t xml:space="preserve">Health &amp; Safety </w:t>
    </w:r>
    <w:r w:rsidRPr="0067220D">
      <w:rPr>
        <w:rFonts w:ascii="Georgia" w:hAnsi="Georgia"/>
        <w:color w:val="1F497D" w:themeColor="text2"/>
        <w:sz w:val="32"/>
      </w:rPr>
      <w:t xml:space="preserve">Risk </w:t>
    </w:r>
    <w:r>
      <w:rPr>
        <w:rFonts w:ascii="Georgia" w:hAnsi="Georgia"/>
        <w:color w:val="1F497D" w:themeColor="text2"/>
        <w:sz w:val="32"/>
      </w:rPr>
      <w:t>Assessment</w:t>
    </w:r>
  </w:p>
  <w:p w14:paraId="3C5F0558" w14:textId="7052D999" w:rsidR="00E70A46" w:rsidRPr="00E64593" w:rsidRDefault="00E70A46" w:rsidP="009A2665">
    <w:pPr>
      <w:pStyle w:val="Header"/>
      <w:tabs>
        <w:tab w:val="left" w:pos="9844"/>
      </w:tabs>
      <w:rPr>
        <w:color w:val="808080" w:themeColor="background1" w:themeShade="80"/>
      </w:rPr>
    </w:pPr>
    <w:r w:rsidRPr="00AB6277">
      <w:rPr>
        <w:color w:val="808080" w:themeColor="background1" w:themeShade="80"/>
      </w:rPr>
      <w:ptab w:relativeTo="margin" w:alignment="center" w:leader="none"/>
    </w:r>
    <w:r w:rsidRPr="00AB6277">
      <w:rPr>
        <w:color w:val="808080" w:themeColor="background1" w:themeShade="80"/>
      </w:rPr>
      <w:ptab w:relativeTo="margin" w:alignment="right" w:leader="none"/>
    </w:r>
    <w:r>
      <w:rPr>
        <w:color w:val="808080" w:themeColor="background1" w:themeShade="80"/>
      </w:rPr>
      <w:t>Version: ECS 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652"/>
    <w:multiLevelType w:val="hybridMultilevel"/>
    <w:tmpl w:val="5F862DF4"/>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C75CD"/>
    <w:multiLevelType w:val="hybridMultilevel"/>
    <w:tmpl w:val="032AD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3403B"/>
    <w:multiLevelType w:val="hybridMultilevel"/>
    <w:tmpl w:val="9E443286"/>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B35931"/>
    <w:multiLevelType w:val="hybridMultilevel"/>
    <w:tmpl w:val="E42E7992"/>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573EF"/>
    <w:multiLevelType w:val="hybridMultilevel"/>
    <w:tmpl w:val="9154BC2C"/>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9E5130"/>
    <w:multiLevelType w:val="hybridMultilevel"/>
    <w:tmpl w:val="CBEC928E"/>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721D63"/>
    <w:multiLevelType w:val="hybridMultilevel"/>
    <w:tmpl w:val="4D9497A6"/>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63023B"/>
    <w:multiLevelType w:val="hybridMultilevel"/>
    <w:tmpl w:val="6A40B12E"/>
    <w:lvl w:ilvl="0" w:tplc="DD083874">
      <w:start w:val="1"/>
      <w:numFmt w:val="bullet"/>
      <w:lvlText w:val=""/>
      <w:lvlJc w:val="left"/>
      <w:pPr>
        <w:ind w:left="170" w:hanging="17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D8013F"/>
    <w:multiLevelType w:val="hybridMultilevel"/>
    <w:tmpl w:val="E2E0541E"/>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840E01"/>
    <w:multiLevelType w:val="hybridMultilevel"/>
    <w:tmpl w:val="139CBC72"/>
    <w:lvl w:ilvl="0" w:tplc="C96EFFC6">
      <w:start w:val="1"/>
      <w:numFmt w:val="bullet"/>
      <w:lvlText w:val=""/>
      <w:lvlJc w:val="left"/>
      <w:pPr>
        <w:ind w:left="227" w:hanging="227"/>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B2431C"/>
    <w:multiLevelType w:val="hybridMultilevel"/>
    <w:tmpl w:val="39B0A57C"/>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326656"/>
    <w:multiLevelType w:val="hybridMultilevel"/>
    <w:tmpl w:val="6E4E0432"/>
    <w:lvl w:ilvl="0" w:tplc="C882A534">
      <w:start w:val="1"/>
      <w:numFmt w:val="bullet"/>
      <w:lvlText w:val=""/>
      <w:lvlJc w:val="left"/>
      <w:pPr>
        <w:ind w:left="170" w:hanging="17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DC3A1E"/>
    <w:multiLevelType w:val="hybridMultilevel"/>
    <w:tmpl w:val="A20EA222"/>
    <w:lvl w:ilvl="0" w:tplc="C882A534">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EB112B"/>
    <w:multiLevelType w:val="hybridMultilevel"/>
    <w:tmpl w:val="8CECC570"/>
    <w:lvl w:ilvl="0" w:tplc="C882A534">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B7ED0"/>
    <w:multiLevelType w:val="hybridMultilevel"/>
    <w:tmpl w:val="1E2C082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3BCD73BA"/>
    <w:multiLevelType w:val="hybridMultilevel"/>
    <w:tmpl w:val="044A001C"/>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66576"/>
    <w:multiLevelType w:val="hybridMultilevel"/>
    <w:tmpl w:val="60645834"/>
    <w:lvl w:ilvl="0" w:tplc="ABD8021C">
      <w:start w:val="6"/>
      <w:numFmt w:val="bullet"/>
      <w:lvlText w:val="-"/>
      <w:lvlJc w:val="left"/>
      <w:pPr>
        <w:ind w:left="720" w:hanging="360"/>
      </w:pPr>
      <w:rPr>
        <w:rFonts w:ascii="Lucida Sans" w:eastAsiaTheme="minorHAnsi" w:hAnsi="Lucida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D7C90"/>
    <w:multiLevelType w:val="hybridMultilevel"/>
    <w:tmpl w:val="F0CC78AA"/>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186A6C"/>
    <w:multiLevelType w:val="hybridMultilevel"/>
    <w:tmpl w:val="03D418EE"/>
    <w:lvl w:ilvl="0" w:tplc="C882A534">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E3368"/>
    <w:multiLevelType w:val="hybridMultilevel"/>
    <w:tmpl w:val="93A8046C"/>
    <w:lvl w:ilvl="0" w:tplc="C882A534">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8932BD"/>
    <w:multiLevelType w:val="hybridMultilevel"/>
    <w:tmpl w:val="76786D44"/>
    <w:lvl w:ilvl="0" w:tplc="08090001">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502548"/>
    <w:multiLevelType w:val="hybridMultilevel"/>
    <w:tmpl w:val="38708E14"/>
    <w:lvl w:ilvl="0" w:tplc="C882A534">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40F9E"/>
    <w:multiLevelType w:val="hybridMultilevel"/>
    <w:tmpl w:val="F7369250"/>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25C661B"/>
    <w:multiLevelType w:val="hybridMultilevel"/>
    <w:tmpl w:val="AEF47408"/>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3655CE"/>
    <w:multiLevelType w:val="hybridMultilevel"/>
    <w:tmpl w:val="F5241B0A"/>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6D2A5C"/>
    <w:multiLevelType w:val="hybridMultilevel"/>
    <w:tmpl w:val="97867F5E"/>
    <w:lvl w:ilvl="0" w:tplc="C882A534">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812367"/>
    <w:multiLevelType w:val="hybridMultilevel"/>
    <w:tmpl w:val="D604E1AE"/>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B55225"/>
    <w:multiLevelType w:val="hybridMultilevel"/>
    <w:tmpl w:val="4986FC1C"/>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533B26"/>
    <w:multiLevelType w:val="hybridMultilevel"/>
    <w:tmpl w:val="AEDA4EC4"/>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0938D2"/>
    <w:multiLevelType w:val="hybridMultilevel"/>
    <w:tmpl w:val="44AE13E0"/>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24701F"/>
    <w:multiLevelType w:val="hybridMultilevel"/>
    <w:tmpl w:val="36A81890"/>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5E1FF2"/>
    <w:multiLevelType w:val="hybridMultilevel"/>
    <w:tmpl w:val="AE8CA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F01929"/>
    <w:multiLevelType w:val="hybridMultilevel"/>
    <w:tmpl w:val="E5966EC8"/>
    <w:lvl w:ilvl="0" w:tplc="57329D7E">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47451F"/>
    <w:multiLevelType w:val="hybridMultilevel"/>
    <w:tmpl w:val="D65657CC"/>
    <w:lvl w:ilvl="0" w:tplc="C882A534">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232BEA"/>
    <w:multiLevelType w:val="hybridMultilevel"/>
    <w:tmpl w:val="E140F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0D5761"/>
    <w:multiLevelType w:val="hybridMultilevel"/>
    <w:tmpl w:val="DE5892FA"/>
    <w:lvl w:ilvl="0" w:tplc="C882A534">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AD4C6C"/>
    <w:multiLevelType w:val="hybridMultilevel"/>
    <w:tmpl w:val="58063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C473B0"/>
    <w:multiLevelType w:val="hybridMultilevel"/>
    <w:tmpl w:val="DBD2A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9"/>
  </w:num>
  <w:num w:numId="3">
    <w:abstractNumId w:val="7"/>
  </w:num>
  <w:num w:numId="4">
    <w:abstractNumId w:val="11"/>
  </w:num>
  <w:num w:numId="5">
    <w:abstractNumId w:val="12"/>
  </w:num>
  <w:num w:numId="6">
    <w:abstractNumId w:val="33"/>
  </w:num>
  <w:num w:numId="7">
    <w:abstractNumId w:val="19"/>
  </w:num>
  <w:num w:numId="8">
    <w:abstractNumId w:val="18"/>
  </w:num>
  <w:num w:numId="9">
    <w:abstractNumId w:val="25"/>
  </w:num>
  <w:num w:numId="10">
    <w:abstractNumId w:val="13"/>
  </w:num>
  <w:num w:numId="11">
    <w:abstractNumId w:val="21"/>
  </w:num>
  <w:num w:numId="12">
    <w:abstractNumId w:val="35"/>
  </w:num>
  <w:num w:numId="13">
    <w:abstractNumId w:val="20"/>
  </w:num>
  <w:num w:numId="14">
    <w:abstractNumId w:val="34"/>
  </w:num>
  <w:num w:numId="15">
    <w:abstractNumId w:val="1"/>
  </w:num>
  <w:num w:numId="16">
    <w:abstractNumId w:val="22"/>
  </w:num>
  <w:num w:numId="17">
    <w:abstractNumId w:val="10"/>
  </w:num>
  <w:num w:numId="18">
    <w:abstractNumId w:val="3"/>
  </w:num>
  <w:num w:numId="19">
    <w:abstractNumId w:val="17"/>
  </w:num>
  <w:num w:numId="20">
    <w:abstractNumId w:val="29"/>
  </w:num>
  <w:num w:numId="21">
    <w:abstractNumId w:val="6"/>
  </w:num>
  <w:num w:numId="22">
    <w:abstractNumId w:val="15"/>
  </w:num>
  <w:num w:numId="23">
    <w:abstractNumId w:val="30"/>
  </w:num>
  <w:num w:numId="24">
    <w:abstractNumId w:val="27"/>
  </w:num>
  <w:num w:numId="25">
    <w:abstractNumId w:val="8"/>
  </w:num>
  <w:num w:numId="26">
    <w:abstractNumId w:val="28"/>
  </w:num>
  <w:num w:numId="27">
    <w:abstractNumId w:val="4"/>
  </w:num>
  <w:num w:numId="28">
    <w:abstractNumId w:val="5"/>
  </w:num>
  <w:num w:numId="29">
    <w:abstractNumId w:val="24"/>
  </w:num>
  <w:num w:numId="30">
    <w:abstractNumId w:val="2"/>
  </w:num>
  <w:num w:numId="31">
    <w:abstractNumId w:val="23"/>
  </w:num>
  <w:num w:numId="32">
    <w:abstractNumId w:val="26"/>
  </w:num>
  <w:num w:numId="33">
    <w:abstractNumId w:val="32"/>
  </w:num>
  <w:num w:numId="34">
    <w:abstractNumId w:val="0"/>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37"/>
  </w:num>
  <w:num w:numId="38">
    <w:abstractNumId w:val="36"/>
  </w:num>
  <w:num w:numId="3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14B"/>
    <w:rsid w:val="00000696"/>
    <w:rsid w:val="00001287"/>
    <w:rsid w:val="00001FFA"/>
    <w:rsid w:val="00005D1D"/>
    <w:rsid w:val="000108D1"/>
    <w:rsid w:val="00010DCA"/>
    <w:rsid w:val="00010FCB"/>
    <w:rsid w:val="00011FAB"/>
    <w:rsid w:val="000126CB"/>
    <w:rsid w:val="00012D7A"/>
    <w:rsid w:val="000135E5"/>
    <w:rsid w:val="00024DAD"/>
    <w:rsid w:val="00027715"/>
    <w:rsid w:val="00033835"/>
    <w:rsid w:val="000354BA"/>
    <w:rsid w:val="0003686D"/>
    <w:rsid w:val="00040853"/>
    <w:rsid w:val="00041D73"/>
    <w:rsid w:val="0004417F"/>
    <w:rsid w:val="00044942"/>
    <w:rsid w:val="00044B80"/>
    <w:rsid w:val="00055796"/>
    <w:rsid w:val="00055E74"/>
    <w:rsid w:val="000618BF"/>
    <w:rsid w:val="0006375A"/>
    <w:rsid w:val="000670A4"/>
    <w:rsid w:val="00070D24"/>
    <w:rsid w:val="0007114F"/>
    <w:rsid w:val="00071C78"/>
    <w:rsid w:val="00073C24"/>
    <w:rsid w:val="00082AB9"/>
    <w:rsid w:val="0008455A"/>
    <w:rsid w:val="00085806"/>
    <w:rsid w:val="00085B98"/>
    <w:rsid w:val="000929D9"/>
    <w:rsid w:val="000930D6"/>
    <w:rsid w:val="00094F71"/>
    <w:rsid w:val="000956EB"/>
    <w:rsid w:val="00097293"/>
    <w:rsid w:val="000A248D"/>
    <w:rsid w:val="000A2D02"/>
    <w:rsid w:val="000A3C30"/>
    <w:rsid w:val="000A4A11"/>
    <w:rsid w:val="000B05E8"/>
    <w:rsid w:val="000B0F92"/>
    <w:rsid w:val="000B7597"/>
    <w:rsid w:val="000C4E23"/>
    <w:rsid w:val="000C4FAC"/>
    <w:rsid w:val="000C584B"/>
    <w:rsid w:val="000C5FCD"/>
    <w:rsid w:val="000C6C98"/>
    <w:rsid w:val="000C734A"/>
    <w:rsid w:val="000D265D"/>
    <w:rsid w:val="000D6DA0"/>
    <w:rsid w:val="000E211C"/>
    <w:rsid w:val="000E4942"/>
    <w:rsid w:val="000E60A3"/>
    <w:rsid w:val="000E76F2"/>
    <w:rsid w:val="000F3A6A"/>
    <w:rsid w:val="000F7BD4"/>
    <w:rsid w:val="0010289E"/>
    <w:rsid w:val="00105A0F"/>
    <w:rsid w:val="00105B57"/>
    <w:rsid w:val="00107CDC"/>
    <w:rsid w:val="00114030"/>
    <w:rsid w:val="00116D9B"/>
    <w:rsid w:val="0011721E"/>
    <w:rsid w:val="0011791A"/>
    <w:rsid w:val="001205C3"/>
    <w:rsid w:val="0012482F"/>
    <w:rsid w:val="00124DF9"/>
    <w:rsid w:val="00132B24"/>
    <w:rsid w:val="00133077"/>
    <w:rsid w:val="0013426F"/>
    <w:rsid w:val="0013765B"/>
    <w:rsid w:val="00137E30"/>
    <w:rsid w:val="00140E8A"/>
    <w:rsid w:val="00146BCD"/>
    <w:rsid w:val="00147C5C"/>
    <w:rsid w:val="00151FB3"/>
    <w:rsid w:val="00155D42"/>
    <w:rsid w:val="001611F8"/>
    <w:rsid w:val="00166A4C"/>
    <w:rsid w:val="001674E1"/>
    <w:rsid w:val="00170B84"/>
    <w:rsid w:val="001800EB"/>
    <w:rsid w:val="001800FB"/>
    <w:rsid w:val="00180261"/>
    <w:rsid w:val="00180AF6"/>
    <w:rsid w:val="00182F92"/>
    <w:rsid w:val="0018326E"/>
    <w:rsid w:val="001847B9"/>
    <w:rsid w:val="00185CB7"/>
    <w:rsid w:val="00187567"/>
    <w:rsid w:val="001909C9"/>
    <w:rsid w:val="0019377A"/>
    <w:rsid w:val="00193C9E"/>
    <w:rsid w:val="001940EB"/>
    <w:rsid w:val="001957C5"/>
    <w:rsid w:val="001A09B8"/>
    <w:rsid w:val="001A1709"/>
    <w:rsid w:val="001A1CAB"/>
    <w:rsid w:val="001A292A"/>
    <w:rsid w:val="001A32D6"/>
    <w:rsid w:val="001A52C9"/>
    <w:rsid w:val="001A6E94"/>
    <w:rsid w:val="001A7FD3"/>
    <w:rsid w:val="001B01C0"/>
    <w:rsid w:val="001B0845"/>
    <w:rsid w:val="001B1342"/>
    <w:rsid w:val="001B2773"/>
    <w:rsid w:val="001B4339"/>
    <w:rsid w:val="001C36F2"/>
    <w:rsid w:val="001C4518"/>
    <w:rsid w:val="001C5A56"/>
    <w:rsid w:val="001D0DCB"/>
    <w:rsid w:val="001D1E79"/>
    <w:rsid w:val="001D2CE5"/>
    <w:rsid w:val="001D5C4A"/>
    <w:rsid w:val="001D6808"/>
    <w:rsid w:val="001E2AAE"/>
    <w:rsid w:val="001E2BD4"/>
    <w:rsid w:val="001E4A0A"/>
    <w:rsid w:val="001E4E5C"/>
    <w:rsid w:val="001E5435"/>
    <w:rsid w:val="001E5EDA"/>
    <w:rsid w:val="001F09E1"/>
    <w:rsid w:val="001F142F"/>
    <w:rsid w:val="001F2C91"/>
    <w:rsid w:val="001F7CA3"/>
    <w:rsid w:val="00200483"/>
    <w:rsid w:val="00202CC1"/>
    <w:rsid w:val="00204367"/>
    <w:rsid w:val="00206901"/>
    <w:rsid w:val="00206B86"/>
    <w:rsid w:val="00210954"/>
    <w:rsid w:val="00215A2F"/>
    <w:rsid w:val="00220F2B"/>
    <w:rsid w:val="00221F6C"/>
    <w:rsid w:val="00222D79"/>
    <w:rsid w:val="00223C86"/>
    <w:rsid w:val="002264A1"/>
    <w:rsid w:val="0022652E"/>
    <w:rsid w:val="00232EB0"/>
    <w:rsid w:val="00236EDC"/>
    <w:rsid w:val="00241F4E"/>
    <w:rsid w:val="00246B6F"/>
    <w:rsid w:val="00252052"/>
    <w:rsid w:val="00253B73"/>
    <w:rsid w:val="00256722"/>
    <w:rsid w:val="002607CF"/>
    <w:rsid w:val="002635D1"/>
    <w:rsid w:val="00270BB9"/>
    <w:rsid w:val="00271C94"/>
    <w:rsid w:val="00274F2E"/>
    <w:rsid w:val="00276669"/>
    <w:rsid w:val="002770D4"/>
    <w:rsid w:val="002860FE"/>
    <w:rsid w:val="002871EB"/>
    <w:rsid w:val="002946A6"/>
    <w:rsid w:val="002965F2"/>
    <w:rsid w:val="002A2D8C"/>
    <w:rsid w:val="002A32DB"/>
    <w:rsid w:val="002A35C1"/>
    <w:rsid w:val="002A631F"/>
    <w:rsid w:val="002A7C41"/>
    <w:rsid w:val="002B246E"/>
    <w:rsid w:val="002B2901"/>
    <w:rsid w:val="002B38B0"/>
    <w:rsid w:val="002C0286"/>
    <w:rsid w:val="002C28D1"/>
    <w:rsid w:val="002C29DD"/>
    <w:rsid w:val="002C2F81"/>
    <w:rsid w:val="002C33C6"/>
    <w:rsid w:val="002D05EC"/>
    <w:rsid w:val="002D1086"/>
    <w:rsid w:val="002D318C"/>
    <w:rsid w:val="002D6018"/>
    <w:rsid w:val="002E38DC"/>
    <w:rsid w:val="002E64AC"/>
    <w:rsid w:val="002F3BF7"/>
    <w:rsid w:val="002F40EF"/>
    <w:rsid w:val="002F5C84"/>
    <w:rsid w:val="002F68E1"/>
    <w:rsid w:val="002F7755"/>
    <w:rsid w:val="003015E2"/>
    <w:rsid w:val="00303EC2"/>
    <w:rsid w:val="003053D5"/>
    <w:rsid w:val="00305F83"/>
    <w:rsid w:val="00312ADB"/>
    <w:rsid w:val="003210A0"/>
    <w:rsid w:val="00321C83"/>
    <w:rsid w:val="0032678E"/>
    <w:rsid w:val="0033042F"/>
    <w:rsid w:val="00332B4C"/>
    <w:rsid w:val="0033543E"/>
    <w:rsid w:val="00337BD9"/>
    <w:rsid w:val="0034005E"/>
    <w:rsid w:val="00341CED"/>
    <w:rsid w:val="0034511B"/>
    <w:rsid w:val="00345452"/>
    <w:rsid w:val="00346858"/>
    <w:rsid w:val="00347838"/>
    <w:rsid w:val="00355E36"/>
    <w:rsid w:val="0036014E"/>
    <w:rsid w:val="00363BC7"/>
    <w:rsid w:val="003756E8"/>
    <w:rsid w:val="003758D3"/>
    <w:rsid w:val="00376463"/>
    <w:rsid w:val="003769A8"/>
    <w:rsid w:val="0037780C"/>
    <w:rsid w:val="00382484"/>
    <w:rsid w:val="0039700C"/>
    <w:rsid w:val="003A1818"/>
    <w:rsid w:val="003B4F4C"/>
    <w:rsid w:val="003B62E8"/>
    <w:rsid w:val="003C6B63"/>
    <w:rsid w:val="003C7C7E"/>
    <w:rsid w:val="003D211C"/>
    <w:rsid w:val="003D673B"/>
    <w:rsid w:val="003E3E05"/>
    <w:rsid w:val="003E402A"/>
    <w:rsid w:val="003E4E89"/>
    <w:rsid w:val="003F1281"/>
    <w:rsid w:val="003F1A18"/>
    <w:rsid w:val="003F2EF6"/>
    <w:rsid w:val="003F49F3"/>
    <w:rsid w:val="003F5BE9"/>
    <w:rsid w:val="003F70B0"/>
    <w:rsid w:val="00400FE0"/>
    <w:rsid w:val="004014C3"/>
    <w:rsid w:val="00401B99"/>
    <w:rsid w:val="00414C62"/>
    <w:rsid w:val="00423830"/>
    <w:rsid w:val="004259E0"/>
    <w:rsid w:val="00426F08"/>
    <w:rsid w:val="004275F1"/>
    <w:rsid w:val="004337ED"/>
    <w:rsid w:val="00435065"/>
    <w:rsid w:val="00436AF8"/>
    <w:rsid w:val="004375F6"/>
    <w:rsid w:val="00437BFB"/>
    <w:rsid w:val="004452CA"/>
    <w:rsid w:val="004459F4"/>
    <w:rsid w:val="004470AF"/>
    <w:rsid w:val="00451092"/>
    <w:rsid w:val="0045152F"/>
    <w:rsid w:val="00453065"/>
    <w:rsid w:val="00453B62"/>
    <w:rsid w:val="00461F5D"/>
    <w:rsid w:val="0047445C"/>
    <w:rsid w:val="0047550C"/>
    <w:rsid w:val="0047605E"/>
    <w:rsid w:val="004768EF"/>
    <w:rsid w:val="00484EE8"/>
    <w:rsid w:val="00486917"/>
    <w:rsid w:val="00487488"/>
    <w:rsid w:val="00490C37"/>
    <w:rsid w:val="00496177"/>
    <w:rsid w:val="00496A6B"/>
    <w:rsid w:val="004A24A5"/>
    <w:rsid w:val="004A2529"/>
    <w:rsid w:val="004A34B0"/>
    <w:rsid w:val="004A4639"/>
    <w:rsid w:val="004B03B9"/>
    <w:rsid w:val="004B204F"/>
    <w:rsid w:val="004C1D8F"/>
    <w:rsid w:val="004C2A99"/>
    <w:rsid w:val="004C488F"/>
    <w:rsid w:val="004C559E"/>
    <w:rsid w:val="004C5714"/>
    <w:rsid w:val="004D2010"/>
    <w:rsid w:val="004D442C"/>
    <w:rsid w:val="004D4EBB"/>
    <w:rsid w:val="004E0B6F"/>
    <w:rsid w:val="004E59E3"/>
    <w:rsid w:val="004E7DF2"/>
    <w:rsid w:val="004F2419"/>
    <w:rsid w:val="004F241A"/>
    <w:rsid w:val="004F2903"/>
    <w:rsid w:val="004F3435"/>
    <w:rsid w:val="00500E01"/>
    <w:rsid w:val="005015F2"/>
    <w:rsid w:val="00505824"/>
    <w:rsid w:val="005071F2"/>
    <w:rsid w:val="00507589"/>
    <w:rsid w:val="00521B32"/>
    <w:rsid w:val="005221F0"/>
    <w:rsid w:val="00522DA5"/>
    <w:rsid w:val="00522F70"/>
    <w:rsid w:val="0052309E"/>
    <w:rsid w:val="005271F3"/>
    <w:rsid w:val="00530142"/>
    <w:rsid w:val="00533146"/>
    <w:rsid w:val="00533B4C"/>
    <w:rsid w:val="00533C90"/>
    <w:rsid w:val="005346C0"/>
    <w:rsid w:val="00534F17"/>
    <w:rsid w:val="00540C91"/>
    <w:rsid w:val="00541522"/>
    <w:rsid w:val="00541922"/>
    <w:rsid w:val="00543E4A"/>
    <w:rsid w:val="0054687F"/>
    <w:rsid w:val="0056022D"/>
    <w:rsid w:val="00561C85"/>
    <w:rsid w:val="005639CE"/>
    <w:rsid w:val="00567BD2"/>
    <w:rsid w:val="0057119F"/>
    <w:rsid w:val="00575803"/>
    <w:rsid w:val="00577601"/>
    <w:rsid w:val="00577FEC"/>
    <w:rsid w:val="00582F7B"/>
    <w:rsid w:val="00584CAC"/>
    <w:rsid w:val="00585152"/>
    <w:rsid w:val="00586AE4"/>
    <w:rsid w:val="005901AF"/>
    <w:rsid w:val="0059266B"/>
    <w:rsid w:val="0059272A"/>
    <w:rsid w:val="005932CA"/>
    <w:rsid w:val="0059359A"/>
    <w:rsid w:val="00593BAE"/>
    <w:rsid w:val="00596D1E"/>
    <w:rsid w:val="005A64A3"/>
    <w:rsid w:val="005A72DC"/>
    <w:rsid w:val="005A7977"/>
    <w:rsid w:val="005B30AB"/>
    <w:rsid w:val="005C214B"/>
    <w:rsid w:val="005C545E"/>
    <w:rsid w:val="005D0ACF"/>
    <w:rsid w:val="005D0AED"/>
    <w:rsid w:val="005D2194"/>
    <w:rsid w:val="005D45E1"/>
    <w:rsid w:val="005D772F"/>
    <w:rsid w:val="005D7866"/>
    <w:rsid w:val="005E0DEF"/>
    <w:rsid w:val="005E205D"/>
    <w:rsid w:val="005E3A50"/>
    <w:rsid w:val="005E442E"/>
    <w:rsid w:val="005F0267"/>
    <w:rsid w:val="005F20B4"/>
    <w:rsid w:val="005F4475"/>
    <w:rsid w:val="00600D37"/>
    <w:rsid w:val="00602958"/>
    <w:rsid w:val="00611DEB"/>
    <w:rsid w:val="0061204B"/>
    <w:rsid w:val="00615672"/>
    <w:rsid w:val="0061632C"/>
    <w:rsid w:val="00616963"/>
    <w:rsid w:val="00621340"/>
    <w:rsid w:val="00626B76"/>
    <w:rsid w:val="006417F0"/>
    <w:rsid w:val="006422F6"/>
    <w:rsid w:val="006440B4"/>
    <w:rsid w:val="00646097"/>
    <w:rsid w:val="006507FB"/>
    <w:rsid w:val="00650CBC"/>
    <w:rsid w:val="00652EC7"/>
    <w:rsid w:val="00653DD3"/>
    <w:rsid w:val="0065453E"/>
    <w:rsid w:val="00654F86"/>
    <w:rsid w:val="006558D5"/>
    <w:rsid w:val="006607C1"/>
    <w:rsid w:val="006619CB"/>
    <w:rsid w:val="00662342"/>
    <w:rsid w:val="006623C9"/>
    <w:rsid w:val="0066407A"/>
    <w:rsid w:val="00671D3B"/>
    <w:rsid w:val="0067220D"/>
    <w:rsid w:val="0067375F"/>
    <w:rsid w:val="006764BF"/>
    <w:rsid w:val="00676FA5"/>
    <w:rsid w:val="00685B62"/>
    <w:rsid w:val="00686895"/>
    <w:rsid w:val="00691E1A"/>
    <w:rsid w:val="006A29A5"/>
    <w:rsid w:val="006A3292"/>
    <w:rsid w:val="006A3F39"/>
    <w:rsid w:val="006A50BA"/>
    <w:rsid w:val="006B0714"/>
    <w:rsid w:val="006B078E"/>
    <w:rsid w:val="006B42EF"/>
    <w:rsid w:val="006B5B3A"/>
    <w:rsid w:val="006B65DD"/>
    <w:rsid w:val="006C224F"/>
    <w:rsid w:val="006C41D5"/>
    <w:rsid w:val="006C5027"/>
    <w:rsid w:val="006C66BF"/>
    <w:rsid w:val="006D3C18"/>
    <w:rsid w:val="006D6844"/>
    <w:rsid w:val="006D7D78"/>
    <w:rsid w:val="006E1516"/>
    <w:rsid w:val="006E4961"/>
    <w:rsid w:val="006F1286"/>
    <w:rsid w:val="007041AF"/>
    <w:rsid w:val="00714975"/>
    <w:rsid w:val="00715772"/>
    <w:rsid w:val="00715C49"/>
    <w:rsid w:val="00716F42"/>
    <w:rsid w:val="007218DD"/>
    <w:rsid w:val="00722A7F"/>
    <w:rsid w:val="00726ECC"/>
    <w:rsid w:val="007270C9"/>
    <w:rsid w:val="00731F50"/>
    <w:rsid w:val="0073372A"/>
    <w:rsid w:val="007361BE"/>
    <w:rsid w:val="00736CAF"/>
    <w:rsid w:val="007434AF"/>
    <w:rsid w:val="00753FFD"/>
    <w:rsid w:val="00754130"/>
    <w:rsid w:val="00757F2A"/>
    <w:rsid w:val="00761A72"/>
    <w:rsid w:val="00761C74"/>
    <w:rsid w:val="00763593"/>
    <w:rsid w:val="00777628"/>
    <w:rsid w:val="00785A8F"/>
    <w:rsid w:val="00792BA0"/>
    <w:rsid w:val="0079362C"/>
    <w:rsid w:val="00793A63"/>
    <w:rsid w:val="0079424F"/>
    <w:rsid w:val="007A2D4B"/>
    <w:rsid w:val="007A72FE"/>
    <w:rsid w:val="007B2D30"/>
    <w:rsid w:val="007B34EE"/>
    <w:rsid w:val="007B51E8"/>
    <w:rsid w:val="007C2470"/>
    <w:rsid w:val="007C29E3"/>
    <w:rsid w:val="007C3CC0"/>
    <w:rsid w:val="007C50AE"/>
    <w:rsid w:val="007C64E2"/>
    <w:rsid w:val="007C651A"/>
    <w:rsid w:val="007D3D09"/>
    <w:rsid w:val="007D4F69"/>
    <w:rsid w:val="007D5007"/>
    <w:rsid w:val="007D5D55"/>
    <w:rsid w:val="007D5DE2"/>
    <w:rsid w:val="007E2445"/>
    <w:rsid w:val="007F1D5A"/>
    <w:rsid w:val="00800795"/>
    <w:rsid w:val="0080233A"/>
    <w:rsid w:val="00806B3D"/>
    <w:rsid w:val="00815A9A"/>
    <w:rsid w:val="00815D63"/>
    <w:rsid w:val="0081625B"/>
    <w:rsid w:val="00824EA1"/>
    <w:rsid w:val="008263F7"/>
    <w:rsid w:val="00834223"/>
    <w:rsid w:val="0083602F"/>
    <w:rsid w:val="00841033"/>
    <w:rsid w:val="008415D4"/>
    <w:rsid w:val="00843FD6"/>
    <w:rsid w:val="00844F2E"/>
    <w:rsid w:val="00845955"/>
    <w:rsid w:val="00847448"/>
    <w:rsid w:val="00847485"/>
    <w:rsid w:val="00851186"/>
    <w:rsid w:val="00853926"/>
    <w:rsid w:val="008561C9"/>
    <w:rsid w:val="0085740C"/>
    <w:rsid w:val="00860115"/>
    <w:rsid w:val="00860E74"/>
    <w:rsid w:val="008715F0"/>
    <w:rsid w:val="008773B2"/>
    <w:rsid w:val="00880842"/>
    <w:rsid w:val="00891247"/>
    <w:rsid w:val="008925C6"/>
    <w:rsid w:val="0089263B"/>
    <w:rsid w:val="008A0F1D"/>
    <w:rsid w:val="008A1127"/>
    <w:rsid w:val="008A1D7D"/>
    <w:rsid w:val="008A3E24"/>
    <w:rsid w:val="008B08F6"/>
    <w:rsid w:val="008B2267"/>
    <w:rsid w:val="008B35FC"/>
    <w:rsid w:val="008B3774"/>
    <w:rsid w:val="008B3B39"/>
    <w:rsid w:val="008B7A7F"/>
    <w:rsid w:val="008C1B08"/>
    <w:rsid w:val="008C216A"/>
    <w:rsid w:val="008C557F"/>
    <w:rsid w:val="008D0BAD"/>
    <w:rsid w:val="008D11DE"/>
    <w:rsid w:val="008D40F1"/>
    <w:rsid w:val="008D6C45"/>
    <w:rsid w:val="008D7EA7"/>
    <w:rsid w:val="008F0BC3"/>
    <w:rsid w:val="008F0C2A"/>
    <w:rsid w:val="008F326F"/>
    <w:rsid w:val="008F37C0"/>
    <w:rsid w:val="008F3AA5"/>
    <w:rsid w:val="009117F1"/>
    <w:rsid w:val="00913DC1"/>
    <w:rsid w:val="00920763"/>
    <w:rsid w:val="0092228E"/>
    <w:rsid w:val="00922C91"/>
    <w:rsid w:val="009402B4"/>
    <w:rsid w:val="00941051"/>
    <w:rsid w:val="00942190"/>
    <w:rsid w:val="00942A61"/>
    <w:rsid w:val="00946DF9"/>
    <w:rsid w:val="009534F0"/>
    <w:rsid w:val="009539A7"/>
    <w:rsid w:val="00953AC7"/>
    <w:rsid w:val="00961063"/>
    <w:rsid w:val="009636C6"/>
    <w:rsid w:val="009671C0"/>
    <w:rsid w:val="0097038D"/>
    <w:rsid w:val="00970CE3"/>
    <w:rsid w:val="00981ABD"/>
    <w:rsid w:val="00984F58"/>
    <w:rsid w:val="0098522E"/>
    <w:rsid w:val="009936B2"/>
    <w:rsid w:val="00994D96"/>
    <w:rsid w:val="00996FD5"/>
    <w:rsid w:val="00997FCF"/>
    <w:rsid w:val="009A03D5"/>
    <w:rsid w:val="009A095A"/>
    <w:rsid w:val="009A2665"/>
    <w:rsid w:val="009A57C6"/>
    <w:rsid w:val="009A6BA2"/>
    <w:rsid w:val="009B252C"/>
    <w:rsid w:val="009B4008"/>
    <w:rsid w:val="009C3528"/>
    <w:rsid w:val="009C6E67"/>
    <w:rsid w:val="009D3362"/>
    <w:rsid w:val="009E14BC"/>
    <w:rsid w:val="009E164C"/>
    <w:rsid w:val="009E3539"/>
    <w:rsid w:val="009E38E0"/>
    <w:rsid w:val="009F036F"/>
    <w:rsid w:val="009F042A"/>
    <w:rsid w:val="009F0EF9"/>
    <w:rsid w:val="009F19A1"/>
    <w:rsid w:val="009F2755"/>
    <w:rsid w:val="009F7E71"/>
    <w:rsid w:val="00A004D6"/>
    <w:rsid w:val="00A02BC8"/>
    <w:rsid w:val="00A030F8"/>
    <w:rsid w:val="00A03B9B"/>
    <w:rsid w:val="00A06526"/>
    <w:rsid w:val="00A10385"/>
    <w:rsid w:val="00A11649"/>
    <w:rsid w:val="00A11EED"/>
    <w:rsid w:val="00A156C3"/>
    <w:rsid w:val="00A17916"/>
    <w:rsid w:val="00A201F6"/>
    <w:rsid w:val="00A20A94"/>
    <w:rsid w:val="00A21B7B"/>
    <w:rsid w:val="00A221E3"/>
    <w:rsid w:val="00A231B4"/>
    <w:rsid w:val="00A24331"/>
    <w:rsid w:val="00A26576"/>
    <w:rsid w:val="00A301ED"/>
    <w:rsid w:val="00A31B98"/>
    <w:rsid w:val="00A346CB"/>
    <w:rsid w:val="00A37901"/>
    <w:rsid w:val="00A37D70"/>
    <w:rsid w:val="00A40C69"/>
    <w:rsid w:val="00A414FB"/>
    <w:rsid w:val="00A464D6"/>
    <w:rsid w:val="00A46FA9"/>
    <w:rsid w:val="00A52FB5"/>
    <w:rsid w:val="00A539AF"/>
    <w:rsid w:val="00A55E99"/>
    <w:rsid w:val="00A57C76"/>
    <w:rsid w:val="00A63290"/>
    <w:rsid w:val="00A63A95"/>
    <w:rsid w:val="00A65ADE"/>
    <w:rsid w:val="00A6700C"/>
    <w:rsid w:val="00A704A1"/>
    <w:rsid w:val="00A71729"/>
    <w:rsid w:val="00A76BC5"/>
    <w:rsid w:val="00A81FB4"/>
    <w:rsid w:val="00A83076"/>
    <w:rsid w:val="00A86869"/>
    <w:rsid w:val="00A86B3F"/>
    <w:rsid w:val="00A874FA"/>
    <w:rsid w:val="00A94BB7"/>
    <w:rsid w:val="00A96067"/>
    <w:rsid w:val="00AA2152"/>
    <w:rsid w:val="00AA24FA"/>
    <w:rsid w:val="00AA2E7C"/>
    <w:rsid w:val="00AA5394"/>
    <w:rsid w:val="00AB104C"/>
    <w:rsid w:val="00AB3F60"/>
    <w:rsid w:val="00AB4070"/>
    <w:rsid w:val="00AB5E24"/>
    <w:rsid w:val="00AB6277"/>
    <w:rsid w:val="00AB659E"/>
    <w:rsid w:val="00AB6B76"/>
    <w:rsid w:val="00AB74B6"/>
    <w:rsid w:val="00AC09A9"/>
    <w:rsid w:val="00AC0B18"/>
    <w:rsid w:val="00AC0E5F"/>
    <w:rsid w:val="00AC17D9"/>
    <w:rsid w:val="00AC47B4"/>
    <w:rsid w:val="00AD2B7B"/>
    <w:rsid w:val="00AE3BA6"/>
    <w:rsid w:val="00AE458F"/>
    <w:rsid w:val="00AE4B0C"/>
    <w:rsid w:val="00AE5076"/>
    <w:rsid w:val="00AE68C3"/>
    <w:rsid w:val="00AE7687"/>
    <w:rsid w:val="00AE7C0B"/>
    <w:rsid w:val="00AF1D19"/>
    <w:rsid w:val="00AF5284"/>
    <w:rsid w:val="00B02621"/>
    <w:rsid w:val="00B04584"/>
    <w:rsid w:val="00B05A18"/>
    <w:rsid w:val="00B06C82"/>
    <w:rsid w:val="00B07FDE"/>
    <w:rsid w:val="00B1244C"/>
    <w:rsid w:val="00B14945"/>
    <w:rsid w:val="00B16CCA"/>
    <w:rsid w:val="00B17ED6"/>
    <w:rsid w:val="00B218CA"/>
    <w:rsid w:val="00B24B7C"/>
    <w:rsid w:val="00B468E7"/>
    <w:rsid w:val="00B5426F"/>
    <w:rsid w:val="00B55DCE"/>
    <w:rsid w:val="00B56E78"/>
    <w:rsid w:val="00B62F5C"/>
    <w:rsid w:val="00B637BD"/>
    <w:rsid w:val="00B64A95"/>
    <w:rsid w:val="00B6727D"/>
    <w:rsid w:val="00B817BD"/>
    <w:rsid w:val="00B82D46"/>
    <w:rsid w:val="00B91535"/>
    <w:rsid w:val="00B97B27"/>
    <w:rsid w:val="00BA20A6"/>
    <w:rsid w:val="00BA78CD"/>
    <w:rsid w:val="00BB25C6"/>
    <w:rsid w:val="00BB7D3F"/>
    <w:rsid w:val="00BC25C1"/>
    <w:rsid w:val="00BC4701"/>
    <w:rsid w:val="00BC5128"/>
    <w:rsid w:val="00BD0504"/>
    <w:rsid w:val="00BD558D"/>
    <w:rsid w:val="00BD5887"/>
    <w:rsid w:val="00BD6E5C"/>
    <w:rsid w:val="00BE30CB"/>
    <w:rsid w:val="00BF095F"/>
    <w:rsid w:val="00BF0E7F"/>
    <w:rsid w:val="00BF0ECC"/>
    <w:rsid w:val="00BF2722"/>
    <w:rsid w:val="00BF4272"/>
    <w:rsid w:val="00C025BA"/>
    <w:rsid w:val="00C0480E"/>
    <w:rsid w:val="00C07202"/>
    <w:rsid w:val="00C0738B"/>
    <w:rsid w:val="00C13974"/>
    <w:rsid w:val="00C139F9"/>
    <w:rsid w:val="00C1481E"/>
    <w:rsid w:val="00C16BCB"/>
    <w:rsid w:val="00C16C3A"/>
    <w:rsid w:val="00C22BDA"/>
    <w:rsid w:val="00C32FCA"/>
    <w:rsid w:val="00C33747"/>
    <w:rsid w:val="00C34232"/>
    <w:rsid w:val="00C3431B"/>
    <w:rsid w:val="00C34F58"/>
    <w:rsid w:val="00C3596D"/>
    <w:rsid w:val="00C36B40"/>
    <w:rsid w:val="00C40DCF"/>
    <w:rsid w:val="00C45622"/>
    <w:rsid w:val="00C45912"/>
    <w:rsid w:val="00C469E6"/>
    <w:rsid w:val="00C474A8"/>
    <w:rsid w:val="00C52E9B"/>
    <w:rsid w:val="00C600F2"/>
    <w:rsid w:val="00C6072F"/>
    <w:rsid w:val="00C6378F"/>
    <w:rsid w:val="00C642F4"/>
    <w:rsid w:val="00C6430D"/>
    <w:rsid w:val="00C6590B"/>
    <w:rsid w:val="00C65EE2"/>
    <w:rsid w:val="00C663D4"/>
    <w:rsid w:val="00C734C7"/>
    <w:rsid w:val="00C73F81"/>
    <w:rsid w:val="00C75D01"/>
    <w:rsid w:val="00C822A5"/>
    <w:rsid w:val="00C83597"/>
    <w:rsid w:val="00C838B3"/>
    <w:rsid w:val="00C84043"/>
    <w:rsid w:val="00C84126"/>
    <w:rsid w:val="00C86C4F"/>
    <w:rsid w:val="00C8705F"/>
    <w:rsid w:val="00C90665"/>
    <w:rsid w:val="00C92DE2"/>
    <w:rsid w:val="00C9586E"/>
    <w:rsid w:val="00C96C30"/>
    <w:rsid w:val="00CA1A89"/>
    <w:rsid w:val="00CB3623"/>
    <w:rsid w:val="00CB4A25"/>
    <w:rsid w:val="00CB512B"/>
    <w:rsid w:val="00CB5A64"/>
    <w:rsid w:val="00CC1151"/>
    <w:rsid w:val="00CC228A"/>
    <w:rsid w:val="00CC2B66"/>
    <w:rsid w:val="00CC2C85"/>
    <w:rsid w:val="00CD3884"/>
    <w:rsid w:val="00CD7904"/>
    <w:rsid w:val="00CE066B"/>
    <w:rsid w:val="00CE0971"/>
    <w:rsid w:val="00CE1A5E"/>
    <w:rsid w:val="00CE1AAA"/>
    <w:rsid w:val="00CE5B1E"/>
    <w:rsid w:val="00CE6D83"/>
    <w:rsid w:val="00CF4183"/>
    <w:rsid w:val="00CF6E07"/>
    <w:rsid w:val="00D0291C"/>
    <w:rsid w:val="00D036AA"/>
    <w:rsid w:val="00D1055E"/>
    <w:rsid w:val="00D11304"/>
    <w:rsid w:val="00D139DC"/>
    <w:rsid w:val="00D15667"/>
    <w:rsid w:val="00D15FE6"/>
    <w:rsid w:val="00D20812"/>
    <w:rsid w:val="00D27AE1"/>
    <w:rsid w:val="00D27AE3"/>
    <w:rsid w:val="00D3449F"/>
    <w:rsid w:val="00D3690B"/>
    <w:rsid w:val="00D37FE9"/>
    <w:rsid w:val="00D40B9C"/>
    <w:rsid w:val="00D42B42"/>
    <w:rsid w:val="00D5311F"/>
    <w:rsid w:val="00D53DC4"/>
    <w:rsid w:val="00D53E0A"/>
    <w:rsid w:val="00D667A6"/>
    <w:rsid w:val="00D71B15"/>
    <w:rsid w:val="00D77BD4"/>
    <w:rsid w:val="00D77D5E"/>
    <w:rsid w:val="00D8260C"/>
    <w:rsid w:val="00D8765E"/>
    <w:rsid w:val="00D93156"/>
    <w:rsid w:val="00D95DEE"/>
    <w:rsid w:val="00D967F0"/>
    <w:rsid w:val="00DA3F26"/>
    <w:rsid w:val="00DA7205"/>
    <w:rsid w:val="00DC15AB"/>
    <w:rsid w:val="00DC17FC"/>
    <w:rsid w:val="00DC1843"/>
    <w:rsid w:val="00DC6631"/>
    <w:rsid w:val="00DD2029"/>
    <w:rsid w:val="00DE0D1D"/>
    <w:rsid w:val="00DE0EEF"/>
    <w:rsid w:val="00DE3192"/>
    <w:rsid w:val="00DE5488"/>
    <w:rsid w:val="00DF16B8"/>
    <w:rsid w:val="00DF1875"/>
    <w:rsid w:val="00DF3A3F"/>
    <w:rsid w:val="00DF7A62"/>
    <w:rsid w:val="00E04567"/>
    <w:rsid w:val="00E04DAC"/>
    <w:rsid w:val="00E05CC3"/>
    <w:rsid w:val="00E06DB2"/>
    <w:rsid w:val="00E1266D"/>
    <w:rsid w:val="00E13613"/>
    <w:rsid w:val="00E14A1F"/>
    <w:rsid w:val="00E159BC"/>
    <w:rsid w:val="00E15B2C"/>
    <w:rsid w:val="00E169A3"/>
    <w:rsid w:val="00E1747F"/>
    <w:rsid w:val="00E20940"/>
    <w:rsid w:val="00E23A72"/>
    <w:rsid w:val="00E30B9F"/>
    <w:rsid w:val="00E30E42"/>
    <w:rsid w:val="00E341F0"/>
    <w:rsid w:val="00E3481D"/>
    <w:rsid w:val="00E3544B"/>
    <w:rsid w:val="00E3736A"/>
    <w:rsid w:val="00E40EC6"/>
    <w:rsid w:val="00E42B33"/>
    <w:rsid w:val="00E45049"/>
    <w:rsid w:val="00E45A70"/>
    <w:rsid w:val="00E45ACF"/>
    <w:rsid w:val="00E4750D"/>
    <w:rsid w:val="00E50366"/>
    <w:rsid w:val="00E5159F"/>
    <w:rsid w:val="00E557DC"/>
    <w:rsid w:val="00E635CA"/>
    <w:rsid w:val="00E6428B"/>
    <w:rsid w:val="00E64593"/>
    <w:rsid w:val="00E66472"/>
    <w:rsid w:val="00E70A46"/>
    <w:rsid w:val="00E713D3"/>
    <w:rsid w:val="00E733F9"/>
    <w:rsid w:val="00E749A5"/>
    <w:rsid w:val="00E8309E"/>
    <w:rsid w:val="00E84519"/>
    <w:rsid w:val="00E928A8"/>
    <w:rsid w:val="00E92DFA"/>
    <w:rsid w:val="00E96225"/>
    <w:rsid w:val="00EA2D20"/>
    <w:rsid w:val="00EA3246"/>
    <w:rsid w:val="00EA5378"/>
    <w:rsid w:val="00EA5959"/>
    <w:rsid w:val="00EA6996"/>
    <w:rsid w:val="00EB03D4"/>
    <w:rsid w:val="00EB0C99"/>
    <w:rsid w:val="00EB2632"/>
    <w:rsid w:val="00EB5320"/>
    <w:rsid w:val="00EC07A6"/>
    <w:rsid w:val="00EC282F"/>
    <w:rsid w:val="00EC3E46"/>
    <w:rsid w:val="00EC3FA2"/>
    <w:rsid w:val="00EC657E"/>
    <w:rsid w:val="00ED1802"/>
    <w:rsid w:val="00ED3485"/>
    <w:rsid w:val="00ED6CED"/>
    <w:rsid w:val="00EE0394"/>
    <w:rsid w:val="00EE11BF"/>
    <w:rsid w:val="00EE11E8"/>
    <w:rsid w:val="00EE1602"/>
    <w:rsid w:val="00EE51A1"/>
    <w:rsid w:val="00EE5A8F"/>
    <w:rsid w:val="00EF57CA"/>
    <w:rsid w:val="00F002AE"/>
    <w:rsid w:val="00F021C7"/>
    <w:rsid w:val="00F03999"/>
    <w:rsid w:val="00F06FE5"/>
    <w:rsid w:val="00F11E82"/>
    <w:rsid w:val="00F14F58"/>
    <w:rsid w:val="00F1527D"/>
    <w:rsid w:val="00F158C6"/>
    <w:rsid w:val="00F1773D"/>
    <w:rsid w:val="00F2354A"/>
    <w:rsid w:val="00F254DC"/>
    <w:rsid w:val="00F26296"/>
    <w:rsid w:val="00F27DCB"/>
    <w:rsid w:val="00F30B16"/>
    <w:rsid w:val="00F32335"/>
    <w:rsid w:val="00F332B0"/>
    <w:rsid w:val="00F343AD"/>
    <w:rsid w:val="00F34A14"/>
    <w:rsid w:val="00F37F3F"/>
    <w:rsid w:val="00F42101"/>
    <w:rsid w:val="00F43F59"/>
    <w:rsid w:val="00F4425B"/>
    <w:rsid w:val="00F4628B"/>
    <w:rsid w:val="00F46785"/>
    <w:rsid w:val="00F472B5"/>
    <w:rsid w:val="00F534AC"/>
    <w:rsid w:val="00F54752"/>
    <w:rsid w:val="00F63F99"/>
    <w:rsid w:val="00F6573C"/>
    <w:rsid w:val="00F679B6"/>
    <w:rsid w:val="00F67D92"/>
    <w:rsid w:val="00F705B1"/>
    <w:rsid w:val="00F7163F"/>
    <w:rsid w:val="00F80857"/>
    <w:rsid w:val="00F80957"/>
    <w:rsid w:val="00F80CB5"/>
    <w:rsid w:val="00F82431"/>
    <w:rsid w:val="00F84C27"/>
    <w:rsid w:val="00F869D6"/>
    <w:rsid w:val="00F91623"/>
    <w:rsid w:val="00F91990"/>
    <w:rsid w:val="00F935F2"/>
    <w:rsid w:val="00F94653"/>
    <w:rsid w:val="00F94C9F"/>
    <w:rsid w:val="00F95CB3"/>
    <w:rsid w:val="00F96B46"/>
    <w:rsid w:val="00FA6C1D"/>
    <w:rsid w:val="00FB04A4"/>
    <w:rsid w:val="00FB17FB"/>
    <w:rsid w:val="00FB35B9"/>
    <w:rsid w:val="00FB618F"/>
    <w:rsid w:val="00FC6DF3"/>
    <w:rsid w:val="00FD2A5B"/>
    <w:rsid w:val="00FD3CDB"/>
    <w:rsid w:val="00FD4731"/>
    <w:rsid w:val="00FD4FDB"/>
    <w:rsid w:val="00FD5754"/>
    <w:rsid w:val="00FD71D2"/>
    <w:rsid w:val="00FD7EC6"/>
    <w:rsid w:val="00FE04E3"/>
    <w:rsid w:val="00FF04DE"/>
    <w:rsid w:val="00FF33FF"/>
    <w:rsid w:val="00FF4601"/>
    <w:rsid w:val="00FF6FC9"/>
    <w:rsid w:val="00FF74EE"/>
    <w:rsid w:val="00FF7D4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F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57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A1"/>
    <w:rPr>
      <w:rFonts w:ascii="Tahoma" w:hAnsi="Tahoma" w:cs="Tahoma"/>
      <w:sz w:val="16"/>
      <w:szCs w:val="16"/>
    </w:rPr>
  </w:style>
  <w:style w:type="paragraph" w:styleId="Header">
    <w:name w:val="header"/>
    <w:basedOn w:val="Normal"/>
    <w:link w:val="HeaderChar"/>
    <w:uiPriority w:val="99"/>
    <w:unhideWhenUsed/>
    <w:rsid w:val="00AC4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7B4"/>
  </w:style>
  <w:style w:type="paragraph" w:styleId="Footer">
    <w:name w:val="footer"/>
    <w:basedOn w:val="Normal"/>
    <w:link w:val="FooterChar"/>
    <w:uiPriority w:val="99"/>
    <w:unhideWhenUsed/>
    <w:rsid w:val="00AC4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7B4"/>
  </w:style>
  <w:style w:type="paragraph" w:styleId="PlainText">
    <w:name w:val="Plain Text"/>
    <w:basedOn w:val="Normal"/>
    <w:link w:val="PlainTextChar"/>
    <w:uiPriority w:val="99"/>
    <w:unhideWhenUsed/>
    <w:rsid w:val="00F80957"/>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rsid w:val="00F80957"/>
    <w:rPr>
      <w:rFonts w:ascii="Calibri" w:eastAsiaTheme="minorEastAsia" w:hAnsi="Calibri"/>
      <w:szCs w:val="21"/>
      <w:lang w:eastAsia="zh-CN"/>
    </w:rPr>
  </w:style>
  <w:style w:type="paragraph" w:styleId="ListParagraph">
    <w:name w:val="List Paragraph"/>
    <w:basedOn w:val="Normal"/>
    <w:uiPriority w:val="34"/>
    <w:qFormat/>
    <w:rsid w:val="00F34A14"/>
    <w:pPr>
      <w:ind w:left="720"/>
      <w:contextualSpacing/>
    </w:pPr>
  </w:style>
  <w:style w:type="character" w:styleId="CommentReference">
    <w:name w:val="annotation reference"/>
    <w:basedOn w:val="DefaultParagraphFont"/>
    <w:uiPriority w:val="99"/>
    <w:semiHidden/>
    <w:unhideWhenUsed/>
    <w:rsid w:val="002F5C84"/>
    <w:rPr>
      <w:sz w:val="16"/>
      <w:szCs w:val="16"/>
    </w:rPr>
  </w:style>
  <w:style w:type="paragraph" w:styleId="CommentText">
    <w:name w:val="annotation text"/>
    <w:basedOn w:val="Normal"/>
    <w:link w:val="CommentTextChar"/>
    <w:uiPriority w:val="99"/>
    <w:unhideWhenUsed/>
    <w:rsid w:val="002F5C84"/>
    <w:pPr>
      <w:spacing w:line="240" w:lineRule="auto"/>
    </w:pPr>
    <w:rPr>
      <w:sz w:val="20"/>
      <w:szCs w:val="20"/>
    </w:rPr>
  </w:style>
  <w:style w:type="character" w:customStyle="1" w:styleId="CommentTextChar">
    <w:name w:val="Comment Text Char"/>
    <w:basedOn w:val="DefaultParagraphFont"/>
    <w:link w:val="CommentText"/>
    <w:uiPriority w:val="99"/>
    <w:rsid w:val="002F5C84"/>
    <w:rPr>
      <w:sz w:val="20"/>
      <w:szCs w:val="20"/>
    </w:rPr>
  </w:style>
  <w:style w:type="paragraph" w:styleId="CommentSubject">
    <w:name w:val="annotation subject"/>
    <w:basedOn w:val="CommentText"/>
    <w:next w:val="CommentText"/>
    <w:link w:val="CommentSubjectChar"/>
    <w:uiPriority w:val="99"/>
    <w:semiHidden/>
    <w:unhideWhenUsed/>
    <w:rsid w:val="002F5C84"/>
    <w:rPr>
      <w:b/>
      <w:bCs/>
    </w:rPr>
  </w:style>
  <w:style w:type="character" w:customStyle="1" w:styleId="CommentSubjectChar">
    <w:name w:val="Comment Subject Char"/>
    <w:basedOn w:val="CommentTextChar"/>
    <w:link w:val="CommentSubject"/>
    <w:uiPriority w:val="99"/>
    <w:semiHidden/>
    <w:rsid w:val="002F5C84"/>
    <w:rPr>
      <w:b/>
      <w:bCs/>
      <w:sz w:val="20"/>
      <w:szCs w:val="20"/>
    </w:rPr>
  </w:style>
  <w:style w:type="table" w:styleId="TableGrid">
    <w:name w:val="Table Grid"/>
    <w:basedOn w:val="TableNormal"/>
    <w:uiPriority w:val="59"/>
    <w:rsid w:val="005C5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6C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0B05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4269">
      <w:bodyDiv w:val="1"/>
      <w:marLeft w:val="0"/>
      <w:marRight w:val="0"/>
      <w:marTop w:val="0"/>
      <w:marBottom w:val="0"/>
      <w:divBdr>
        <w:top w:val="none" w:sz="0" w:space="0" w:color="auto"/>
        <w:left w:val="none" w:sz="0" w:space="0" w:color="auto"/>
        <w:bottom w:val="none" w:sz="0" w:space="0" w:color="auto"/>
        <w:right w:val="none" w:sz="0" w:space="0" w:color="auto"/>
      </w:divBdr>
    </w:div>
    <w:div w:id="102502303">
      <w:bodyDiv w:val="1"/>
      <w:marLeft w:val="0"/>
      <w:marRight w:val="0"/>
      <w:marTop w:val="0"/>
      <w:marBottom w:val="0"/>
      <w:divBdr>
        <w:top w:val="none" w:sz="0" w:space="0" w:color="auto"/>
        <w:left w:val="none" w:sz="0" w:space="0" w:color="auto"/>
        <w:bottom w:val="none" w:sz="0" w:space="0" w:color="auto"/>
        <w:right w:val="none" w:sz="0" w:space="0" w:color="auto"/>
      </w:divBdr>
      <w:divsChild>
        <w:div w:id="984964900">
          <w:marLeft w:val="0"/>
          <w:marRight w:val="0"/>
          <w:marTop w:val="0"/>
          <w:marBottom w:val="0"/>
          <w:divBdr>
            <w:top w:val="none" w:sz="0" w:space="0" w:color="auto"/>
            <w:left w:val="none" w:sz="0" w:space="0" w:color="auto"/>
            <w:bottom w:val="none" w:sz="0" w:space="0" w:color="auto"/>
            <w:right w:val="none" w:sz="0" w:space="0" w:color="auto"/>
          </w:divBdr>
          <w:divsChild>
            <w:div w:id="1193884087">
              <w:marLeft w:val="0"/>
              <w:marRight w:val="0"/>
              <w:marTop w:val="0"/>
              <w:marBottom w:val="0"/>
              <w:divBdr>
                <w:top w:val="none" w:sz="0" w:space="0" w:color="auto"/>
                <w:left w:val="none" w:sz="0" w:space="0" w:color="auto"/>
                <w:bottom w:val="none" w:sz="0" w:space="0" w:color="auto"/>
                <w:right w:val="none" w:sz="0" w:space="0" w:color="auto"/>
              </w:divBdr>
              <w:divsChild>
                <w:div w:id="9658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7201">
      <w:bodyDiv w:val="1"/>
      <w:marLeft w:val="0"/>
      <w:marRight w:val="0"/>
      <w:marTop w:val="0"/>
      <w:marBottom w:val="0"/>
      <w:divBdr>
        <w:top w:val="none" w:sz="0" w:space="0" w:color="auto"/>
        <w:left w:val="none" w:sz="0" w:space="0" w:color="auto"/>
        <w:bottom w:val="none" w:sz="0" w:space="0" w:color="auto"/>
        <w:right w:val="none" w:sz="0" w:space="0" w:color="auto"/>
      </w:divBdr>
      <w:divsChild>
        <w:div w:id="158737811">
          <w:marLeft w:val="0"/>
          <w:marRight w:val="0"/>
          <w:marTop w:val="0"/>
          <w:marBottom w:val="0"/>
          <w:divBdr>
            <w:top w:val="none" w:sz="0" w:space="0" w:color="auto"/>
            <w:left w:val="none" w:sz="0" w:space="0" w:color="auto"/>
            <w:bottom w:val="none" w:sz="0" w:space="0" w:color="auto"/>
            <w:right w:val="none" w:sz="0" w:space="0" w:color="auto"/>
          </w:divBdr>
          <w:divsChild>
            <w:div w:id="1278759451">
              <w:marLeft w:val="0"/>
              <w:marRight w:val="0"/>
              <w:marTop w:val="0"/>
              <w:marBottom w:val="0"/>
              <w:divBdr>
                <w:top w:val="none" w:sz="0" w:space="0" w:color="auto"/>
                <w:left w:val="none" w:sz="0" w:space="0" w:color="auto"/>
                <w:bottom w:val="none" w:sz="0" w:space="0" w:color="auto"/>
                <w:right w:val="none" w:sz="0" w:space="0" w:color="auto"/>
              </w:divBdr>
              <w:divsChild>
                <w:div w:id="3772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5209">
      <w:bodyDiv w:val="1"/>
      <w:marLeft w:val="0"/>
      <w:marRight w:val="0"/>
      <w:marTop w:val="0"/>
      <w:marBottom w:val="0"/>
      <w:divBdr>
        <w:top w:val="none" w:sz="0" w:space="0" w:color="auto"/>
        <w:left w:val="none" w:sz="0" w:space="0" w:color="auto"/>
        <w:bottom w:val="none" w:sz="0" w:space="0" w:color="auto"/>
        <w:right w:val="none" w:sz="0" w:space="0" w:color="auto"/>
      </w:divBdr>
      <w:divsChild>
        <w:div w:id="727219466">
          <w:marLeft w:val="0"/>
          <w:marRight w:val="0"/>
          <w:marTop w:val="0"/>
          <w:marBottom w:val="0"/>
          <w:divBdr>
            <w:top w:val="none" w:sz="0" w:space="0" w:color="auto"/>
            <w:left w:val="none" w:sz="0" w:space="0" w:color="auto"/>
            <w:bottom w:val="none" w:sz="0" w:space="0" w:color="auto"/>
            <w:right w:val="none" w:sz="0" w:space="0" w:color="auto"/>
          </w:divBdr>
          <w:divsChild>
            <w:div w:id="2052151693">
              <w:marLeft w:val="0"/>
              <w:marRight w:val="0"/>
              <w:marTop w:val="0"/>
              <w:marBottom w:val="0"/>
              <w:divBdr>
                <w:top w:val="none" w:sz="0" w:space="0" w:color="auto"/>
                <w:left w:val="none" w:sz="0" w:space="0" w:color="auto"/>
                <w:bottom w:val="none" w:sz="0" w:space="0" w:color="auto"/>
                <w:right w:val="none" w:sz="0" w:space="0" w:color="auto"/>
              </w:divBdr>
              <w:divsChild>
                <w:div w:id="11959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808">
      <w:bodyDiv w:val="1"/>
      <w:marLeft w:val="0"/>
      <w:marRight w:val="0"/>
      <w:marTop w:val="0"/>
      <w:marBottom w:val="0"/>
      <w:divBdr>
        <w:top w:val="none" w:sz="0" w:space="0" w:color="auto"/>
        <w:left w:val="none" w:sz="0" w:space="0" w:color="auto"/>
        <w:bottom w:val="none" w:sz="0" w:space="0" w:color="auto"/>
        <w:right w:val="none" w:sz="0" w:space="0" w:color="auto"/>
      </w:divBdr>
    </w:div>
    <w:div w:id="303504997">
      <w:bodyDiv w:val="1"/>
      <w:marLeft w:val="0"/>
      <w:marRight w:val="0"/>
      <w:marTop w:val="0"/>
      <w:marBottom w:val="0"/>
      <w:divBdr>
        <w:top w:val="none" w:sz="0" w:space="0" w:color="auto"/>
        <w:left w:val="none" w:sz="0" w:space="0" w:color="auto"/>
        <w:bottom w:val="none" w:sz="0" w:space="0" w:color="auto"/>
        <w:right w:val="none" w:sz="0" w:space="0" w:color="auto"/>
      </w:divBdr>
      <w:divsChild>
        <w:div w:id="2058966813">
          <w:marLeft w:val="0"/>
          <w:marRight w:val="0"/>
          <w:marTop w:val="0"/>
          <w:marBottom w:val="0"/>
          <w:divBdr>
            <w:top w:val="none" w:sz="0" w:space="0" w:color="auto"/>
            <w:left w:val="none" w:sz="0" w:space="0" w:color="auto"/>
            <w:bottom w:val="none" w:sz="0" w:space="0" w:color="auto"/>
            <w:right w:val="none" w:sz="0" w:space="0" w:color="auto"/>
          </w:divBdr>
          <w:divsChild>
            <w:div w:id="234166030">
              <w:marLeft w:val="0"/>
              <w:marRight w:val="0"/>
              <w:marTop w:val="0"/>
              <w:marBottom w:val="0"/>
              <w:divBdr>
                <w:top w:val="none" w:sz="0" w:space="0" w:color="auto"/>
                <w:left w:val="none" w:sz="0" w:space="0" w:color="auto"/>
                <w:bottom w:val="none" w:sz="0" w:space="0" w:color="auto"/>
                <w:right w:val="none" w:sz="0" w:space="0" w:color="auto"/>
              </w:divBdr>
              <w:divsChild>
                <w:div w:id="8557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82458">
      <w:bodyDiv w:val="1"/>
      <w:marLeft w:val="0"/>
      <w:marRight w:val="0"/>
      <w:marTop w:val="0"/>
      <w:marBottom w:val="0"/>
      <w:divBdr>
        <w:top w:val="none" w:sz="0" w:space="0" w:color="auto"/>
        <w:left w:val="none" w:sz="0" w:space="0" w:color="auto"/>
        <w:bottom w:val="none" w:sz="0" w:space="0" w:color="auto"/>
        <w:right w:val="none" w:sz="0" w:space="0" w:color="auto"/>
      </w:divBdr>
    </w:div>
    <w:div w:id="359160930">
      <w:bodyDiv w:val="1"/>
      <w:marLeft w:val="0"/>
      <w:marRight w:val="0"/>
      <w:marTop w:val="0"/>
      <w:marBottom w:val="0"/>
      <w:divBdr>
        <w:top w:val="none" w:sz="0" w:space="0" w:color="auto"/>
        <w:left w:val="none" w:sz="0" w:space="0" w:color="auto"/>
        <w:bottom w:val="none" w:sz="0" w:space="0" w:color="auto"/>
        <w:right w:val="none" w:sz="0" w:space="0" w:color="auto"/>
      </w:divBdr>
    </w:div>
    <w:div w:id="373113934">
      <w:bodyDiv w:val="1"/>
      <w:marLeft w:val="0"/>
      <w:marRight w:val="0"/>
      <w:marTop w:val="0"/>
      <w:marBottom w:val="0"/>
      <w:divBdr>
        <w:top w:val="none" w:sz="0" w:space="0" w:color="auto"/>
        <w:left w:val="none" w:sz="0" w:space="0" w:color="auto"/>
        <w:bottom w:val="none" w:sz="0" w:space="0" w:color="auto"/>
        <w:right w:val="none" w:sz="0" w:space="0" w:color="auto"/>
      </w:divBdr>
      <w:divsChild>
        <w:div w:id="827943904">
          <w:marLeft w:val="0"/>
          <w:marRight w:val="0"/>
          <w:marTop w:val="0"/>
          <w:marBottom w:val="0"/>
          <w:divBdr>
            <w:top w:val="none" w:sz="0" w:space="0" w:color="auto"/>
            <w:left w:val="none" w:sz="0" w:space="0" w:color="auto"/>
            <w:bottom w:val="none" w:sz="0" w:space="0" w:color="auto"/>
            <w:right w:val="none" w:sz="0" w:space="0" w:color="auto"/>
          </w:divBdr>
          <w:divsChild>
            <w:div w:id="1717465928">
              <w:marLeft w:val="0"/>
              <w:marRight w:val="0"/>
              <w:marTop w:val="0"/>
              <w:marBottom w:val="0"/>
              <w:divBdr>
                <w:top w:val="none" w:sz="0" w:space="0" w:color="auto"/>
                <w:left w:val="none" w:sz="0" w:space="0" w:color="auto"/>
                <w:bottom w:val="none" w:sz="0" w:space="0" w:color="auto"/>
                <w:right w:val="none" w:sz="0" w:space="0" w:color="auto"/>
              </w:divBdr>
              <w:divsChild>
                <w:div w:id="16605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6160">
      <w:bodyDiv w:val="1"/>
      <w:marLeft w:val="0"/>
      <w:marRight w:val="0"/>
      <w:marTop w:val="0"/>
      <w:marBottom w:val="0"/>
      <w:divBdr>
        <w:top w:val="none" w:sz="0" w:space="0" w:color="auto"/>
        <w:left w:val="none" w:sz="0" w:space="0" w:color="auto"/>
        <w:bottom w:val="none" w:sz="0" w:space="0" w:color="auto"/>
        <w:right w:val="none" w:sz="0" w:space="0" w:color="auto"/>
      </w:divBdr>
      <w:divsChild>
        <w:div w:id="415638594">
          <w:marLeft w:val="0"/>
          <w:marRight w:val="0"/>
          <w:marTop w:val="0"/>
          <w:marBottom w:val="0"/>
          <w:divBdr>
            <w:top w:val="none" w:sz="0" w:space="0" w:color="auto"/>
            <w:left w:val="none" w:sz="0" w:space="0" w:color="auto"/>
            <w:bottom w:val="none" w:sz="0" w:space="0" w:color="auto"/>
            <w:right w:val="none" w:sz="0" w:space="0" w:color="auto"/>
          </w:divBdr>
          <w:divsChild>
            <w:div w:id="1086460870">
              <w:marLeft w:val="0"/>
              <w:marRight w:val="0"/>
              <w:marTop w:val="0"/>
              <w:marBottom w:val="0"/>
              <w:divBdr>
                <w:top w:val="none" w:sz="0" w:space="0" w:color="auto"/>
                <w:left w:val="none" w:sz="0" w:space="0" w:color="auto"/>
                <w:bottom w:val="none" w:sz="0" w:space="0" w:color="auto"/>
                <w:right w:val="none" w:sz="0" w:space="0" w:color="auto"/>
              </w:divBdr>
              <w:divsChild>
                <w:div w:id="18614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2557">
      <w:bodyDiv w:val="1"/>
      <w:marLeft w:val="0"/>
      <w:marRight w:val="0"/>
      <w:marTop w:val="0"/>
      <w:marBottom w:val="0"/>
      <w:divBdr>
        <w:top w:val="none" w:sz="0" w:space="0" w:color="auto"/>
        <w:left w:val="none" w:sz="0" w:space="0" w:color="auto"/>
        <w:bottom w:val="none" w:sz="0" w:space="0" w:color="auto"/>
        <w:right w:val="none" w:sz="0" w:space="0" w:color="auto"/>
      </w:divBdr>
      <w:divsChild>
        <w:div w:id="14355831">
          <w:marLeft w:val="0"/>
          <w:marRight w:val="0"/>
          <w:marTop w:val="0"/>
          <w:marBottom w:val="0"/>
          <w:divBdr>
            <w:top w:val="none" w:sz="0" w:space="0" w:color="auto"/>
            <w:left w:val="none" w:sz="0" w:space="0" w:color="auto"/>
            <w:bottom w:val="none" w:sz="0" w:space="0" w:color="auto"/>
            <w:right w:val="none" w:sz="0" w:space="0" w:color="auto"/>
          </w:divBdr>
          <w:divsChild>
            <w:div w:id="1216771080">
              <w:marLeft w:val="0"/>
              <w:marRight w:val="0"/>
              <w:marTop w:val="0"/>
              <w:marBottom w:val="0"/>
              <w:divBdr>
                <w:top w:val="none" w:sz="0" w:space="0" w:color="auto"/>
                <w:left w:val="none" w:sz="0" w:space="0" w:color="auto"/>
                <w:bottom w:val="none" w:sz="0" w:space="0" w:color="auto"/>
                <w:right w:val="none" w:sz="0" w:space="0" w:color="auto"/>
              </w:divBdr>
              <w:divsChild>
                <w:div w:id="602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369">
      <w:bodyDiv w:val="1"/>
      <w:marLeft w:val="0"/>
      <w:marRight w:val="0"/>
      <w:marTop w:val="0"/>
      <w:marBottom w:val="0"/>
      <w:divBdr>
        <w:top w:val="none" w:sz="0" w:space="0" w:color="auto"/>
        <w:left w:val="none" w:sz="0" w:space="0" w:color="auto"/>
        <w:bottom w:val="none" w:sz="0" w:space="0" w:color="auto"/>
        <w:right w:val="none" w:sz="0" w:space="0" w:color="auto"/>
      </w:divBdr>
      <w:divsChild>
        <w:div w:id="1524317279">
          <w:marLeft w:val="0"/>
          <w:marRight w:val="0"/>
          <w:marTop w:val="0"/>
          <w:marBottom w:val="0"/>
          <w:divBdr>
            <w:top w:val="none" w:sz="0" w:space="0" w:color="auto"/>
            <w:left w:val="none" w:sz="0" w:space="0" w:color="auto"/>
            <w:bottom w:val="none" w:sz="0" w:space="0" w:color="auto"/>
            <w:right w:val="none" w:sz="0" w:space="0" w:color="auto"/>
          </w:divBdr>
          <w:divsChild>
            <w:div w:id="1536457298">
              <w:marLeft w:val="0"/>
              <w:marRight w:val="0"/>
              <w:marTop w:val="0"/>
              <w:marBottom w:val="0"/>
              <w:divBdr>
                <w:top w:val="none" w:sz="0" w:space="0" w:color="auto"/>
                <w:left w:val="none" w:sz="0" w:space="0" w:color="auto"/>
                <w:bottom w:val="none" w:sz="0" w:space="0" w:color="auto"/>
                <w:right w:val="none" w:sz="0" w:space="0" w:color="auto"/>
              </w:divBdr>
              <w:divsChild>
                <w:div w:id="11830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0763">
      <w:bodyDiv w:val="1"/>
      <w:marLeft w:val="0"/>
      <w:marRight w:val="0"/>
      <w:marTop w:val="0"/>
      <w:marBottom w:val="0"/>
      <w:divBdr>
        <w:top w:val="none" w:sz="0" w:space="0" w:color="auto"/>
        <w:left w:val="none" w:sz="0" w:space="0" w:color="auto"/>
        <w:bottom w:val="none" w:sz="0" w:space="0" w:color="auto"/>
        <w:right w:val="none" w:sz="0" w:space="0" w:color="auto"/>
      </w:divBdr>
    </w:div>
    <w:div w:id="512493403">
      <w:bodyDiv w:val="1"/>
      <w:marLeft w:val="0"/>
      <w:marRight w:val="0"/>
      <w:marTop w:val="0"/>
      <w:marBottom w:val="0"/>
      <w:divBdr>
        <w:top w:val="none" w:sz="0" w:space="0" w:color="auto"/>
        <w:left w:val="none" w:sz="0" w:space="0" w:color="auto"/>
        <w:bottom w:val="none" w:sz="0" w:space="0" w:color="auto"/>
        <w:right w:val="none" w:sz="0" w:space="0" w:color="auto"/>
      </w:divBdr>
    </w:div>
    <w:div w:id="528183759">
      <w:bodyDiv w:val="1"/>
      <w:marLeft w:val="0"/>
      <w:marRight w:val="0"/>
      <w:marTop w:val="0"/>
      <w:marBottom w:val="0"/>
      <w:divBdr>
        <w:top w:val="none" w:sz="0" w:space="0" w:color="auto"/>
        <w:left w:val="none" w:sz="0" w:space="0" w:color="auto"/>
        <w:bottom w:val="none" w:sz="0" w:space="0" w:color="auto"/>
        <w:right w:val="none" w:sz="0" w:space="0" w:color="auto"/>
      </w:divBdr>
      <w:divsChild>
        <w:div w:id="686643073">
          <w:marLeft w:val="0"/>
          <w:marRight w:val="0"/>
          <w:marTop w:val="0"/>
          <w:marBottom w:val="0"/>
          <w:divBdr>
            <w:top w:val="none" w:sz="0" w:space="0" w:color="auto"/>
            <w:left w:val="none" w:sz="0" w:space="0" w:color="auto"/>
            <w:bottom w:val="none" w:sz="0" w:space="0" w:color="auto"/>
            <w:right w:val="none" w:sz="0" w:space="0" w:color="auto"/>
          </w:divBdr>
          <w:divsChild>
            <w:div w:id="433984704">
              <w:marLeft w:val="0"/>
              <w:marRight w:val="0"/>
              <w:marTop w:val="0"/>
              <w:marBottom w:val="0"/>
              <w:divBdr>
                <w:top w:val="none" w:sz="0" w:space="0" w:color="auto"/>
                <w:left w:val="none" w:sz="0" w:space="0" w:color="auto"/>
                <w:bottom w:val="none" w:sz="0" w:space="0" w:color="auto"/>
                <w:right w:val="none" w:sz="0" w:space="0" w:color="auto"/>
              </w:divBdr>
              <w:divsChild>
                <w:div w:id="18777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89860">
      <w:bodyDiv w:val="1"/>
      <w:marLeft w:val="0"/>
      <w:marRight w:val="0"/>
      <w:marTop w:val="0"/>
      <w:marBottom w:val="0"/>
      <w:divBdr>
        <w:top w:val="none" w:sz="0" w:space="0" w:color="auto"/>
        <w:left w:val="none" w:sz="0" w:space="0" w:color="auto"/>
        <w:bottom w:val="none" w:sz="0" w:space="0" w:color="auto"/>
        <w:right w:val="none" w:sz="0" w:space="0" w:color="auto"/>
      </w:divBdr>
    </w:div>
    <w:div w:id="550964602">
      <w:bodyDiv w:val="1"/>
      <w:marLeft w:val="0"/>
      <w:marRight w:val="0"/>
      <w:marTop w:val="0"/>
      <w:marBottom w:val="0"/>
      <w:divBdr>
        <w:top w:val="none" w:sz="0" w:space="0" w:color="auto"/>
        <w:left w:val="none" w:sz="0" w:space="0" w:color="auto"/>
        <w:bottom w:val="none" w:sz="0" w:space="0" w:color="auto"/>
        <w:right w:val="none" w:sz="0" w:space="0" w:color="auto"/>
      </w:divBdr>
      <w:divsChild>
        <w:div w:id="11959993">
          <w:marLeft w:val="0"/>
          <w:marRight w:val="0"/>
          <w:marTop w:val="0"/>
          <w:marBottom w:val="0"/>
          <w:divBdr>
            <w:top w:val="none" w:sz="0" w:space="0" w:color="auto"/>
            <w:left w:val="none" w:sz="0" w:space="0" w:color="auto"/>
            <w:bottom w:val="none" w:sz="0" w:space="0" w:color="auto"/>
            <w:right w:val="none" w:sz="0" w:space="0" w:color="auto"/>
          </w:divBdr>
          <w:divsChild>
            <w:div w:id="662852801">
              <w:marLeft w:val="0"/>
              <w:marRight w:val="0"/>
              <w:marTop w:val="0"/>
              <w:marBottom w:val="0"/>
              <w:divBdr>
                <w:top w:val="none" w:sz="0" w:space="0" w:color="auto"/>
                <w:left w:val="none" w:sz="0" w:space="0" w:color="auto"/>
                <w:bottom w:val="none" w:sz="0" w:space="0" w:color="auto"/>
                <w:right w:val="none" w:sz="0" w:space="0" w:color="auto"/>
              </w:divBdr>
              <w:divsChild>
                <w:div w:id="5573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18476">
      <w:bodyDiv w:val="1"/>
      <w:marLeft w:val="0"/>
      <w:marRight w:val="0"/>
      <w:marTop w:val="0"/>
      <w:marBottom w:val="0"/>
      <w:divBdr>
        <w:top w:val="none" w:sz="0" w:space="0" w:color="auto"/>
        <w:left w:val="none" w:sz="0" w:space="0" w:color="auto"/>
        <w:bottom w:val="none" w:sz="0" w:space="0" w:color="auto"/>
        <w:right w:val="none" w:sz="0" w:space="0" w:color="auto"/>
      </w:divBdr>
    </w:div>
    <w:div w:id="609898536">
      <w:bodyDiv w:val="1"/>
      <w:marLeft w:val="0"/>
      <w:marRight w:val="0"/>
      <w:marTop w:val="0"/>
      <w:marBottom w:val="0"/>
      <w:divBdr>
        <w:top w:val="none" w:sz="0" w:space="0" w:color="auto"/>
        <w:left w:val="none" w:sz="0" w:space="0" w:color="auto"/>
        <w:bottom w:val="none" w:sz="0" w:space="0" w:color="auto"/>
        <w:right w:val="none" w:sz="0" w:space="0" w:color="auto"/>
      </w:divBdr>
    </w:div>
    <w:div w:id="645284667">
      <w:bodyDiv w:val="1"/>
      <w:marLeft w:val="0"/>
      <w:marRight w:val="0"/>
      <w:marTop w:val="0"/>
      <w:marBottom w:val="0"/>
      <w:divBdr>
        <w:top w:val="none" w:sz="0" w:space="0" w:color="auto"/>
        <w:left w:val="none" w:sz="0" w:space="0" w:color="auto"/>
        <w:bottom w:val="none" w:sz="0" w:space="0" w:color="auto"/>
        <w:right w:val="none" w:sz="0" w:space="0" w:color="auto"/>
      </w:divBdr>
      <w:divsChild>
        <w:div w:id="769473694">
          <w:marLeft w:val="0"/>
          <w:marRight w:val="0"/>
          <w:marTop w:val="0"/>
          <w:marBottom w:val="0"/>
          <w:divBdr>
            <w:top w:val="none" w:sz="0" w:space="0" w:color="auto"/>
            <w:left w:val="none" w:sz="0" w:space="0" w:color="auto"/>
            <w:bottom w:val="none" w:sz="0" w:space="0" w:color="auto"/>
            <w:right w:val="none" w:sz="0" w:space="0" w:color="auto"/>
          </w:divBdr>
          <w:divsChild>
            <w:div w:id="1314290201">
              <w:marLeft w:val="0"/>
              <w:marRight w:val="0"/>
              <w:marTop w:val="0"/>
              <w:marBottom w:val="0"/>
              <w:divBdr>
                <w:top w:val="none" w:sz="0" w:space="0" w:color="auto"/>
                <w:left w:val="none" w:sz="0" w:space="0" w:color="auto"/>
                <w:bottom w:val="none" w:sz="0" w:space="0" w:color="auto"/>
                <w:right w:val="none" w:sz="0" w:space="0" w:color="auto"/>
              </w:divBdr>
              <w:divsChild>
                <w:div w:id="14125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4188">
      <w:bodyDiv w:val="1"/>
      <w:marLeft w:val="0"/>
      <w:marRight w:val="0"/>
      <w:marTop w:val="0"/>
      <w:marBottom w:val="0"/>
      <w:divBdr>
        <w:top w:val="none" w:sz="0" w:space="0" w:color="auto"/>
        <w:left w:val="none" w:sz="0" w:space="0" w:color="auto"/>
        <w:bottom w:val="none" w:sz="0" w:space="0" w:color="auto"/>
        <w:right w:val="none" w:sz="0" w:space="0" w:color="auto"/>
      </w:divBdr>
    </w:div>
    <w:div w:id="772358232">
      <w:bodyDiv w:val="1"/>
      <w:marLeft w:val="0"/>
      <w:marRight w:val="0"/>
      <w:marTop w:val="0"/>
      <w:marBottom w:val="0"/>
      <w:divBdr>
        <w:top w:val="none" w:sz="0" w:space="0" w:color="auto"/>
        <w:left w:val="none" w:sz="0" w:space="0" w:color="auto"/>
        <w:bottom w:val="none" w:sz="0" w:space="0" w:color="auto"/>
        <w:right w:val="none" w:sz="0" w:space="0" w:color="auto"/>
      </w:divBdr>
    </w:div>
    <w:div w:id="826673417">
      <w:bodyDiv w:val="1"/>
      <w:marLeft w:val="0"/>
      <w:marRight w:val="0"/>
      <w:marTop w:val="0"/>
      <w:marBottom w:val="0"/>
      <w:divBdr>
        <w:top w:val="none" w:sz="0" w:space="0" w:color="auto"/>
        <w:left w:val="none" w:sz="0" w:space="0" w:color="auto"/>
        <w:bottom w:val="none" w:sz="0" w:space="0" w:color="auto"/>
        <w:right w:val="none" w:sz="0" w:space="0" w:color="auto"/>
      </w:divBdr>
    </w:div>
    <w:div w:id="828594584">
      <w:bodyDiv w:val="1"/>
      <w:marLeft w:val="0"/>
      <w:marRight w:val="0"/>
      <w:marTop w:val="0"/>
      <w:marBottom w:val="0"/>
      <w:divBdr>
        <w:top w:val="none" w:sz="0" w:space="0" w:color="auto"/>
        <w:left w:val="none" w:sz="0" w:space="0" w:color="auto"/>
        <w:bottom w:val="none" w:sz="0" w:space="0" w:color="auto"/>
        <w:right w:val="none" w:sz="0" w:space="0" w:color="auto"/>
      </w:divBdr>
    </w:div>
    <w:div w:id="858470838">
      <w:bodyDiv w:val="1"/>
      <w:marLeft w:val="0"/>
      <w:marRight w:val="0"/>
      <w:marTop w:val="0"/>
      <w:marBottom w:val="0"/>
      <w:divBdr>
        <w:top w:val="none" w:sz="0" w:space="0" w:color="auto"/>
        <w:left w:val="none" w:sz="0" w:space="0" w:color="auto"/>
        <w:bottom w:val="none" w:sz="0" w:space="0" w:color="auto"/>
        <w:right w:val="none" w:sz="0" w:space="0" w:color="auto"/>
      </w:divBdr>
      <w:divsChild>
        <w:div w:id="590890497">
          <w:marLeft w:val="0"/>
          <w:marRight w:val="0"/>
          <w:marTop w:val="0"/>
          <w:marBottom w:val="0"/>
          <w:divBdr>
            <w:top w:val="none" w:sz="0" w:space="0" w:color="auto"/>
            <w:left w:val="none" w:sz="0" w:space="0" w:color="auto"/>
            <w:bottom w:val="none" w:sz="0" w:space="0" w:color="auto"/>
            <w:right w:val="none" w:sz="0" w:space="0" w:color="auto"/>
          </w:divBdr>
          <w:divsChild>
            <w:div w:id="510264711">
              <w:marLeft w:val="0"/>
              <w:marRight w:val="0"/>
              <w:marTop w:val="0"/>
              <w:marBottom w:val="0"/>
              <w:divBdr>
                <w:top w:val="none" w:sz="0" w:space="0" w:color="auto"/>
                <w:left w:val="none" w:sz="0" w:space="0" w:color="auto"/>
                <w:bottom w:val="none" w:sz="0" w:space="0" w:color="auto"/>
                <w:right w:val="none" w:sz="0" w:space="0" w:color="auto"/>
              </w:divBdr>
              <w:divsChild>
                <w:div w:id="8159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77897">
      <w:bodyDiv w:val="1"/>
      <w:marLeft w:val="0"/>
      <w:marRight w:val="0"/>
      <w:marTop w:val="0"/>
      <w:marBottom w:val="0"/>
      <w:divBdr>
        <w:top w:val="none" w:sz="0" w:space="0" w:color="auto"/>
        <w:left w:val="none" w:sz="0" w:space="0" w:color="auto"/>
        <w:bottom w:val="none" w:sz="0" w:space="0" w:color="auto"/>
        <w:right w:val="none" w:sz="0" w:space="0" w:color="auto"/>
      </w:divBdr>
      <w:divsChild>
        <w:div w:id="843472350">
          <w:marLeft w:val="0"/>
          <w:marRight w:val="0"/>
          <w:marTop w:val="0"/>
          <w:marBottom w:val="0"/>
          <w:divBdr>
            <w:top w:val="none" w:sz="0" w:space="0" w:color="auto"/>
            <w:left w:val="none" w:sz="0" w:space="0" w:color="auto"/>
            <w:bottom w:val="none" w:sz="0" w:space="0" w:color="auto"/>
            <w:right w:val="none" w:sz="0" w:space="0" w:color="auto"/>
          </w:divBdr>
          <w:divsChild>
            <w:div w:id="1916432833">
              <w:marLeft w:val="0"/>
              <w:marRight w:val="0"/>
              <w:marTop w:val="0"/>
              <w:marBottom w:val="0"/>
              <w:divBdr>
                <w:top w:val="none" w:sz="0" w:space="0" w:color="auto"/>
                <w:left w:val="none" w:sz="0" w:space="0" w:color="auto"/>
                <w:bottom w:val="none" w:sz="0" w:space="0" w:color="auto"/>
                <w:right w:val="none" w:sz="0" w:space="0" w:color="auto"/>
              </w:divBdr>
              <w:divsChild>
                <w:div w:id="14769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34437">
      <w:bodyDiv w:val="1"/>
      <w:marLeft w:val="0"/>
      <w:marRight w:val="0"/>
      <w:marTop w:val="0"/>
      <w:marBottom w:val="0"/>
      <w:divBdr>
        <w:top w:val="none" w:sz="0" w:space="0" w:color="auto"/>
        <w:left w:val="none" w:sz="0" w:space="0" w:color="auto"/>
        <w:bottom w:val="none" w:sz="0" w:space="0" w:color="auto"/>
        <w:right w:val="none" w:sz="0" w:space="0" w:color="auto"/>
      </w:divBdr>
    </w:div>
    <w:div w:id="1014310795">
      <w:bodyDiv w:val="1"/>
      <w:marLeft w:val="0"/>
      <w:marRight w:val="0"/>
      <w:marTop w:val="0"/>
      <w:marBottom w:val="0"/>
      <w:divBdr>
        <w:top w:val="none" w:sz="0" w:space="0" w:color="auto"/>
        <w:left w:val="none" w:sz="0" w:space="0" w:color="auto"/>
        <w:bottom w:val="none" w:sz="0" w:space="0" w:color="auto"/>
        <w:right w:val="none" w:sz="0" w:space="0" w:color="auto"/>
      </w:divBdr>
      <w:divsChild>
        <w:div w:id="1467355796">
          <w:marLeft w:val="0"/>
          <w:marRight w:val="0"/>
          <w:marTop w:val="0"/>
          <w:marBottom w:val="0"/>
          <w:divBdr>
            <w:top w:val="none" w:sz="0" w:space="0" w:color="auto"/>
            <w:left w:val="none" w:sz="0" w:space="0" w:color="auto"/>
            <w:bottom w:val="none" w:sz="0" w:space="0" w:color="auto"/>
            <w:right w:val="none" w:sz="0" w:space="0" w:color="auto"/>
          </w:divBdr>
          <w:divsChild>
            <w:div w:id="1168205236">
              <w:marLeft w:val="0"/>
              <w:marRight w:val="0"/>
              <w:marTop w:val="0"/>
              <w:marBottom w:val="0"/>
              <w:divBdr>
                <w:top w:val="none" w:sz="0" w:space="0" w:color="auto"/>
                <w:left w:val="none" w:sz="0" w:space="0" w:color="auto"/>
                <w:bottom w:val="none" w:sz="0" w:space="0" w:color="auto"/>
                <w:right w:val="none" w:sz="0" w:space="0" w:color="auto"/>
              </w:divBdr>
              <w:divsChild>
                <w:div w:id="4923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4399">
      <w:bodyDiv w:val="1"/>
      <w:marLeft w:val="0"/>
      <w:marRight w:val="0"/>
      <w:marTop w:val="0"/>
      <w:marBottom w:val="0"/>
      <w:divBdr>
        <w:top w:val="none" w:sz="0" w:space="0" w:color="auto"/>
        <w:left w:val="none" w:sz="0" w:space="0" w:color="auto"/>
        <w:bottom w:val="none" w:sz="0" w:space="0" w:color="auto"/>
        <w:right w:val="none" w:sz="0" w:space="0" w:color="auto"/>
      </w:divBdr>
    </w:div>
    <w:div w:id="1105227399">
      <w:bodyDiv w:val="1"/>
      <w:marLeft w:val="0"/>
      <w:marRight w:val="0"/>
      <w:marTop w:val="0"/>
      <w:marBottom w:val="0"/>
      <w:divBdr>
        <w:top w:val="none" w:sz="0" w:space="0" w:color="auto"/>
        <w:left w:val="none" w:sz="0" w:space="0" w:color="auto"/>
        <w:bottom w:val="none" w:sz="0" w:space="0" w:color="auto"/>
        <w:right w:val="none" w:sz="0" w:space="0" w:color="auto"/>
      </w:divBdr>
      <w:divsChild>
        <w:div w:id="1107195604">
          <w:marLeft w:val="0"/>
          <w:marRight w:val="0"/>
          <w:marTop w:val="0"/>
          <w:marBottom w:val="0"/>
          <w:divBdr>
            <w:top w:val="none" w:sz="0" w:space="0" w:color="auto"/>
            <w:left w:val="none" w:sz="0" w:space="0" w:color="auto"/>
            <w:bottom w:val="none" w:sz="0" w:space="0" w:color="auto"/>
            <w:right w:val="none" w:sz="0" w:space="0" w:color="auto"/>
          </w:divBdr>
          <w:divsChild>
            <w:div w:id="2020571800">
              <w:marLeft w:val="0"/>
              <w:marRight w:val="0"/>
              <w:marTop w:val="0"/>
              <w:marBottom w:val="0"/>
              <w:divBdr>
                <w:top w:val="none" w:sz="0" w:space="0" w:color="auto"/>
                <w:left w:val="none" w:sz="0" w:space="0" w:color="auto"/>
                <w:bottom w:val="none" w:sz="0" w:space="0" w:color="auto"/>
                <w:right w:val="none" w:sz="0" w:space="0" w:color="auto"/>
              </w:divBdr>
              <w:divsChild>
                <w:div w:id="3626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8083">
      <w:bodyDiv w:val="1"/>
      <w:marLeft w:val="0"/>
      <w:marRight w:val="0"/>
      <w:marTop w:val="0"/>
      <w:marBottom w:val="0"/>
      <w:divBdr>
        <w:top w:val="none" w:sz="0" w:space="0" w:color="auto"/>
        <w:left w:val="none" w:sz="0" w:space="0" w:color="auto"/>
        <w:bottom w:val="none" w:sz="0" w:space="0" w:color="auto"/>
        <w:right w:val="none" w:sz="0" w:space="0" w:color="auto"/>
      </w:divBdr>
    </w:div>
    <w:div w:id="1170831640">
      <w:bodyDiv w:val="1"/>
      <w:marLeft w:val="0"/>
      <w:marRight w:val="0"/>
      <w:marTop w:val="0"/>
      <w:marBottom w:val="0"/>
      <w:divBdr>
        <w:top w:val="none" w:sz="0" w:space="0" w:color="auto"/>
        <w:left w:val="none" w:sz="0" w:space="0" w:color="auto"/>
        <w:bottom w:val="none" w:sz="0" w:space="0" w:color="auto"/>
        <w:right w:val="none" w:sz="0" w:space="0" w:color="auto"/>
      </w:divBdr>
    </w:div>
    <w:div w:id="1183470723">
      <w:bodyDiv w:val="1"/>
      <w:marLeft w:val="0"/>
      <w:marRight w:val="0"/>
      <w:marTop w:val="0"/>
      <w:marBottom w:val="0"/>
      <w:divBdr>
        <w:top w:val="none" w:sz="0" w:space="0" w:color="auto"/>
        <w:left w:val="none" w:sz="0" w:space="0" w:color="auto"/>
        <w:bottom w:val="none" w:sz="0" w:space="0" w:color="auto"/>
        <w:right w:val="none" w:sz="0" w:space="0" w:color="auto"/>
      </w:divBdr>
    </w:div>
    <w:div w:id="1191189587">
      <w:bodyDiv w:val="1"/>
      <w:marLeft w:val="0"/>
      <w:marRight w:val="0"/>
      <w:marTop w:val="0"/>
      <w:marBottom w:val="0"/>
      <w:divBdr>
        <w:top w:val="none" w:sz="0" w:space="0" w:color="auto"/>
        <w:left w:val="none" w:sz="0" w:space="0" w:color="auto"/>
        <w:bottom w:val="none" w:sz="0" w:space="0" w:color="auto"/>
        <w:right w:val="none" w:sz="0" w:space="0" w:color="auto"/>
      </w:divBdr>
      <w:divsChild>
        <w:div w:id="682364717">
          <w:marLeft w:val="0"/>
          <w:marRight w:val="0"/>
          <w:marTop w:val="0"/>
          <w:marBottom w:val="0"/>
          <w:divBdr>
            <w:top w:val="none" w:sz="0" w:space="0" w:color="auto"/>
            <w:left w:val="none" w:sz="0" w:space="0" w:color="auto"/>
            <w:bottom w:val="none" w:sz="0" w:space="0" w:color="auto"/>
            <w:right w:val="none" w:sz="0" w:space="0" w:color="auto"/>
          </w:divBdr>
          <w:divsChild>
            <w:div w:id="1622833882">
              <w:marLeft w:val="0"/>
              <w:marRight w:val="0"/>
              <w:marTop w:val="0"/>
              <w:marBottom w:val="0"/>
              <w:divBdr>
                <w:top w:val="none" w:sz="0" w:space="0" w:color="auto"/>
                <w:left w:val="none" w:sz="0" w:space="0" w:color="auto"/>
                <w:bottom w:val="none" w:sz="0" w:space="0" w:color="auto"/>
                <w:right w:val="none" w:sz="0" w:space="0" w:color="auto"/>
              </w:divBdr>
              <w:divsChild>
                <w:div w:id="8651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0240">
      <w:bodyDiv w:val="1"/>
      <w:marLeft w:val="0"/>
      <w:marRight w:val="0"/>
      <w:marTop w:val="0"/>
      <w:marBottom w:val="0"/>
      <w:divBdr>
        <w:top w:val="none" w:sz="0" w:space="0" w:color="auto"/>
        <w:left w:val="none" w:sz="0" w:space="0" w:color="auto"/>
        <w:bottom w:val="none" w:sz="0" w:space="0" w:color="auto"/>
        <w:right w:val="none" w:sz="0" w:space="0" w:color="auto"/>
      </w:divBdr>
    </w:div>
    <w:div w:id="1207333993">
      <w:bodyDiv w:val="1"/>
      <w:marLeft w:val="0"/>
      <w:marRight w:val="0"/>
      <w:marTop w:val="0"/>
      <w:marBottom w:val="0"/>
      <w:divBdr>
        <w:top w:val="none" w:sz="0" w:space="0" w:color="auto"/>
        <w:left w:val="none" w:sz="0" w:space="0" w:color="auto"/>
        <w:bottom w:val="none" w:sz="0" w:space="0" w:color="auto"/>
        <w:right w:val="none" w:sz="0" w:space="0" w:color="auto"/>
      </w:divBdr>
    </w:div>
    <w:div w:id="1212306981">
      <w:bodyDiv w:val="1"/>
      <w:marLeft w:val="0"/>
      <w:marRight w:val="0"/>
      <w:marTop w:val="0"/>
      <w:marBottom w:val="0"/>
      <w:divBdr>
        <w:top w:val="none" w:sz="0" w:space="0" w:color="auto"/>
        <w:left w:val="none" w:sz="0" w:space="0" w:color="auto"/>
        <w:bottom w:val="none" w:sz="0" w:space="0" w:color="auto"/>
        <w:right w:val="none" w:sz="0" w:space="0" w:color="auto"/>
      </w:divBdr>
      <w:divsChild>
        <w:div w:id="2057313023">
          <w:marLeft w:val="0"/>
          <w:marRight w:val="0"/>
          <w:marTop w:val="0"/>
          <w:marBottom w:val="0"/>
          <w:divBdr>
            <w:top w:val="none" w:sz="0" w:space="0" w:color="auto"/>
            <w:left w:val="none" w:sz="0" w:space="0" w:color="auto"/>
            <w:bottom w:val="none" w:sz="0" w:space="0" w:color="auto"/>
            <w:right w:val="none" w:sz="0" w:space="0" w:color="auto"/>
          </w:divBdr>
          <w:divsChild>
            <w:div w:id="933828966">
              <w:marLeft w:val="0"/>
              <w:marRight w:val="0"/>
              <w:marTop w:val="0"/>
              <w:marBottom w:val="0"/>
              <w:divBdr>
                <w:top w:val="none" w:sz="0" w:space="0" w:color="auto"/>
                <w:left w:val="none" w:sz="0" w:space="0" w:color="auto"/>
                <w:bottom w:val="none" w:sz="0" w:space="0" w:color="auto"/>
                <w:right w:val="none" w:sz="0" w:space="0" w:color="auto"/>
              </w:divBdr>
              <w:divsChild>
                <w:div w:id="7278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2535">
      <w:bodyDiv w:val="1"/>
      <w:marLeft w:val="0"/>
      <w:marRight w:val="0"/>
      <w:marTop w:val="0"/>
      <w:marBottom w:val="0"/>
      <w:divBdr>
        <w:top w:val="none" w:sz="0" w:space="0" w:color="auto"/>
        <w:left w:val="none" w:sz="0" w:space="0" w:color="auto"/>
        <w:bottom w:val="none" w:sz="0" w:space="0" w:color="auto"/>
        <w:right w:val="none" w:sz="0" w:space="0" w:color="auto"/>
      </w:divBdr>
    </w:div>
    <w:div w:id="1247616038">
      <w:bodyDiv w:val="1"/>
      <w:marLeft w:val="0"/>
      <w:marRight w:val="0"/>
      <w:marTop w:val="0"/>
      <w:marBottom w:val="0"/>
      <w:divBdr>
        <w:top w:val="none" w:sz="0" w:space="0" w:color="auto"/>
        <w:left w:val="none" w:sz="0" w:space="0" w:color="auto"/>
        <w:bottom w:val="none" w:sz="0" w:space="0" w:color="auto"/>
        <w:right w:val="none" w:sz="0" w:space="0" w:color="auto"/>
      </w:divBdr>
    </w:div>
    <w:div w:id="1248229705">
      <w:bodyDiv w:val="1"/>
      <w:marLeft w:val="0"/>
      <w:marRight w:val="0"/>
      <w:marTop w:val="0"/>
      <w:marBottom w:val="0"/>
      <w:divBdr>
        <w:top w:val="none" w:sz="0" w:space="0" w:color="auto"/>
        <w:left w:val="none" w:sz="0" w:space="0" w:color="auto"/>
        <w:bottom w:val="none" w:sz="0" w:space="0" w:color="auto"/>
        <w:right w:val="none" w:sz="0" w:space="0" w:color="auto"/>
      </w:divBdr>
    </w:div>
    <w:div w:id="1285621884">
      <w:bodyDiv w:val="1"/>
      <w:marLeft w:val="0"/>
      <w:marRight w:val="0"/>
      <w:marTop w:val="0"/>
      <w:marBottom w:val="0"/>
      <w:divBdr>
        <w:top w:val="none" w:sz="0" w:space="0" w:color="auto"/>
        <w:left w:val="none" w:sz="0" w:space="0" w:color="auto"/>
        <w:bottom w:val="none" w:sz="0" w:space="0" w:color="auto"/>
        <w:right w:val="none" w:sz="0" w:space="0" w:color="auto"/>
      </w:divBdr>
    </w:div>
    <w:div w:id="1308126753">
      <w:bodyDiv w:val="1"/>
      <w:marLeft w:val="0"/>
      <w:marRight w:val="0"/>
      <w:marTop w:val="0"/>
      <w:marBottom w:val="0"/>
      <w:divBdr>
        <w:top w:val="none" w:sz="0" w:space="0" w:color="auto"/>
        <w:left w:val="none" w:sz="0" w:space="0" w:color="auto"/>
        <w:bottom w:val="none" w:sz="0" w:space="0" w:color="auto"/>
        <w:right w:val="none" w:sz="0" w:space="0" w:color="auto"/>
      </w:divBdr>
      <w:divsChild>
        <w:div w:id="2024622384">
          <w:marLeft w:val="0"/>
          <w:marRight w:val="0"/>
          <w:marTop w:val="0"/>
          <w:marBottom w:val="0"/>
          <w:divBdr>
            <w:top w:val="none" w:sz="0" w:space="0" w:color="auto"/>
            <w:left w:val="none" w:sz="0" w:space="0" w:color="auto"/>
            <w:bottom w:val="none" w:sz="0" w:space="0" w:color="auto"/>
            <w:right w:val="none" w:sz="0" w:space="0" w:color="auto"/>
          </w:divBdr>
          <w:divsChild>
            <w:div w:id="376861494">
              <w:marLeft w:val="0"/>
              <w:marRight w:val="0"/>
              <w:marTop w:val="0"/>
              <w:marBottom w:val="0"/>
              <w:divBdr>
                <w:top w:val="none" w:sz="0" w:space="0" w:color="auto"/>
                <w:left w:val="none" w:sz="0" w:space="0" w:color="auto"/>
                <w:bottom w:val="none" w:sz="0" w:space="0" w:color="auto"/>
                <w:right w:val="none" w:sz="0" w:space="0" w:color="auto"/>
              </w:divBdr>
              <w:divsChild>
                <w:div w:id="19231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7905">
      <w:bodyDiv w:val="1"/>
      <w:marLeft w:val="0"/>
      <w:marRight w:val="0"/>
      <w:marTop w:val="0"/>
      <w:marBottom w:val="0"/>
      <w:divBdr>
        <w:top w:val="none" w:sz="0" w:space="0" w:color="auto"/>
        <w:left w:val="none" w:sz="0" w:space="0" w:color="auto"/>
        <w:bottom w:val="none" w:sz="0" w:space="0" w:color="auto"/>
        <w:right w:val="none" w:sz="0" w:space="0" w:color="auto"/>
      </w:divBdr>
    </w:div>
    <w:div w:id="1481461409">
      <w:bodyDiv w:val="1"/>
      <w:marLeft w:val="0"/>
      <w:marRight w:val="0"/>
      <w:marTop w:val="0"/>
      <w:marBottom w:val="0"/>
      <w:divBdr>
        <w:top w:val="none" w:sz="0" w:space="0" w:color="auto"/>
        <w:left w:val="none" w:sz="0" w:space="0" w:color="auto"/>
        <w:bottom w:val="none" w:sz="0" w:space="0" w:color="auto"/>
        <w:right w:val="none" w:sz="0" w:space="0" w:color="auto"/>
      </w:divBdr>
    </w:div>
    <w:div w:id="1522276306">
      <w:bodyDiv w:val="1"/>
      <w:marLeft w:val="0"/>
      <w:marRight w:val="0"/>
      <w:marTop w:val="0"/>
      <w:marBottom w:val="0"/>
      <w:divBdr>
        <w:top w:val="none" w:sz="0" w:space="0" w:color="auto"/>
        <w:left w:val="none" w:sz="0" w:space="0" w:color="auto"/>
        <w:bottom w:val="none" w:sz="0" w:space="0" w:color="auto"/>
        <w:right w:val="none" w:sz="0" w:space="0" w:color="auto"/>
      </w:divBdr>
      <w:divsChild>
        <w:div w:id="476149691">
          <w:marLeft w:val="0"/>
          <w:marRight w:val="0"/>
          <w:marTop w:val="0"/>
          <w:marBottom w:val="0"/>
          <w:divBdr>
            <w:top w:val="none" w:sz="0" w:space="0" w:color="auto"/>
            <w:left w:val="none" w:sz="0" w:space="0" w:color="auto"/>
            <w:bottom w:val="none" w:sz="0" w:space="0" w:color="auto"/>
            <w:right w:val="none" w:sz="0" w:space="0" w:color="auto"/>
          </w:divBdr>
          <w:divsChild>
            <w:div w:id="1731029904">
              <w:marLeft w:val="0"/>
              <w:marRight w:val="0"/>
              <w:marTop w:val="0"/>
              <w:marBottom w:val="0"/>
              <w:divBdr>
                <w:top w:val="none" w:sz="0" w:space="0" w:color="auto"/>
                <w:left w:val="none" w:sz="0" w:space="0" w:color="auto"/>
                <w:bottom w:val="none" w:sz="0" w:space="0" w:color="auto"/>
                <w:right w:val="none" w:sz="0" w:space="0" w:color="auto"/>
              </w:divBdr>
              <w:divsChild>
                <w:div w:id="8958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48926">
      <w:bodyDiv w:val="1"/>
      <w:marLeft w:val="0"/>
      <w:marRight w:val="0"/>
      <w:marTop w:val="0"/>
      <w:marBottom w:val="0"/>
      <w:divBdr>
        <w:top w:val="none" w:sz="0" w:space="0" w:color="auto"/>
        <w:left w:val="none" w:sz="0" w:space="0" w:color="auto"/>
        <w:bottom w:val="none" w:sz="0" w:space="0" w:color="auto"/>
        <w:right w:val="none" w:sz="0" w:space="0" w:color="auto"/>
      </w:divBdr>
      <w:divsChild>
        <w:div w:id="310792293">
          <w:marLeft w:val="0"/>
          <w:marRight w:val="0"/>
          <w:marTop w:val="0"/>
          <w:marBottom w:val="0"/>
          <w:divBdr>
            <w:top w:val="none" w:sz="0" w:space="0" w:color="auto"/>
            <w:left w:val="none" w:sz="0" w:space="0" w:color="auto"/>
            <w:bottom w:val="none" w:sz="0" w:space="0" w:color="auto"/>
            <w:right w:val="none" w:sz="0" w:space="0" w:color="auto"/>
          </w:divBdr>
          <w:divsChild>
            <w:div w:id="1689134366">
              <w:marLeft w:val="0"/>
              <w:marRight w:val="0"/>
              <w:marTop w:val="0"/>
              <w:marBottom w:val="0"/>
              <w:divBdr>
                <w:top w:val="none" w:sz="0" w:space="0" w:color="auto"/>
                <w:left w:val="none" w:sz="0" w:space="0" w:color="auto"/>
                <w:bottom w:val="none" w:sz="0" w:space="0" w:color="auto"/>
                <w:right w:val="none" w:sz="0" w:space="0" w:color="auto"/>
              </w:divBdr>
              <w:divsChild>
                <w:div w:id="16812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39399">
      <w:bodyDiv w:val="1"/>
      <w:marLeft w:val="0"/>
      <w:marRight w:val="0"/>
      <w:marTop w:val="0"/>
      <w:marBottom w:val="0"/>
      <w:divBdr>
        <w:top w:val="none" w:sz="0" w:space="0" w:color="auto"/>
        <w:left w:val="none" w:sz="0" w:space="0" w:color="auto"/>
        <w:bottom w:val="none" w:sz="0" w:space="0" w:color="auto"/>
        <w:right w:val="none" w:sz="0" w:space="0" w:color="auto"/>
      </w:divBdr>
    </w:div>
    <w:div w:id="1559055048">
      <w:bodyDiv w:val="1"/>
      <w:marLeft w:val="0"/>
      <w:marRight w:val="0"/>
      <w:marTop w:val="0"/>
      <w:marBottom w:val="0"/>
      <w:divBdr>
        <w:top w:val="none" w:sz="0" w:space="0" w:color="auto"/>
        <w:left w:val="none" w:sz="0" w:space="0" w:color="auto"/>
        <w:bottom w:val="none" w:sz="0" w:space="0" w:color="auto"/>
        <w:right w:val="none" w:sz="0" w:space="0" w:color="auto"/>
      </w:divBdr>
      <w:divsChild>
        <w:div w:id="106434960">
          <w:marLeft w:val="0"/>
          <w:marRight w:val="0"/>
          <w:marTop w:val="0"/>
          <w:marBottom w:val="0"/>
          <w:divBdr>
            <w:top w:val="none" w:sz="0" w:space="0" w:color="auto"/>
            <w:left w:val="none" w:sz="0" w:space="0" w:color="auto"/>
            <w:bottom w:val="none" w:sz="0" w:space="0" w:color="auto"/>
            <w:right w:val="none" w:sz="0" w:space="0" w:color="auto"/>
          </w:divBdr>
          <w:divsChild>
            <w:div w:id="1708410134">
              <w:marLeft w:val="0"/>
              <w:marRight w:val="0"/>
              <w:marTop w:val="0"/>
              <w:marBottom w:val="0"/>
              <w:divBdr>
                <w:top w:val="none" w:sz="0" w:space="0" w:color="auto"/>
                <w:left w:val="none" w:sz="0" w:space="0" w:color="auto"/>
                <w:bottom w:val="none" w:sz="0" w:space="0" w:color="auto"/>
                <w:right w:val="none" w:sz="0" w:space="0" w:color="auto"/>
              </w:divBdr>
              <w:divsChild>
                <w:div w:id="7500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8885">
      <w:bodyDiv w:val="1"/>
      <w:marLeft w:val="0"/>
      <w:marRight w:val="0"/>
      <w:marTop w:val="0"/>
      <w:marBottom w:val="0"/>
      <w:divBdr>
        <w:top w:val="none" w:sz="0" w:space="0" w:color="auto"/>
        <w:left w:val="none" w:sz="0" w:space="0" w:color="auto"/>
        <w:bottom w:val="none" w:sz="0" w:space="0" w:color="auto"/>
        <w:right w:val="none" w:sz="0" w:space="0" w:color="auto"/>
      </w:divBdr>
    </w:div>
    <w:div w:id="1625885117">
      <w:bodyDiv w:val="1"/>
      <w:marLeft w:val="0"/>
      <w:marRight w:val="0"/>
      <w:marTop w:val="0"/>
      <w:marBottom w:val="0"/>
      <w:divBdr>
        <w:top w:val="none" w:sz="0" w:space="0" w:color="auto"/>
        <w:left w:val="none" w:sz="0" w:space="0" w:color="auto"/>
        <w:bottom w:val="none" w:sz="0" w:space="0" w:color="auto"/>
        <w:right w:val="none" w:sz="0" w:space="0" w:color="auto"/>
      </w:divBdr>
      <w:divsChild>
        <w:div w:id="1856193263">
          <w:marLeft w:val="0"/>
          <w:marRight w:val="0"/>
          <w:marTop w:val="0"/>
          <w:marBottom w:val="0"/>
          <w:divBdr>
            <w:top w:val="none" w:sz="0" w:space="0" w:color="auto"/>
            <w:left w:val="none" w:sz="0" w:space="0" w:color="auto"/>
            <w:bottom w:val="none" w:sz="0" w:space="0" w:color="auto"/>
            <w:right w:val="none" w:sz="0" w:space="0" w:color="auto"/>
          </w:divBdr>
          <w:divsChild>
            <w:div w:id="1470977066">
              <w:marLeft w:val="0"/>
              <w:marRight w:val="0"/>
              <w:marTop w:val="0"/>
              <w:marBottom w:val="0"/>
              <w:divBdr>
                <w:top w:val="none" w:sz="0" w:space="0" w:color="auto"/>
                <w:left w:val="none" w:sz="0" w:space="0" w:color="auto"/>
                <w:bottom w:val="none" w:sz="0" w:space="0" w:color="auto"/>
                <w:right w:val="none" w:sz="0" w:space="0" w:color="auto"/>
              </w:divBdr>
              <w:divsChild>
                <w:div w:id="3534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26710">
      <w:bodyDiv w:val="1"/>
      <w:marLeft w:val="0"/>
      <w:marRight w:val="0"/>
      <w:marTop w:val="0"/>
      <w:marBottom w:val="0"/>
      <w:divBdr>
        <w:top w:val="none" w:sz="0" w:space="0" w:color="auto"/>
        <w:left w:val="none" w:sz="0" w:space="0" w:color="auto"/>
        <w:bottom w:val="none" w:sz="0" w:space="0" w:color="auto"/>
        <w:right w:val="none" w:sz="0" w:space="0" w:color="auto"/>
      </w:divBdr>
    </w:div>
    <w:div w:id="1728915789">
      <w:bodyDiv w:val="1"/>
      <w:marLeft w:val="0"/>
      <w:marRight w:val="0"/>
      <w:marTop w:val="0"/>
      <w:marBottom w:val="0"/>
      <w:divBdr>
        <w:top w:val="none" w:sz="0" w:space="0" w:color="auto"/>
        <w:left w:val="none" w:sz="0" w:space="0" w:color="auto"/>
        <w:bottom w:val="none" w:sz="0" w:space="0" w:color="auto"/>
        <w:right w:val="none" w:sz="0" w:space="0" w:color="auto"/>
      </w:divBdr>
      <w:divsChild>
        <w:div w:id="662588274">
          <w:marLeft w:val="0"/>
          <w:marRight w:val="0"/>
          <w:marTop w:val="0"/>
          <w:marBottom w:val="0"/>
          <w:divBdr>
            <w:top w:val="none" w:sz="0" w:space="0" w:color="auto"/>
            <w:left w:val="none" w:sz="0" w:space="0" w:color="auto"/>
            <w:bottom w:val="none" w:sz="0" w:space="0" w:color="auto"/>
            <w:right w:val="none" w:sz="0" w:space="0" w:color="auto"/>
          </w:divBdr>
          <w:divsChild>
            <w:div w:id="1543396086">
              <w:marLeft w:val="0"/>
              <w:marRight w:val="0"/>
              <w:marTop w:val="0"/>
              <w:marBottom w:val="0"/>
              <w:divBdr>
                <w:top w:val="none" w:sz="0" w:space="0" w:color="auto"/>
                <w:left w:val="none" w:sz="0" w:space="0" w:color="auto"/>
                <w:bottom w:val="none" w:sz="0" w:space="0" w:color="auto"/>
                <w:right w:val="none" w:sz="0" w:space="0" w:color="auto"/>
              </w:divBdr>
              <w:divsChild>
                <w:div w:id="18742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46329">
      <w:bodyDiv w:val="1"/>
      <w:marLeft w:val="0"/>
      <w:marRight w:val="0"/>
      <w:marTop w:val="0"/>
      <w:marBottom w:val="0"/>
      <w:divBdr>
        <w:top w:val="none" w:sz="0" w:space="0" w:color="auto"/>
        <w:left w:val="none" w:sz="0" w:space="0" w:color="auto"/>
        <w:bottom w:val="none" w:sz="0" w:space="0" w:color="auto"/>
        <w:right w:val="none" w:sz="0" w:space="0" w:color="auto"/>
      </w:divBdr>
    </w:div>
    <w:div w:id="1795319830">
      <w:bodyDiv w:val="1"/>
      <w:marLeft w:val="0"/>
      <w:marRight w:val="0"/>
      <w:marTop w:val="0"/>
      <w:marBottom w:val="0"/>
      <w:divBdr>
        <w:top w:val="none" w:sz="0" w:space="0" w:color="auto"/>
        <w:left w:val="none" w:sz="0" w:space="0" w:color="auto"/>
        <w:bottom w:val="none" w:sz="0" w:space="0" w:color="auto"/>
        <w:right w:val="none" w:sz="0" w:space="0" w:color="auto"/>
      </w:divBdr>
      <w:divsChild>
        <w:div w:id="643899153">
          <w:marLeft w:val="0"/>
          <w:marRight w:val="0"/>
          <w:marTop w:val="0"/>
          <w:marBottom w:val="0"/>
          <w:divBdr>
            <w:top w:val="none" w:sz="0" w:space="0" w:color="auto"/>
            <w:left w:val="none" w:sz="0" w:space="0" w:color="auto"/>
            <w:bottom w:val="none" w:sz="0" w:space="0" w:color="auto"/>
            <w:right w:val="none" w:sz="0" w:space="0" w:color="auto"/>
          </w:divBdr>
          <w:divsChild>
            <w:div w:id="1607275672">
              <w:marLeft w:val="0"/>
              <w:marRight w:val="0"/>
              <w:marTop w:val="0"/>
              <w:marBottom w:val="0"/>
              <w:divBdr>
                <w:top w:val="none" w:sz="0" w:space="0" w:color="auto"/>
                <w:left w:val="none" w:sz="0" w:space="0" w:color="auto"/>
                <w:bottom w:val="none" w:sz="0" w:space="0" w:color="auto"/>
                <w:right w:val="none" w:sz="0" w:space="0" w:color="auto"/>
              </w:divBdr>
              <w:divsChild>
                <w:div w:id="17154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215">
      <w:bodyDiv w:val="1"/>
      <w:marLeft w:val="0"/>
      <w:marRight w:val="0"/>
      <w:marTop w:val="0"/>
      <w:marBottom w:val="0"/>
      <w:divBdr>
        <w:top w:val="none" w:sz="0" w:space="0" w:color="auto"/>
        <w:left w:val="none" w:sz="0" w:space="0" w:color="auto"/>
        <w:bottom w:val="none" w:sz="0" w:space="0" w:color="auto"/>
        <w:right w:val="none" w:sz="0" w:space="0" w:color="auto"/>
      </w:divBdr>
    </w:div>
    <w:div w:id="1807888183">
      <w:bodyDiv w:val="1"/>
      <w:marLeft w:val="0"/>
      <w:marRight w:val="0"/>
      <w:marTop w:val="0"/>
      <w:marBottom w:val="0"/>
      <w:divBdr>
        <w:top w:val="none" w:sz="0" w:space="0" w:color="auto"/>
        <w:left w:val="none" w:sz="0" w:space="0" w:color="auto"/>
        <w:bottom w:val="none" w:sz="0" w:space="0" w:color="auto"/>
        <w:right w:val="none" w:sz="0" w:space="0" w:color="auto"/>
      </w:divBdr>
    </w:div>
    <w:div w:id="1852644590">
      <w:bodyDiv w:val="1"/>
      <w:marLeft w:val="0"/>
      <w:marRight w:val="0"/>
      <w:marTop w:val="0"/>
      <w:marBottom w:val="0"/>
      <w:divBdr>
        <w:top w:val="none" w:sz="0" w:space="0" w:color="auto"/>
        <w:left w:val="none" w:sz="0" w:space="0" w:color="auto"/>
        <w:bottom w:val="none" w:sz="0" w:space="0" w:color="auto"/>
        <w:right w:val="none" w:sz="0" w:space="0" w:color="auto"/>
      </w:divBdr>
    </w:div>
    <w:div w:id="1853300629">
      <w:bodyDiv w:val="1"/>
      <w:marLeft w:val="0"/>
      <w:marRight w:val="0"/>
      <w:marTop w:val="0"/>
      <w:marBottom w:val="0"/>
      <w:divBdr>
        <w:top w:val="none" w:sz="0" w:space="0" w:color="auto"/>
        <w:left w:val="none" w:sz="0" w:space="0" w:color="auto"/>
        <w:bottom w:val="none" w:sz="0" w:space="0" w:color="auto"/>
        <w:right w:val="none" w:sz="0" w:space="0" w:color="auto"/>
      </w:divBdr>
      <w:divsChild>
        <w:div w:id="1869946738">
          <w:marLeft w:val="0"/>
          <w:marRight w:val="0"/>
          <w:marTop w:val="0"/>
          <w:marBottom w:val="0"/>
          <w:divBdr>
            <w:top w:val="none" w:sz="0" w:space="0" w:color="auto"/>
            <w:left w:val="none" w:sz="0" w:space="0" w:color="auto"/>
            <w:bottom w:val="none" w:sz="0" w:space="0" w:color="auto"/>
            <w:right w:val="none" w:sz="0" w:space="0" w:color="auto"/>
          </w:divBdr>
          <w:divsChild>
            <w:div w:id="118111396">
              <w:marLeft w:val="0"/>
              <w:marRight w:val="0"/>
              <w:marTop w:val="0"/>
              <w:marBottom w:val="0"/>
              <w:divBdr>
                <w:top w:val="none" w:sz="0" w:space="0" w:color="auto"/>
                <w:left w:val="none" w:sz="0" w:space="0" w:color="auto"/>
                <w:bottom w:val="none" w:sz="0" w:space="0" w:color="auto"/>
                <w:right w:val="none" w:sz="0" w:space="0" w:color="auto"/>
              </w:divBdr>
              <w:divsChild>
                <w:div w:id="20471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5030">
      <w:bodyDiv w:val="1"/>
      <w:marLeft w:val="0"/>
      <w:marRight w:val="0"/>
      <w:marTop w:val="0"/>
      <w:marBottom w:val="0"/>
      <w:divBdr>
        <w:top w:val="none" w:sz="0" w:space="0" w:color="auto"/>
        <w:left w:val="none" w:sz="0" w:space="0" w:color="auto"/>
        <w:bottom w:val="none" w:sz="0" w:space="0" w:color="auto"/>
        <w:right w:val="none" w:sz="0" w:space="0" w:color="auto"/>
      </w:divBdr>
      <w:divsChild>
        <w:div w:id="1894002858">
          <w:marLeft w:val="0"/>
          <w:marRight w:val="0"/>
          <w:marTop w:val="0"/>
          <w:marBottom w:val="0"/>
          <w:divBdr>
            <w:top w:val="none" w:sz="0" w:space="0" w:color="auto"/>
            <w:left w:val="none" w:sz="0" w:space="0" w:color="auto"/>
            <w:bottom w:val="none" w:sz="0" w:space="0" w:color="auto"/>
            <w:right w:val="none" w:sz="0" w:space="0" w:color="auto"/>
          </w:divBdr>
          <w:divsChild>
            <w:div w:id="746340930">
              <w:marLeft w:val="0"/>
              <w:marRight w:val="0"/>
              <w:marTop w:val="0"/>
              <w:marBottom w:val="0"/>
              <w:divBdr>
                <w:top w:val="none" w:sz="0" w:space="0" w:color="auto"/>
                <w:left w:val="none" w:sz="0" w:space="0" w:color="auto"/>
                <w:bottom w:val="none" w:sz="0" w:space="0" w:color="auto"/>
                <w:right w:val="none" w:sz="0" w:space="0" w:color="auto"/>
              </w:divBdr>
              <w:divsChild>
                <w:div w:id="1862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8703">
      <w:bodyDiv w:val="1"/>
      <w:marLeft w:val="0"/>
      <w:marRight w:val="0"/>
      <w:marTop w:val="0"/>
      <w:marBottom w:val="0"/>
      <w:divBdr>
        <w:top w:val="none" w:sz="0" w:space="0" w:color="auto"/>
        <w:left w:val="none" w:sz="0" w:space="0" w:color="auto"/>
        <w:bottom w:val="none" w:sz="0" w:space="0" w:color="auto"/>
        <w:right w:val="none" w:sz="0" w:space="0" w:color="auto"/>
      </w:divBdr>
      <w:divsChild>
        <w:div w:id="1905673581">
          <w:marLeft w:val="0"/>
          <w:marRight w:val="0"/>
          <w:marTop w:val="0"/>
          <w:marBottom w:val="0"/>
          <w:divBdr>
            <w:top w:val="none" w:sz="0" w:space="0" w:color="auto"/>
            <w:left w:val="none" w:sz="0" w:space="0" w:color="auto"/>
            <w:bottom w:val="none" w:sz="0" w:space="0" w:color="auto"/>
            <w:right w:val="none" w:sz="0" w:space="0" w:color="auto"/>
          </w:divBdr>
          <w:divsChild>
            <w:div w:id="711225385">
              <w:marLeft w:val="0"/>
              <w:marRight w:val="0"/>
              <w:marTop w:val="0"/>
              <w:marBottom w:val="0"/>
              <w:divBdr>
                <w:top w:val="none" w:sz="0" w:space="0" w:color="auto"/>
                <w:left w:val="none" w:sz="0" w:space="0" w:color="auto"/>
                <w:bottom w:val="none" w:sz="0" w:space="0" w:color="auto"/>
                <w:right w:val="none" w:sz="0" w:space="0" w:color="auto"/>
              </w:divBdr>
              <w:divsChild>
                <w:div w:id="12898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4848">
      <w:bodyDiv w:val="1"/>
      <w:marLeft w:val="0"/>
      <w:marRight w:val="0"/>
      <w:marTop w:val="0"/>
      <w:marBottom w:val="0"/>
      <w:divBdr>
        <w:top w:val="none" w:sz="0" w:space="0" w:color="auto"/>
        <w:left w:val="none" w:sz="0" w:space="0" w:color="auto"/>
        <w:bottom w:val="none" w:sz="0" w:space="0" w:color="auto"/>
        <w:right w:val="none" w:sz="0" w:space="0" w:color="auto"/>
      </w:divBdr>
      <w:divsChild>
        <w:div w:id="33968423">
          <w:marLeft w:val="0"/>
          <w:marRight w:val="0"/>
          <w:marTop w:val="0"/>
          <w:marBottom w:val="0"/>
          <w:divBdr>
            <w:top w:val="none" w:sz="0" w:space="0" w:color="auto"/>
            <w:left w:val="none" w:sz="0" w:space="0" w:color="auto"/>
            <w:bottom w:val="none" w:sz="0" w:space="0" w:color="auto"/>
            <w:right w:val="none" w:sz="0" w:space="0" w:color="auto"/>
          </w:divBdr>
          <w:divsChild>
            <w:div w:id="1682121457">
              <w:marLeft w:val="0"/>
              <w:marRight w:val="0"/>
              <w:marTop w:val="0"/>
              <w:marBottom w:val="0"/>
              <w:divBdr>
                <w:top w:val="none" w:sz="0" w:space="0" w:color="auto"/>
                <w:left w:val="none" w:sz="0" w:space="0" w:color="auto"/>
                <w:bottom w:val="none" w:sz="0" w:space="0" w:color="auto"/>
                <w:right w:val="none" w:sz="0" w:space="0" w:color="auto"/>
              </w:divBdr>
              <w:divsChild>
                <w:div w:id="10596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79063">
      <w:bodyDiv w:val="1"/>
      <w:marLeft w:val="0"/>
      <w:marRight w:val="0"/>
      <w:marTop w:val="0"/>
      <w:marBottom w:val="0"/>
      <w:divBdr>
        <w:top w:val="none" w:sz="0" w:space="0" w:color="auto"/>
        <w:left w:val="none" w:sz="0" w:space="0" w:color="auto"/>
        <w:bottom w:val="none" w:sz="0" w:space="0" w:color="auto"/>
        <w:right w:val="none" w:sz="0" w:space="0" w:color="auto"/>
      </w:divBdr>
    </w:div>
    <w:div w:id="1973291495">
      <w:bodyDiv w:val="1"/>
      <w:marLeft w:val="0"/>
      <w:marRight w:val="0"/>
      <w:marTop w:val="0"/>
      <w:marBottom w:val="0"/>
      <w:divBdr>
        <w:top w:val="none" w:sz="0" w:space="0" w:color="auto"/>
        <w:left w:val="none" w:sz="0" w:space="0" w:color="auto"/>
        <w:bottom w:val="none" w:sz="0" w:space="0" w:color="auto"/>
        <w:right w:val="none" w:sz="0" w:space="0" w:color="auto"/>
      </w:divBdr>
      <w:divsChild>
        <w:div w:id="45841990">
          <w:marLeft w:val="0"/>
          <w:marRight w:val="0"/>
          <w:marTop w:val="0"/>
          <w:marBottom w:val="0"/>
          <w:divBdr>
            <w:top w:val="none" w:sz="0" w:space="0" w:color="auto"/>
            <w:left w:val="none" w:sz="0" w:space="0" w:color="auto"/>
            <w:bottom w:val="none" w:sz="0" w:space="0" w:color="auto"/>
            <w:right w:val="none" w:sz="0" w:space="0" w:color="auto"/>
          </w:divBdr>
          <w:divsChild>
            <w:div w:id="1045713899">
              <w:marLeft w:val="0"/>
              <w:marRight w:val="0"/>
              <w:marTop w:val="0"/>
              <w:marBottom w:val="0"/>
              <w:divBdr>
                <w:top w:val="none" w:sz="0" w:space="0" w:color="auto"/>
                <w:left w:val="none" w:sz="0" w:space="0" w:color="auto"/>
                <w:bottom w:val="none" w:sz="0" w:space="0" w:color="auto"/>
                <w:right w:val="none" w:sz="0" w:space="0" w:color="auto"/>
              </w:divBdr>
              <w:divsChild>
                <w:div w:id="957298073">
                  <w:marLeft w:val="0"/>
                  <w:marRight w:val="0"/>
                  <w:marTop w:val="195"/>
                  <w:marBottom w:val="0"/>
                  <w:divBdr>
                    <w:top w:val="none" w:sz="0" w:space="0" w:color="auto"/>
                    <w:left w:val="none" w:sz="0" w:space="0" w:color="auto"/>
                    <w:bottom w:val="none" w:sz="0" w:space="0" w:color="auto"/>
                    <w:right w:val="none" w:sz="0" w:space="0" w:color="auto"/>
                  </w:divBdr>
                  <w:divsChild>
                    <w:div w:id="1436511538">
                      <w:marLeft w:val="0"/>
                      <w:marRight w:val="0"/>
                      <w:marTop w:val="0"/>
                      <w:marBottom w:val="0"/>
                      <w:divBdr>
                        <w:top w:val="none" w:sz="0" w:space="0" w:color="auto"/>
                        <w:left w:val="none" w:sz="0" w:space="0" w:color="auto"/>
                        <w:bottom w:val="none" w:sz="0" w:space="0" w:color="auto"/>
                        <w:right w:val="none" w:sz="0" w:space="0" w:color="auto"/>
                      </w:divBdr>
                      <w:divsChild>
                        <w:div w:id="2057847438">
                          <w:marLeft w:val="0"/>
                          <w:marRight w:val="0"/>
                          <w:marTop w:val="0"/>
                          <w:marBottom w:val="0"/>
                          <w:divBdr>
                            <w:top w:val="none" w:sz="0" w:space="0" w:color="auto"/>
                            <w:left w:val="none" w:sz="0" w:space="0" w:color="auto"/>
                            <w:bottom w:val="none" w:sz="0" w:space="0" w:color="auto"/>
                            <w:right w:val="none" w:sz="0" w:space="0" w:color="auto"/>
                          </w:divBdr>
                          <w:divsChild>
                            <w:div w:id="2026321073">
                              <w:marLeft w:val="0"/>
                              <w:marRight w:val="0"/>
                              <w:marTop w:val="0"/>
                              <w:marBottom w:val="0"/>
                              <w:divBdr>
                                <w:top w:val="none" w:sz="0" w:space="0" w:color="auto"/>
                                <w:left w:val="none" w:sz="0" w:space="0" w:color="auto"/>
                                <w:bottom w:val="none" w:sz="0" w:space="0" w:color="auto"/>
                                <w:right w:val="none" w:sz="0" w:space="0" w:color="auto"/>
                              </w:divBdr>
                              <w:divsChild>
                                <w:div w:id="143550878">
                                  <w:marLeft w:val="0"/>
                                  <w:marRight w:val="0"/>
                                  <w:marTop w:val="0"/>
                                  <w:marBottom w:val="0"/>
                                  <w:divBdr>
                                    <w:top w:val="none" w:sz="0" w:space="0" w:color="auto"/>
                                    <w:left w:val="none" w:sz="0" w:space="0" w:color="auto"/>
                                    <w:bottom w:val="none" w:sz="0" w:space="0" w:color="auto"/>
                                    <w:right w:val="none" w:sz="0" w:space="0" w:color="auto"/>
                                  </w:divBdr>
                                  <w:divsChild>
                                    <w:div w:id="1778669234">
                                      <w:marLeft w:val="0"/>
                                      <w:marRight w:val="0"/>
                                      <w:marTop w:val="0"/>
                                      <w:marBottom w:val="0"/>
                                      <w:divBdr>
                                        <w:top w:val="none" w:sz="0" w:space="0" w:color="auto"/>
                                        <w:left w:val="none" w:sz="0" w:space="0" w:color="auto"/>
                                        <w:bottom w:val="none" w:sz="0" w:space="0" w:color="auto"/>
                                        <w:right w:val="none" w:sz="0" w:space="0" w:color="auto"/>
                                      </w:divBdr>
                                      <w:divsChild>
                                        <w:div w:id="312415082">
                                          <w:marLeft w:val="0"/>
                                          <w:marRight w:val="0"/>
                                          <w:marTop w:val="0"/>
                                          <w:marBottom w:val="0"/>
                                          <w:divBdr>
                                            <w:top w:val="none" w:sz="0" w:space="0" w:color="auto"/>
                                            <w:left w:val="none" w:sz="0" w:space="0" w:color="auto"/>
                                            <w:bottom w:val="none" w:sz="0" w:space="0" w:color="auto"/>
                                            <w:right w:val="none" w:sz="0" w:space="0" w:color="auto"/>
                                          </w:divBdr>
                                          <w:divsChild>
                                            <w:div w:id="824781807">
                                              <w:marLeft w:val="0"/>
                                              <w:marRight w:val="0"/>
                                              <w:marTop w:val="0"/>
                                              <w:marBottom w:val="0"/>
                                              <w:divBdr>
                                                <w:top w:val="none" w:sz="0" w:space="0" w:color="auto"/>
                                                <w:left w:val="none" w:sz="0" w:space="0" w:color="auto"/>
                                                <w:bottom w:val="none" w:sz="0" w:space="0" w:color="auto"/>
                                                <w:right w:val="none" w:sz="0" w:space="0" w:color="auto"/>
                                              </w:divBdr>
                                              <w:divsChild>
                                                <w:div w:id="342704958">
                                                  <w:marLeft w:val="0"/>
                                                  <w:marRight w:val="0"/>
                                                  <w:marTop w:val="0"/>
                                                  <w:marBottom w:val="0"/>
                                                  <w:divBdr>
                                                    <w:top w:val="none" w:sz="0" w:space="0" w:color="auto"/>
                                                    <w:left w:val="none" w:sz="0" w:space="0" w:color="auto"/>
                                                    <w:bottom w:val="none" w:sz="0" w:space="0" w:color="auto"/>
                                                    <w:right w:val="none" w:sz="0" w:space="0" w:color="auto"/>
                                                  </w:divBdr>
                                                  <w:divsChild>
                                                    <w:div w:id="30109054">
                                                      <w:marLeft w:val="0"/>
                                                      <w:marRight w:val="0"/>
                                                      <w:marTop w:val="0"/>
                                                      <w:marBottom w:val="180"/>
                                                      <w:divBdr>
                                                        <w:top w:val="none" w:sz="0" w:space="0" w:color="auto"/>
                                                        <w:left w:val="none" w:sz="0" w:space="0" w:color="auto"/>
                                                        <w:bottom w:val="none" w:sz="0" w:space="0" w:color="auto"/>
                                                        <w:right w:val="none" w:sz="0" w:space="0" w:color="auto"/>
                                                      </w:divBdr>
                                                      <w:divsChild>
                                                        <w:div w:id="1023894962">
                                                          <w:marLeft w:val="0"/>
                                                          <w:marRight w:val="0"/>
                                                          <w:marTop w:val="0"/>
                                                          <w:marBottom w:val="0"/>
                                                          <w:divBdr>
                                                            <w:top w:val="none" w:sz="0" w:space="0" w:color="auto"/>
                                                            <w:left w:val="none" w:sz="0" w:space="0" w:color="auto"/>
                                                            <w:bottom w:val="none" w:sz="0" w:space="0" w:color="auto"/>
                                                            <w:right w:val="none" w:sz="0" w:space="0" w:color="auto"/>
                                                          </w:divBdr>
                                                          <w:divsChild>
                                                            <w:div w:id="1808473221">
                                                              <w:marLeft w:val="0"/>
                                                              <w:marRight w:val="0"/>
                                                              <w:marTop w:val="0"/>
                                                              <w:marBottom w:val="0"/>
                                                              <w:divBdr>
                                                                <w:top w:val="none" w:sz="0" w:space="0" w:color="auto"/>
                                                                <w:left w:val="none" w:sz="0" w:space="0" w:color="auto"/>
                                                                <w:bottom w:val="none" w:sz="0" w:space="0" w:color="auto"/>
                                                                <w:right w:val="none" w:sz="0" w:space="0" w:color="auto"/>
                                                              </w:divBdr>
                                                              <w:divsChild>
                                                                <w:div w:id="767652371">
                                                                  <w:marLeft w:val="0"/>
                                                                  <w:marRight w:val="0"/>
                                                                  <w:marTop w:val="0"/>
                                                                  <w:marBottom w:val="0"/>
                                                                  <w:divBdr>
                                                                    <w:top w:val="none" w:sz="0" w:space="0" w:color="auto"/>
                                                                    <w:left w:val="none" w:sz="0" w:space="0" w:color="auto"/>
                                                                    <w:bottom w:val="none" w:sz="0" w:space="0" w:color="auto"/>
                                                                    <w:right w:val="none" w:sz="0" w:space="0" w:color="auto"/>
                                                                  </w:divBdr>
                                                                  <w:divsChild>
                                                                    <w:div w:id="1249534947">
                                                                      <w:marLeft w:val="0"/>
                                                                      <w:marRight w:val="0"/>
                                                                      <w:marTop w:val="0"/>
                                                                      <w:marBottom w:val="0"/>
                                                                      <w:divBdr>
                                                                        <w:top w:val="none" w:sz="0" w:space="0" w:color="auto"/>
                                                                        <w:left w:val="none" w:sz="0" w:space="0" w:color="auto"/>
                                                                        <w:bottom w:val="none" w:sz="0" w:space="0" w:color="auto"/>
                                                                        <w:right w:val="none" w:sz="0" w:space="0" w:color="auto"/>
                                                                      </w:divBdr>
                                                                      <w:divsChild>
                                                                        <w:div w:id="2010326010">
                                                                          <w:marLeft w:val="0"/>
                                                                          <w:marRight w:val="0"/>
                                                                          <w:marTop w:val="0"/>
                                                                          <w:marBottom w:val="0"/>
                                                                          <w:divBdr>
                                                                            <w:top w:val="none" w:sz="0" w:space="0" w:color="auto"/>
                                                                            <w:left w:val="none" w:sz="0" w:space="0" w:color="auto"/>
                                                                            <w:bottom w:val="none" w:sz="0" w:space="0" w:color="auto"/>
                                                                            <w:right w:val="none" w:sz="0" w:space="0" w:color="auto"/>
                                                                          </w:divBdr>
                                                                          <w:divsChild>
                                                                            <w:div w:id="320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6785571">
      <w:bodyDiv w:val="1"/>
      <w:marLeft w:val="0"/>
      <w:marRight w:val="0"/>
      <w:marTop w:val="0"/>
      <w:marBottom w:val="0"/>
      <w:divBdr>
        <w:top w:val="none" w:sz="0" w:space="0" w:color="auto"/>
        <w:left w:val="none" w:sz="0" w:space="0" w:color="auto"/>
        <w:bottom w:val="none" w:sz="0" w:space="0" w:color="auto"/>
        <w:right w:val="none" w:sz="0" w:space="0" w:color="auto"/>
      </w:divBdr>
    </w:div>
    <w:div w:id="2089691271">
      <w:bodyDiv w:val="1"/>
      <w:marLeft w:val="0"/>
      <w:marRight w:val="0"/>
      <w:marTop w:val="0"/>
      <w:marBottom w:val="0"/>
      <w:divBdr>
        <w:top w:val="none" w:sz="0" w:space="0" w:color="auto"/>
        <w:left w:val="none" w:sz="0" w:space="0" w:color="auto"/>
        <w:bottom w:val="none" w:sz="0" w:space="0" w:color="auto"/>
        <w:right w:val="none" w:sz="0" w:space="0" w:color="auto"/>
      </w:divBdr>
    </w:div>
    <w:div w:id="2131314620">
      <w:bodyDiv w:val="1"/>
      <w:marLeft w:val="0"/>
      <w:marRight w:val="0"/>
      <w:marTop w:val="0"/>
      <w:marBottom w:val="0"/>
      <w:divBdr>
        <w:top w:val="none" w:sz="0" w:space="0" w:color="auto"/>
        <w:left w:val="none" w:sz="0" w:space="0" w:color="auto"/>
        <w:bottom w:val="none" w:sz="0" w:space="0" w:color="auto"/>
        <w:right w:val="none" w:sz="0" w:space="0" w:color="auto"/>
      </w:divBdr>
      <w:divsChild>
        <w:div w:id="1821536197">
          <w:marLeft w:val="0"/>
          <w:marRight w:val="0"/>
          <w:marTop w:val="0"/>
          <w:marBottom w:val="0"/>
          <w:divBdr>
            <w:top w:val="none" w:sz="0" w:space="0" w:color="auto"/>
            <w:left w:val="none" w:sz="0" w:space="0" w:color="auto"/>
            <w:bottom w:val="none" w:sz="0" w:space="0" w:color="auto"/>
            <w:right w:val="none" w:sz="0" w:space="0" w:color="auto"/>
          </w:divBdr>
          <w:divsChild>
            <w:div w:id="2121102150">
              <w:marLeft w:val="0"/>
              <w:marRight w:val="0"/>
              <w:marTop w:val="0"/>
              <w:marBottom w:val="0"/>
              <w:divBdr>
                <w:top w:val="none" w:sz="0" w:space="0" w:color="auto"/>
                <w:left w:val="none" w:sz="0" w:space="0" w:color="auto"/>
                <w:bottom w:val="none" w:sz="0" w:space="0" w:color="auto"/>
                <w:right w:val="none" w:sz="0" w:space="0" w:color="auto"/>
              </w:divBdr>
              <w:divsChild>
                <w:div w:id="16996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3996">
      <w:bodyDiv w:val="1"/>
      <w:marLeft w:val="0"/>
      <w:marRight w:val="0"/>
      <w:marTop w:val="0"/>
      <w:marBottom w:val="0"/>
      <w:divBdr>
        <w:top w:val="none" w:sz="0" w:space="0" w:color="auto"/>
        <w:left w:val="none" w:sz="0" w:space="0" w:color="auto"/>
        <w:bottom w:val="none" w:sz="0" w:space="0" w:color="auto"/>
        <w:right w:val="none" w:sz="0" w:space="0" w:color="auto"/>
      </w:divBdr>
      <w:divsChild>
        <w:div w:id="319776208">
          <w:marLeft w:val="0"/>
          <w:marRight w:val="0"/>
          <w:marTop w:val="0"/>
          <w:marBottom w:val="0"/>
          <w:divBdr>
            <w:top w:val="none" w:sz="0" w:space="0" w:color="auto"/>
            <w:left w:val="none" w:sz="0" w:space="0" w:color="auto"/>
            <w:bottom w:val="none" w:sz="0" w:space="0" w:color="auto"/>
            <w:right w:val="none" w:sz="0" w:space="0" w:color="auto"/>
          </w:divBdr>
          <w:divsChild>
            <w:div w:id="2048603684">
              <w:marLeft w:val="0"/>
              <w:marRight w:val="0"/>
              <w:marTop w:val="0"/>
              <w:marBottom w:val="0"/>
              <w:divBdr>
                <w:top w:val="none" w:sz="0" w:space="0" w:color="auto"/>
                <w:left w:val="none" w:sz="0" w:space="0" w:color="auto"/>
                <w:bottom w:val="none" w:sz="0" w:space="0" w:color="auto"/>
                <w:right w:val="none" w:sz="0" w:space="0" w:color="auto"/>
              </w:divBdr>
              <w:divsChild>
                <w:div w:id="5532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17951F-AEEA-4E30-B3D9-AD8C3C26A9BE}" type="doc">
      <dgm:prSet loTypeId="urn:microsoft.com/office/officeart/2005/8/layout/pyramid3" loCatId="pyramid" qsTypeId="urn:microsoft.com/office/officeart/2005/8/quickstyle/simple1" qsCatId="simple" csTypeId="urn:microsoft.com/office/officeart/2005/8/colors/accent6_1" csCatId="accent6" phldr="1"/>
      <dgm:spPr/>
    </dgm:pt>
    <dgm:pt modelId="{99AC002F-5127-4C80-B52C-2DAF5069D67A}">
      <dgm:prSet phldrT="[Text]" custT="1"/>
      <dgm:spPr>
        <a:xfrm rot="10800000">
          <a:off x="0" y="0"/>
          <a:ext cx="3337559" cy="396239"/>
        </a:xfr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gm:spPr>
      <dgm:t>
        <a:bodyPr/>
        <a:lstStyle/>
        <a:p>
          <a:r>
            <a:rPr lang="en-GB" sz="1000">
              <a:solidFill>
                <a:sysClr val="windowText" lastClr="000000">
                  <a:hueOff val="0"/>
                  <a:satOff val="0"/>
                  <a:lumOff val="0"/>
                  <a:alphaOff val="0"/>
                </a:sysClr>
              </a:solidFill>
              <a:latin typeface="Calibri"/>
              <a:ea typeface="+mn-ea"/>
              <a:cs typeface="+mn-cs"/>
            </a:rPr>
            <a:t>1</a:t>
          </a:r>
        </a:p>
      </dgm:t>
    </dgm:pt>
    <dgm:pt modelId="{080AD6E0-1A83-467E-954C-65521E477932}" type="parTrans" cxnId="{3ECE74CF-99FC-47A0-BDAC-2867A5621B3F}">
      <dgm:prSet/>
      <dgm:spPr/>
      <dgm:t>
        <a:bodyPr/>
        <a:lstStyle/>
        <a:p>
          <a:endParaRPr lang="en-GB"/>
        </a:p>
      </dgm:t>
    </dgm:pt>
    <dgm:pt modelId="{C7FA38F2-265D-4D78-AC31-67B32995F744}" type="sibTrans" cxnId="{3ECE74CF-99FC-47A0-BDAC-2867A5621B3F}">
      <dgm:prSet/>
      <dgm:spPr/>
      <dgm:t>
        <a:bodyPr/>
        <a:lstStyle/>
        <a:p>
          <a:endParaRPr lang="en-GB"/>
        </a:p>
      </dgm:t>
    </dgm:pt>
    <dgm:pt modelId="{46D3249E-5334-4DB3-911A-CA9ABCA38CEC}">
      <dgm:prSet phldrT="[Text]" custT="1"/>
      <dgm:spPr>
        <a:xfrm rot="10800000">
          <a:off x="333756" y="396239"/>
          <a:ext cx="2670047" cy="396239"/>
        </a:xfr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gm:spPr>
      <dgm:t>
        <a:bodyPr/>
        <a:lstStyle/>
        <a:p>
          <a:r>
            <a:rPr lang="en-GB" sz="1000">
              <a:solidFill>
                <a:sysClr val="windowText" lastClr="000000">
                  <a:hueOff val="0"/>
                  <a:satOff val="0"/>
                  <a:lumOff val="0"/>
                  <a:alphaOff val="0"/>
                </a:sysClr>
              </a:solidFill>
              <a:latin typeface="Calibri"/>
              <a:ea typeface="+mn-ea"/>
              <a:cs typeface="+mn-cs"/>
            </a:rPr>
            <a:t>2</a:t>
          </a:r>
        </a:p>
      </dgm:t>
    </dgm:pt>
    <dgm:pt modelId="{BD5CB89B-D00E-4629-85E0-BEF3A4750F87}" type="parTrans" cxnId="{5D7F84B4-6EE8-4F4A-9FEB-9E63DF4DA1D2}">
      <dgm:prSet/>
      <dgm:spPr/>
      <dgm:t>
        <a:bodyPr/>
        <a:lstStyle/>
        <a:p>
          <a:endParaRPr lang="en-GB"/>
        </a:p>
      </dgm:t>
    </dgm:pt>
    <dgm:pt modelId="{7B781DF5-9A45-48AD-A801-34DB21FC5400}" type="sibTrans" cxnId="{5D7F84B4-6EE8-4F4A-9FEB-9E63DF4DA1D2}">
      <dgm:prSet/>
      <dgm:spPr/>
      <dgm:t>
        <a:bodyPr/>
        <a:lstStyle/>
        <a:p>
          <a:endParaRPr lang="en-GB"/>
        </a:p>
      </dgm:t>
    </dgm:pt>
    <dgm:pt modelId="{88AD2523-143D-4043-A8E6-D19A4D266368}">
      <dgm:prSet phldrT="[Text]" custT="1"/>
      <dgm:spPr>
        <a:xfrm rot="10800000">
          <a:off x="667512" y="792480"/>
          <a:ext cx="2002535" cy="396239"/>
        </a:xfr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gm:spPr>
      <dgm:t>
        <a:bodyPr/>
        <a:lstStyle/>
        <a:p>
          <a:r>
            <a:rPr lang="en-GB" sz="1000">
              <a:solidFill>
                <a:sysClr val="windowText" lastClr="000000">
                  <a:hueOff val="0"/>
                  <a:satOff val="0"/>
                  <a:lumOff val="0"/>
                  <a:alphaOff val="0"/>
                </a:sysClr>
              </a:solidFill>
              <a:latin typeface="Calibri"/>
              <a:ea typeface="+mn-ea"/>
              <a:cs typeface="+mn-cs"/>
            </a:rPr>
            <a:t>3</a:t>
          </a:r>
        </a:p>
      </dgm:t>
    </dgm:pt>
    <dgm:pt modelId="{F4B5687E-13E4-4452-99C5-FAA6845D28F9}" type="parTrans" cxnId="{2094A57C-55DE-4FC4-872B-0654CA85FEB5}">
      <dgm:prSet/>
      <dgm:spPr/>
      <dgm:t>
        <a:bodyPr/>
        <a:lstStyle/>
        <a:p>
          <a:endParaRPr lang="en-GB"/>
        </a:p>
      </dgm:t>
    </dgm:pt>
    <dgm:pt modelId="{55671147-1C83-4A45-B78A-09FCEECC7102}" type="sibTrans" cxnId="{2094A57C-55DE-4FC4-872B-0654CA85FEB5}">
      <dgm:prSet/>
      <dgm:spPr/>
      <dgm:t>
        <a:bodyPr/>
        <a:lstStyle/>
        <a:p>
          <a:endParaRPr lang="en-GB"/>
        </a:p>
      </dgm:t>
    </dgm:pt>
    <dgm:pt modelId="{6C31482E-35FE-425A-9588-751B5CFF4E16}">
      <dgm:prSet phldrT="[Text]" custT="1"/>
      <dgm:spPr>
        <a:xfrm rot="10800000">
          <a:off x="999358" y="1188720"/>
          <a:ext cx="1338842" cy="396239"/>
        </a:xfr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gm:spPr>
      <dgm:t>
        <a:bodyPr/>
        <a:lstStyle/>
        <a:p>
          <a:r>
            <a:rPr lang="en-GB" sz="1000">
              <a:solidFill>
                <a:sysClr val="windowText" lastClr="000000">
                  <a:hueOff val="0"/>
                  <a:satOff val="0"/>
                  <a:lumOff val="0"/>
                  <a:alphaOff val="0"/>
                </a:sysClr>
              </a:solidFill>
              <a:latin typeface="Calibri"/>
              <a:ea typeface="+mn-ea"/>
              <a:cs typeface="+mn-cs"/>
            </a:rPr>
            <a:t>4</a:t>
          </a:r>
        </a:p>
      </dgm:t>
    </dgm:pt>
    <dgm:pt modelId="{62B4134D-3460-4129-B44F-F43D905D8436}" type="parTrans" cxnId="{DF889FAB-2C97-4F26-B111-AA3451F51CF9}">
      <dgm:prSet/>
      <dgm:spPr/>
      <dgm:t>
        <a:bodyPr/>
        <a:lstStyle/>
        <a:p>
          <a:endParaRPr lang="en-GB"/>
        </a:p>
      </dgm:t>
    </dgm:pt>
    <dgm:pt modelId="{D52A1F53-D24E-43BB-97A0-8413F812CB2E}" type="sibTrans" cxnId="{DF889FAB-2C97-4F26-B111-AA3451F51CF9}">
      <dgm:prSet/>
      <dgm:spPr/>
      <dgm:t>
        <a:bodyPr/>
        <a:lstStyle/>
        <a:p>
          <a:endParaRPr lang="en-GB"/>
        </a:p>
      </dgm:t>
    </dgm:pt>
    <dgm:pt modelId="{0B089678-C8B1-4895-8C15-42D4F9FD6B6F}">
      <dgm:prSet phldrT="[Text]" custT="1"/>
      <dgm:spPr>
        <a:xfrm rot="10800000">
          <a:off x="1344559" y="1584960"/>
          <a:ext cx="648441" cy="396239"/>
        </a:xfr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gm:spPr>
      <dgm:t>
        <a:bodyPr/>
        <a:lstStyle/>
        <a:p>
          <a:r>
            <a:rPr lang="en-GB" sz="1000">
              <a:solidFill>
                <a:sysClr val="windowText" lastClr="000000">
                  <a:hueOff val="0"/>
                  <a:satOff val="0"/>
                  <a:lumOff val="0"/>
                  <a:alphaOff val="0"/>
                </a:sysClr>
              </a:solidFill>
              <a:latin typeface="Calibri"/>
              <a:ea typeface="+mn-ea"/>
              <a:cs typeface="+mn-cs"/>
            </a:rPr>
            <a:t>5</a:t>
          </a:r>
        </a:p>
      </dgm:t>
    </dgm:pt>
    <dgm:pt modelId="{501731FE-C3BF-4D57-A611-A759E7901972}" type="parTrans" cxnId="{EFC6F1A0-19E8-4137-903B-2ECFBF25CEC3}">
      <dgm:prSet/>
      <dgm:spPr/>
      <dgm:t>
        <a:bodyPr/>
        <a:lstStyle/>
        <a:p>
          <a:endParaRPr lang="en-GB"/>
        </a:p>
      </dgm:t>
    </dgm:pt>
    <dgm:pt modelId="{BE7ED8EE-0763-4C0D-B9AC-B1541C191D88}" type="sibTrans" cxnId="{EFC6F1A0-19E8-4137-903B-2ECFBF25CEC3}">
      <dgm:prSet/>
      <dgm:spPr/>
      <dgm:t>
        <a:bodyPr/>
        <a:lstStyle/>
        <a:p>
          <a:endParaRPr lang="en-GB"/>
        </a:p>
      </dgm:t>
    </dgm:pt>
    <dgm:pt modelId="{72524314-17BB-49E2-B2E6-8DB4C09FFF7E}" type="pres">
      <dgm:prSet presAssocID="{0017951F-AEEA-4E30-B3D9-AD8C3C26A9BE}" presName="Name0" presStyleCnt="0">
        <dgm:presLayoutVars>
          <dgm:dir/>
          <dgm:animLvl val="lvl"/>
          <dgm:resizeHandles val="exact"/>
        </dgm:presLayoutVars>
      </dgm:prSet>
      <dgm:spPr/>
    </dgm:pt>
    <dgm:pt modelId="{3BBE36E5-25F2-4BA0-9FE8-748B8FF0DA8D}" type="pres">
      <dgm:prSet presAssocID="{99AC002F-5127-4C80-B52C-2DAF5069D67A}" presName="Name8" presStyleCnt="0"/>
      <dgm:spPr/>
    </dgm:pt>
    <dgm:pt modelId="{84AD9414-4518-4FE9-A1C3-9397E1BE0C44}" type="pres">
      <dgm:prSet presAssocID="{99AC002F-5127-4C80-B52C-2DAF5069D67A}" presName="level" presStyleLbl="node1" presStyleIdx="0" presStyleCnt="5" custLinFactNeighborX="229" custLinFactNeighborY="0">
        <dgm:presLayoutVars>
          <dgm:chMax val="1"/>
          <dgm:bulletEnabled val="1"/>
        </dgm:presLayoutVars>
      </dgm:prSet>
      <dgm:spPr>
        <a:prstGeom prst="trapezoid">
          <a:avLst>
            <a:gd name="adj" fmla="val 84135"/>
          </a:avLst>
        </a:prstGeom>
      </dgm:spPr>
    </dgm:pt>
    <dgm:pt modelId="{56B31B40-44C9-4CE3-9502-CAD28B942CC9}" type="pres">
      <dgm:prSet presAssocID="{99AC002F-5127-4C80-B52C-2DAF5069D67A}" presName="levelTx" presStyleLbl="revTx" presStyleIdx="0" presStyleCnt="0">
        <dgm:presLayoutVars>
          <dgm:chMax val="1"/>
          <dgm:bulletEnabled val="1"/>
        </dgm:presLayoutVars>
      </dgm:prSet>
      <dgm:spPr/>
    </dgm:pt>
    <dgm:pt modelId="{43994162-78F2-4CB2-A28C-F7617BB144EA}" type="pres">
      <dgm:prSet presAssocID="{46D3249E-5334-4DB3-911A-CA9ABCA38CEC}" presName="Name8" presStyleCnt="0"/>
      <dgm:spPr/>
    </dgm:pt>
    <dgm:pt modelId="{8BE9400F-80D5-468B-9C7C-5519C857E740}" type="pres">
      <dgm:prSet presAssocID="{46D3249E-5334-4DB3-911A-CA9ABCA38CEC}" presName="level" presStyleLbl="node1" presStyleIdx="1" presStyleCnt="5">
        <dgm:presLayoutVars>
          <dgm:chMax val="1"/>
          <dgm:bulletEnabled val="1"/>
        </dgm:presLayoutVars>
      </dgm:prSet>
      <dgm:spPr>
        <a:prstGeom prst="trapezoid">
          <a:avLst>
            <a:gd name="adj" fmla="val 84135"/>
          </a:avLst>
        </a:prstGeom>
      </dgm:spPr>
    </dgm:pt>
    <dgm:pt modelId="{931330A6-91AD-41E7-B223-7D488476D325}" type="pres">
      <dgm:prSet presAssocID="{46D3249E-5334-4DB3-911A-CA9ABCA38CEC}" presName="levelTx" presStyleLbl="revTx" presStyleIdx="0" presStyleCnt="0">
        <dgm:presLayoutVars>
          <dgm:chMax val="1"/>
          <dgm:bulletEnabled val="1"/>
        </dgm:presLayoutVars>
      </dgm:prSet>
      <dgm:spPr/>
    </dgm:pt>
    <dgm:pt modelId="{83138B3B-9680-4451-B42C-DCDDBAF05160}" type="pres">
      <dgm:prSet presAssocID="{88AD2523-143D-4043-A8E6-D19A4D266368}" presName="Name8" presStyleCnt="0"/>
      <dgm:spPr/>
    </dgm:pt>
    <dgm:pt modelId="{CBB7E45B-FC76-4043-AE67-E57C276105A3}" type="pres">
      <dgm:prSet presAssocID="{88AD2523-143D-4043-A8E6-D19A4D266368}" presName="level" presStyleLbl="node1" presStyleIdx="2" presStyleCnt="5">
        <dgm:presLayoutVars>
          <dgm:chMax val="1"/>
          <dgm:bulletEnabled val="1"/>
        </dgm:presLayoutVars>
      </dgm:prSet>
      <dgm:spPr>
        <a:prstGeom prst="trapezoid">
          <a:avLst>
            <a:gd name="adj" fmla="val 84135"/>
          </a:avLst>
        </a:prstGeom>
      </dgm:spPr>
    </dgm:pt>
    <dgm:pt modelId="{6399385F-9D77-42B0-BD05-35177EB763F2}" type="pres">
      <dgm:prSet presAssocID="{88AD2523-143D-4043-A8E6-D19A4D266368}" presName="levelTx" presStyleLbl="revTx" presStyleIdx="0" presStyleCnt="0">
        <dgm:presLayoutVars>
          <dgm:chMax val="1"/>
          <dgm:bulletEnabled val="1"/>
        </dgm:presLayoutVars>
      </dgm:prSet>
      <dgm:spPr/>
    </dgm:pt>
    <dgm:pt modelId="{81D96034-E0F3-42E7-BB3B-E4DA86F131CA}" type="pres">
      <dgm:prSet presAssocID="{6C31482E-35FE-425A-9588-751B5CFF4E16}" presName="Name8" presStyleCnt="0"/>
      <dgm:spPr/>
    </dgm:pt>
    <dgm:pt modelId="{28742439-8CBE-4D19-B870-E4CDECF8B07E}" type="pres">
      <dgm:prSet presAssocID="{6C31482E-35FE-425A-9588-751B5CFF4E16}" presName="level" presStyleLbl="node1" presStyleIdx="3" presStyleCnt="5" custScaleX="100286">
        <dgm:presLayoutVars>
          <dgm:chMax val="1"/>
          <dgm:bulletEnabled val="1"/>
        </dgm:presLayoutVars>
      </dgm:prSet>
      <dgm:spPr>
        <a:prstGeom prst="trapezoid">
          <a:avLst>
            <a:gd name="adj" fmla="val 84135"/>
          </a:avLst>
        </a:prstGeom>
      </dgm:spPr>
    </dgm:pt>
    <dgm:pt modelId="{7AF156CF-770E-4015-A861-2CC81683C61C}" type="pres">
      <dgm:prSet presAssocID="{6C31482E-35FE-425A-9588-751B5CFF4E16}" presName="levelTx" presStyleLbl="revTx" presStyleIdx="0" presStyleCnt="0">
        <dgm:presLayoutVars>
          <dgm:chMax val="1"/>
          <dgm:bulletEnabled val="1"/>
        </dgm:presLayoutVars>
      </dgm:prSet>
      <dgm:spPr/>
    </dgm:pt>
    <dgm:pt modelId="{CFAFA6FA-8881-432C-A7FE-B4A51C530034}" type="pres">
      <dgm:prSet presAssocID="{0B089678-C8B1-4895-8C15-42D4F9FD6B6F}" presName="Name8" presStyleCnt="0"/>
      <dgm:spPr/>
    </dgm:pt>
    <dgm:pt modelId="{BFC64CB6-37F6-4C43-A75F-8F748FB9BA1C}" type="pres">
      <dgm:prSet presAssocID="{0B089678-C8B1-4895-8C15-42D4F9FD6B6F}" presName="level" presStyleLbl="node1" presStyleIdx="4" presStyleCnt="5" custScaleX="97143">
        <dgm:presLayoutVars>
          <dgm:chMax val="1"/>
          <dgm:bulletEnabled val="1"/>
        </dgm:presLayoutVars>
      </dgm:prSet>
      <dgm:spPr>
        <a:prstGeom prst="trapezoid">
          <a:avLst>
            <a:gd name="adj" fmla="val 84135"/>
          </a:avLst>
        </a:prstGeom>
      </dgm:spPr>
    </dgm:pt>
    <dgm:pt modelId="{9849C49E-AD54-4C30-8D52-1876A14774FB}" type="pres">
      <dgm:prSet presAssocID="{0B089678-C8B1-4895-8C15-42D4F9FD6B6F}" presName="levelTx" presStyleLbl="revTx" presStyleIdx="0" presStyleCnt="0">
        <dgm:presLayoutVars>
          <dgm:chMax val="1"/>
          <dgm:bulletEnabled val="1"/>
        </dgm:presLayoutVars>
      </dgm:prSet>
      <dgm:spPr/>
    </dgm:pt>
  </dgm:ptLst>
  <dgm:cxnLst>
    <dgm:cxn modelId="{4C2F9E03-D20C-BC48-9DB5-1EFA9B66B1B8}" type="presOf" srcId="{6C31482E-35FE-425A-9588-751B5CFF4E16}" destId="{28742439-8CBE-4D19-B870-E4CDECF8B07E}" srcOrd="0" destOrd="0" presId="urn:microsoft.com/office/officeart/2005/8/layout/pyramid3"/>
    <dgm:cxn modelId="{2804931C-CCE5-D441-A10E-4B6FFE92ADB7}" type="presOf" srcId="{6C31482E-35FE-425A-9588-751B5CFF4E16}" destId="{7AF156CF-770E-4015-A861-2CC81683C61C}" srcOrd="1" destOrd="0" presId="urn:microsoft.com/office/officeart/2005/8/layout/pyramid3"/>
    <dgm:cxn modelId="{F2A27A27-96A6-2E4A-92CA-BAA5E7D3AF43}" type="presOf" srcId="{46D3249E-5334-4DB3-911A-CA9ABCA38CEC}" destId="{931330A6-91AD-41E7-B223-7D488476D325}" srcOrd="1" destOrd="0" presId="urn:microsoft.com/office/officeart/2005/8/layout/pyramid3"/>
    <dgm:cxn modelId="{2FEDC74B-02C8-954C-A11A-EA68BDADD0AF}" type="presOf" srcId="{88AD2523-143D-4043-A8E6-D19A4D266368}" destId="{6399385F-9D77-42B0-BD05-35177EB763F2}" srcOrd="1" destOrd="0" presId="urn:microsoft.com/office/officeart/2005/8/layout/pyramid3"/>
    <dgm:cxn modelId="{DCCB0D56-8BA6-304A-A974-4651980821B5}" type="presOf" srcId="{99AC002F-5127-4C80-B52C-2DAF5069D67A}" destId="{84AD9414-4518-4FE9-A1C3-9397E1BE0C44}" srcOrd="0" destOrd="0" presId="urn:microsoft.com/office/officeart/2005/8/layout/pyramid3"/>
    <dgm:cxn modelId="{F6C6D56F-A2BE-044A-9F7A-1460539B624F}" type="presOf" srcId="{99AC002F-5127-4C80-B52C-2DAF5069D67A}" destId="{56B31B40-44C9-4CE3-9502-CAD28B942CC9}" srcOrd="1" destOrd="0" presId="urn:microsoft.com/office/officeart/2005/8/layout/pyramid3"/>
    <dgm:cxn modelId="{C9B3CA74-8227-504F-8355-F057838AAE4B}" type="presOf" srcId="{0B089678-C8B1-4895-8C15-42D4F9FD6B6F}" destId="{9849C49E-AD54-4C30-8D52-1876A14774FB}" srcOrd="1" destOrd="0" presId="urn:microsoft.com/office/officeart/2005/8/layout/pyramid3"/>
    <dgm:cxn modelId="{992D7075-F5C4-6347-AAB2-3CF83B018D85}" type="presOf" srcId="{0017951F-AEEA-4E30-B3D9-AD8C3C26A9BE}" destId="{72524314-17BB-49E2-B2E6-8DB4C09FFF7E}" srcOrd="0" destOrd="0" presId="urn:microsoft.com/office/officeart/2005/8/layout/pyramid3"/>
    <dgm:cxn modelId="{2094A57C-55DE-4FC4-872B-0654CA85FEB5}" srcId="{0017951F-AEEA-4E30-B3D9-AD8C3C26A9BE}" destId="{88AD2523-143D-4043-A8E6-D19A4D266368}" srcOrd="2" destOrd="0" parTransId="{F4B5687E-13E4-4452-99C5-FAA6845D28F9}" sibTransId="{55671147-1C83-4A45-B78A-09FCEECC7102}"/>
    <dgm:cxn modelId="{702A9499-98BD-E74A-8FB9-46D4125272C5}" type="presOf" srcId="{0B089678-C8B1-4895-8C15-42D4F9FD6B6F}" destId="{BFC64CB6-37F6-4C43-A75F-8F748FB9BA1C}" srcOrd="0" destOrd="0" presId="urn:microsoft.com/office/officeart/2005/8/layout/pyramid3"/>
    <dgm:cxn modelId="{EFC6F1A0-19E8-4137-903B-2ECFBF25CEC3}" srcId="{0017951F-AEEA-4E30-B3D9-AD8C3C26A9BE}" destId="{0B089678-C8B1-4895-8C15-42D4F9FD6B6F}" srcOrd="4" destOrd="0" parTransId="{501731FE-C3BF-4D57-A611-A759E7901972}" sibTransId="{BE7ED8EE-0763-4C0D-B9AC-B1541C191D88}"/>
    <dgm:cxn modelId="{DF889FAB-2C97-4F26-B111-AA3451F51CF9}" srcId="{0017951F-AEEA-4E30-B3D9-AD8C3C26A9BE}" destId="{6C31482E-35FE-425A-9588-751B5CFF4E16}" srcOrd="3" destOrd="0" parTransId="{62B4134D-3460-4129-B44F-F43D905D8436}" sibTransId="{D52A1F53-D24E-43BB-97A0-8413F812CB2E}"/>
    <dgm:cxn modelId="{5D7F84B4-6EE8-4F4A-9FEB-9E63DF4DA1D2}" srcId="{0017951F-AEEA-4E30-B3D9-AD8C3C26A9BE}" destId="{46D3249E-5334-4DB3-911A-CA9ABCA38CEC}" srcOrd="1" destOrd="0" parTransId="{BD5CB89B-D00E-4629-85E0-BEF3A4750F87}" sibTransId="{7B781DF5-9A45-48AD-A801-34DB21FC5400}"/>
    <dgm:cxn modelId="{3ECE74CF-99FC-47A0-BDAC-2867A5621B3F}" srcId="{0017951F-AEEA-4E30-B3D9-AD8C3C26A9BE}" destId="{99AC002F-5127-4C80-B52C-2DAF5069D67A}" srcOrd="0" destOrd="0" parTransId="{080AD6E0-1A83-467E-954C-65521E477932}" sibTransId="{C7FA38F2-265D-4D78-AC31-67B32995F744}"/>
    <dgm:cxn modelId="{537CD8F9-EF70-9243-9782-D15CB4E6063E}" type="presOf" srcId="{46D3249E-5334-4DB3-911A-CA9ABCA38CEC}" destId="{8BE9400F-80D5-468B-9C7C-5519C857E740}" srcOrd="0" destOrd="0" presId="urn:microsoft.com/office/officeart/2005/8/layout/pyramid3"/>
    <dgm:cxn modelId="{F2C0DDFA-E9F9-7F4E-AC97-BD6AAB8A4B3B}" type="presOf" srcId="{88AD2523-143D-4043-A8E6-D19A4D266368}" destId="{CBB7E45B-FC76-4043-AE67-E57C276105A3}" srcOrd="0" destOrd="0" presId="urn:microsoft.com/office/officeart/2005/8/layout/pyramid3"/>
    <dgm:cxn modelId="{D226B03D-4243-E246-BC73-4161FF6AA12D}" type="presParOf" srcId="{72524314-17BB-49E2-B2E6-8DB4C09FFF7E}" destId="{3BBE36E5-25F2-4BA0-9FE8-748B8FF0DA8D}" srcOrd="0" destOrd="0" presId="urn:microsoft.com/office/officeart/2005/8/layout/pyramid3"/>
    <dgm:cxn modelId="{6838B7D6-4B74-6243-95A3-C0BFCCA4A1D6}" type="presParOf" srcId="{3BBE36E5-25F2-4BA0-9FE8-748B8FF0DA8D}" destId="{84AD9414-4518-4FE9-A1C3-9397E1BE0C44}" srcOrd="0" destOrd="0" presId="urn:microsoft.com/office/officeart/2005/8/layout/pyramid3"/>
    <dgm:cxn modelId="{95D21862-98E0-644E-8135-C45E73B86746}" type="presParOf" srcId="{3BBE36E5-25F2-4BA0-9FE8-748B8FF0DA8D}" destId="{56B31B40-44C9-4CE3-9502-CAD28B942CC9}" srcOrd="1" destOrd="0" presId="urn:microsoft.com/office/officeart/2005/8/layout/pyramid3"/>
    <dgm:cxn modelId="{41B089CC-8011-CE40-84A0-252E700CF7D8}" type="presParOf" srcId="{72524314-17BB-49E2-B2E6-8DB4C09FFF7E}" destId="{43994162-78F2-4CB2-A28C-F7617BB144EA}" srcOrd="1" destOrd="0" presId="urn:microsoft.com/office/officeart/2005/8/layout/pyramid3"/>
    <dgm:cxn modelId="{1AF3008B-D902-8D4E-B4A7-0A47D604F43E}" type="presParOf" srcId="{43994162-78F2-4CB2-A28C-F7617BB144EA}" destId="{8BE9400F-80D5-468B-9C7C-5519C857E740}" srcOrd="0" destOrd="0" presId="urn:microsoft.com/office/officeart/2005/8/layout/pyramid3"/>
    <dgm:cxn modelId="{D3522556-4455-B94F-BA44-6F98DB297039}" type="presParOf" srcId="{43994162-78F2-4CB2-A28C-F7617BB144EA}" destId="{931330A6-91AD-41E7-B223-7D488476D325}" srcOrd="1" destOrd="0" presId="urn:microsoft.com/office/officeart/2005/8/layout/pyramid3"/>
    <dgm:cxn modelId="{EB1FDEA5-62E3-714E-A49E-AED274017D20}" type="presParOf" srcId="{72524314-17BB-49E2-B2E6-8DB4C09FFF7E}" destId="{83138B3B-9680-4451-B42C-DCDDBAF05160}" srcOrd="2" destOrd="0" presId="urn:microsoft.com/office/officeart/2005/8/layout/pyramid3"/>
    <dgm:cxn modelId="{CDFF0220-B151-694D-ACED-FCD1920E46CE}" type="presParOf" srcId="{83138B3B-9680-4451-B42C-DCDDBAF05160}" destId="{CBB7E45B-FC76-4043-AE67-E57C276105A3}" srcOrd="0" destOrd="0" presId="urn:microsoft.com/office/officeart/2005/8/layout/pyramid3"/>
    <dgm:cxn modelId="{BE19A3FB-C4A5-0444-B8A4-E00CC5F8138C}" type="presParOf" srcId="{83138B3B-9680-4451-B42C-DCDDBAF05160}" destId="{6399385F-9D77-42B0-BD05-35177EB763F2}" srcOrd="1" destOrd="0" presId="urn:microsoft.com/office/officeart/2005/8/layout/pyramid3"/>
    <dgm:cxn modelId="{3B0786CA-D80E-EB48-B4F7-086E35B1CFB2}" type="presParOf" srcId="{72524314-17BB-49E2-B2E6-8DB4C09FFF7E}" destId="{81D96034-E0F3-42E7-BB3B-E4DA86F131CA}" srcOrd="3" destOrd="0" presId="urn:microsoft.com/office/officeart/2005/8/layout/pyramid3"/>
    <dgm:cxn modelId="{B3D4BBC9-FD90-464A-B1F5-50697EEDBEFA}" type="presParOf" srcId="{81D96034-E0F3-42E7-BB3B-E4DA86F131CA}" destId="{28742439-8CBE-4D19-B870-E4CDECF8B07E}" srcOrd="0" destOrd="0" presId="urn:microsoft.com/office/officeart/2005/8/layout/pyramid3"/>
    <dgm:cxn modelId="{197CEC06-D593-504F-A0CF-DB0E6E6FC076}" type="presParOf" srcId="{81D96034-E0F3-42E7-BB3B-E4DA86F131CA}" destId="{7AF156CF-770E-4015-A861-2CC81683C61C}" srcOrd="1" destOrd="0" presId="urn:microsoft.com/office/officeart/2005/8/layout/pyramid3"/>
    <dgm:cxn modelId="{C86684E5-F064-6647-B559-D75E28EDCA8A}" type="presParOf" srcId="{72524314-17BB-49E2-B2E6-8DB4C09FFF7E}" destId="{CFAFA6FA-8881-432C-A7FE-B4A51C530034}" srcOrd="4" destOrd="0" presId="urn:microsoft.com/office/officeart/2005/8/layout/pyramid3"/>
    <dgm:cxn modelId="{16A2F72D-E716-B84F-A734-974451920A19}" type="presParOf" srcId="{CFAFA6FA-8881-432C-A7FE-B4A51C530034}" destId="{BFC64CB6-37F6-4C43-A75F-8F748FB9BA1C}" srcOrd="0" destOrd="0" presId="urn:microsoft.com/office/officeart/2005/8/layout/pyramid3"/>
    <dgm:cxn modelId="{FE8C9DB3-8D86-9640-AF25-777AD262D3D9}" type="presParOf" srcId="{CFAFA6FA-8881-432C-A7FE-B4A51C530034}" destId="{9849C49E-AD54-4C30-8D52-1876A14774FB}" srcOrd="1" destOrd="0" presId="urn:microsoft.com/office/officeart/2005/8/layout/pyramid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AD9414-4518-4FE9-A1C3-9397E1BE0C44}">
      <dsp:nvSpPr>
        <dsp:cNvPr id="0" name=""/>
        <dsp:cNvSpPr/>
      </dsp:nvSpPr>
      <dsp:spPr>
        <a:xfrm rot="10800000">
          <a:off x="0" y="0"/>
          <a:ext cx="2266950" cy="291465"/>
        </a:xfrm>
        <a:prstGeom prst="trapezoid">
          <a:avLst>
            <a:gd name="adj" fmla="val 84135"/>
          </a:avLst>
        </a:prstGeo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hueOff val="0"/>
                  <a:satOff val="0"/>
                  <a:lumOff val="0"/>
                  <a:alphaOff val="0"/>
                </a:sysClr>
              </a:solidFill>
              <a:latin typeface="Calibri"/>
              <a:ea typeface="+mn-ea"/>
              <a:cs typeface="+mn-cs"/>
            </a:rPr>
            <a:t>1</a:t>
          </a:r>
        </a:p>
      </dsp:txBody>
      <dsp:txXfrm rot="-10800000">
        <a:off x="396716" y="0"/>
        <a:ext cx="1473517" cy="291465"/>
      </dsp:txXfrm>
    </dsp:sp>
    <dsp:sp modelId="{8BE9400F-80D5-468B-9C7C-5519C857E740}">
      <dsp:nvSpPr>
        <dsp:cNvPr id="0" name=""/>
        <dsp:cNvSpPr/>
      </dsp:nvSpPr>
      <dsp:spPr>
        <a:xfrm rot="10800000">
          <a:off x="226695" y="291464"/>
          <a:ext cx="1813560" cy="291465"/>
        </a:xfrm>
        <a:prstGeom prst="trapezoid">
          <a:avLst>
            <a:gd name="adj" fmla="val 84135"/>
          </a:avLst>
        </a:prstGeo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hueOff val="0"/>
                  <a:satOff val="0"/>
                  <a:lumOff val="0"/>
                  <a:alphaOff val="0"/>
                </a:sysClr>
              </a:solidFill>
              <a:latin typeface="Calibri"/>
              <a:ea typeface="+mn-ea"/>
              <a:cs typeface="+mn-cs"/>
            </a:rPr>
            <a:t>2</a:t>
          </a:r>
        </a:p>
      </dsp:txBody>
      <dsp:txXfrm rot="-10800000">
        <a:off x="544067" y="291464"/>
        <a:ext cx="1178814" cy="291465"/>
      </dsp:txXfrm>
    </dsp:sp>
    <dsp:sp modelId="{CBB7E45B-FC76-4043-AE67-E57C276105A3}">
      <dsp:nvSpPr>
        <dsp:cNvPr id="0" name=""/>
        <dsp:cNvSpPr/>
      </dsp:nvSpPr>
      <dsp:spPr>
        <a:xfrm rot="10800000">
          <a:off x="453390" y="582930"/>
          <a:ext cx="1360170" cy="291465"/>
        </a:xfrm>
        <a:prstGeom prst="trapezoid">
          <a:avLst>
            <a:gd name="adj" fmla="val 84135"/>
          </a:avLst>
        </a:prstGeo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hueOff val="0"/>
                  <a:satOff val="0"/>
                  <a:lumOff val="0"/>
                  <a:alphaOff val="0"/>
                </a:sysClr>
              </a:solidFill>
              <a:latin typeface="Calibri"/>
              <a:ea typeface="+mn-ea"/>
              <a:cs typeface="+mn-cs"/>
            </a:rPr>
            <a:t>3</a:t>
          </a:r>
        </a:p>
      </dsp:txBody>
      <dsp:txXfrm rot="-10800000">
        <a:off x="691419" y="582930"/>
        <a:ext cx="884110" cy="291465"/>
      </dsp:txXfrm>
    </dsp:sp>
    <dsp:sp modelId="{28742439-8CBE-4D19-B870-E4CDECF8B07E}">
      <dsp:nvSpPr>
        <dsp:cNvPr id="0" name=""/>
        <dsp:cNvSpPr/>
      </dsp:nvSpPr>
      <dsp:spPr>
        <a:xfrm rot="10800000">
          <a:off x="678788" y="874395"/>
          <a:ext cx="909373" cy="291465"/>
        </a:xfrm>
        <a:prstGeom prst="trapezoid">
          <a:avLst>
            <a:gd name="adj" fmla="val 84135"/>
          </a:avLst>
        </a:prstGeo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hueOff val="0"/>
                  <a:satOff val="0"/>
                  <a:lumOff val="0"/>
                  <a:alphaOff val="0"/>
                </a:sysClr>
              </a:solidFill>
              <a:latin typeface="Calibri"/>
              <a:ea typeface="+mn-ea"/>
              <a:cs typeface="+mn-cs"/>
            </a:rPr>
            <a:t>4</a:t>
          </a:r>
        </a:p>
      </dsp:txBody>
      <dsp:txXfrm rot="-10800000">
        <a:off x="837928" y="874395"/>
        <a:ext cx="591092" cy="291465"/>
      </dsp:txXfrm>
    </dsp:sp>
    <dsp:sp modelId="{BFC64CB6-37F6-4C43-A75F-8F748FB9BA1C}">
      <dsp:nvSpPr>
        <dsp:cNvPr id="0" name=""/>
        <dsp:cNvSpPr/>
      </dsp:nvSpPr>
      <dsp:spPr>
        <a:xfrm rot="10800000">
          <a:off x="913256" y="1165860"/>
          <a:ext cx="440436" cy="291465"/>
        </a:xfrm>
        <a:prstGeom prst="trapezoid">
          <a:avLst>
            <a:gd name="adj" fmla="val 84135"/>
          </a:avLst>
        </a:prstGeom>
        <a:solidFill>
          <a:sysClr val="window" lastClr="FFFFFF">
            <a:hueOff val="0"/>
            <a:satOff val="0"/>
            <a:lumOff val="0"/>
            <a:alphaOff val="0"/>
          </a:sysClr>
        </a:solidFill>
        <a:ln w="25400" cap="flat" cmpd="sng" algn="ctr">
          <a:solidFill>
            <a:srgbClr val="F79646">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hueOff val="0"/>
                  <a:satOff val="0"/>
                  <a:lumOff val="0"/>
                  <a:alphaOff val="0"/>
                </a:sysClr>
              </a:solidFill>
              <a:latin typeface="Calibri"/>
              <a:ea typeface="+mn-ea"/>
              <a:cs typeface="+mn-cs"/>
            </a:rPr>
            <a:t>5</a:t>
          </a:r>
        </a:p>
      </dsp:txBody>
      <dsp:txXfrm rot="-10800000">
        <a:off x="913256" y="1165860"/>
        <a:ext cx="440436" cy="29146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44CC5-A044-5B43-B714-11F9861F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2018-07-18T13:59:00Z</dcterms:created>
  <dcterms:modified xsi:type="dcterms:W3CDTF">2019-08-06T21:44:00Z</dcterms:modified>
</cp:coreProperties>
</file>