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C47CA" w14:paraId="130E397F" w14:textId="77777777" w:rsidTr="003F0798">
        <w:tc>
          <w:tcPr>
            <w:tcW w:w="9736" w:type="dxa"/>
            <w:shd w:val="clear" w:color="auto" w:fill="1F3864" w:themeFill="accent1" w:themeFillShade="80"/>
          </w:tcPr>
          <w:p w14:paraId="6C3A48F8" w14:textId="2BB7CD55" w:rsidR="00BC47CA" w:rsidRPr="00BC47CA" w:rsidRDefault="00BC47CA" w:rsidP="00BC47CA">
            <w:pPr>
              <w:jc w:val="center"/>
              <w:rPr>
                <w:b/>
              </w:rPr>
            </w:pPr>
            <w:r w:rsidRPr="00BC47CA">
              <w:rPr>
                <w:b/>
                <w:sz w:val="28"/>
              </w:rPr>
              <w:t>CIBLE MAIN DATASHEET</w:t>
            </w:r>
          </w:p>
        </w:tc>
      </w:tr>
    </w:tbl>
    <w:p w14:paraId="6137E5BA" w14:textId="77777777" w:rsidR="00BC47CA" w:rsidRDefault="00BC47CA">
      <w:pPr>
        <w:sectPr w:rsidR="00BC47CA" w:rsidSect="00BC47CA">
          <w:headerReference w:type="default" r:id="rId8"/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</w:tblGrid>
      <w:tr w:rsidR="005B2E27" w14:paraId="65519AA0" w14:textId="77777777" w:rsidTr="003F0798">
        <w:tc>
          <w:tcPr>
            <w:tcW w:w="4509" w:type="dxa"/>
            <w:shd w:val="clear" w:color="auto" w:fill="1F3864" w:themeFill="accent1" w:themeFillShade="80"/>
          </w:tcPr>
          <w:p w14:paraId="4A56218A" w14:textId="56D78B48" w:rsidR="005B2E27" w:rsidRDefault="005B2E27" w:rsidP="002908E7">
            <w:pPr>
              <w:jc w:val="both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INTRODUCTION</w:t>
            </w:r>
          </w:p>
        </w:tc>
      </w:tr>
    </w:tbl>
    <w:p w14:paraId="7F1D9108" w14:textId="66D30883" w:rsidR="005B2E27" w:rsidRDefault="005B2E27" w:rsidP="002908E7">
      <w:pPr>
        <w:jc w:val="both"/>
        <w:rPr>
          <w:sz w:val="18"/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0288" behindDoc="0" locked="0" layoutInCell="1" allowOverlap="1" wp14:anchorId="737A5A62" wp14:editId="14A50798">
            <wp:simplePos x="0" y="0"/>
            <wp:positionH relativeFrom="column">
              <wp:posOffset>3657600</wp:posOffset>
            </wp:positionH>
            <wp:positionV relativeFrom="paragraph">
              <wp:posOffset>76835</wp:posOffset>
            </wp:positionV>
            <wp:extent cx="2301240" cy="1450340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D9388D" w14:textId="3A0B047D" w:rsidR="009803C3" w:rsidRPr="002908E7" w:rsidRDefault="002908E7" w:rsidP="002908E7">
      <w:pPr>
        <w:jc w:val="both"/>
        <w:rPr>
          <w:sz w:val="18"/>
          <w:lang w:val="fr-FR"/>
        </w:rPr>
      </w:pPr>
      <w:r w:rsidRPr="002908E7">
        <w:rPr>
          <w:sz w:val="18"/>
          <w:lang w:val="fr-FR"/>
        </w:rPr>
        <w:t>Cette carte permet de commander la PMI de la coupe 2018.</w:t>
      </w:r>
    </w:p>
    <w:p w14:paraId="52C9A7B3" w14:textId="2A2B13DC" w:rsidR="002908E7" w:rsidRPr="002908E7" w:rsidRDefault="002908E7" w:rsidP="002908E7">
      <w:pPr>
        <w:spacing w:after="0"/>
        <w:jc w:val="both"/>
        <w:rPr>
          <w:sz w:val="18"/>
          <w:lang w:val="fr-FR"/>
        </w:rPr>
      </w:pPr>
      <w:r w:rsidRPr="002908E7">
        <w:rPr>
          <w:sz w:val="18"/>
          <w:lang w:val="fr-FR"/>
        </w:rPr>
        <w:t>Elle permet :</w:t>
      </w:r>
    </w:p>
    <w:p w14:paraId="41FE2949" w14:textId="41483CC4" w:rsidR="002908E7" w:rsidRPr="002908E7" w:rsidRDefault="002908E7" w:rsidP="002908E7">
      <w:pPr>
        <w:pStyle w:val="Paragraphedeliste"/>
        <w:numPr>
          <w:ilvl w:val="0"/>
          <w:numId w:val="4"/>
        </w:numPr>
        <w:jc w:val="both"/>
        <w:rPr>
          <w:sz w:val="18"/>
          <w:lang w:val="fr-FR"/>
        </w:rPr>
      </w:pPr>
      <w:r w:rsidRPr="002908E7">
        <w:rPr>
          <w:sz w:val="18"/>
          <w:lang w:val="fr-FR"/>
        </w:rPr>
        <w:t xml:space="preserve">De commander des </w:t>
      </w:r>
      <w:proofErr w:type="spellStart"/>
      <w:r w:rsidRPr="002908E7">
        <w:rPr>
          <w:sz w:val="18"/>
          <w:lang w:val="fr-FR"/>
        </w:rPr>
        <w:t>Dynamixels</w:t>
      </w:r>
      <w:proofErr w:type="spellEnd"/>
    </w:p>
    <w:p w14:paraId="0B4FF34A" w14:textId="3A11453C" w:rsidR="002908E7" w:rsidRPr="002908E7" w:rsidRDefault="002908E7" w:rsidP="002908E7">
      <w:pPr>
        <w:pStyle w:val="Paragraphedeliste"/>
        <w:numPr>
          <w:ilvl w:val="0"/>
          <w:numId w:val="4"/>
        </w:numPr>
        <w:jc w:val="both"/>
        <w:rPr>
          <w:sz w:val="18"/>
          <w:lang w:val="fr-FR"/>
        </w:rPr>
      </w:pPr>
      <w:r w:rsidRPr="002908E7">
        <w:rPr>
          <w:sz w:val="18"/>
          <w:lang w:val="fr-FR"/>
        </w:rPr>
        <w:t>De récupérer l’informations de 4 sonars</w:t>
      </w:r>
    </w:p>
    <w:p w14:paraId="58C20B5E" w14:textId="657692F0" w:rsidR="002908E7" w:rsidRPr="002908E7" w:rsidRDefault="002908E7" w:rsidP="002908E7">
      <w:pPr>
        <w:pStyle w:val="Paragraphedeliste"/>
        <w:numPr>
          <w:ilvl w:val="0"/>
          <w:numId w:val="4"/>
        </w:numPr>
        <w:jc w:val="both"/>
        <w:rPr>
          <w:sz w:val="18"/>
          <w:lang w:val="fr-FR"/>
        </w:rPr>
      </w:pPr>
      <w:r w:rsidRPr="002908E7">
        <w:rPr>
          <w:sz w:val="18"/>
          <w:lang w:val="fr-FR"/>
        </w:rPr>
        <w:t>De se connecter à une IMH</w:t>
      </w:r>
    </w:p>
    <w:p w14:paraId="10EFE2E6" w14:textId="7FF2C4C5" w:rsidR="002908E7" w:rsidRPr="002908E7" w:rsidRDefault="002908E7" w:rsidP="002908E7">
      <w:pPr>
        <w:pStyle w:val="Paragraphedeliste"/>
        <w:numPr>
          <w:ilvl w:val="0"/>
          <w:numId w:val="4"/>
        </w:numPr>
        <w:jc w:val="both"/>
        <w:rPr>
          <w:sz w:val="18"/>
          <w:lang w:val="fr-FR"/>
        </w:rPr>
      </w:pPr>
      <w:r w:rsidRPr="002908E7">
        <w:rPr>
          <w:sz w:val="18"/>
          <w:lang w:val="fr-FR"/>
        </w:rPr>
        <w:t>De commander une sortie supplémentaire</w:t>
      </w:r>
    </w:p>
    <w:p w14:paraId="191FE99A" w14:textId="75494BD0" w:rsidR="00C4607C" w:rsidRDefault="002908E7" w:rsidP="002908E7">
      <w:pPr>
        <w:jc w:val="both"/>
        <w:rPr>
          <w:sz w:val="18"/>
          <w:lang w:val="fr-FR"/>
        </w:rPr>
        <w:sectPr w:rsidR="00C4607C" w:rsidSect="00BC47CA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2908E7">
        <w:rPr>
          <w:sz w:val="18"/>
          <w:lang w:val="fr-FR"/>
        </w:rPr>
        <w:t>Elle est basée autour d’un microcontrôleur « </w:t>
      </w:r>
      <w:proofErr w:type="spellStart"/>
      <w:r w:rsidRPr="002908E7">
        <w:rPr>
          <w:sz w:val="18"/>
          <w:lang w:val="fr-FR"/>
        </w:rPr>
        <w:t>Teensy</w:t>
      </w:r>
      <w:proofErr w:type="spellEnd"/>
      <w:r w:rsidRPr="002908E7">
        <w:rPr>
          <w:sz w:val="18"/>
          <w:lang w:val="fr-FR"/>
        </w:rPr>
        <w:t xml:space="preserve"> 2.0 ».</w:t>
      </w:r>
      <w:r w:rsidR="00C4607C">
        <w:rPr>
          <w:sz w:val="18"/>
          <w:lang w:val="fr-FR"/>
        </w:rPr>
        <w:br w:type="column"/>
      </w:r>
    </w:p>
    <w:p w14:paraId="20AEFAC3" w14:textId="78518A17" w:rsidR="00C4607C" w:rsidRDefault="00C4607C" w:rsidP="002908E7">
      <w:pPr>
        <w:jc w:val="both"/>
        <w:rPr>
          <w:sz w:val="1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2E27" w14:paraId="7CE1FA89" w14:textId="77777777" w:rsidTr="003F0798">
        <w:tc>
          <w:tcPr>
            <w:tcW w:w="9736" w:type="dxa"/>
            <w:shd w:val="clear" w:color="auto" w:fill="1F3864" w:themeFill="accent1" w:themeFillShade="80"/>
          </w:tcPr>
          <w:p w14:paraId="4C914A73" w14:textId="6A3B7507" w:rsidR="005B2E27" w:rsidRDefault="003900B5" w:rsidP="002908E7">
            <w:pPr>
              <w:jc w:val="both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DESCRIPTION DETAILLÉE</w:t>
            </w:r>
          </w:p>
        </w:tc>
      </w:tr>
    </w:tbl>
    <w:p w14:paraId="25BA6600" w14:textId="77777777" w:rsidR="001D240B" w:rsidRDefault="001D240B" w:rsidP="001D240B">
      <w:pPr>
        <w:spacing w:after="0"/>
        <w:jc w:val="both"/>
        <w:rPr>
          <w:sz w:val="18"/>
          <w:lang w:val="fr-FR"/>
        </w:rPr>
      </w:pPr>
    </w:p>
    <w:p w14:paraId="390D56DF" w14:textId="1E5E499C" w:rsidR="001D240B" w:rsidRDefault="001C44ED" w:rsidP="009A493D">
      <w:pPr>
        <w:ind w:firstLine="720"/>
        <w:jc w:val="both"/>
        <w:rPr>
          <w:sz w:val="18"/>
          <w:lang w:val="fr-FR"/>
        </w:rPr>
      </w:pPr>
      <w:r>
        <w:rPr>
          <w:sz w:val="18"/>
          <w:lang w:val="fr-FR"/>
        </w:rPr>
        <w:t xml:space="preserve">Cette carte est faite pour être utilisée seule. Elle possède donc un étage de conversion de tension avec un fusible de protection de batterie </w:t>
      </w:r>
      <w:r>
        <w:rPr>
          <w:sz w:val="18"/>
          <w:lang w:val="fr-FR"/>
        </w:rPr>
        <w:t>(maximum 3A)</w:t>
      </w:r>
      <w:r>
        <w:rPr>
          <w:sz w:val="18"/>
          <w:lang w:val="fr-FR"/>
        </w:rPr>
        <w:t xml:space="preserve">, et deux convertisseurs de tension (TSR1 pour générer le 5V logique, TSR2 pour générer le 12V actionneurs). </w:t>
      </w:r>
      <w:r w:rsidR="003900B5">
        <w:rPr>
          <w:sz w:val="18"/>
          <w:lang w:val="fr-FR"/>
        </w:rPr>
        <w:t xml:space="preserve">Elle possède également deux voyants </w:t>
      </w:r>
      <w:r w:rsidR="001D240B">
        <w:rPr>
          <w:sz w:val="18"/>
          <w:lang w:val="fr-FR"/>
        </w:rPr>
        <w:t>témoins</w:t>
      </w:r>
      <w:r>
        <w:rPr>
          <w:sz w:val="18"/>
          <w:lang w:val="fr-FR"/>
        </w:rPr>
        <w:t xml:space="preserve"> associés aux convertisseurs. Au niveau logique, elle intègre 3 </w:t>
      </w:r>
      <w:proofErr w:type="spellStart"/>
      <w:r>
        <w:rPr>
          <w:sz w:val="18"/>
          <w:lang w:val="fr-FR"/>
        </w:rPr>
        <w:t>LEDs</w:t>
      </w:r>
      <w:proofErr w:type="spellEnd"/>
      <w:r>
        <w:rPr>
          <w:sz w:val="18"/>
          <w:lang w:val="fr-FR"/>
        </w:rPr>
        <w:t xml:space="preserve"> intelligentes (type </w:t>
      </w:r>
      <w:proofErr w:type="spellStart"/>
      <w:r>
        <w:rPr>
          <w:sz w:val="18"/>
          <w:lang w:val="fr-FR"/>
        </w:rPr>
        <w:t>Neopixels</w:t>
      </w:r>
      <w:proofErr w:type="spellEnd"/>
      <w:r>
        <w:rPr>
          <w:sz w:val="18"/>
          <w:lang w:val="fr-FR"/>
        </w:rPr>
        <w:t xml:space="preserve">) et un slot pour la </w:t>
      </w:r>
      <w:proofErr w:type="spellStart"/>
      <w:r>
        <w:rPr>
          <w:sz w:val="18"/>
          <w:lang w:val="fr-FR"/>
        </w:rPr>
        <w:t>Teensy</w:t>
      </w:r>
      <w:proofErr w:type="spellEnd"/>
      <w:r>
        <w:rPr>
          <w:sz w:val="18"/>
          <w:lang w:val="fr-FR"/>
        </w:rPr>
        <w:t xml:space="preserve"> 2.0.</w:t>
      </w:r>
    </w:p>
    <w:p w14:paraId="223AB88B" w14:textId="48418209" w:rsidR="001C44ED" w:rsidRPr="009A493D" w:rsidRDefault="001C44ED" w:rsidP="00BC47CA">
      <w:pPr>
        <w:jc w:val="both"/>
        <w:rPr>
          <w:i/>
          <w:sz w:val="18"/>
          <w:lang w:val="fr-FR"/>
        </w:rPr>
      </w:pPr>
      <w:r w:rsidRPr="009A493D">
        <w:rPr>
          <w:b/>
          <w:i/>
          <w:sz w:val="18"/>
          <w:u w:val="single"/>
          <w:lang w:val="fr-FR"/>
        </w:rPr>
        <w:t>Attention :</w:t>
      </w:r>
      <w:r w:rsidRPr="009A493D">
        <w:rPr>
          <w:i/>
          <w:sz w:val="18"/>
          <w:lang w:val="fr-FR"/>
        </w:rPr>
        <w:t xml:space="preserve"> le 5V de la </w:t>
      </w:r>
      <w:proofErr w:type="spellStart"/>
      <w:r w:rsidRPr="009A493D">
        <w:rPr>
          <w:i/>
          <w:sz w:val="18"/>
          <w:lang w:val="fr-FR"/>
        </w:rPr>
        <w:t>Teensy</w:t>
      </w:r>
      <w:proofErr w:type="spellEnd"/>
      <w:r w:rsidRPr="009A493D">
        <w:rPr>
          <w:i/>
          <w:sz w:val="18"/>
          <w:lang w:val="fr-FR"/>
        </w:rPr>
        <w:t xml:space="preserve"> doit être séparé du 5V USB (</w:t>
      </w:r>
      <w:r w:rsidR="009A493D" w:rsidRPr="009A493D">
        <w:rPr>
          <w:i/>
          <w:sz w:val="18"/>
          <w:lang w:val="fr-FR"/>
        </w:rPr>
        <w:t>pad à gratter).</w:t>
      </w:r>
    </w:p>
    <w:p w14:paraId="398FBB0E" w14:textId="0F28C917" w:rsidR="005B2E27" w:rsidRDefault="001C44ED" w:rsidP="009A493D">
      <w:pPr>
        <w:ind w:firstLine="720"/>
        <w:jc w:val="both"/>
        <w:rPr>
          <w:sz w:val="18"/>
          <w:lang w:val="fr-FR"/>
        </w:rPr>
      </w:pPr>
      <w:r>
        <w:rPr>
          <w:sz w:val="18"/>
          <w:lang w:val="fr-FR"/>
        </w:rPr>
        <w:t>Cette carte d’interface possède de nombreux branchement</w:t>
      </w:r>
      <w:r>
        <w:rPr>
          <w:sz w:val="18"/>
          <w:lang w:val="fr-FR"/>
        </w:rPr>
        <w:t>s</w:t>
      </w:r>
      <w:r>
        <w:rPr>
          <w:sz w:val="18"/>
          <w:lang w:val="fr-FR"/>
        </w:rPr>
        <w:t xml:space="preserve">. </w:t>
      </w:r>
      <w:r w:rsidR="003900B5">
        <w:rPr>
          <w:sz w:val="18"/>
          <w:lang w:val="fr-FR"/>
        </w:rPr>
        <w:t xml:space="preserve">Ils sont </w:t>
      </w:r>
      <w:r w:rsidR="001D240B">
        <w:rPr>
          <w:sz w:val="18"/>
          <w:lang w:val="fr-FR"/>
        </w:rPr>
        <w:t>placés comme décrit</w:t>
      </w:r>
      <w:r w:rsidR="003900B5">
        <w:rPr>
          <w:sz w:val="18"/>
          <w:lang w:val="fr-FR"/>
        </w:rPr>
        <w:t xml:space="preserve"> sur la figure ci-dessous :</w:t>
      </w:r>
    </w:p>
    <w:p w14:paraId="1BBB8D14" w14:textId="530E4CFF" w:rsidR="001D240B" w:rsidRDefault="005B2E27" w:rsidP="00BC47CA">
      <w:pPr>
        <w:spacing w:before="240"/>
        <w:jc w:val="center"/>
        <w:rPr>
          <w:sz w:val="18"/>
          <w:lang w:val="fr-FR"/>
        </w:rPr>
      </w:pPr>
      <w:r>
        <w:rPr>
          <w:noProof/>
          <w:sz w:val="18"/>
          <w:lang w:val="fr-FR"/>
        </w:rPr>
        <w:drawing>
          <wp:inline distT="0" distB="0" distL="0" distR="0" wp14:anchorId="7E40F1B6" wp14:editId="1064502B">
            <wp:extent cx="3306041" cy="1795874"/>
            <wp:effectExtent l="19050" t="19050" r="2794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89" cy="1816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D240B" w14:paraId="53169B18" w14:textId="77777777" w:rsidTr="003F0798">
        <w:tc>
          <w:tcPr>
            <w:tcW w:w="9736" w:type="dxa"/>
            <w:shd w:val="clear" w:color="auto" w:fill="1F3864" w:themeFill="accent1" w:themeFillShade="80"/>
          </w:tcPr>
          <w:p w14:paraId="72F8EFDB" w14:textId="3A0EE31A" w:rsidR="001D240B" w:rsidRDefault="001D240B" w:rsidP="003900B5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COR</w:t>
            </w:r>
            <w:r w:rsidR="00BC47CA">
              <w:rPr>
                <w:sz w:val="18"/>
                <w:lang w:val="fr-FR"/>
              </w:rPr>
              <w:t>R</w:t>
            </w:r>
            <w:r>
              <w:rPr>
                <w:sz w:val="18"/>
                <w:lang w:val="fr-FR"/>
              </w:rPr>
              <w:t>ESPONDANCES TEENSY</w:t>
            </w:r>
          </w:p>
        </w:tc>
      </w:tr>
    </w:tbl>
    <w:p w14:paraId="3068BEA7" w14:textId="630846E2" w:rsidR="003900B5" w:rsidRDefault="003900B5" w:rsidP="003900B5">
      <w:pPr>
        <w:rPr>
          <w:sz w:val="18"/>
          <w:lang w:val="fr-FR"/>
        </w:rPr>
      </w:pPr>
    </w:p>
    <w:p w14:paraId="4F942EB5" w14:textId="2A9515D9" w:rsidR="00A74B28" w:rsidRDefault="00A74B28" w:rsidP="003900B5">
      <w:pPr>
        <w:rPr>
          <w:sz w:val="18"/>
          <w:lang w:val="fr-FR"/>
        </w:rPr>
      </w:pPr>
      <w:r>
        <w:rPr>
          <w:sz w:val="18"/>
          <w:lang w:val="fr-FR"/>
        </w:rPr>
        <w:t xml:space="preserve">Les correspondances entre les sorties </w:t>
      </w:r>
      <w:r w:rsidR="009A493D">
        <w:rPr>
          <w:sz w:val="18"/>
          <w:lang w:val="fr-FR"/>
        </w:rPr>
        <w:t xml:space="preserve">de la carte </w:t>
      </w:r>
      <w:r>
        <w:rPr>
          <w:sz w:val="18"/>
          <w:lang w:val="fr-FR"/>
        </w:rPr>
        <w:t xml:space="preserve">ou </w:t>
      </w:r>
      <w:r w:rsidR="009A493D">
        <w:rPr>
          <w:sz w:val="18"/>
          <w:lang w:val="fr-FR"/>
        </w:rPr>
        <w:t>s</w:t>
      </w:r>
      <w:r>
        <w:rPr>
          <w:sz w:val="18"/>
          <w:lang w:val="fr-FR"/>
        </w:rPr>
        <w:t>es composants et les entrées/sorties du microcontrôleur sont les suivantes.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92"/>
        <w:gridCol w:w="709"/>
        <w:gridCol w:w="1276"/>
      </w:tblGrid>
      <w:tr w:rsidR="00A74B28" w14:paraId="41387F46" w14:textId="77777777" w:rsidTr="00A74B28">
        <w:trPr>
          <w:jc w:val="center"/>
        </w:trPr>
        <w:tc>
          <w:tcPr>
            <w:tcW w:w="1413" w:type="dxa"/>
            <w:vAlign w:val="center"/>
          </w:tcPr>
          <w:p w14:paraId="1D67E533" w14:textId="5500B005" w:rsidR="00A74B28" w:rsidRPr="00A74B28" w:rsidRDefault="00A74B28" w:rsidP="00A74B28">
            <w:pPr>
              <w:jc w:val="center"/>
              <w:rPr>
                <w:b/>
                <w:sz w:val="18"/>
                <w:lang w:val="fr-FR"/>
              </w:rPr>
            </w:pPr>
            <w:r w:rsidRPr="00A74B28">
              <w:rPr>
                <w:b/>
                <w:sz w:val="18"/>
                <w:lang w:val="fr-FR"/>
              </w:rPr>
              <w:t>Composant</w:t>
            </w:r>
          </w:p>
        </w:tc>
        <w:tc>
          <w:tcPr>
            <w:tcW w:w="992" w:type="dxa"/>
            <w:vAlign w:val="center"/>
          </w:tcPr>
          <w:p w14:paraId="35D0A028" w14:textId="784F9DEB" w:rsidR="00A74B28" w:rsidRPr="00A74B28" w:rsidRDefault="00A74B28" w:rsidP="00A74B28">
            <w:pPr>
              <w:jc w:val="center"/>
              <w:rPr>
                <w:b/>
                <w:sz w:val="18"/>
                <w:lang w:val="fr-FR"/>
              </w:rPr>
            </w:pPr>
            <w:r w:rsidRPr="00A74B28">
              <w:rPr>
                <w:b/>
                <w:sz w:val="18"/>
                <w:lang w:val="fr-FR"/>
              </w:rPr>
              <w:t>Signal</w:t>
            </w:r>
          </w:p>
        </w:tc>
        <w:tc>
          <w:tcPr>
            <w:tcW w:w="709" w:type="dxa"/>
            <w:vAlign w:val="center"/>
          </w:tcPr>
          <w:p w14:paraId="1F9CF513" w14:textId="77679DE7" w:rsidR="00A74B28" w:rsidRPr="00A74B28" w:rsidRDefault="00A74B28" w:rsidP="00A74B28">
            <w:pPr>
              <w:jc w:val="center"/>
              <w:rPr>
                <w:b/>
                <w:sz w:val="18"/>
                <w:lang w:val="fr-FR"/>
              </w:rPr>
            </w:pPr>
            <w:r w:rsidRPr="00A74B28">
              <w:rPr>
                <w:b/>
                <w:sz w:val="18"/>
                <w:lang w:val="fr-FR"/>
              </w:rPr>
              <w:t>Pin</w:t>
            </w:r>
          </w:p>
        </w:tc>
        <w:tc>
          <w:tcPr>
            <w:tcW w:w="1276" w:type="dxa"/>
            <w:vAlign w:val="center"/>
          </w:tcPr>
          <w:p w14:paraId="6372ABDF" w14:textId="269FBD44" w:rsidR="00A74B28" w:rsidRPr="00A74B28" w:rsidRDefault="00A74B28" w:rsidP="00A74B28">
            <w:pPr>
              <w:jc w:val="center"/>
              <w:rPr>
                <w:b/>
                <w:sz w:val="18"/>
                <w:lang w:val="fr-FR"/>
              </w:rPr>
            </w:pPr>
            <w:r w:rsidRPr="00A74B28">
              <w:rPr>
                <w:b/>
                <w:sz w:val="18"/>
                <w:lang w:val="fr-FR"/>
              </w:rPr>
              <w:t>Remarque</w:t>
            </w:r>
          </w:p>
        </w:tc>
      </w:tr>
      <w:tr w:rsidR="001D240B" w14:paraId="26F8553B" w14:textId="77777777" w:rsidTr="00A74B28">
        <w:trPr>
          <w:jc w:val="center"/>
        </w:trPr>
        <w:tc>
          <w:tcPr>
            <w:tcW w:w="1413" w:type="dxa"/>
            <w:vMerge w:val="restart"/>
            <w:vAlign w:val="center"/>
          </w:tcPr>
          <w:p w14:paraId="0F15A962" w14:textId="286F7B95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ISB</w:t>
            </w:r>
          </w:p>
        </w:tc>
        <w:tc>
          <w:tcPr>
            <w:tcW w:w="992" w:type="dxa"/>
          </w:tcPr>
          <w:p w14:paraId="4D0FE021" w14:textId="0194431F" w:rsidR="001D240B" w:rsidRPr="009A493D" w:rsidRDefault="001D240B" w:rsidP="003900B5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DATA</w:t>
            </w:r>
          </w:p>
        </w:tc>
        <w:tc>
          <w:tcPr>
            <w:tcW w:w="709" w:type="dxa"/>
            <w:vAlign w:val="center"/>
          </w:tcPr>
          <w:p w14:paraId="75162F6C" w14:textId="430A898E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14</w:t>
            </w:r>
          </w:p>
        </w:tc>
        <w:tc>
          <w:tcPr>
            <w:tcW w:w="1276" w:type="dxa"/>
          </w:tcPr>
          <w:p w14:paraId="6F262F7A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</w:tr>
      <w:tr w:rsidR="001D240B" w14:paraId="54A6124A" w14:textId="77777777" w:rsidTr="00A74B28">
        <w:trPr>
          <w:jc w:val="center"/>
        </w:trPr>
        <w:tc>
          <w:tcPr>
            <w:tcW w:w="1413" w:type="dxa"/>
            <w:vMerge/>
          </w:tcPr>
          <w:p w14:paraId="1FEA804B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  <w:tc>
          <w:tcPr>
            <w:tcW w:w="992" w:type="dxa"/>
          </w:tcPr>
          <w:p w14:paraId="02487825" w14:textId="7E31FC26" w:rsidR="001D240B" w:rsidRPr="009A493D" w:rsidRDefault="001D240B" w:rsidP="003900B5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LATCH</w:t>
            </w:r>
          </w:p>
        </w:tc>
        <w:tc>
          <w:tcPr>
            <w:tcW w:w="709" w:type="dxa"/>
            <w:vAlign w:val="center"/>
          </w:tcPr>
          <w:p w14:paraId="3135CE14" w14:textId="39073EFF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13</w:t>
            </w:r>
          </w:p>
        </w:tc>
        <w:tc>
          <w:tcPr>
            <w:tcW w:w="1276" w:type="dxa"/>
          </w:tcPr>
          <w:p w14:paraId="782F964D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</w:tr>
      <w:tr w:rsidR="001D240B" w14:paraId="6349D410" w14:textId="77777777" w:rsidTr="00A74B28">
        <w:trPr>
          <w:jc w:val="center"/>
        </w:trPr>
        <w:tc>
          <w:tcPr>
            <w:tcW w:w="1413" w:type="dxa"/>
            <w:vMerge/>
          </w:tcPr>
          <w:p w14:paraId="021886B7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  <w:tc>
          <w:tcPr>
            <w:tcW w:w="992" w:type="dxa"/>
          </w:tcPr>
          <w:p w14:paraId="01F4C831" w14:textId="18BE2CBC" w:rsidR="001D240B" w:rsidRPr="009A493D" w:rsidRDefault="001D240B" w:rsidP="003900B5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CLOCK</w:t>
            </w:r>
          </w:p>
        </w:tc>
        <w:tc>
          <w:tcPr>
            <w:tcW w:w="709" w:type="dxa"/>
            <w:vAlign w:val="center"/>
          </w:tcPr>
          <w:p w14:paraId="26B0ABA3" w14:textId="71DDBF5C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12</w:t>
            </w:r>
          </w:p>
        </w:tc>
        <w:tc>
          <w:tcPr>
            <w:tcW w:w="1276" w:type="dxa"/>
          </w:tcPr>
          <w:p w14:paraId="62B560A7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</w:tr>
      <w:tr w:rsidR="001D240B" w14:paraId="1CA0DBF1" w14:textId="77777777" w:rsidTr="00A74B28">
        <w:trPr>
          <w:jc w:val="center"/>
        </w:trPr>
        <w:tc>
          <w:tcPr>
            <w:tcW w:w="1413" w:type="dxa"/>
            <w:vMerge/>
          </w:tcPr>
          <w:p w14:paraId="22594B26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  <w:tc>
          <w:tcPr>
            <w:tcW w:w="992" w:type="dxa"/>
          </w:tcPr>
          <w:p w14:paraId="56A4A268" w14:textId="2BE7833E" w:rsidR="001D240B" w:rsidRPr="009A493D" w:rsidRDefault="001D240B" w:rsidP="003900B5">
            <w:pPr>
              <w:rPr>
                <w:sz w:val="14"/>
                <w:lang w:val="fr-FR"/>
              </w:rPr>
            </w:pPr>
            <w:proofErr w:type="spellStart"/>
            <w:r w:rsidRPr="009A493D">
              <w:rPr>
                <w:sz w:val="14"/>
                <w:lang w:val="fr-FR"/>
              </w:rPr>
              <w:t>Neopixels</w:t>
            </w:r>
            <w:proofErr w:type="spellEnd"/>
          </w:p>
        </w:tc>
        <w:tc>
          <w:tcPr>
            <w:tcW w:w="709" w:type="dxa"/>
            <w:vAlign w:val="center"/>
          </w:tcPr>
          <w:p w14:paraId="04F75311" w14:textId="0C77A06E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11</w:t>
            </w:r>
          </w:p>
        </w:tc>
        <w:tc>
          <w:tcPr>
            <w:tcW w:w="1276" w:type="dxa"/>
          </w:tcPr>
          <w:p w14:paraId="1F3A5A24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</w:tr>
      <w:tr w:rsidR="001D240B" w14:paraId="4A2864C2" w14:textId="77777777" w:rsidTr="00A74B28">
        <w:trPr>
          <w:jc w:val="center"/>
        </w:trPr>
        <w:tc>
          <w:tcPr>
            <w:tcW w:w="1413" w:type="dxa"/>
            <w:vAlign w:val="center"/>
          </w:tcPr>
          <w:p w14:paraId="62225D41" w14:textId="59E37BA4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proofErr w:type="spellStart"/>
            <w:r w:rsidRPr="009A493D">
              <w:rPr>
                <w:sz w:val="14"/>
                <w:lang w:val="fr-FR"/>
              </w:rPr>
              <w:t>Neopixels</w:t>
            </w:r>
            <w:proofErr w:type="spellEnd"/>
            <w:r w:rsidRPr="009A493D">
              <w:rPr>
                <w:sz w:val="14"/>
                <w:lang w:val="fr-FR"/>
              </w:rPr>
              <w:t xml:space="preserve"> Carte</w:t>
            </w:r>
          </w:p>
        </w:tc>
        <w:tc>
          <w:tcPr>
            <w:tcW w:w="992" w:type="dxa"/>
          </w:tcPr>
          <w:p w14:paraId="5B606300" w14:textId="79881D15" w:rsidR="001D240B" w:rsidRPr="009A493D" w:rsidRDefault="001D240B" w:rsidP="003900B5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DATA</w:t>
            </w:r>
          </w:p>
        </w:tc>
        <w:tc>
          <w:tcPr>
            <w:tcW w:w="709" w:type="dxa"/>
            <w:vAlign w:val="center"/>
          </w:tcPr>
          <w:p w14:paraId="1BC2CF6B" w14:textId="75D0AE3B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2</w:t>
            </w:r>
          </w:p>
        </w:tc>
        <w:tc>
          <w:tcPr>
            <w:tcW w:w="1276" w:type="dxa"/>
          </w:tcPr>
          <w:p w14:paraId="1B9BFC3D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</w:tr>
      <w:tr w:rsidR="001D240B" w14:paraId="07B3D282" w14:textId="77777777" w:rsidTr="00A74B28">
        <w:trPr>
          <w:jc w:val="center"/>
        </w:trPr>
        <w:tc>
          <w:tcPr>
            <w:tcW w:w="1413" w:type="dxa"/>
            <w:vMerge w:val="restart"/>
            <w:vAlign w:val="center"/>
          </w:tcPr>
          <w:p w14:paraId="0AAE53F3" w14:textId="5C7FDB8E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Sonar 1</w:t>
            </w:r>
          </w:p>
        </w:tc>
        <w:tc>
          <w:tcPr>
            <w:tcW w:w="992" w:type="dxa"/>
          </w:tcPr>
          <w:p w14:paraId="5CD75336" w14:textId="6BEECB85" w:rsidR="001D240B" w:rsidRPr="009A493D" w:rsidRDefault="001D240B" w:rsidP="003900B5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ECHO</w:t>
            </w:r>
          </w:p>
        </w:tc>
        <w:tc>
          <w:tcPr>
            <w:tcW w:w="709" w:type="dxa"/>
            <w:vAlign w:val="center"/>
          </w:tcPr>
          <w:p w14:paraId="4BA038D3" w14:textId="5494896E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21</w:t>
            </w:r>
          </w:p>
        </w:tc>
        <w:tc>
          <w:tcPr>
            <w:tcW w:w="1276" w:type="dxa"/>
          </w:tcPr>
          <w:p w14:paraId="5CB0DA4E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</w:tr>
      <w:tr w:rsidR="001D240B" w14:paraId="179218DD" w14:textId="77777777" w:rsidTr="00A74B28">
        <w:trPr>
          <w:jc w:val="center"/>
        </w:trPr>
        <w:tc>
          <w:tcPr>
            <w:tcW w:w="1413" w:type="dxa"/>
            <w:vMerge/>
          </w:tcPr>
          <w:p w14:paraId="189F757C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  <w:tc>
          <w:tcPr>
            <w:tcW w:w="992" w:type="dxa"/>
          </w:tcPr>
          <w:p w14:paraId="386AC8A0" w14:textId="54E55D7E" w:rsidR="001D240B" w:rsidRPr="009A493D" w:rsidRDefault="001D240B" w:rsidP="003900B5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TRIG</w:t>
            </w:r>
          </w:p>
        </w:tc>
        <w:tc>
          <w:tcPr>
            <w:tcW w:w="709" w:type="dxa"/>
            <w:vAlign w:val="center"/>
          </w:tcPr>
          <w:p w14:paraId="739F6CE7" w14:textId="0E62933C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20</w:t>
            </w:r>
          </w:p>
        </w:tc>
        <w:tc>
          <w:tcPr>
            <w:tcW w:w="1276" w:type="dxa"/>
          </w:tcPr>
          <w:p w14:paraId="4621BE66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</w:tr>
      <w:tr w:rsidR="001D240B" w14:paraId="70DE0F07" w14:textId="77777777" w:rsidTr="00A74B28">
        <w:trPr>
          <w:jc w:val="center"/>
        </w:trPr>
        <w:tc>
          <w:tcPr>
            <w:tcW w:w="1413" w:type="dxa"/>
            <w:vMerge w:val="restart"/>
            <w:vAlign w:val="center"/>
          </w:tcPr>
          <w:p w14:paraId="5AD0868A" w14:textId="29EAE83B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Sonar 2</w:t>
            </w:r>
          </w:p>
        </w:tc>
        <w:tc>
          <w:tcPr>
            <w:tcW w:w="992" w:type="dxa"/>
          </w:tcPr>
          <w:p w14:paraId="0CC63513" w14:textId="0E7BFB12" w:rsidR="001D240B" w:rsidRPr="009A493D" w:rsidRDefault="001D240B" w:rsidP="003900B5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ECHO</w:t>
            </w:r>
          </w:p>
        </w:tc>
        <w:tc>
          <w:tcPr>
            <w:tcW w:w="709" w:type="dxa"/>
            <w:vAlign w:val="center"/>
          </w:tcPr>
          <w:p w14:paraId="2AEEE4AF" w14:textId="6872E977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19</w:t>
            </w:r>
          </w:p>
        </w:tc>
        <w:tc>
          <w:tcPr>
            <w:tcW w:w="1276" w:type="dxa"/>
          </w:tcPr>
          <w:p w14:paraId="29C7CBB1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</w:tr>
      <w:tr w:rsidR="001D240B" w14:paraId="2113B354" w14:textId="77777777" w:rsidTr="00A74B28">
        <w:trPr>
          <w:jc w:val="center"/>
        </w:trPr>
        <w:tc>
          <w:tcPr>
            <w:tcW w:w="1413" w:type="dxa"/>
            <w:vMerge/>
          </w:tcPr>
          <w:p w14:paraId="4FA4FF08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  <w:tc>
          <w:tcPr>
            <w:tcW w:w="992" w:type="dxa"/>
          </w:tcPr>
          <w:p w14:paraId="07D8AA34" w14:textId="18BAFDCF" w:rsidR="001D240B" w:rsidRPr="009A493D" w:rsidRDefault="001D240B" w:rsidP="003900B5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TRIG</w:t>
            </w:r>
          </w:p>
        </w:tc>
        <w:tc>
          <w:tcPr>
            <w:tcW w:w="709" w:type="dxa"/>
            <w:vAlign w:val="center"/>
          </w:tcPr>
          <w:p w14:paraId="1E064DA2" w14:textId="3228D910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18</w:t>
            </w:r>
          </w:p>
        </w:tc>
        <w:tc>
          <w:tcPr>
            <w:tcW w:w="1276" w:type="dxa"/>
          </w:tcPr>
          <w:p w14:paraId="72DCF0ED" w14:textId="77777777" w:rsidR="001D240B" w:rsidRPr="009A493D" w:rsidRDefault="001D240B" w:rsidP="003900B5">
            <w:pPr>
              <w:rPr>
                <w:sz w:val="14"/>
                <w:lang w:val="fr-FR"/>
              </w:rPr>
            </w:pPr>
          </w:p>
        </w:tc>
      </w:tr>
      <w:tr w:rsidR="001D240B" w14:paraId="60F75378" w14:textId="77777777" w:rsidTr="00A74B28">
        <w:trPr>
          <w:jc w:val="center"/>
        </w:trPr>
        <w:tc>
          <w:tcPr>
            <w:tcW w:w="1413" w:type="dxa"/>
            <w:vMerge w:val="restart"/>
            <w:vAlign w:val="center"/>
          </w:tcPr>
          <w:p w14:paraId="6E68B53E" w14:textId="64EBB8C0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 xml:space="preserve">Sonar </w:t>
            </w:r>
            <w:r w:rsidRPr="009A493D">
              <w:rPr>
                <w:sz w:val="14"/>
                <w:lang w:val="fr-FR"/>
              </w:rPr>
              <w:t>3</w:t>
            </w:r>
          </w:p>
        </w:tc>
        <w:tc>
          <w:tcPr>
            <w:tcW w:w="992" w:type="dxa"/>
          </w:tcPr>
          <w:p w14:paraId="41FDF792" w14:textId="4864CA57" w:rsidR="001D240B" w:rsidRPr="009A493D" w:rsidRDefault="001D240B" w:rsidP="001D240B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ECHO</w:t>
            </w:r>
          </w:p>
        </w:tc>
        <w:tc>
          <w:tcPr>
            <w:tcW w:w="709" w:type="dxa"/>
            <w:vAlign w:val="center"/>
          </w:tcPr>
          <w:p w14:paraId="470F732E" w14:textId="5F8175B7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4</w:t>
            </w:r>
          </w:p>
        </w:tc>
        <w:tc>
          <w:tcPr>
            <w:tcW w:w="1276" w:type="dxa"/>
          </w:tcPr>
          <w:p w14:paraId="36C28F11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</w:tr>
      <w:tr w:rsidR="001D240B" w14:paraId="0067D032" w14:textId="77777777" w:rsidTr="00A74B28">
        <w:trPr>
          <w:jc w:val="center"/>
        </w:trPr>
        <w:tc>
          <w:tcPr>
            <w:tcW w:w="1413" w:type="dxa"/>
            <w:vMerge/>
          </w:tcPr>
          <w:p w14:paraId="5EE0F6A1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  <w:tc>
          <w:tcPr>
            <w:tcW w:w="992" w:type="dxa"/>
          </w:tcPr>
          <w:p w14:paraId="77626E34" w14:textId="3FC42BE0" w:rsidR="001D240B" w:rsidRPr="009A493D" w:rsidRDefault="001D240B" w:rsidP="001D240B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TRIG</w:t>
            </w:r>
          </w:p>
        </w:tc>
        <w:tc>
          <w:tcPr>
            <w:tcW w:w="709" w:type="dxa"/>
            <w:vAlign w:val="center"/>
          </w:tcPr>
          <w:p w14:paraId="162ABA6D" w14:textId="4EA2E0C5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3</w:t>
            </w:r>
          </w:p>
        </w:tc>
        <w:tc>
          <w:tcPr>
            <w:tcW w:w="1276" w:type="dxa"/>
          </w:tcPr>
          <w:p w14:paraId="003EB30E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</w:tr>
      <w:tr w:rsidR="001D240B" w14:paraId="365A595E" w14:textId="77777777" w:rsidTr="00A74B28">
        <w:trPr>
          <w:jc w:val="center"/>
        </w:trPr>
        <w:tc>
          <w:tcPr>
            <w:tcW w:w="1413" w:type="dxa"/>
            <w:vMerge w:val="restart"/>
            <w:vAlign w:val="center"/>
          </w:tcPr>
          <w:p w14:paraId="6BBB62A8" w14:textId="35993888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 xml:space="preserve">Sonar </w:t>
            </w:r>
            <w:r w:rsidRPr="009A493D">
              <w:rPr>
                <w:sz w:val="14"/>
                <w:lang w:val="fr-FR"/>
              </w:rPr>
              <w:t>4</w:t>
            </w:r>
          </w:p>
        </w:tc>
        <w:tc>
          <w:tcPr>
            <w:tcW w:w="992" w:type="dxa"/>
          </w:tcPr>
          <w:p w14:paraId="0EC4A991" w14:textId="61C0274F" w:rsidR="001D240B" w:rsidRPr="009A493D" w:rsidRDefault="001D240B" w:rsidP="001D240B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ECHO</w:t>
            </w:r>
          </w:p>
        </w:tc>
        <w:tc>
          <w:tcPr>
            <w:tcW w:w="709" w:type="dxa"/>
            <w:vAlign w:val="center"/>
          </w:tcPr>
          <w:p w14:paraId="29A9CDC2" w14:textId="54DEADF8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6</w:t>
            </w:r>
          </w:p>
        </w:tc>
        <w:tc>
          <w:tcPr>
            <w:tcW w:w="1276" w:type="dxa"/>
          </w:tcPr>
          <w:p w14:paraId="72475A26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</w:tr>
      <w:tr w:rsidR="001D240B" w14:paraId="57ACB3D0" w14:textId="77777777" w:rsidTr="00A74B28">
        <w:trPr>
          <w:jc w:val="center"/>
        </w:trPr>
        <w:tc>
          <w:tcPr>
            <w:tcW w:w="1413" w:type="dxa"/>
            <w:vMerge/>
          </w:tcPr>
          <w:p w14:paraId="69BFBD82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  <w:tc>
          <w:tcPr>
            <w:tcW w:w="992" w:type="dxa"/>
          </w:tcPr>
          <w:p w14:paraId="7BD61969" w14:textId="579498BF" w:rsidR="001D240B" w:rsidRPr="009A493D" w:rsidRDefault="001D240B" w:rsidP="001D240B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TRIG</w:t>
            </w:r>
          </w:p>
        </w:tc>
        <w:tc>
          <w:tcPr>
            <w:tcW w:w="709" w:type="dxa"/>
            <w:vAlign w:val="center"/>
          </w:tcPr>
          <w:p w14:paraId="5F99D4A4" w14:textId="5CC9260C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5</w:t>
            </w:r>
          </w:p>
        </w:tc>
        <w:tc>
          <w:tcPr>
            <w:tcW w:w="1276" w:type="dxa"/>
          </w:tcPr>
          <w:p w14:paraId="2B7F8F64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</w:tr>
      <w:tr w:rsidR="001D240B" w14:paraId="4154732E" w14:textId="77777777" w:rsidTr="00A74B28">
        <w:trPr>
          <w:jc w:val="center"/>
        </w:trPr>
        <w:tc>
          <w:tcPr>
            <w:tcW w:w="1413" w:type="dxa"/>
            <w:vMerge w:val="restart"/>
            <w:vAlign w:val="center"/>
          </w:tcPr>
          <w:p w14:paraId="786F4979" w14:textId="015AC4FC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proofErr w:type="spellStart"/>
            <w:r w:rsidRPr="009A493D">
              <w:rPr>
                <w:sz w:val="14"/>
                <w:lang w:val="fr-FR"/>
              </w:rPr>
              <w:t>Dynamixels</w:t>
            </w:r>
            <w:proofErr w:type="spellEnd"/>
          </w:p>
        </w:tc>
        <w:tc>
          <w:tcPr>
            <w:tcW w:w="992" w:type="dxa"/>
          </w:tcPr>
          <w:p w14:paraId="6062B16C" w14:textId="46AC11E2" w:rsidR="001D240B" w:rsidRPr="009A493D" w:rsidRDefault="001D240B" w:rsidP="001D240B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RX</w:t>
            </w:r>
          </w:p>
        </w:tc>
        <w:tc>
          <w:tcPr>
            <w:tcW w:w="709" w:type="dxa"/>
            <w:vAlign w:val="center"/>
          </w:tcPr>
          <w:p w14:paraId="453D6FD9" w14:textId="5236DAF0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7</w:t>
            </w:r>
          </w:p>
        </w:tc>
        <w:tc>
          <w:tcPr>
            <w:tcW w:w="1276" w:type="dxa"/>
            <w:vMerge w:val="restart"/>
          </w:tcPr>
          <w:p w14:paraId="60F8BC16" w14:textId="197D25AD" w:rsidR="001D240B" w:rsidRPr="009A493D" w:rsidRDefault="001D240B" w:rsidP="001D240B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 xml:space="preserve">Serial1 on </w:t>
            </w:r>
            <w:proofErr w:type="spellStart"/>
            <w:r w:rsidRPr="009A493D">
              <w:rPr>
                <w:sz w:val="14"/>
                <w:lang w:val="fr-FR"/>
              </w:rPr>
              <w:t>Teensy</w:t>
            </w:r>
            <w:proofErr w:type="spellEnd"/>
            <w:r w:rsidRPr="009A493D">
              <w:rPr>
                <w:sz w:val="14"/>
                <w:lang w:val="fr-FR"/>
              </w:rPr>
              <w:t xml:space="preserve"> 2.0</w:t>
            </w:r>
          </w:p>
        </w:tc>
      </w:tr>
      <w:tr w:rsidR="001D240B" w14:paraId="6E4BC23C" w14:textId="77777777" w:rsidTr="00A74B28">
        <w:trPr>
          <w:jc w:val="center"/>
        </w:trPr>
        <w:tc>
          <w:tcPr>
            <w:tcW w:w="1413" w:type="dxa"/>
            <w:vMerge/>
          </w:tcPr>
          <w:p w14:paraId="67187783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  <w:tc>
          <w:tcPr>
            <w:tcW w:w="992" w:type="dxa"/>
          </w:tcPr>
          <w:p w14:paraId="30ADB8D4" w14:textId="4D5BB697" w:rsidR="001D240B" w:rsidRPr="009A493D" w:rsidRDefault="001D240B" w:rsidP="001D240B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TX</w:t>
            </w:r>
          </w:p>
        </w:tc>
        <w:tc>
          <w:tcPr>
            <w:tcW w:w="709" w:type="dxa"/>
            <w:vAlign w:val="center"/>
          </w:tcPr>
          <w:p w14:paraId="1398677F" w14:textId="1D7A0474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8</w:t>
            </w:r>
          </w:p>
        </w:tc>
        <w:tc>
          <w:tcPr>
            <w:tcW w:w="1276" w:type="dxa"/>
            <w:vMerge/>
          </w:tcPr>
          <w:p w14:paraId="58C73BBE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</w:tr>
      <w:tr w:rsidR="001D240B" w14:paraId="7FEF2B62" w14:textId="77777777" w:rsidTr="00A74B28">
        <w:trPr>
          <w:jc w:val="center"/>
        </w:trPr>
        <w:tc>
          <w:tcPr>
            <w:tcW w:w="1413" w:type="dxa"/>
            <w:vMerge/>
          </w:tcPr>
          <w:p w14:paraId="0D3CD376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  <w:tc>
          <w:tcPr>
            <w:tcW w:w="992" w:type="dxa"/>
          </w:tcPr>
          <w:p w14:paraId="718903DF" w14:textId="68CC32B6" w:rsidR="001D240B" w:rsidRPr="009A493D" w:rsidRDefault="001D240B" w:rsidP="001D240B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Control</w:t>
            </w:r>
          </w:p>
        </w:tc>
        <w:tc>
          <w:tcPr>
            <w:tcW w:w="709" w:type="dxa"/>
            <w:vAlign w:val="center"/>
          </w:tcPr>
          <w:p w14:paraId="30667015" w14:textId="6D0992C1" w:rsidR="001D240B" w:rsidRPr="009A493D" w:rsidRDefault="001D240B" w:rsidP="001D240B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9</w:t>
            </w:r>
          </w:p>
        </w:tc>
        <w:tc>
          <w:tcPr>
            <w:tcW w:w="1276" w:type="dxa"/>
          </w:tcPr>
          <w:p w14:paraId="64E6A906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</w:tr>
      <w:tr w:rsidR="001D240B" w14:paraId="49A02DF7" w14:textId="77777777" w:rsidTr="00A74B28">
        <w:trPr>
          <w:jc w:val="center"/>
        </w:trPr>
        <w:tc>
          <w:tcPr>
            <w:tcW w:w="1413" w:type="dxa"/>
            <w:vAlign w:val="center"/>
          </w:tcPr>
          <w:p w14:paraId="68976DE2" w14:textId="63DE44D3" w:rsidR="001D240B" w:rsidRPr="009A493D" w:rsidRDefault="00A74B28" w:rsidP="00A74B28">
            <w:pPr>
              <w:jc w:val="center"/>
              <w:rPr>
                <w:sz w:val="14"/>
                <w:lang w:val="fr-FR"/>
              </w:rPr>
            </w:pPr>
            <w:proofErr w:type="spellStart"/>
            <w:r w:rsidRPr="009A493D">
              <w:rPr>
                <w:sz w:val="14"/>
                <w:lang w:val="fr-FR"/>
              </w:rPr>
              <w:t>LEDs</w:t>
            </w:r>
            <w:proofErr w:type="spellEnd"/>
          </w:p>
        </w:tc>
        <w:tc>
          <w:tcPr>
            <w:tcW w:w="992" w:type="dxa"/>
          </w:tcPr>
          <w:p w14:paraId="145F713A" w14:textId="5F2C1759" w:rsidR="001D240B" w:rsidRPr="009A493D" w:rsidRDefault="00A74B28" w:rsidP="001D240B">
            <w:pPr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DATA</w:t>
            </w:r>
          </w:p>
        </w:tc>
        <w:tc>
          <w:tcPr>
            <w:tcW w:w="709" w:type="dxa"/>
            <w:vAlign w:val="center"/>
          </w:tcPr>
          <w:p w14:paraId="2C878B79" w14:textId="4A3572C8" w:rsidR="001D240B" w:rsidRPr="009A493D" w:rsidRDefault="00A74B28" w:rsidP="00A74B28">
            <w:pPr>
              <w:jc w:val="center"/>
              <w:rPr>
                <w:sz w:val="14"/>
                <w:lang w:val="fr-FR"/>
              </w:rPr>
            </w:pPr>
            <w:r w:rsidRPr="009A493D">
              <w:rPr>
                <w:sz w:val="14"/>
                <w:lang w:val="fr-FR"/>
              </w:rPr>
              <w:t>10</w:t>
            </w:r>
          </w:p>
        </w:tc>
        <w:tc>
          <w:tcPr>
            <w:tcW w:w="1276" w:type="dxa"/>
          </w:tcPr>
          <w:p w14:paraId="66FE6CC8" w14:textId="77777777" w:rsidR="001D240B" w:rsidRPr="009A493D" w:rsidRDefault="001D240B" w:rsidP="001D240B">
            <w:pPr>
              <w:rPr>
                <w:sz w:val="14"/>
                <w:lang w:val="fr-FR"/>
              </w:rPr>
            </w:pPr>
          </w:p>
        </w:tc>
      </w:tr>
    </w:tbl>
    <w:p w14:paraId="74AFA79B" w14:textId="03817CE5" w:rsidR="00A74B28" w:rsidRDefault="00A74B28">
      <w:pPr>
        <w:rPr>
          <w:sz w:val="18"/>
          <w:lang w:val="fr-FR"/>
        </w:rPr>
      </w:pPr>
      <w:r>
        <w:rPr>
          <w:sz w:val="18"/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034E" w14:paraId="34710F98" w14:textId="77777777" w:rsidTr="003F0798">
        <w:tc>
          <w:tcPr>
            <w:tcW w:w="9736" w:type="dxa"/>
            <w:shd w:val="clear" w:color="auto" w:fill="1F3864" w:themeFill="accent1" w:themeFillShade="80"/>
          </w:tcPr>
          <w:p w14:paraId="1B3DFF1F" w14:textId="1BC150CA" w:rsidR="00D0034E" w:rsidRDefault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lastRenderedPageBreak/>
              <w:t>SCHÉMA ÉLECTRIQUE</w:t>
            </w:r>
          </w:p>
        </w:tc>
      </w:tr>
    </w:tbl>
    <w:p w14:paraId="19A10F05" w14:textId="52CA04A3" w:rsidR="00D0034E" w:rsidRDefault="00D0034E">
      <w:pPr>
        <w:rPr>
          <w:sz w:val="18"/>
          <w:lang w:val="fr-FR"/>
        </w:rPr>
      </w:pPr>
    </w:p>
    <w:p w14:paraId="2B20C88B" w14:textId="22D4529B" w:rsidR="00D0034E" w:rsidRDefault="00D0034E" w:rsidP="00D0034E">
      <w:pPr>
        <w:jc w:val="center"/>
        <w:rPr>
          <w:sz w:val="18"/>
          <w:lang w:val="fr-FR"/>
        </w:rPr>
      </w:pPr>
      <w:r>
        <w:rPr>
          <w:noProof/>
          <w:sz w:val="18"/>
          <w:lang w:val="fr-FR"/>
        </w:rPr>
        <w:drawing>
          <wp:inline distT="0" distB="0" distL="0" distR="0" wp14:anchorId="1EDCFC05" wp14:editId="0A0EA6FC">
            <wp:extent cx="3936421" cy="5022273"/>
            <wp:effectExtent l="0" t="0" r="698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147" cy="509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3530" w14:textId="77777777" w:rsidR="00D0034E" w:rsidRDefault="00D0034E">
      <w:pPr>
        <w:rPr>
          <w:sz w:val="1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74B28" w14:paraId="59BDED64" w14:textId="77777777" w:rsidTr="003F0798">
        <w:tc>
          <w:tcPr>
            <w:tcW w:w="9736" w:type="dxa"/>
            <w:shd w:val="clear" w:color="auto" w:fill="1F3864" w:themeFill="accent1" w:themeFillShade="80"/>
          </w:tcPr>
          <w:p w14:paraId="7003B830" w14:textId="13BE12DC" w:rsidR="00A74B28" w:rsidRDefault="00A74B28" w:rsidP="003900B5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COMPOSANTS</w:t>
            </w:r>
          </w:p>
        </w:tc>
      </w:tr>
    </w:tbl>
    <w:p w14:paraId="24BA222E" w14:textId="77777777" w:rsidR="00D0034E" w:rsidRDefault="00D0034E" w:rsidP="003900B5">
      <w:pPr>
        <w:rPr>
          <w:sz w:val="18"/>
          <w:lang w:val="fr-FR"/>
        </w:rPr>
      </w:pPr>
    </w:p>
    <w:p w14:paraId="31D3864D" w14:textId="2C286512" w:rsidR="00A74B28" w:rsidRDefault="00A74B28" w:rsidP="003900B5">
      <w:pPr>
        <w:rPr>
          <w:sz w:val="18"/>
          <w:lang w:val="fr-FR"/>
        </w:rPr>
      </w:pPr>
      <w:r>
        <w:rPr>
          <w:sz w:val="18"/>
          <w:lang w:val="fr-FR"/>
        </w:rPr>
        <w:t>Les composants pour réaliser cette carte sont les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5"/>
        <w:gridCol w:w="2837"/>
        <w:gridCol w:w="1944"/>
        <w:gridCol w:w="2410"/>
      </w:tblGrid>
      <w:tr w:rsidR="00760348" w14:paraId="615EAD26" w14:textId="77777777" w:rsidTr="00D0034E">
        <w:tc>
          <w:tcPr>
            <w:tcW w:w="2545" w:type="dxa"/>
            <w:vAlign w:val="center"/>
          </w:tcPr>
          <w:p w14:paraId="7F95C558" w14:textId="0AC1F8B1" w:rsidR="00760348" w:rsidRPr="00082C20" w:rsidRDefault="00760348" w:rsidP="00082C20">
            <w:pPr>
              <w:jc w:val="center"/>
              <w:rPr>
                <w:b/>
                <w:sz w:val="18"/>
                <w:lang w:val="fr-FR"/>
              </w:rPr>
            </w:pPr>
            <w:r w:rsidRPr="00082C20">
              <w:rPr>
                <w:b/>
                <w:sz w:val="18"/>
                <w:lang w:val="fr-FR"/>
              </w:rPr>
              <w:t>Identificateur</w:t>
            </w:r>
          </w:p>
        </w:tc>
        <w:tc>
          <w:tcPr>
            <w:tcW w:w="2837" w:type="dxa"/>
            <w:vAlign w:val="center"/>
          </w:tcPr>
          <w:p w14:paraId="2FC0CA17" w14:textId="0F3451D3" w:rsidR="00760348" w:rsidRPr="00082C20" w:rsidRDefault="00760348" w:rsidP="00082C20">
            <w:pPr>
              <w:jc w:val="center"/>
              <w:rPr>
                <w:b/>
                <w:sz w:val="18"/>
                <w:lang w:val="fr-FR"/>
              </w:rPr>
            </w:pPr>
            <w:r w:rsidRPr="00082C20">
              <w:rPr>
                <w:b/>
                <w:sz w:val="18"/>
                <w:lang w:val="fr-FR"/>
              </w:rPr>
              <w:t>Reference</w:t>
            </w:r>
          </w:p>
        </w:tc>
        <w:tc>
          <w:tcPr>
            <w:tcW w:w="1944" w:type="dxa"/>
            <w:vAlign w:val="center"/>
          </w:tcPr>
          <w:p w14:paraId="539B38BC" w14:textId="1CDFE21B" w:rsidR="00760348" w:rsidRPr="00082C20" w:rsidRDefault="00760348" w:rsidP="00082C20">
            <w:pPr>
              <w:jc w:val="center"/>
              <w:rPr>
                <w:b/>
                <w:sz w:val="18"/>
                <w:lang w:val="fr-FR"/>
              </w:rPr>
            </w:pPr>
            <w:r w:rsidRPr="00082C20">
              <w:rPr>
                <w:b/>
                <w:sz w:val="18"/>
                <w:lang w:val="fr-FR"/>
              </w:rPr>
              <w:t>Référence RS</w:t>
            </w:r>
          </w:p>
        </w:tc>
        <w:tc>
          <w:tcPr>
            <w:tcW w:w="2410" w:type="dxa"/>
            <w:vAlign w:val="center"/>
          </w:tcPr>
          <w:p w14:paraId="1215976B" w14:textId="384BEBA0" w:rsidR="00760348" w:rsidRPr="00082C20" w:rsidRDefault="00760348" w:rsidP="00082C20">
            <w:pPr>
              <w:jc w:val="center"/>
              <w:rPr>
                <w:b/>
                <w:sz w:val="18"/>
                <w:lang w:val="fr-FR"/>
              </w:rPr>
            </w:pPr>
            <w:r w:rsidRPr="00082C20">
              <w:rPr>
                <w:b/>
                <w:sz w:val="18"/>
                <w:lang w:val="fr-FR"/>
              </w:rPr>
              <w:t>Nombre</w:t>
            </w:r>
          </w:p>
        </w:tc>
      </w:tr>
      <w:tr w:rsidR="00D0034E" w14:paraId="25E77DBD" w14:textId="77777777" w:rsidTr="00D0034E">
        <w:tc>
          <w:tcPr>
            <w:tcW w:w="2545" w:type="dxa"/>
            <w:vMerge w:val="restart"/>
          </w:tcPr>
          <w:p w14:paraId="08257D60" w14:textId="38B45358" w:rsidR="00D0034E" w:rsidRDefault="00D0034E" w:rsidP="003900B5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U0</w:t>
            </w:r>
          </w:p>
        </w:tc>
        <w:tc>
          <w:tcPr>
            <w:tcW w:w="2837" w:type="dxa"/>
          </w:tcPr>
          <w:p w14:paraId="214774F0" w14:textId="6C1CDA3A" w:rsidR="00D0034E" w:rsidRDefault="00D0034E" w:rsidP="003900B5">
            <w:pPr>
              <w:rPr>
                <w:sz w:val="18"/>
                <w:lang w:val="fr-FR"/>
              </w:rPr>
            </w:pPr>
            <w:proofErr w:type="spellStart"/>
            <w:r>
              <w:rPr>
                <w:sz w:val="18"/>
                <w:lang w:val="fr-FR"/>
              </w:rPr>
              <w:t>Teensy</w:t>
            </w:r>
            <w:proofErr w:type="spellEnd"/>
            <w:r>
              <w:rPr>
                <w:sz w:val="18"/>
                <w:lang w:val="fr-FR"/>
              </w:rPr>
              <w:t xml:space="preserve"> 2.0</w:t>
            </w:r>
          </w:p>
        </w:tc>
        <w:tc>
          <w:tcPr>
            <w:tcW w:w="1944" w:type="dxa"/>
            <w:vAlign w:val="center"/>
          </w:tcPr>
          <w:p w14:paraId="13C6C564" w14:textId="6C4CF5EB" w:rsidR="00D0034E" w:rsidRDefault="00D0034E" w:rsidP="00082C20">
            <w:pPr>
              <w:jc w:val="center"/>
              <w:rPr>
                <w:sz w:val="18"/>
                <w:lang w:val="fr-FR"/>
              </w:rPr>
            </w:pPr>
            <w:r w:rsidRPr="00082C20">
              <w:rPr>
                <w:sz w:val="18"/>
                <w:lang w:val="fr-FR"/>
              </w:rPr>
              <w:t>124-5526</w:t>
            </w:r>
          </w:p>
        </w:tc>
        <w:tc>
          <w:tcPr>
            <w:tcW w:w="2410" w:type="dxa"/>
            <w:vAlign w:val="center"/>
          </w:tcPr>
          <w:p w14:paraId="4D5DE358" w14:textId="04DC5573" w:rsidR="00D0034E" w:rsidRDefault="00D0034E" w:rsidP="00082C2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</w:t>
            </w:r>
          </w:p>
        </w:tc>
      </w:tr>
      <w:tr w:rsidR="00D0034E" w14:paraId="4819C933" w14:textId="77777777" w:rsidTr="00D0034E">
        <w:tc>
          <w:tcPr>
            <w:tcW w:w="2545" w:type="dxa"/>
            <w:vMerge/>
          </w:tcPr>
          <w:p w14:paraId="3BB63446" w14:textId="77777777" w:rsidR="00D0034E" w:rsidRDefault="00D0034E" w:rsidP="003900B5">
            <w:pPr>
              <w:rPr>
                <w:sz w:val="18"/>
                <w:lang w:val="fr-FR"/>
              </w:rPr>
            </w:pPr>
          </w:p>
        </w:tc>
        <w:tc>
          <w:tcPr>
            <w:tcW w:w="2837" w:type="dxa"/>
          </w:tcPr>
          <w:p w14:paraId="58003AE2" w14:textId="5885C8F9" w:rsidR="00D0034E" w:rsidRDefault="00D0034E" w:rsidP="003900B5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Support Traversant Femelle 2.54</w:t>
            </w:r>
          </w:p>
        </w:tc>
        <w:tc>
          <w:tcPr>
            <w:tcW w:w="1944" w:type="dxa"/>
            <w:vAlign w:val="center"/>
          </w:tcPr>
          <w:p w14:paraId="1BDFDC60" w14:textId="590C2B7B" w:rsidR="00D0034E" w:rsidRPr="00082C20" w:rsidRDefault="00D0034E" w:rsidP="00082C20">
            <w:pPr>
              <w:jc w:val="center"/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401-699</w:t>
            </w:r>
          </w:p>
        </w:tc>
        <w:tc>
          <w:tcPr>
            <w:tcW w:w="2410" w:type="dxa"/>
            <w:vAlign w:val="center"/>
          </w:tcPr>
          <w:p w14:paraId="76161468" w14:textId="1F7BD273" w:rsidR="00D0034E" w:rsidRDefault="00D0034E" w:rsidP="00082C2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</w:t>
            </w:r>
          </w:p>
        </w:tc>
      </w:tr>
      <w:tr w:rsidR="00760348" w14:paraId="10C542A5" w14:textId="77777777" w:rsidTr="00D0034E">
        <w:tc>
          <w:tcPr>
            <w:tcW w:w="2545" w:type="dxa"/>
          </w:tcPr>
          <w:p w14:paraId="3CCF7C2D" w14:textId="78DF9C5C" w:rsidR="00760348" w:rsidRDefault="00760348" w:rsidP="003900B5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U1</w:t>
            </w:r>
          </w:p>
        </w:tc>
        <w:tc>
          <w:tcPr>
            <w:tcW w:w="2837" w:type="dxa"/>
          </w:tcPr>
          <w:p w14:paraId="7EDB8CE1" w14:textId="12917403" w:rsidR="00760348" w:rsidRDefault="00760348" w:rsidP="003900B5">
            <w:pPr>
              <w:rPr>
                <w:sz w:val="18"/>
                <w:lang w:val="fr-FR"/>
              </w:rPr>
            </w:pPr>
            <w:r w:rsidRPr="00760348">
              <w:rPr>
                <w:sz w:val="18"/>
                <w:lang w:val="fr-FR"/>
              </w:rPr>
              <w:t>SN74LS541DW</w:t>
            </w:r>
          </w:p>
        </w:tc>
        <w:tc>
          <w:tcPr>
            <w:tcW w:w="1944" w:type="dxa"/>
            <w:vAlign w:val="center"/>
          </w:tcPr>
          <w:p w14:paraId="544B12C3" w14:textId="0D6AE777" w:rsidR="00760348" w:rsidRDefault="00760348" w:rsidP="00082C20">
            <w:pPr>
              <w:jc w:val="center"/>
              <w:rPr>
                <w:sz w:val="18"/>
                <w:lang w:val="fr-FR"/>
              </w:rPr>
            </w:pPr>
            <w:r w:rsidRPr="00082C20">
              <w:rPr>
                <w:sz w:val="18"/>
                <w:lang w:val="fr-FR"/>
              </w:rPr>
              <w:t>526-492</w:t>
            </w:r>
          </w:p>
        </w:tc>
        <w:tc>
          <w:tcPr>
            <w:tcW w:w="2410" w:type="dxa"/>
            <w:vAlign w:val="center"/>
          </w:tcPr>
          <w:p w14:paraId="47B89F54" w14:textId="4B8F5209" w:rsidR="00760348" w:rsidRDefault="00760348" w:rsidP="00082C2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</w:t>
            </w:r>
          </w:p>
        </w:tc>
      </w:tr>
      <w:tr w:rsidR="00760348" w14:paraId="120B5824" w14:textId="77777777" w:rsidTr="00D0034E">
        <w:tc>
          <w:tcPr>
            <w:tcW w:w="2545" w:type="dxa"/>
          </w:tcPr>
          <w:p w14:paraId="7A9A6158" w14:textId="1FF4C3BE" w:rsidR="00760348" w:rsidRDefault="00760348" w:rsidP="003900B5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F1</w:t>
            </w:r>
          </w:p>
        </w:tc>
        <w:tc>
          <w:tcPr>
            <w:tcW w:w="2837" w:type="dxa"/>
          </w:tcPr>
          <w:p w14:paraId="0F957006" w14:textId="3F579268" w:rsidR="00760348" w:rsidRDefault="00760348" w:rsidP="003900B5">
            <w:pPr>
              <w:rPr>
                <w:sz w:val="18"/>
                <w:lang w:val="fr-FR"/>
              </w:rPr>
            </w:pPr>
            <w:r w:rsidRPr="00760348">
              <w:rPr>
                <w:sz w:val="18"/>
                <w:lang w:val="fr-FR"/>
              </w:rPr>
              <w:t>696101000002</w:t>
            </w:r>
          </w:p>
        </w:tc>
        <w:tc>
          <w:tcPr>
            <w:tcW w:w="1944" w:type="dxa"/>
            <w:vAlign w:val="center"/>
          </w:tcPr>
          <w:p w14:paraId="42F47E43" w14:textId="04B00314" w:rsidR="00760348" w:rsidRDefault="00760348" w:rsidP="00082C20">
            <w:pPr>
              <w:jc w:val="center"/>
              <w:rPr>
                <w:sz w:val="18"/>
                <w:lang w:val="fr-FR"/>
              </w:rPr>
            </w:pPr>
            <w:r w:rsidRPr="00760348">
              <w:rPr>
                <w:sz w:val="18"/>
                <w:lang w:val="fr-FR"/>
              </w:rPr>
              <w:t>893-0574</w:t>
            </w:r>
          </w:p>
        </w:tc>
        <w:tc>
          <w:tcPr>
            <w:tcW w:w="2410" w:type="dxa"/>
            <w:vAlign w:val="center"/>
          </w:tcPr>
          <w:p w14:paraId="72F73DD0" w14:textId="0183F7D3" w:rsidR="00760348" w:rsidRDefault="00760348" w:rsidP="00082C2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</w:t>
            </w:r>
          </w:p>
        </w:tc>
      </w:tr>
      <w:tr w:rsidR="00760348" w14:paraId="6F753A51" w14:textId="77777777" w:rsidTr="00D0034E">
        <w:tc>
          <w:tcPr>
            <w:tcW w:w="2545" w:type="dxa"/>
          </w:tcPr>
          <w:p w14:paraId="58410F0E" w14:textId="038FDE22" w:rsidR="00760348" w:rsidRDefault="009B2006" w:rsidP="003900B5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TSR1</w:t>
            </w:r>
          </w:p>
        </w:tc>
        <w:tc>
          <w:tcPr>
            <w:tcW w:w="2837" w:type="dxa"/>
          </w:tcPr>
          <w:p w14:paraId="52EB6BD8" w14:textId="67418A93" w:rsidR="00760348" w:rsidRDefault="009B2006" w:rsidP="003900B5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TSR 1-2450</w:t>
            </w:r>
          </w:p>
        </w:tc>
        <w:tc>
          <w:tcPr>
            <w:tcW w:w="1944" w:type="dxa"/>
            <w:vAlign w:val="center"/>
          </w:tcPr>
          <w:p w14:paraId="6A765832" w14:textId="6B2BA5E4" w:rsidR="00760348" w:rsidRDefault="00082C20" w:rsidP="00082C20">
            <w:pPr>
              <w:jc w:val="center"/>
              <w:rPr>
                <w:sz w:val="18"/>
                <w:lang w:val="fr-FR"/>
              </w:rPr>
            </w:pPr>
            <w:r w:rsidRPr="00082C20">
              <w:rPr>
                <w:sz w:val="18"/>
                <w:lang w:val="fr-FR"/>
              </w:rPr>
              <w:t>666-4379</w:t>
            </w:r>
          </w:p>
        </w:tc>
        <w:tc>
          <w:tcPr>
            <w:tcW w:w="2410" w:type="dxa"/>
            <w:vAlign w:val="center"/>
          </w:tcPr>
          <w:p w14:paraId="2C951C8E" w14:textId="586E081C" w:rsidR="00760348" w:rsidRDefault="009B2006" w:rsidP="00082C2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</w:t>
            </w:r>
          </w:p>
        </w:tc>
      </w:tr>
      <w:tr w:rsidR="00760348" w14:paraId="4172225B" w14:textId="77777777" w:rsidTr="00D0034E">
        <w:tc>
          <w:tcPr>
            <w:tcW w:w="2545" w:type="dxa"/>
          </w:tcPr>
          <w:p w14:paraId="7F4B213E" w14:textId="1B09954D" w:rsidR="00760348" w:rsidRDefault="009B2006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TSR2</w:t>
            </w:r>
          </w:p>
        </w:tc>
        <w:tc>
          <w:tcPr>
            <w:tcW w:w="2837" w:type="dxa"/>
          </w:tcPr>
          <w:p w14:paraId="0047566A" w14:textId="42EF874A" w:rsidR="00760348" w:rsidRDefault="009B2006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TSR 2-24120</w:t>
            </w:r>
          </w:p>
        </w:tc>
        <w:tc>
          <w:tcPr>
            <w:tcW w:w="1944" w:type="dxa"/>
            <w:vAlign w:val="center"/>
          </w:tcPr>
          <w:p w14:paraId="16C56C9F" w14:textId="3373F12D" w:rsidR="00760348" w:rsidRDefault="00082C20" w:rsidP="00082C20">
            <w:pPr>
              <w:jc w:val="center"/>
              <w:rPr>
                <w:sz w:val="18"/>
                <w:lang w:val="fr-FR"/>
              </w:rPr>
            </w:pPr>
            <w:r w:rsidRPr="00082C20">
              <w:rPr>
                <w:sz w:val="18"/>
                <w:lang w:val="fr-FR"/>
              </w:rPr>
              <w:t>906-8493</w:t>
            </w:r>
          </w:p>
        </w:tc>
        <w:tc>
          <w:tcPr>
            <w:tcW w:w="2410" w:type="dxa"/>
            <w:vAlign w:val="center"/>
          </w:tcPr>
          <w:p w14:paraId="4BCAE2F8" w14:textId="7A25FCFE" w:rsidR="00760348" w:rsidRDefault="009B2006" w:rsidP="00082C2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</w:t>
            </w:r>
          </w:p>
        </w:tc>
      </w:tr>
      <w:tr w:rsidR="00760348" w14:paraId="1637B186" w14:textId="77777777" w:rsidTr="00D0034E">
        <w:tc>
          <w:tcPr>
            <w:tcW w:w="2545" w:type="dxa"/>
          </w:tcPr>
          <w:p w14:paraId="529CD240" w14:textId="73ECE3D5" w:rsidR="00760348" w:rsidRDefault="009B2006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N1, N2, N3</w:t>
            </w:r>
          </w:p>
        </w:tc>
        <w:tc>
          <w:tcPr>
            <w:tcW w:w="2837" w:type="dxa"/>
          </w:tcPr>
          <w:p w14:paraId="653ACF3E" w14:textId="380C5DB6" w:rsidR="00760348" w:rsidRDefault="009B2006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WS2812B</w:t>
            </w:r>
          </w:p>
        </w:tc>
        <w:tc>
          <w:tcPr>
            <w:tcW w:w="1944" w:type="dxa"/>
            <w:vAlign w:val="center"/>
          </w:tcPr>
          <w:p w14:paraId="1A5EFE9C" w14:textId="77777777" w:rsidR="00760348" w:rsidRDefault="00760348" w:rsidP="00082C20">
            <w:pPr>
              <w:jc w:val="center"/>
              <w:rPr>
                <w:sz w:val="18"/>
                <w:lang w:val="fr-FR"/>
              </w:rPr>
            </w:pPr>
          </w:p>
        </w:tc>
        <w:tc>
          <w:tcPr>
            <w:tcW w:w="2410" w:type="dxa"/>
            <w:vAlign w:val="center"/>
          </w:tcPr>
          <w:p w14:paraId="1C2D703E" w14:textId="3B8A05DA" w:rsidR="00760348" w:rsidRDefault="00082C20" w:rsidP="00082C2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3</w:t>
            </w:r>
          </w:p>
        </w:tc>
      </w:tr>
      <w:tr w:rsidR="00760348" w14:paraId="2252E71E" w14:textId="77777777" w:rsidTr="00D0034E">
        <w:tc>
          <w:tcPr>
            <w:tcW w:w="2545" w:type="dxa"/>
          </w:tcPr>
          <w:p w14:paraId="71A22197" w14:textId="25CE9037" w:rsidR="00760348" w:rsidRDefault="00082C20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K1, K2</w:t>
            </w:r>
          </w:p>
        </w:tc>
        <w:tc>
          <w:tcPr>
            <w:tcW w:w="2837" w:type="dxa"/>
          </w:tcPr>
          <w:p w14:paraId="73EF9BBB" w14:textId="3082AEB3" w:rsidR="00760348" w:rsidRDefault="00082C20" w:rsidP="00D0034E">
            <w:pPr>
              <w:rPr>
                <w:sz w:val="18"/>
                <w:lang w:val="fr-FR"/>
              </w:rPr>
            </w:pPr>
            <w:r w:rsidRPr="00082C20">
              <w:rPr>
                <w:sz w:val="18"/>
                <w:lang w:val="fr-FR"/>
              </w:rPr>
              <w:t>OJ-SS-112LMH2</w:t>
            </w:r>
          </w:p>
        </w:tc>
        <w:tc>
          <w:tcPr>
            <w:tcW w:w="1944" w:type="dxa"/>
            <w:vAlign w:val="center"/>
          </w:tcPr>
          <w:p w14:paraId="2B3E2A19" w14:textId="67EA13FD" w:rsidR="00760348" w:rsidRDefault="00082C20" w:rsidP="00082C20">
            <w:pPr>
              <w:jc w:val="center"/>
              <w:rPr>
                <w:sz w:val="18"/>
                <w:lang w:val="fr-FR"/>
              </w:rPr>
            </w:pPr>
            <w:r w:rsidRPr="00082C20">
              <w:rPr>
                <w:sz w:val="18"/>
                <w:lang w:val="fr-FR"/>
              </w:rPr>
              <w:t>680-2518</w:t>
            </w:r>
          </w:p>
        </w:tc>
        <w:tc>
          <w:tcPr>
            <w:tcW w:w="2410" w:type="dxa"/>
            <w:vAlign w:val="center"/>
          </w:tcPr>
          <w:p w14:paraId="4A365B21" w14:textId="2074CA85" w:rsidR="00760348" w:rsidRDefault="00082C20" w:rsidP="00082C2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</w:t>
            </w:r>
          </w:p>
        </w:tc>
      </w:tr>
      <w:tr w:rsidR="00D0034E" w14:paraId="36A87A13" w14:textId="77777777" w:rsidTr="00D0034E">
        <w:tc>
          <w:tcPr>
            <w:tcW w:w="2545" w:type="dxa"/>
          </w:tcPr>
          <w:p w14:paraId="5A396801" w14:textId="3489B337" w:rsidR="00D0034E" w:rsidRDefault="00D0034E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D1, D2</w:t>
            </w:r>
          </w:p>
        </w:tc>
        <w:tc>
          <w:tcPr>
            <w:tcW w:w="2837" w:type="dxa"/>
          </w:tcPr>
          <w:p w14:paraId="6757C44E" w14:textId="7DD1CF8E" w:rsidR="00D0034E" w:rsidRPr="00082C20" w:rsidRDefault="00D0034E" w:rsidP="00D0034E">
            <w:pPr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KP-3216SEC</w:t>
            </w:r>
          </w:p>
        </w:tc>
        <w:tc>
          <w:tcPr>
            <w:tcW w:w="1944" w:type="dxa"/>
            <w:vAlign w:val="center"/>
          </w:tcPr>
          <w:p w14:paraId="2D12CB4A" w14:textId="6CE7F304" w:rsidR="00D0034E" w:rsidRPr="00082C20" w:rsidRDefault="00D0034E" w:rsidP="00082C20">
            <w:pPr>
              <w:jc w:val="center"/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466-3891</w:t>
            </w:r>
          </w:p>
        </w:tc>
        <w:tc>
          <w:tcPr>
            <w:tcW w:w="2410" w:type="dxa"/>
            <w:vAlign w:val="center"/>
          </w:tcPr>
          <w:p w14:paraId="450D9F63" w14:textId="3A4C6AA6" w:rsidR="00D0034E" w:rsidRDefault="00D0034E" w:rsidP="00082C20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</w:t>
            </w:r>
          </w:p>
        </w:tc>
      </w:tr>
      <w:tr w:rsidR="00D0034E" w:rsidRPr="00D0034E" w14:paraId="5654ADAF" w14:textId="77777777" w:rsidTr="00D0034E">
        <w:tc>
          <w:tcPr>
            <w:tcW w:w="2545" w:type="dxa"/>
          </w:tcPr>
          <w:p w14:paraId="4CEDB36C" w14:textId="63E604F3" w:rsidR="00D0034E" w:rsidRDefault="00D0034E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R1, R2, R3</w:t>
            </w:r>
          </w:p>
        </w:tc>
        <w:tc>
          <w:tcPr>
            <w:tcW w:w="2837" w:type="dxa"/>
          </w:tcPr>
          <w:p w14:paraId="56090DC0" w14:textId="3065A29F" w:rsidR="00D0034E" w:rsidRPr="00D0034E" w:rsidRDefault="00D0034E" w:rsidP="00D0034E">
            <w:pPr>
              <w:rPr>
                <w:sz w:val="18"/>
              </w:rPr>
            </w:pPr>
            <w:r w:rsidRPr="00D0034E">
              <w:rPr>
                <w:sz w:val="18"/>
              </w:rPr>
              <w:t>SMD Resistor (package 3.2x1.6x</w:t>
            </w:r>
            <w:r>
              <w:rPr>
                <w:sz w:val="18"/>
              </w:rPr>
              <w:t>1.1)</w:t>
            </w:r>
          </w:p>
        </w:tc>
        <w:tc>
          <w:tcPr>
            <w:tcW w:w="1944" w:type="dxa"/>
            <w:vAlign w:val="center"/>
          </w:tcPr>
          <w:p w14:paraId="34615E96" w14:textId="4B3282AA" w:rsidR="00D0034E" w:rsidRPr="00D0034E" w:rsidRDefault="00D0034E" w:rsidP="00082C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410" w:type="dxa"/>
            <w:vAlign w:val="center"/>
          </w:tcPr>
          <w:p w14:paraId="1676602F" w14:textId="461C6A9A" w:rsidR="00D0034E" w:rsidRPr="00D0034E" w:rsidRDefault="00D0034E" w:rsidP="00082C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D0034E" w14:paraId="684F3AAA" w14:textId="77777777" w:rsidTr="00D0034E">
        <w:tc>
          <w:tcPr>
            <w:tcW w:w="2545" w:type="dxa"/>
          </w:tcPr>
          <w:p w14:paraId="14CDF5B0" w14:textId="6BB8F09C" w:rsidR="00D0034E" w:rsidRDefault="00D0034E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 xml:space="preserve">Header </w:t>
            </w:r>
            <w:r>
              <w:rPr>
                <w:sz w:val="18"/>
                <w:lang w:val="fr-FR"/>
              </w:rPr>
              <w:t>2</w:t>
            </w:r>
            <w:r>
              <w:rPr>
                <w:sz w:val="18"/>
                <w:lang w:val="fr-FR"/>
              </w:rPr>
              <w:t>H (</w:t>
            </w:r>
            <w:proofErr w:type="spellStart"/>
            <w:r>
              <w:rPr>
                <w:sz w:val="18"/>
                <w:lang w:val="fr-FR"/>
              </w:rPr>
              <w:t>Molex</w:t>
            </w:r>
            <w:proofErr w:type="spellEnd"/>
            <w:r>
              <w:rPr>
                <w:sz w:val="18"/>
                <w:lang w:val="fr-FR"/>
              </w:rPr>
              <w:t xml:space="preserve"> SPOX)</w:t>
            </w:r>
          </w:p>
        </w:tc>
        <w:tc>
          <w:tcPr>
            <w:tcW w:w="2837" w:type="dxa"/>
          </w:tcPr>
          <w:p w14:paraId="3C5717B6" w14:textId="0C01EF58" w:rsidR="00D0034E" w:rsidRPr="00082C20" w:rsidRDefault="00D0034E" w:rsidP="00D0034E">
            <w:pPr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22-05-70</w:t>
            </w:r>
            <w:r w:rsidRPr="00D0034E">
              <w:rPr>
                <w:sz w:val="18"/>
                <w:lang w:val="fr-FR"/>
              </w:rPr>
              <w:t>2</w:t>
            </w:r>
            <w:r w:rsidRPr="00D0034E">
              <w:rPr>
                <w:sz w:val="18"/>
                <w:lang w:val="fr-FR"/>
              </w:rPr>
              <w:t>5</w:t>
            </w:r>
          </w:p>
        </w:tc>
        <w:tc>
          <w:tcPr>
            <w:tcW w:w="1944" w:type="dxa"/>
            <w:vAlign w:val="center"/>
          </w:tcPr>
          <w:p w14:paraId="7435727D" w14:textId="3C0CE949" w:rsidR="00D0034E" w:rsidRPr="00D0034E" w:rsidRDefault="00D0034E" w:rsidP="00D0034E">
            <w:pPr>
              <w:jc w:val="center"/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687-8086</w:t>
            </w:r>
          </w:p>
        </w:tc>
        <w:tc>
          <w:tcPr>
            <w:tcW w:w="2410" w:type="dxa"/>
            <w:vAlign w:val="center"/>
          </w:tcPr>
          <w:p w14:paraId="4176094A" w14:textId="3FF3D018" w:rsidR="00D0034E" w:rsidRDefault="00D0034E" w:rsidP="00D0034E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</w:t>
            </w:r>
          </w:p>
        </w:tc>
      </w:tr>
      <w:tr w:rsidR="00D0034E" w14:paraId="3288A198" w14:textId="77777777" w:rsidTr="00D0034E">
        <w:tc>
          <w:tcPr>
            <w:tcW w:w="2545" w:type="dxa"/>
          </w:tcPr>
          <w:p w14:paraId="06657193" w14:textId="181EABFE" w:rsidR="00D0034E" w:rsidRDefault="00D0034E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Header 3H</w:t>
            </w:r>
            <w:r>
              <w:rPr>
                <w:sz w:val="18"/>
                <w:lang w:val="fr-FR"/>
              </w:rPr>
              <w:t xml:space="preserve"> (</w:t>
            </w:r>
            <w:proofErr w:type="spellStart"/>
            <w:r>
              <w:rPr>
                <w:sz w:val="18"/>
                <w:lang w:val="fr-FR"/>
              </w:rPr>
              <w:t>Molex</w:t>
            </w:r>
            <w:proofErr w:type="spellEnd"/>
            <w:r>
              <w:rPr>
                <w:sz w:val="18"/>
                <w:lang w:val="fr-FR"/>
              </w:rPr>
              <w:t xml:space="preserve"> SPOX)</w:t>
            </w:r>
          </w:p>
        </w:tc>
        <w:tc>
          <w:tcPr>
            <w:tcW w:w="2837" w:type="dxa"/>
          </w:tcPr>
          <w:p w14:paraId="7CC2D630" w14:textId="4F161BFE" w:rsidR="00D0034E" w:rsidRPr="00082C20" w:rsidRDefault="00D0034E" w:rsidP="00D0034E">
            <w:pPr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22-05-7035</w:t>
            </w:r>
          </w:p>
        </w:tc>
        <w:tc>
          <w:tcPr>
            <w:tcW w:w="1944" w:type="dxa"/>
            <w:vAlign w:val="center"/>
          </w:tcPr>
          <w:p w14:paraId="599FDBB5" w14:textId="7B76B79C" w:rsidR="00D0034E" w:rsidRPr="00082C20" w:rsidRDefault="00D0034E" w:rsidP="00D0034E">
            <w:pPr>
              <w:jc w:val="center"/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687-8095</w:t>
            </w:r>
          </w:p>
        </w:tc>
        <w:tc>
          <w:tcPr>
            <w:tcW w:w="2410" w:type="dxa"/>
            <w:vAlign w:val="center"/>
          </w:tcPr>
          <w:p w14:paraId="64BC9AB9" w14:textId="50E1A085" w:rsidR="00D0034E" w:rsidRDefault="00D0034E" w:rsidP="00D0034E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</w:t>
            </w:r>
          </w:p>
        </w:tc>
      </w:tr>
      <w:tr w:rsidR="00D0034E" w14:paraId="3112F87A" w14:textId="77777777" w:rsidTr="00D0034E">
        <w:tc>
          <w:tcPr>
            <w:tcW w:w="2545" w:type="dxa"/>
          </w:tcPr>
          <w:p w14:paraId="4B4A35CA" w14:textId="50BDB03B" w:rsidR="00D0034E" w:rsidRDefault="00D0034E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Header 4H</w:t>
            </w:r>
            <w:r>
              <w:rPr>
                <w:sz w:val="18"/>
                <w:lang w:val="fr-FR"/>
              </w:rPr>
              <w:t xml:space="preserve"> (</w:t>
            </w:r>
            <w:proofErr w:type="spellStart"/>
            <w:r>
              <w:rPr>
                <w:sz w:val="18"/>
                <w:lang w:val="fr-FR"/>
              </w:rPr>
              <w:t>Molex</w:t>
            </w:r>
            <w:proofErr w:type="spellEnd"/>
            <w:r>
              <w:rPr>
                <w:sz w:val="18"/>
                <w:lang w:val="fr-FR"/>
              </w:rPr>
              <w:t xml:space="preserve"> SPOX)</w:t>
            </w:r>
          </w:p>
        </w:tc>
        <w:tc>
          <w:tcPr>
            <w:tcW w:w="2837" w:type="dxa"/>
          </w:tcPr>
          <w:p w14:paraId="78FE6D7B" w14:textId="312B0C17" w:rsidR="00D0034E" w:rsidRPr="00D0034E" w:rsidRDefault="00D0034E" w:rsidP="00D0034E">
            <w:pPr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22-05-7045</w:t>
            </w:r>
          </w:p>
        </w:tc>
        <w:tc>
          <w:tcPr>
            <w:tcW w:w="1944" w:type="dxa"/>
            <w:vAlign w:val="center"/>
          </w:tcPr>
          <w:p w14:paraId="53BB057D" w14:textId="2E6CC85D" w:rsidR="00D0034E" w:rsidRPr="00D0034E" w:rsidRDefault="00D0034E" w:rsidP="00D0034E">
            <w:pPr>
              <w:jc w:val="center"/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687-8098</w:t>
            </w:r>
          </w:p>
        </w:tc>
        <w:tc>
          <w:tcPr>
            <w:tcW w:w="2410" w:type="dxa"/>
            <w:vAlign w:val="center"/>
          </w:tcPr>
          <w:p w14:paraId="48CE655A" w14:textId="1FC44E90" w:rsidR="00D0034E" w:rsidRDefault="00D0034E" w:rsidP="00D0034E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4</w:t>
            </w:r>
          </w:p>
        </w:tc>
      </w:tr>
      <w:tr w:rsidR="00D0034E" w14:paraId="43F1CF03" w14:textId="77777777" w:rsidTr="00D0034E">
        <w:tc>
          <w:tcPr>
            <w:tcW w:w="2545" w:type="dxa"/>
          </w:tcPr>
          <w:p w14:paraId="555602A4" w14:textId="59F712BB" w:rsidR="00D0034E" w:rsidRDefault="00D0034E" w:rsidP="00D0034E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Header 6H (</w:t>
            </w:r>
            <w:proofErr w:type="spellStart"/>
            <w:r>
              <w:rPr>
                <w:sz w:val="18"/>
                <w:lang w:val="fr-FR"/>
              </w:rPr>
              <w:t>Molex</w:t>
            </w:r>
            <w:proofErr w:type="spellEnd"/>
            <w:r>
              <w:rPr>
                <w:sz w:val="18"/>
                <w:lang w:val="fr-FR"/>
              </w:rPr>
              <w:t xml:space="preserve"> SPOX)</w:t>
            </w:r>
          </w:p>
        </w:tc>
        <w:tc>
          <w:tcPr>
            <w:tcW w:w="2837" w:type="dxa"/>
          </w:tcPr>
          <w:p w14:paraId="5FB03594" w14:textId="5059465A" w:rsidR="00D0034E" w:rsidRPr="00D0034E" w:rsidRDefault="00D0034E" w:rsidP="00D0034E">
            <w:pPr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22-05-70</w:t>
            </w:r>
            <w:r w:rsidRPr="00D0034E">
              <w:rPr>
                <w:sz w:val="18"/>
                <w:lang w:val="fr-FR"/>
              </w:rPr>
              <w:t>6</w:t>
            </w:r>
            <w:r w:rsidRPr="00D0034E">
              <w:rPr>
                <w:sz w:val="18"/>
                <w:lang w:val="fr-FR"/>
              </w:rPr>
              <w:t>5</w:t>
            </w:r>
          </w:p>
        </w:tc>
        <w:tc>
          <w:tcPr>
            <w:tcW w:w="1944" w:type="dxa"/>
            <w:vAlign w:val="center"/>
          </w:tcPr>
          <w:p w14:paraId="06044D1B" w14:textId="64CE40D6" w:rsidR="00D0034E" w:rsidRPr="00D0034E" w:rsidRDefault="00D0034E" w:rsidP="00D0034E">
            <w:pPr>
              <w:jc w:val="center"/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687-8102</w:t>
            </w:r>
          </w:p>
        </w:tc>
        <w:tc>
          <w:tcPr>
            <w:tcW w:w="2410" w:type="dxa"/>
            <w:vAlign w:val="center"/>
          </w:tcPr>
          <w:p w14:paraId="6E0EAC38" w14:textId="592CC385" w:rsidR="00D0034E" w:rsidRPr="00D0034E" w:rsidRDefault="00D0034E" w:rsidP="00D0034E">
            <w:pPr>
              <w:jc w:val="center"/>
              <w:rPr>
                <w:sz w:val="18"/>
                <w:lang w:val="fr-FR"/>
              </w:rPr>
            </w:pPr>
            <w:r w:rsidRPr="00D0034E">
              <w:rPr>
                <w:sz w:val="18"/>
                <w:lang w:val="fr-FR"/>
              </w:rPr>
              <w:t>1</w:t>
            </w:r>
          </w:p>
        </w:tc>
      </w:tr>
    </w:tbl>
    <w:p w14:paraId="1EF3DFD5" w14:textId="77777777" w:rsidR="00BC47CA" w:rsidRDefault="00BC47CA">
      <w:pPr>
        <w:rPr>
          <w:sz w:val="18"/>
          <w:lang w:val="fr-FR"/>
        </w:rPr>
      </w:pPr>
      <w:r>
        <w:rPr>
          <w:sz w:val="18"/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C47CA" w14:paraId="76D06F27" w14:textId="77777777" w:rsidTr="003F0798">
        <w:tc>
          <w:tcPr>
            <w:tcW w:w="9736" w:type="dxa"/>
            <w:shd w:val="clear" w:color="auto" w:fill="1F3864" w:themeFill="accent1" w:themeFillShade="80"/>
          </w:tcPr>
          <w:p w14:paraId="4407B5A6" w14:textId="6969D6E9" w:rsidR="00BC47CA" w:rsidRDefault="00BC47CA" w:rsidP="00BC47CA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lastRenderedPageBreak/>
              <w:t>DÉTAILS MÉCANIQUES</w:t>
            </w:r>
          </w:p>
        </w:tc>
      </w:tr>
    </w:tbl>
    <w:p w14:paraId="4F2A719B" w14:textId="1C669C56" w:rsidR="00A74B28" w:rsidRDefault="00A74B28" w:rsidP="00BC47CA">
      <w:pPr>
        <w:rPr>
          <w:sz w:val="18"/>
          <w:lang w:val="fr-FR"/>
        </w:rPr>
      </w:pPr>
    </w:p>
    <w:p w14:paraId="2788541A" w14:textId="3F279363" w:rsidR="00BC47CA" w:rsidRDefault="00BC47CA" w:rsidP="00BC47CA">
      <w:pPr>
        <w:spacing w:after="0"/>
        <w:rPr>
          <w:sz w:val="18"/>
          <w:lang w:val="fr-FR"/>
        </w:rPr>
      </w:pPr>
      <w:r>
        <w:rPr>
          <w:sz w:val="18"/>
          <w:lang w:val="fr-FR"/>
        </w:rPr>
        <w:t>Dimensions :</w:t>
      </w:r>
    </w:p>
    <w:p w14:paraId="6C4E080B" w14:textId="4D0EAE04" w:rsidR="00BC47CA" w:rsidRDefault="00DE05E0" w:rsidP="00BC47CA">
      <w:pPr>
        <w:pStyle w:val="Paragraphedeliste"/>
        <w:numPr>
          <w:ilvl w:val="0"/>
          <w:numId w:val="5"/>
        </w:numPr>
        <w:rPr>
          <w:sz w:val="18"/>
          <w:lang w:val="fr-FR"/>
        </w:rPr>
      </w:pPr>
      <w:r>
        <w:rPr>
          <w:sz w:val="18"/>
          <w:lang w:val="fr-FR"/>
        </w:rPr>
        <w:t>Longueur</w:t>
      </w:r>
      <w:r w:rsidR="00BC47CA">
        <w:rPr>
          <w:sz w:val="18"/>
          <w:lang w:val="fr-FR"/>
        </w:rPr>
        <w:t> :</w:t>
      </w:r>
      <w:r w:rsidR="00BC47CA">
        <w:rPr>
          <w:sz w:val="18"/>
          <w:lang w:val="fr-FR"/>
        </w:rPr>
        <w:tab/>
        <w:t>90mm</w:t>
      </w:r>
    </w:p>
    <w:p w14:paraId="1EB30784" w14:textId="1A0051C7" w:rsidR="00BC47CA" w:rsidRDefault="00BC47CA" w:rsidP="00BC47CA">
      <w:pPr>
        <w:pStyle w:val="Paragraphedeliste"/>
        <w:numPr>
          <w:ilvl w:val="0"/>
          <w:numId w:val="5"/>
        </w:numPr>
        <w:rPr>
          <w:sz w:val="18"/>
          <w:lang w:val="fr-FR"/>
        </w:rPr>
      </w:pPr>
      <w:r>
        <w:rPr>
          <w:sz w:val="18"/>
          <w:lang w:val="fr-FR"/>
        </w:rPr>
        <w:t xml:space="preserve">Largeur : </w:t>
      </w:r>
      <w:r w:rsidR="00DE05E0">
        <w:rPr>
          <w:sz w:val="18"/>
          <w:lang w:val="fr-FR"/>
        </w:rPr>
        <w:tab/>
      </w:r>
      <w:r w:rsidR="00DE05E0">
        <w:rPr>
          <w:sz w:val="18"/>
          <w:lang w:val="fr-FR"/>
        </w:rPr>
        <w:tab/>
      </w:r>
      <w:r>
        <w:rPr>
          <w:sz w:val="18"/>
          <w:lang w:val="fr-FR"/>
        </w:rPr>
        <w:t>46mm</w:t>
      </w:r>
    </w:p>
    <w:p w14:paraId="66B9C3DF" w14:textId="6ECFCB57" w:rsidR="00DE05E0" w:rsidRDefault="00DE05E0" w:rsidP="00BC47CA">
      <w:pPr>
        <w:pStyle w:val="Paragraphedeliste"/>
        <w:numPr>
          <w:ilvl w:val="0"/>
          <w:numId w:val="5"/>
        </w:numPr>
        <w:rPr>
          <w:sz w:val="18"/>
          <w:lang w:val="fr-FR"/>
        </w:rPr>
      </w:pPr>
      <w:r>
        <w:rPr>
          <w:sz w:val="18"/>
          <w:lang w:val="fr-FR"/>
        </w:rPr>
        <w:t xml:space="preserve">Hauteur : </w:t>
      </w:r>
      <w:r>
        <w:rPr>
          <w:sz w:val="18"/>
          <w:lang w:val="fr-FR"/>
        </w:rPr>
        <w:tab/>
        <w:t>15mm</w:t>
      </w:r>
    </w:p>
    <w:p w14:paraId="06866508" w14:textId="34B8C2BD" w:rsidR="00BC47CA" w:rsidRPr="00BC47CA" w:rsidRDefault="00BC47CA" w:rsidP="00BC47CA">
      <w:pPr>
        <w:pStyle w:val="Paragraphedeliste"/>
        <w:numPr>
          <w:ilvl w:val="0"/>
          <w:numId w:val="5"/>
        </w:numPr>
        <w:rPr>
          <w:sz w:val="18"/>
          <w:lang w:val="fr-FR"/>
        </w:rPr>
      </w:pPr>
      <w:r>
        <w:rPr>
          <w:sz w:val="18"/>
          <w:lang w:val="fr-FR"/>
        </w:rPr>
        <w:t xml:space="preserve">Fixations : </w:t>
      </w:r>
      <w:r w:rsidR="00DE05E0">
        <w:rPr>
          <w:sz w:val="18"/>
          <w:lang w:val="fr-FR"/>
        </w:rPr>
        <w:tab/>
      </w:r>
      <w:bookmarkStart w:id="0" w:name="_GoBack"/>
      <w:bookmarkEnd w:id="0"/>
      <w:r>
        <w:rPr>
          <w:sz w:val="18"/>
          <w:lang w:val="fr-FR"/>
        </w:rPr>
        <w:t>4 vis M3 (diamètre 3.2)</w:t>
      </w:r>
    </w:p>
    <w:p w14:paraId="38085F92" w14:textId="24D59EEB" w:rsidR="00BC47CA" w:rsidRDefault="00BC47CA" w:rsidP="00BC47CA">
      <w:pPr>
        <w:jc w:val="center"/>
        <w:rPr>
          <w:sz w:val="18"/>
          <w:lang w:val="fr-FR"/>
        </w:rPr>
      </w:pPr>
      <w:r>
        <w:rPr>
          <w:noProof/>
          <w:sz w:val="18"/>
          <w:lang w:val="fr-FR"/>
        </w:rPr>
        <w:drawing>
          <wp:inline distT="0" distB="0" distL="0" distR="0" wp14:anchorId="27A3E48C" wp14:editId="121BDE65">
            <wp:extent cx="2358781" cy="4175529"/>
            <wp:effectExtent l="25082" t="13018" r="9843" b="9842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7423" cy="4208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E6BE6" w14:textId="77777777" w:rsidR="00BC47CA" w:rsidRDefault="00BC47CA" w:rsidP="00BC47CA">
      <w:pPr>
        <w:jc w:val="center"/>
        <w:rPr>
          <w:sz w:val="1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C47CA" w14:paraId="1CF958F0" w14:textId="77777777" w:rsidTr="003F0798">
        <w:tc>
          <w:tcPr>
            <w:tcW w:w="9736" w:type="dxa"/>
            <w:shd w:val="clear" w:color="auto" w:fill="1F3864" w:themeFill="accent1" w:themeFillShade="80"/>
          </w:tcPr>
          <w:p w14:paraId="74A5F01C" w14:textId="33F5910A" w:rsidR="00BC47CA" w:rsidRDefault="00BC47CA" w:rsidP="00BC47CA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REVISIONS</w:t>
            </w:r>
          </w:p>
        </w:tc>
      </w:tr>
    </w:tbl>
    <w:p w14:paraId="66DAE738" w14:textId="6ECA038C" w:rsidR="00BC47CA" w:rsidRDefault="00BC47CA" w:rsidP="00BC47CA">
      <w:pPr>
        <w:rPr>
          <w:sz w:val="1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614"/>
      </w:tblGrid>
      <w:tr w:rsidR="00BC47CA" w14:paraId="1A516312" w14:textId="77777777" w:rsidTr="003F0798">
        <w:tc>
          <w:tcPr>
            <w:tcW w:w="988" w:type="dxa"/>
          </w:tcPr>
          <w:p w14:paraId="57CA8F20" w14:textId="514C8A9B" w:rsidR="00BC47CA" w:rsidRPr="003F0798" w:rsidRDefault="00BC47CA" w:rsidP="003F0798">
            <w:pPr>
              <w:jc w:val="center"/>
              <w:rPr>
                <w:b/>
                <w:sz w:val="18"/>
                <w:lang w:val="fr-FR"/>
              </w:rPr>
            </w:pPr>
            <w:r w:rsidRPr="003F0798">
              <w:rPr>
                <w:b/>
                <w:sz w:val="18"/>
                <w:lang w:val="fr-FR"/>
              </w:rPr>
              <w:t>Version</w:t>
            </w:r>
          </w:p>
        </w:tc>
        <w:tc>
          <w:tcPr>
            <w:tcW w:w="1134" w:type="dxa"/>
          </w:tcPr>
          <w:p w14:paraId="10E1AA73" w14:textId="7796F747" w:rsidR="00BC47CA" w:rsidRPr="003F0798" w:rsidRDefault="00BC47CA" w:rsidP="003F0798">
            <w:pPr>
              <w:jc w:val="center"/>
              <w:rPr>
                <w:b/>
                <w:sz w:val="18"/>
                <w:lang w:val="fr-FR"/>
              </w:rPr>
            </w:pPr>
            <w:r w:rsidRPr="003F0798">
              <w:rPr>
                <w:b/>
                <w:sz w:val="18"/>
                <w:lang w:val="fr-FR"/>
              </w:rPr>
              <w:t>Date</w:t>
            </w:r>
          </w:p>
        </w:tc>
        <w:tc>
          <w:tcPr>
            <w:tcW w:w="7614" w:type="dxa"/>
          </w:tcPr>
          <w:p w14:paraId="3C54BFDD" w14:textId="04095FAE" w:rsidR="00BC47CA" w:rsidRPr="003F0798" w:rsidRDefault="00BC47CA" w:rsidP="003F0798">
            <w:pPr>
              <w:jc w:val="center"/>
              <w:rPr>
                <w:b/>
                <w:sz w:val="18"/>
                <w:lang w:val="fr-FR"/>
              </w:rPr>
            </w:pPr>
            <w:r w:rsidRPr="003F0798">
              <w:rPr>
                <w:b/>
                <w:sz w:val="18"/>
                <w:lang w:val="fr-FR"/>
              </w:rPr>
              <w:t>Modifications</w:t>
            </w:r>
          </w:p>
        </w:tc>
      </w:tr>
      <w:tr w:rsidR="00BC47CA" w14:paraId="0B02C0F1" w14:textId="77777777" w:rsidTr="003F0798">
        <w:tc>
          <w:tcPr>
            <w:tcW w:w="988" w:type="dxa"/>
          </w:tcPr>
          <w:p w14:paraId="3F525E97" w14:textId="6B9BB360" w:rsidR="00BC47CA" w:rsidRDefault="003F0798" w:rsidP="00BC47CA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V1</w:t>
            </w:r>
          </w:p>
        </w:tc>
        <w:tc>
          <w:tcPr>
            <w:tcW w:w="1134" w:type="dxa"/>
          </w:tcPr>
          <w:p w14:paraId="56039168" w14:textId="264BE904" w:rsidR="00BC47CA" w:rsidRDefault="003F0798" w:rsidP="00BC47CA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08/04/2019</w:t>
            </w:r>
          </w:p>
        </w:tc>
        <w:tc>
          <w:tcPr>
            <w:tcW w:w="7614" w:type="dxa"/>
          </w:tcPr>
          <w:p w14:paraId="61EE38B7" w14:textId="7920288D" w:rsidR="00BC47CA" w:rsidRDefault="003F0798" w:rsidP="00BC47CA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Version initiale</w:t>
            </w:r>
          </w:p>
        </w:tc>
      </w:tr>
      <w:tr w:rsidR="003F0798" w:rsidRPr="003F0798" w14:paraId="080AA295" w14:textId="77777777" w:rsidTr="003F0798">
        <w:tc>
          <w:tcPr>
            <w:tcW w:w="988" w:type="dxa"/>
          </w:tcPr>
          <w:p w14:paraId="505285E7" w14:textId="32AF7F69" w:rsidR="003F0798" w:rsidRDefault="003F0798" w:rsidP="00BC47CA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V2</w:t>
            </w:r>
          </w:p>
        </w:tc>
        <w:tc>
          <w:tcPr>
            <w:tcW w:w="1134" w:type="dxa"/>
          </w:tcPr>
          <w:p w14:paraId="08E7BCD9" w14:textId="03A9413C" w:rsidR="003F0798" w:rsidRDefault="003F0798" w:rsidP="00BC47CA">
            <w:pPr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22/04/2019</w:t>
            </w:r>
          </w:p>
        </w:tc>
        <w:tc>
          <w:tcPr>
            <w:tcW w:w="7614" w:type="dxa"/>
          </w:tcPr>
          <w:p w14:paraId="3D4480B6" w14:textId="5D0AE484" w:rsidR="003F0798" w:rsidRPr="003F0798" w:rsidRDefault="003F0798" w:rsidP="00BC47CA">
            <w:pPr>
              <w:rPr>
                <w:sz w:val="18"/>
              </w:rPr>
            </w:pPr>
            <w:r w:rsidRPr="003F0798">
              <w:rPr>
                <w:sz w:val="18"/>
              </w:rPr>
              <w:t xml:space="preserve">Correction footprint TSR2 / Correction </w:t>
            </w:r>
            <w:r>
              <w:rPr>
                <w:sz w:val="18"/>
              </w:rPr>
              <w:t xml:space="preserve">schematic </w:t>
            </w:r>
            <w:proofErr w:type="spellStart"/>
            <w:r>
              <w:rPr>
                <w:sz w:val="18"/>
              </w:rPr>
              <w:t>relais</w:t>
            </w:r>
            <w:proofErr w:type="spellEnd"/>
            <w:r>
              <w:rPr>
                <w:sz w:val="18"/>
              </w:rPr>
              <w:t xml:space="preserve"> / </w:t>
            </w:r>
            <w:proofErr w:type="spellStart"/>
            <w:r>
              <w:rPr>
                <w:sz w:val="18"/>
              </w:rPr>
              <w:t>Changement</w:t>
            </w:r>
            <w:proofErr w:type="spellEnd"/>
            <w:r>
              <w:rPr>
                <w:sz w:val="18"/>
              </w:rPr>
              <w:t xml:space="preserve"> U1</w:t>
            </w:r>
          </w:p>
        </w:tc>
      </w:tr>
    </w:tbl>
    <w:p w14:paraId="0913D83E" w14:textId="77777777" w:rsidR="003F0798" w:rsidRDefault="003F0798" w:rsidP="00BC47CA">
      <w:pPr>
        <w:rPr>
          <w:sz w:val="18"/>
        </w:rPr>
      </w:pPr>
    </w:p>
    <w:p w14:paraId="5F497E51" w14:textId="77E3CA8C" w:rsidR="003F0798" w:rsidRPr="003F0798" w:rsidRDefault="003F0798" w:rsidP="00BC47CA">
      <w:pPr>
        <w:spacing w:after="0" w:line="240" w:lineRule="auto"/>
        <w:rPr>
          <w:sz w:val="18"/>
        </w:rPr>
      </w:pPr>
      <w:r w:rsidRPr="003F0798">
        <w:rPr>
          <w:i/>
          <w:sz w:val="18"/>
          <w:u w:val="single"/>
        </w:rPr>
        <w:t>Auteur:</w:t>
      </w:r>
      <w:r>
        <w:rPr>
          <w:sz w:val="18"/>
        </w:rPr>
        <w:t xml:space="preserve"> Damien DESCLAUX</w:t>
      </w:r>
    </w:p>
    <w:sectPr w:rsidR="003F0798" w:rsidRPr="003F0798" w:rsidSect="00C4607C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3FD95" w14:textId="77777777" w:rsidR="007E5BCC" w:rsidRDefault="007E5BCC" w:rsidP="00BE43B1">
      <w:pPr>
        <w:spacing w:after="0" w:line="240" w:lineRule="auto"/>
      </w:pPr>
      <w:r>
        <w:separator/>
      </w:r>
    </w:p>
  </w:endnote>
  <w:endnote w:type="continuationSeparator" w:id="0">
    <w:p w14:paraId="7C9136EB" w14:textId="77777777" w:rsidR="007E5BCC" w:rsidRDefault="007E5BCC" w:rsidP="00BE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51D3C" w14:textId="548F8622" w:rsidR="00F21883" w:rsidRPr="00E8289F" w:rsidRDefault="00F21883">
    <w:pPr>
      <w:pStyle w:val="Pieddepage"/>
      <w:rPr>
        <w:lang w:val="fr-FR"/>
      </w:rPr>
    </w:pPr>
    <w:r w:rsidRPr="00E8289F">
      <w:rPr>
        <w:lang w:val="fr-FR"/>
      </w:rPr>
      <w:t xml:space="preserve">V </w:t>
    </w:r>
    <w:r w:rsidR="003F0798">
      <w:rPr>
        <w:lang w:val="fr-FR"/>
      </w:rPr>
      <w:t>2</w:t>
    </w:r>
    <w:r>
      <w:ptab w:relativeTo="margin" w:alignment="center" w:leader="none"/>
    </w:r>
    <w:r w:rsidRPr="00E8289F">
      <w:rPr>
        <w:lang w:val="fr-FR"/>
      </w:rPr>
      <w:t xml:space="preserve">Robotik 2019 – </w:t>
    </w:r>
    <w:r w:rsidR="00BC47CA">
      <w:rPr>
        <w:lang w:val="fr-FR"/>
      </w:rPr>
      <w:t>ELEC – Cible Main</w:t>
    </w:r>
    <w:r>
      <w:ptab w:relativeTo="margin" w:alignment="right" w:leader="none"/>
    </w:r>
    <w:r>
      <w:fldChar w:fldCharType="begin"/>
    </w:r>
    <w:r w:rsidRPr="00E8289F">
      <w:rPr>
        <w:lang w:val="fr-FR"/>
      </w:rPr>
      <w:instrText>PAGE   \* MERGEFORMAT</w:instrText>
    </w:r>
    <w:r>
      <w:fldChar w:fldCharType="separate"/>
    </w:r>
    <w:r w:rsidRPr="00E8289F"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450EC" w14:textId="77777777" w:rsidR="007E5BCC" w:rsidRDefault="007E5BCC" w:rsidP="00BE43B1">
      <w:pPr>
        <w:spacing w:after="0" w:line="240" w:lineRule="auto"/>
      </w:pPr>
      <w:r>
        <w:separator/>
      </w:r>
    </w:p>
  </w:footnote>
  <w:footnote w:type="continuationSeparator" w:id="0">
    <w:p w14:paraId="4EE662D6" w14:textId="77777777" w:rsidR="007E5BCC" w:rsidRDefault="007E5BCC" w:rsidP="00BE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01993" w14:textId="17575EE2" w:rsidR="00BC47CA" w:rsidRDefault="00BC47CA">
    <w:pPr>
      <w:pStyle w:val="En-tte"/>
    </w:pPr>
    <w:r w:rsidRPr="002908E7">
      <w:rPr>
        <w:noProof/>
        <w:sz w:val="18"/>
      </w:rPr>
      <w:drawing>
        <wp:anchor distT="0" distB="0" distL="114300" distR="114300" simplePos="0" relativeHeight="251659264" behindDoc="0" locked="0" layoutInCell="1" allowOverlap="1" wp14:anchorId="0DDFCBD0" wp14:editId="5EABEA48">
          <wp:simplePos x="0" y="0"/>
          <wp:positionH relativeFrom="margin">
            <wp:posOffset>5960225</wp:posOffset>
          </wp:positionH>
          <wp:positionV relativeFrom="margin">
            <wp:posOffset>-880110</wp:posOffset>
          </wp:positionV>
          <wp:extent cx="836295" cy="836295"/>
          <wp:effectExtent l="0" t="0" r="1905" b="0"/>
          <wp:wrapSquare wrapText="bothSides"/>
          <wp:docPr id="5" name="Image 7">
            <a:extLst xmlns:a="http://schemas.openxmlformats.org/drawingml/2006/main">
              <a:ext uri="{FF2B5EF4-FFF2-40B4-BE49-F238E27FC236}">
                <a16:creationId xmlns:a16="http://schemas.microsoft.com/office/drawing/2014/main" id="{AE8A3AC4-BA81-4873-AA97-E6093C92FB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AE8A3AC4-BA81-4873-AA97-E6093C92FB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295" cy="836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534"/>
    <w:multiLevelType w:val="hybridMultilevel"/>
    <w:tmpl w:val="8F5E8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4474"/>
    <w:multiLevelType w:val="hybridMultilevel"/>
    <w:tmpl w:val="9E303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1334"/>
    <w:multiLevelType w:val="hybridMultilevel"/>
    <w:tmpl w:val="C4C2E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D578A"/>
    <w:multiLevelType w:val="hybridMultilevel"/>
    <w:tmpl w:val="378ED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207D2"/>
    <w:multiLevelType w:val="hybridMultilevel"/>
    <w:tmpl w:val="893E8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A3"/>
    <w:rsid w:val="00062BCC"/>
    <w:rsid w:val="00074782"/>
    <w:rsid w:val="00076EF8"/>
    <w:rsid w:val="00082C20"/>
    <w:rsid w:val="00086B1C"/>
    <w:rsid w:val="000C166B"/>
    <w:rsid w:val="0012117C"/>
    <w:rsid w:val="001341CE"/>
    <w:rsid w:val="00134E45"/>
    <w:rsid w:val="001B2CCD"/>
    <w:rsid w:val="001C44ED"/>
    <w:rsid w:val="001D240B"/>
    <w:rsid w:val="001E4BC5"/>
    <w:rsid w:val="001F6473"/>
    <w:rsid w:val="0022340F"/>
    <w:rsid w:val="002626DF"/>
    <w:rsid w:val="00264FFE"/>
    <w:rsid w:val="002708AA"/>
    <w:rsid w:val="002715E8"/>
    <w:rsid w:val="00281C99"/>
    <w:rsid w:val="002908E7"/>
    <w:rsid w:val="002A4171"/>
    <w:rsid w:val="002C724D"/>
    <w:rsid w:val="002F2B28"/>
    <w:rsid w:val="00344F05"/>
    <w:rsid w:val="003626DA"/>
    <w:rsid w:val="003679AA"/>
    <w:rsid w:val="00372177"/>
    <w:rsid w:val="00376C50"/>
    <w:rsid w:val="003900B5"/>
    <w:rsid w:val="003B3193"/>
    <w:rsid w:val="003B4305"/>
    <w:rsid w:val="003F0798"/>
    <w:rsid w:val="003F4190"/>
    <w:rsid w:val="00453E5B"/>
    <w:rsid w:val="004865B4"/>
    <w:rsid w:val="004A5692"/>
    <w:rsid w:val="004D3E8D"/>
    <w:rsid w:val="004D639D"/>
    <w:rsid w:val="004F3551"/>
    <w:rsid w:val="004F559A"/>
    <w:rsid w:val="0054371A"/>
    <w:rsid w:val="005B2E27"/>
    <w:rsid w:val="005C3714"/>
    <w:rsid w:val="005F19ED"/>
    <w:rsid w:val="006130BF"/>
    <w:rsid w:val="006771D2"/>
    <w:rsid w:val="00684E32"/>
    <w:rsid w:val="006D0323"/>
    <w:rsid w:val="006D1449"/>
    <w:rsid w:val="007271CF"/>
    <w:rsid w:val="00757FEF"/>
    <w:rsid w:val="00760348"/>
    <w:rsid w:val="007E2359"/>
    <w:rsid w:val="007E5BCC"/>
    <w:rsid w:val="007F3C9C"/>
    <w:rsid w:val="00801878"/>
    <w:rsid w:val="00824105"/>
    <w:rsid w:val="00887318"/>
    <w:rsid w:val="008C2BA8"/>
    <w:rsid w:val="008C37FD"/>
    <w:rsid w:val="009102A3"/>
    <w:rsid w:val="009324B1"/>
    <w:rsid w:val="00946C31"/>
    <w:rsid w:val="00977410"/>
    <w:rsid w:val="009803C3"/>
    <w:rsid w:val="009A493D"/>
    <w:rsid w:val="009B2006"/>
    <w:rsid w:val="009B3608"/>
    <w:rsid w:val="009D01AD"/>
    <w:rsid w:val="009E568C"/>
    <w:rsid w:val="009E692F"/>
    <w:rsid w:val="00A243DA"/>
    <w:rsid w:val="00A74B28"/>
    <w:rsid w:val="00A8502A"/>
    <w:rsid w:val="00AA778B"/>
    <w:rsid w:val="00AD780F"/>
    <w:rsid w:val="00B95004"/>
    <w:rsid w:val="00BC47CA"/>
    <w:rsid w:val="00BE43B1"/>
    <w:rsid w:val="00BE5F4B"/>
    <w:rsid w:val="00C04456"/>
    <w:rsid w:val="00C4607C"/>
    <w:rsid w:val="00C6002E"/>
    <w:rsid w:val="00C6300E"/>
    <w:rsid w:val="00D0034E"/>
    <w:rsid w:val="00D113F2"/>
    <w:rsid w:val="00D4407B"/>
    <w:rsid w:val="00D80273"/>
    <w:rsid w:val="00DA4A59"/>
    <w:rsid w:val="00DE05E0"/>
    <w:rsid w:val="00DE09DC"/>
    <w:rsid w:val="00E0717C"/>
    <w:rsid w:val="00E40D79"/>
    <w:rsid w:val="00E74C6E"/>
    <w:rsid w:val="00E8289F"/>
    <w:rsid w:val="00EA0E0D"/>
    <w:rsid w:val="00EE449E"/>
    <w:rsid w:val="00F21883"/>
    <w:rsid w:val="00F529A4"/>
    <w:rsid w:val="00F65481"/>
    <w:rsid w:val="00F84B9F"/>
    <w:rsid w:val="00F87048"/>
    <w:rsid w:val="00FC2EBC"/>
    <w:rsid w:val="00FD6375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1CEE"/>
  <w15:chartTrackingRefBased/>
  <w15:docId w15:val="{936FEF98-9A2E-4C2A-8F3A-FEBEFE4C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B1"/>
  </w:style>
  <w:style w:type="paragraph" w:styleId="Titre1">
    <w:name w:val="heading 1"/>
    <w:basedOn w:val="Normal"/>
    <w:next w:val="Normal"/>
    <w:link w:val="Titre1Car"/>
    <w:uiPriority w:val="9"/>
    <w:qFormat/>
    <w:rsid w:val="0008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6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43B1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E4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3B1"/>
  </w:style>
  <w:style w:type="paragraph" w:styleId="Pieddepage">
    <w:name w:val="footer"/>
    <w:basedOn w:val="Normal"/>
    <w:link w:val="PieddepageCar"/>
    <w:uiPriority w:val="99"/>
    <w:unhideWhenUsed/>
    <w:rsid w:val="00BE4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3B1"/>
  </w:style>
  <w:style w:type="character" w:customStyle="1" w:styleId="Titre1Car">
    <w:name w:val="Titre 1 Car"/>
    <w:basedOn w:val="Policepardfaut"/>
    <w:link w:val="Titre1"/>
    <w:uiPriority w:val="9"/>
    <w:rsid w:val="00086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86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40F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34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34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234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5C3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eyvalue">
    <w:name w:val="keyvalue"/>
    <w:basedOn w:val="Policepardfaut"/>
    <w:rsid w:val="0076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D3113-56D6-4C2C-9F9E-54DD6CBA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5</cp:revision>
  <cp:lastPrinted>2019-05-03T14:49:00Z</cp:lastPrinted>
  <dcterms:created xsi:type="dcterms:W3CDTF">2019-05-03T17:43:00Z</dcterms:created>
  <dcterms:modified xsi:type="dcterms:W3CDTF">2019-05-03T22:57:00Z</dcterms:modified>
</cp:coreProperties>
</file>