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1501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1030"/>
        <w:gridCol w:w="595"/>
        <w:gridCol w:w="1390"/>
        <w:gridCol w:w="1939"/>
        <w:gridCol w:w="1279"/>
        <w:gridCol w:w="295"/>
        <w:gridCol w:w="1081"/>
        <w:gridCol w:w="814"/>
        <w:gridCol w:w="775"/>
        <w:gridCol w:w="300"/>
        <w:gridCol w:w="772"/>
        <w:gridCol w:w="1039"/>
        <w:gridCol w:w="1417"/>
        <w:gridCol w:w="640"/>
        <w:gridCol w:w="1093"/>
        <w:gridCol w:w="559"/>
      </w:tblGrid>
      <w:tr w:rsidRPr="006D2FD7" w:rsidR="008164CC" w:rsidTr="1F7F463D" w14:paraId="3C0EA5E1" w14:textId="77777777">
        <w:tc>
          <w:tcPr>
            <w:tcW w:w="1625" w:type="dxa"/>
            <w:gridSpan w:val="2"/>
            <w:shd w:val="clear" w:color="auto" w:fill="auto"/>
            <w:tcMar/>
            <w:vAlign w:val="center"/>
          </w:tcPr>
          <w:p w:rsidRPr="006D2FD7" w:rsidR="008164CC" w:rsidP="00016836" w:rsidRDefault="008164CC" w14:paraId="3D579C73" w14:textId="77777777">
            <w:pPr>
              <w:jc w:val="center"/>
              <w:rPr>
                <w:rFonts w:ascii="Cambria" w:hAnsi="Cambria" w:eastAsia="Calibri" w:cs="Calibri"/>
                <w:b/>
                <w:sz w:val="20"/>
                <w:szCs w:val="20"/>
              </w:rPr>
            </w:pPr>
            <w:r w:rsidRPr="006D2FD7">
              <w:rPr>
                <w:rFonts w:ascii="Cambria" w:hAnsi="Cambria"/>
                <w:sz w:val="20"/>
                <w:szCs w:val="20"/>
              </w:rPr>
              <w:drawing>
                <wp:inline distT="0" distB="0" distL="0" distR="0" wp14:anchorId="0F4524E1" wp14:editId="6AA47B9D">
                  <wp:extent cx="885524" cy="885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11101" w:type="dxa"/>
            <w:gridSpan w:val="11"/>
            <w:shd w:val="clear" w:color="auto" w:fill="auto"/>
            <w:tcMar/>
          </w:tcPr>
          <w:p w:rsidRPr="006D2FD7" w:rsidR="008164CC" w:rsidP="00195F05" w:rsidRDefault="008164CC" w14:paraId="6519C057" w14:textId="77777777">
            <w:pPr>
              <w:jc w:val="center"/>
              <w:rPr>
                <w:rFonts w:ascii="Cambria" w:hAnsi="Cambria" w:eastAsia="Cambria"/>
                <w:b/>
                <w:sz w:val="28"/>
                <w:szCs w:val="28"/>
                <w:lang w:val="en-US"/>
              </w:rPr>
            </w:pPr>
            <w:r w:rsidRPr="006D2FD7">
              <w:rPr>
                <w:rFonts w:ascii="Cambria" w:hAnsi="Cambria" w:eastAsia="Cambria"/>
                <w:b/>
                <w:sz w:val="28"/>
                <w:szCs w:val="28"/>
                <w:lang w:val="en-US"/>
              </w:rPr>
              <w:t>Institut Teknologi Sepuluh Nopember</w:t>
            </w:r>
          </w:p>
          <w:p w:rsidRPr="006D2FD7" w:rsidR="008164CC" w:rsidP="00195F05" w:rsidRDefault="008164CC" w14:paraId="27F4BE45" w14:textId="77777777">
            <w:pPr>
              <w:jc w:val="center"/>
              <w:rPr>
                <w:rFonts w:ascii="Cambria" w:hAnsi="Cambria" w:eastAsia="Cambria"/>
                <w:b/>
                <w:sz w:val="28"/>
                <w:szCs w:val="28"/>
                <w:lang w:val="en-US"/>
              </w:rPr>
            </w:pPr>
            <w:r w:rsidRPr="006D2FD7">
              <w:rPr>
                <w:rFonts w:ascii="Cambria" w:hAnsi="Cambria" w:eastAsia="Cambria"/>
                <w:b/>
                <w:sz w:val="28"/>
                <w:szCs w:val="28"/>
                <w:lang w:val="en-US"/>
              </w:rPr>
              <w:t>Fakultas Vokasi</w:t>
            </w:r>
          </w:p>
          <w:p w:rsidRPr="006D2FD7" w:rsidR="008164CC" w:rsidP="00195F05" w:rsidRDefault="008164CC" w14:paraId="73342FC9" w14:textId="77777777">
            <w:pPr>
              <w:jc w:val="center"/>
              <w:rPr>
                <w:rFonts w:ascii="Cambria" w:hAnsi="Cambria" w:eastAsia="Cambria"/>
                <w:b/>
                <w:sz w:val="28"/>
                <w:szCs w:val="28"/>
                <w:lang w:val="en-US"/>
              </w:rPr>
            </w:pPr>
            <w:r w:rsidRPr="006D2FD7">
              <w:rPr>
                <w:rFonts w:ascii="Cambria" w:hAnsi="Cambria" w:eastAsia="Cambria"/>
                <w:b/>
                <w:sz w:val="28"/>
                <w:szCs w:val="28"/>
                <w:lang w:val="en-US"/>
              </w:rPr>
              <w:t>Departemen Teknik Elektro Otomasi</w:t>
            </w:r>
          </w:p>
          <w:p w:rsidRPr="006D2FD7" w:rsidR="008164CC" w:rsidP="00195F05" w:rsidRDefault="008164CC" w14:paraId="341A203D" w14:textId="77777777">
            <w:pPr>
              <w:jc w:val="center"/>
              <w:rPr>
                <w:rFonts w:ascii="Cambria" w:hAnsi="Cambria" w:eastAsia="Cambria" w:cs="Cambria"/>
                <w:b/>
                <w:sz w:val="20"/>
                <w:szCs w:val="20"/>
                <w:lang w:val="en-US"/>
              </w:rPr>
            </w:pPr>
            <w:r w:rsidRPr="006D2FD7">
              <w:rPr>
                <w:rFonts w:ascii="Cambria" w:hAnsi="Cambria" w:eastAsia="Cambria"/>
                <w:b/>
                <w:sz w:val="28"/>
                <w:szCs w:val="28"/>
              </w:rPr>
              <w:t xml:space="preserve">Program Studi </w:t>
            </w:r>
            <w:r w:rsidRPr="006D2FD7">
              <w:rPr>
                <w:rFonts w:ascii="Cambria" w:hAnsi="Cambria" w:eastAsia="Cambria"/>
                <w:b/>
                <w:sz w:val="28"/>
                <w:szCs w:val="28"/>
                <w:lang w:val="en-US"/>
              </w:rPr>
              <w:t xml:space="preserve">Sarjana Terapan </w:t>
            </w:r>
            <w:r w:rsidRPr="006D2FD7">
              <w:rPr>
                <w:rFonts w:ascii="Cambria" w:hAnsi="Cambria" w:eastAsia="Cambria"/>
                <w:b/>
                <w:sz w:val="28"/>
                <w:szCs w:val="28"/>
              </w:rPr>
              <w:t xml:space="preserve">Teknologi Rekayasa </w:t>
            </w:r>
            <w:r w:rsidRPr="006D2FD7">
              <w:rPr>
                <w:rFonts w:ascii="Cambria" w:hAnsi="Cambria" w:eastAsia="Cambria"/>
                <w:b/>
                <w:sz w:val="28"/>
                <w:szCs w:val="28"/>
                <w:lang w:val="en-US"/>
              </w:rPr>
              <w:t>Otomasi</w:t>
            </w:r>
          </w:p>
        </w:tc>
        <w:tc>
          <w:tcPr>
            <w:tcW w:w="2292" w:type="dxa"/>
            <w:gridSpan w:val="3"/>
            <w:shd w:val="clear" w:color="auto" w:fill="auto"/>
            <w:tcMar/>
          </w:tcPr>
          <w:p w:rsidRPr="006D2FD7" w:rsidR="008164CC" w:rsidRDefault="008164CC" w14:paraId="6953A57D" w14:textId="77777777">
            <w:pPr>
              <w:jc w:val="center"/>
              <w:rPr>
                <w:rFonts w:ascii="Cambria" w:hAnsi="Cambria" w:eastAsia="Cambria" w:cs="Cambria"/>
                <w:b/>
                <w:sz w:val="20"/>
                <w:szCs w:val="20"/>
              </w:rPr>
            </w:pPr>
            <w:r w:rsidRPr="006D2FD7">
              <w:rPr>
                <w:rFonts w:ascii="Cambria" w:hAnsi="Cambria" w:eastAsia="Cambria" w:cs="Cambria"/>
                <w:b/>
                <w:sz w:val="20"/>
                <w:szCs w:val="20"/>
              </w:rPr>
              <w:t>Kode Dokumen</w:t>
            </w:r>
          </w:p>
          <w:p w:rsidRPr="006D2FD7" w:rsidR="008164CC" w:rsidRDefault="008164CC" w14:paraId="4900AABD" w14:textId="77777777">
            <w:pPr>
              <w:jc w:val="center"/>
              <w:rPr>
                <w:rFonts w:ascii="Cambria" w:hAnsi="Cambria" w:eastAsia="Cambria" w:cs="Cambria"/>
                <w:b/>
                <w:sz w:val="20"/>
                <w:szCs w:val="20"/>
              </w:rPr>
            </w:pPr>
          </w:p>
          <w:p w:rsidRPr="006D2FD7" w:rsidR="008164CC" w:rsidRDefault="008164CC" w14:paraId="39A2F7F1" w14:textId="77777777">
            <w:pPr>
              <w:jc w:val="center"/>
              <w:rPr>
                <w:rFonts w:ascii="Cambria" w:hAnsi="Cambria" w:eastAsia="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Pr="006D2FD7" w:rsidR="008164CC" w:rsidTr="1F7F463D" w14:paraId="73BF5DA5" w14:textId="77777777">
        <w:tc>
          <w:tcPr>
            <w:tcW w:w="15018" w:type="dxa"/>
            <w:gridSpan w:val="16"/>
            <w:shd w:val="clear" w:color="auto" w:fill="DAEEF3" w:themeFill="accent5" w:themeFillTint="33"/>
            <w:tcMar/>
          </w:tcPr>
          <w:p w:rsidRPr="006D2FD7" w:rsidR="008164CC" w:rsidRDefault="008164CC" w14:paraId="18FE6D9A" w14:textId="77777777">
            <w:pPr>
              <w:jc w:val="center"/>
              <w:rPr>
                <w:rFonts w:ascii="Cambria" w:hAnsi="Cambria" w:eastAsia="Cambria" w:cs="Cambria"/>
                <w:b/>
                <w:sz w:val="20"/>
                <w:szCs w:val="20"/>
              </w:rPr>
            </w:pPr>
            <w:r w:rsidRPr="006D2FD7">
              <w:rPr>
                <w:rFonts w:ascii="Cambria" w:hAnsi="Cambria" w:eastAsia="Cambria" w:cs="Cambria"/>
                <w:b/>
                <w:sz w:val="20"/>
                <w:szCs w:val="20"/>
              </w:rPr>
              <w:t>RENCANA PEMBELAJARAN SEMESTER</w:t>
            </w:r>
          </w:p>
        </w:tc>
      </w:tr>
      <w:tr w:rsidRPr="006D2FD7" w:rsidR="008164CC" w:rsidTr="1F7F463D" w14:paraId="588C6EC2" w14:textId="77777777">
        <w:tc>
          <w:tcPr>
            <w:tcW w:w="4954" w:type="dxa"/>
            <w:gridSpan w:val="4"/>
            <w:shd w:val="clear" w:color="auto" w:fill="E7E6E6"/>
            <w:tcMar/>
          </w:tcPr>
          <w:p w:rsidRPr="006D2FD7" w:rsidR="008164CC" w:rsidP="007652A5" w:rsidRDefault="008164CC" w14:paraId="0F7885B2" w14:textId="77777777">
            <w:pPr>
              <w:rPr>
                <w:rFonts w:ascii="Cambria" w:hAnsi="Cambria" w:eastAsia="Calibri" w:cs="Calibri"/>
                <w:b/>
                <w:sz w:val="20"/>
                <w:szCs w:val="20"/>
              </w:rPr>
            </w:pPr>
            <w:r w:rsidRPr="006D2FD7">
              <w:rPr>
                <w:rFonts w:ascii="Cambria" w:hAnsi="Cambria" w:eastAsia="Calibri" w:cs="Calibri"/>
                <w:b/>
                <w:sz w:val="20"/>
                <w:szCs w:val="20"/>
              </w:rPr>
              <w:t>MATA KULIAH (MK)</w:t>
            </w:r>
          </w:p>
        </w:tc>
        <w:tc>
          <w:tcPr>
            <w:tcW w:w="1574" w:type="dxa"/>
            <w:gridSpan w:val="2"/>
            <w:shd w:val="clear" w:color="auto" w:fill="E7E6E6"/>
            <w:tcMar/>
          </w:tcPr>
          <w:p w:rsidRPr="006D2FD7" w:rsidR="008164CC" w:rsidP="007652A5" w:rsidRDefault="008164CC" w14:paraId="1DADAFCB" w14:textId="77777777">
            <w:pPr>
              <w:jc w:val="center"/>
              <w:rPr>
                <w:rFonts w:ascii="Cambria" w:hAnsi="Cambria" w:eastAsia="Calibri" w:cs="Calibri"/>
                <w:b/>
                <w:sz w:val="20"/>
                <w:szCs w:val="20"/>
              </w:rPr>
            </w:pPr>
            <w:r w:rsidRPr="006D2FD7">
              <w:rPr>
                <w:rFonts w:ascii="Cambria" w:hAnsi="Cambria" w:eastAsia="Calibri" w:cs="Calibri"/>
                <w:b/>
                <w:sz w:val="20"/>
                <w:szCs w:val="20"/>
              </w:rPr>
              <w:t>KODE</w:t>
            </w:r>
          </w:p>
        </w:tc>
        <w:tc>
          <w:tcPr>
            <w:tcW w:w="2670" w:type="dxa"/>
            <w:gridSpan w:val="3"/>
            <w:shd w:val="clear" w:color="auto" w:fill="E7E6E6"/>
            <w:tcMar/>
          </w:tcPr>
          <w:p w:rsidRPr="006D2FD7" w:rsidR="008164CC" w:rsidP="007652A5" w:rsidRDefault="008164CC" w14:paraId="2B3DC614"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Rumpun MK</w:t>
            </w:r>
          </w:p>
        </w:tc>
        <w:tc>
          <w:tcPr>
            <w:tcW w:w="2111" w:type="dxa"/>
            <w:gridSpan w:val="3"/>
            <w:shd w:val="clear" w:color="auto" w:fill="E7E6E6"/>
            <w:tcMar/>
          </w:tcPr>
          <w:p w:rsidRPr="006D2FD7" w:rsidR="008164CC" w:rsidP="007652A5" w:rsidRDefault="008164CC" w14:paraId="7BE4C41B" w14:textId="77777777">
            <w:pPr>
              <w:jc w:val="center"/>
              <w:rPr>
                <w:rFonts w:ascii="Cambria" w:hAnsi="Cambria" w:eastAsia="Calibri" w:cs="Calibri"/>
                <w:b/>
                <w:sz w:val="20"/>
                <w:szCs w:val="20"/>
              </w:rPr>
            </w:pPr>
            <w:r w:rsidRPr="006D2FD7">
              <w:rPr>
                <w:rFonts w:ascii="Cambria" w:hAnsi="Cambria" w:eastAsia="Calibri" w:cs="Calibri"/>
                <w:b/>
                <w:sz w:val="20"/>
                <w:szCs w:val="20"/>
              </w:rPr>
              <w:t>BOBOT (</w:t>
            </w:r>
            <w:r w:rsidRPr="006D2FD7">
              <w:rPr>
                <w:rFonts w:ascii="Cambria" w:hAnsi="Cambria" w:eastAsia="Calibri" w:cs="Calibri"/>
                <w:b/>
                <w:sz w:val="20"/>
                <w:szCs w:val="20"/>
                <w:lang w:val="en-US"/>
              </w:rPr>
              <w:t>SKS/menit</w:t>
            </w:r>
            <w:r w:rsidRPr="006D2FD7">
              <w:rPr>
                <w:rFonts w:ascii="Cambria" w:hAnsi="Cambria" w:eastAsia="Calibri" w:cs="Calibri"/>
                <w:b/>
                <w:sz w:val="20"/>
                <w:szCs w:val="20"/>
              </w:rPr>
              <w:t>)</w:t>
            </w:r>
          </w:p>
        </w:tc>
        <w:tc>
          <w:tcPr>
            <w:tcW w:w="1417" w:type="dxa"/>
            <w:shd w:val="clear" w:color="auto" w:fill="E7E6E6"/>
            <w:tcMar/>
          </w:tcPr>
          <w:p w:rsidRPr="006D2FD7" w:rsidR="008164CC" w:rsidP="007652A5" w:rsidRDefault="008164CC" w14:paraId="12442DA8" w14:textId="77777777">
            <w:pPr>
              <w:jc w:val="center"/>
              <w:rPr>
                <w:rFonts w:ascii="Cambria" w:hAnsi="Cambria" w:eastAsia="Calibri" w:cs="Calibri"/>
                <w:b/>
                <w:sz w:val="20"/>
                <w:szCs w:val="20"/>
              </w:rPr>
            </w:pPr>
            <w:r w:rsidRPr="006D2FD7">
              <w:rPr>
                <w:rFonts w:ascii="Cambria" w:hAnsi="Cambria" w:eastAsia="Calibri" w:cs="Calibri"/>
                <w:b/>
                <w:sz w:val="20"/>
                <w:szCs w:val="20"/>
              </w:rPr>
              <w:t>SEMESTER</w:t>
            </w:r>
          </w:p>
        </w:tc>
        <w:tc>
          <w:tcPr>
            <w:tcW w:w="2292" w:type="dxa"/>
            <w:gridSpan w:val="3"/>
            <w:shd w:val="clear" w:color="auto" w:fill="E7E6E6"/>
            <w:tcMar/>
          </w:tcPr>
          <w:p w:rsidRPr="006D2FD7" w:rsidR="008164CC" w:rsidP="007652A5" w:rsidRDefault="008164CC" w14:paraId="5C984498" w14:textId="77777777">
            <w:pPr>
              <w:jc w:val="center"/>
              <w:rPr>
                <w:rFonts w:ascii="Cambria" w:hAnsi="Cambria" w:eastAsia="Calibri" w:cs="Calibri"/>
                <w:b/>
                <w:sz w:val="20"/>
                <w:szCs w:val="20"/>
              </w:rPr>
            </w:pPr>
            <w:r w:rsidRPr="006D2FD7">
              <w:rPr>
                <w:rFonts w:ascii="Cambria" w:hAnsi="Cambria" w:eastAsia="Calibri" w:cs="Calibri"/>
                <w:b/>
                <w:sz w:val="20"/>
                <w:szCs w:val="20"/>
              </w:rPr>
              <w:t>Tgl Penyusunan</w:t>
            </w:r>
          </w:p>
        </w:tc>
      </w:tr>
      <w:tr w:rsidRPr="006D2FD7" w:rsidR="008164CC" w:rsidTr="1F7F463D" w14:paraId="17ACF716" w14:textId="77777777">
        <w:tc>
          <w:tcPr>
            <w:tcW w:w="4954" w:type="dxa"/>
            <w:gridSpan w:val="4"/>
            <w:vMerge w:val="restart"/>
            <w:shd w:val="clear" w:color="auto" w:fill="auto"/>
            <w:tcMar/>
          </w:tcPr>
          <w:p w:rsidRPr="006D2FD7" w:rsidR="008164CC" w:rsidRDefault="008164CC" w14:paraId="1E81E5C4" w14:textId="77777777">
            <w:pPr>
              <w:rPr>
                <w:rFonts w:ascii="Cambria" w:hAnsi="Cambria" w:eastAsia="Calibri" w:cs="Calibri"/>
                <w:b/>
                <w:sz w:val="20"/>
                <w:szCs w:val="20"/>
                <w:lang w:val="en-US"/>
              </w:rPr>
            </w:pPr>
            <w:r w:rsidRPr="00644E3E">
              <w:rPr>
                <w:rFonts w:ascii="Cambria" w:hAnsi="Cambria" w:eastAsia="Calibri" w:cs="Calibri"/>
                <w:b/>
                <w:sz w:val="20"/>
                <w:szCs w:val="20"/>
                <w:lang w:val="en-US"/>
              </w:rPr>
              <w:t>Probabilitas dan Statistik</w:t>
            </w:r>
          </w:p>
        </w:tc>
        <w:tc>
          <w:tcPr>
            <w:tcW w:w="1574" w:type="dxa"/>
            <w:gridSpan w:val="2"/>
            <w:vMerge w:val="restart"/>
            <w:shd w:val="clear" w:color="auto" w:fill="auto"/>
            <w:tcMar/>
          </w:tcPr>
          <w:p w:rsidRPr="006D2FD7" w:rsidR="008164CC" w:rsidP="007652A5" w:rsidRDefault="008164CC" w14:paraId="78584925" w14:textId="77777777">
            <w:pPr>
              <w:jc w:val="center"/>
              <w:rPr>
                <w:rFonts w:ascii="Cambria" w:hAnsi="Cambria" w:eastAsia="Calibri" w:cs="Calibri"/>
                <w:sz w:val="20"/>
                <w:szCs w:val="20"/>
                <w:lang w:val="en-US"/>
              </w:rPr>
            </w:pPr>
            <w:r w:rsidRPr="00644E3E">
              <w:rPr>
                <w:rFonts w:ascii="Cambria" w:hAnsi="Cambria" w:eastAsia="Calibri" w:cs="Calibri"/>
                <w:sz w:val="20"/>
                <w:szCs w:val="20"/>
                <w:lang w:val="en-US"/>
              </w:rPr>
              <w:t>VE230101</w:t>
            </w:r>
          </w:p>
        </w:tc>
        <w:tc>
          <w:tcPr>
            <w:tcW w:w="2670" w:type="dxa"/>
            <w:gridSpan w:val="3"/>
            <w:vMerge w:val="restart"/>
            <w:shd w:val="clear" w:color="auto" w:fill="auto"/>
            <w:tcMar/>
          </w:tcPr>
          <w:p w:rsidRPr="006D2FD7" w:rsidR="008164CC" w:rsidP="007652A5" w:rsidRDefault="00E15143" w14:paraId="6DFB1271" w14:textId="15C20674">
            <w:pPr>
              <w:jc w:val="center"/>
              <w:rPr>
                <w:rFonts w:ascii="Cambria" w:hAnsi="Cambria" w:eastAsia="Calibri" w:cs="Calibri"/>
                <w:sz w:val="20"/>
                <w:szCs w:val="20"/>
                <w:lang w:val="en-US"/>
              </w:rPr>
            </w:pPr>
            <w:r>
              <w:rPr>
                <w:rFonts w:ascii="Cambria" w:hAnsi="Cambria" w:eastAsia="Calibri" w:cs="Calibri"/>
                <w:sz w:val="20"/>
                <w:szCs w:val="20"/>
                <w:lang w:val="en-US"/>
              </w:rPr>
              <w:t>Manajemen dan Keandalan</w:t>
            </w:r>
          </w:p>
        </w:tc>
        <w:tc>
          <w:tcPr>
            <w:tcW w:w="1072" w:type="dxa"/>
            <w:gridSpan w:val="2"/>
            <w:shd w:val="clear" w:color="auto" w:fill="auto"/>
            <w:tcMar/>
          </w:tcPr>
          <w:p w:rsidRPr="006D2FD7" w:rsidR="008164CC" w:rsidRDefault="008164CC" w14:paraId="53FF5895"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T=</w:t>
            </w:r>
            <w:r w:rsidRPr="006D2FD7">
              <w:rPr>
                <w:rFonts w:ascii="Cambria" w:hAnsi="Cambria" w:eastAsia="Calibri" w:cs="Calibri"/>
                <w:b/>
                <w:sz w:val="20"/>
                <w:szCs w:val="20"/>
                <w:lang w:val="en-US"/>
              </w:rPr>
              <w:t xml:space="preserve"> </w:t>
            </w:r>
            <w:r w:rsidRPr="00644E3E">
              <w:rPr>
                <w:rFonts w:ascii="Cambria" w:hAnsi="Cambria" w:eastAsia="Calibri" w:cs="Calibri"/>
                <w:b/>
                <w:sz w:val="20"/>
                <w:szCs w:val="20"/>
                <w:lang w:val="en-US"/>
              </w:rPr>
              <w:t>2</w:t>
            </w:r>
          </w:p>
        </w:tc>
        <w:tc>
          <w:tcPr>
            <w:tcW w:w="1039" w:type="dxa"/>
            <w:tcMar/>
          </w:tcPr>
          <w:p w:rsidRPr="006D2FD7" w:rsidR="008164CC" w:rsidRDefault="008164CC" w14:paraId="05F63CC0"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P=</w:t>
            </w:r>
            <w:r w:rsidRPr="006D2FD7">
              <w:rPr>
                <w:rFonts w:ascii="Cambria" w:hAnsi="Cambria" w:eastAsia="Calibri" w:cs="Calibri"/>
                <w:b/>
                <w:sz w:val="20"/>
                <w:szCs w:val="20"/>
                <w:lang w:val="en-US"/>
              </w:rPr>
              <w:t xml:space="preserve"> </w:t>
            </w:r>
            <w:r w:rsidRPr="00644E3E">
              <w:rPr>
                <w:rFonts w:ascii="Cambria" w:hAnsi="Cambria" w:eastAsia="Calibri" w:cs="Calibri"/>
                <w:b/>
                <w:sz w:val="20"/>
                <w:szCs w:val="20"/>
                <w:lang w:val="en-US"/>
              </w:rPr>
              <w:t>0</w:t>
            </w:r>
          </w:p>
        </w:tc>
        <w:tc>
          <w:tcPr>
            <w:tcW w:w="1417" w:type="dxa"/>
            <w:vMerge w:val="restart"/>
            <w:shd w:val="clear" w:color="auto" w:fill="auto"/>
            <w:tcMar/>
          </w:tcPr>
          <w:p w:rsidRPr="006D2FD7" w:rsidR="008164CC" w:rsidP="007652A5" w:rsidRDefault="008164CC" w14:paraId="52854573" w14:textId="77777777">
            <w:pPr>
              <w:jc w:val="center"/>
              <w:rPr>
                <w:rFonts w:ascii="Cambria" w:hAnsi="Cambria" w:eastAsia="Calibri" w:cs="Calibri"/>
                <w:sz w:val="20"/>
                <w:szCs w:val="20"/>
                <w:lang w:val="en-US"/>
              </w:rPr>
            </w:pPr>
            <w:r w:rsidRPr="00644E3E">
              <w:rPr>
                <w:rFonts w:ascii="Cambria" w:hAnsi="Cambria" w:eastAsia="Calibri" w:cs="Calibri"/>
                <w:sz w:val="20"/>
                <w:szCs w:val="20"/>
                <w:lang w:val="en-US"/>
              </w:rPr>
              <w:t>1</w:t>
            </w:r>
          </w:p>
        </w:tc>
        <w:tc>
          <w:tcPr>
            <w:tcW w:w="2292" w:type="dxa"/>
            <w:gridSpan w:val="3"/>
            <w:vMerge w:val="restart"/>
            <w:shd w:val="clear" w:color="auto" w:fill="auto"/>
            <w:tcMar/>
          </w:tcPr>
          <w:sdt>
            <w:sdtPr>
              <w:rPr>
                <w:rFonts w:ascii="Cambria" w:hAnsi="Cambria" w:eastAsia="Calibri" w:cs="Calibri"/>
                <w:sz w:val="20"/>
                <w:szCs w:val="20"/>
                <w:lang w:val="en-US"/>
              </w:rPr>
              <w:alias w:val="Publish Date"/>
              <w:tag w:val=""/>
              <w:id w:val="-1665623211"/>
              <w:placeholder>
                <w:docPart w:val="6B7F0FA48ECF45EDA03D2DF37E8DA79D"/>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EndPr/>
            <w:sdtContent>
              <w:p w:rsidRPr="006D2FD7" w:rsidR="008164CC" w:rsidP="007652A5" w:rsidRDefault="008164CC" w14:paraId="5DC6335A" w14:textId="77777777">
                <w:pPr>
                  <w:jc w:val="center"/>
                  <w:rPr>
                    <w:rFonts w:ascii="Cambria" w:hAnsi="Cambria" w:eastAsia="Calibri" w:cs="Calibri"/>
                    <w:sz w:val="20"/>
                    <w:szCs w:val="20"/>
                    <w:lang w:val="en-US"/>
                  </w:rPr>
                </w:pPr>
                <w:r w:rsidRPr="006D2FD7">
                  <w:rPr>
                    <w:rFonts w:ascii="Cambria" w:hAnsi="Cambria" w:eastAsia="Calibri" w:cs="Calibri"/>
                    <w:sz w:val="20"/>
                    <w:szCs w:val="20"/>
                    <w:lang w:val="en-ID"/>
                  </w:rPr>
                  <w:t>2</w:t>
                </w:r>
                <w:r>
                  <w:rPr>
                    <w:rFonts w:ascii="Cambria" w:hAnsi="Cambria" w:eastAsia="Calibri" w:cs="Calibri"/>
                    <w:sz w:val="20"/>
                    <w:szCs w:val="20"/>
                    <w:lang w:val="en-ID"/>
                  </w:rPr>
                  <w:t>0</w:t>
                </w:r>
                <w:r w:rsidRPr="006D2FD7">
                  <w:rPr>
                    <w:rFonts w:ascii="Cambria" w:hAnsi="Cambria" w:eastAsia="Calibri" w:cs="Calibri"/>
                    <w:sz w:val="20"/>
                    <w:szCs w:val="20"/>
                    <w:lang w:val="en-ID"/>
                  </w:rPr>
                  <w:t>/0</w:t>
                </w:r>
                <w:r>
                  <w:rPr>
                    <w:rFonts w:ascii="Cambria" w:hAnsi="Cambria" w:eastAsia="Calibri" w:cs="Calibri"/>
                    <w:sz w:val="20"/>
                    <w:szCs w:val="20"/>
                    <w:lang w:val="en-ID"/>
                  </w:rPr>
                  <w:t>2</w:t>
                </w:r>
                <w:r w:rsidRPr="006D2FD7">
                  <w:rPr>
                    <w:rFonts w:ascii="Cambria" w:hAnsi="Cambria" w:eastAsia="Calibri" w:cs="Calibri"/>
                    <w:sz w:val="20"/>
                    <w:szCs w:val="20"/>
                    <w:lang w:val="en-ID"/>
                  </w:rPr>
                  <w:t>/2023</w:t>
                </w:r>
              </w:p>
            </w:sdtContent>
          </w:sdt>
        </w:tc>
      </w:tr>
      <w:tr w:rsidRPr="006D2FD7" w:rsidR="008164CC" w:rsidTr="1F7F463D" w14:paraId="3C0CC8A5" w14:textId="77777777">
        <w:tc>
          <w:tcPr>
            <w:tcW w:w="4954" w:type="dxa"/>
            <w:gridSpan w:val="4"/>
            <w:vMerge/>
            <w:tcMar/>
          </w:tcPr>
          <w:p w:rsidRPr="006D2FD7" w:rsidR="008164CC" w:rsidRDefault="008164CC" w14:paraId="618FD657" w14:textId="77777777">
            <w:pPr>
              <w:rPr>
                <w:rFonts w:ascii="Cambria" w:hAnsi="Cambria" w:eastAsia="Calibri" w:cs="Calibri"/>
                <w:b/>
                <w:sz w:val="20"/>
                <w:szCs w:val="20"/>
              </w:rPr>
            </w:pPr>
          </w:p>
        </w:tc>
        <w:tc>
          <w:tcPr>
            <w:tcW w:w="1574" w:type="dxa"/>
            <w:gridSpan w:val="2"/>
            <w:vMerge/>
            <w:tcMar/>
          </w:tcPr>
          <w:p w:rsidRPr="006D2FD7" w:rsidR="008164CC" w:rsidRDefault="008164CC" w14:paraId="661EAF28" w14:textId="77777777">
            <w:pPr>
              <w:rPr>
                <w:rFonts w:ascii="Cambria" w:hAnsi="Cambria" w:eastAsia="Calibri" w:cs="Calibri"/>
                <w:sz w:val="20"/>
                <w:szCs w:val="20"/>
              </w:rPr>
            </w:pPr>
          </w:p>
        </w:tc>
        <w:tc>
          <w:tcPr>
            <w:tcW w:w="2670" w:type="dxa"/>
            <w:gridSpan w:val="3"/>
            <w:vMerge/>
            <w:tcMar/>
          </w:tcPr>
          <w:p w:rsidRPr="006D2FD7" w:rsidR="008164CC" w:rsidRDefault="008164CC" w14:paraId="42326C6B" w14:textId="77777777">
            <w:pPr>
              <w:rPr>
                <w:rFonts w:ascii="Cambria" w:hAnsi="Cambria" w:eastAsia="Calibri" w:cs="Calibri"/>
                <w:sz w:val="20"/>
                <w:szCs w:val="20"/>
              </w:rPr>
            </w:pPr>
          </w:p>
        </w:tc>
        <w:tc>
          <w:tcPr>
            <w:tcW w:w="1072" w:type="dxa"/>
            <w:gridSpan w:val="2"/>
            <w:shd w:val="clear" w:color="auto" w:fill="auto"/>
            <w:tcMar/>
          </w:tcPr>
          <w:p w:rsidRPr="006D2FD7" w:rsidR="008164CC" w:rsidRDefault="008164CC" w14:paraId="23762B60" w14:textId="77777777">
            <w:pPr>
              <w:jc w:val="center"/>
              <w:rPr>
                <w:rFonts w:ascii="Cambria" w:hAnsi="Cambria" w:eastAsia="Calibri" w:cs="Calibri"/>
                <w:b/>
                <w:sz w:val="20"/>
                <w:szCs w:val="20"/>
                <w:lang w:val="en-US"/>
              </w:rPr>
            </w:pPr>
            <w:r w:rsidRPr="00644E3E">
              <w:rPr>
                <w:rFonts w:ascii="Cambria" w:hAnsi="Cambria" w:eastAsia="Calibri" w:cs="Calibri"/>
                <w:b/>
                <w:sz w:val="20"/>
                <w:szCs w:val="20"/>
                <w:lang w:val="en-US"/>
              </w:rPr>
              <w:t>100</w:t>
            </w:r>
            <w:r w:rsidRPr="006D2FD7">
              <w:rPr>
                <w:rFonts w:ascii="Cambria" w:hAnsi="Cambria" w:eastAsia="Calibri" w:cs="Calibri"/>
                <w:b/>
                <w:sz w:val="20"/>
                <w:szCs w:val="20"/>
                <w:lang w:val="en-US"/>
              </w:rPr>
              <w:t xml:space="preserve"> menit</w:t>
            </w:r>
          </w:p>
        </w:tc>
        <w:tc>
          <w:tcPr>
            <w:tcW w:w="1039" w:type="dxa"/>
            <w:tcMar/>
          </w:tcPr>
          <w:p w:rsidRPr="006D2FD7" w:rsidR="008164CC" w:rsidRDefault="008164CC" w14:paraId="076AC7F0" w14:textId="77777777">
            <w:pPr>
              <w:jc w:val="center"/>
              <w:rPr>
                <w:rFonts w:ascii="Cambria" w:hAnsi="Cambria" w:eastAsia="Calibri" w:cs="Calibri"/>
                <w:b/>
                <w:sz w:val="20"/>
                <w:szCs w:val="20"/>
                <w:lang w:val="en-US"/>
              </w:rPr>
            </w:pPr>
            <w:r w:rsidRPr="00644E3E">
              <w:rPr>
                <w:rFonts w:ascii="Cambria" w:hAnsi="Cambria" w:eastAsia="Calibri" w:cs="Calibri"/>
                <w:b/>
                <w:sz w:val="20"/>
                <w:szCs w:val="20"/>
                <w:lang w:val="en-US"/>
              </w:rPr>
              <w:t>0</w:t>
            </w:r>
            <w:r w:rsidRPr="006D2FD7">
              <w:rPr>
                <w:rFonts w:ascii="Cambria" w:hAnsi="Cambria" w:eastAsia="Calibri" w:cs="Calibri"/>
                <w:b/>
                <w:sz w:val="20"/>
                <w:szCs w:val="20"/>
                <w:lang w:val="en-US"/>
              </w:rPr>
              <w:t xml:space="preserve"> menit</w:t>
            </w:r>
          </w:p>
        </w:tc>
        <w:tc>
          <w:tcPr>
            <w:tcW w:w="1417" w:type="dxa"/>
            <w:vMerge/>
            <w:tcMar/>
          </w:tcPr>
          <w:p w:rsidRPr="006D2FD7" w:rsidR="008164CC" w:rsidRDefault="008164CC" w14:paraId="2684EF4C" w14:textId="77777777">
            <w:pPr>
              <w:jc w:val="center"/>
              <w:rPr>
                <w:rFonts w:ascii="Cambria" w:hAnsi="Cambria" w:eastAsia="Calibri" w:cs="Calibri"/>
                <w:sz w:val="20"/>
                <w:szCs w:val="20"/>
              </w:rPr>
            </w:pPr>
          </w:p>
        </w:tc>
        <w:tc>
          <w:tcPr>
            <w:tcW w:w="2292" w:type="dxa"/>
            <w:gridSpan w:val="3"/>
            <w:vMerge/>
            <w:tcMar/>
          </w:tcPr>
          <w:p w:rsidRPr="006D2FD7" w:rsidR="008164CC" w:rsidRDefault="008164CC" w14:paraId="54DCF76C" w14:textId="77777777">
            <w:pPr>
              <w:rPr>
                <w:rFonts w:ascii="Cambria" w:hAnsi="Cambria" w:eastAsia="Calibri" w:cs="Calibri"/>
                <w:sz w:val="20"/>
                <w:szCs w:val="20"/>
              </w:rPr>
            </w:pPr>
          </w:p>
        </w:tc>
      </w:tr>
      <w:tr w:rsidRPr="006D2FD7" w:rsidR="008164CC" w:rsidTr="1F7F463D" w14:paraId="2D735FE4" w14:textId="77777777">
        <w:tc>
          <w:tcPr>
            <w:tcW w:w="4954" w:type="dxa"/>
            <w:gridSpan w:val="4"/>
            <w:vMerge w:val="restart"/>
            <w:shd w:val="clear" w:color="auto" w:fill="auto"/>
            <w:tcMar/>
          </w:tcPr>
          <w:p w:rsidRPr="006D2FD7" w:rsidR="008164CC" w:rsidRDefault="008164CC" w14:paraId="517A36AF" w14:textId="77777777">
            <w:pPr>
              <w:rPr>
                <w:rFonts w:ascii="Cambria" w:hAnsi="Cambria" w:eastAsia="Calibri" w:cs="Calibri"/>
                <w:b/>
                <w:sz w:val="20"/>
                <w:szCs w:val="20"/>
              </w:rPr>
            </w:pPr>
            <w:r w:rsidRPr="006D2FD7">
              <w:rPr>
                <w:rFonts w:ascii="Cambria" w:hAnsi="Cambria" w:eastAsia="Calibri" w:cs="Calibri"/>
                <w:b/>
                <w:sz w:val="20"/>
                <w:szCs w:val="20"/>
              </w:rPr>
              <w:t>OTORISASI</w:t>
            </w:r>
          </w:p>
        </w:tc>
        <w:tc>
          <w:tcPr>
            <w:tcW w:w="3469" w:type="dxa"/>
            <w:gridSpan w:val="4"/>
            <w:shd w:val="clear" w:color="auto" w:fill="E7E6E6"/>
            <w:tcMar/>
          </w:tcPr>
          <w:p w:rsidRPr="006D2FD7" w:rsidR="008164CC" w:rsidRDefault="008164CC" w14:paraId="5890C21F" w14:textId="77777777">
            <w:pPr>
              <w:rPr>
                <w:rFonts w:ascii="Cambria" w:hAnsi="Cambria" w:eastAsia="Calibri" w:cs="Calibri"/>
                <w:b/>
                <w:sz w:val="20"/>
                <w:szCs w:val="20"/>
              </w:rPr>
            </w:pPr>
            <w:r w:rsidRPr="006D2FD7">
              <w:rPr>
                <w:rFonts w:ascii="Cambria" w:hAnsi="Cambria" w:eastAsia="Calibri" w:cs="Calibri"/>
                <w:b/>
                <w:sz w:val="20"/>
                <w:szCs w:val="20"/>
              </w:rPr>
              <w:t>Pengembang RPS</w:t>
            </w:r>
          </w:p>
        </w:tc>
        <w:tc>
          <w:tcPr>
            <w:tcW w:w="2886" w:type="dxa"/>
            <w:gridSpan w:val="4"/>
            <w:shd w:val="clear" w:color="auto" w:fill="E7E6E6"/>
            <w:tcMar/>
          </w:tcPr>
          <w:p w:rsidRPr="006D2FD7" w:rsidR="008164CC" w:rsidRDefault="008164CC" w14:paraId="44740457" w14:textId="77777777">
            <w:pPr>
              <w:rPr>
                <w:rFonts w:ascii="Cambria" w:hAnsi="Cambria" w:eastAsia="Calibri" w:cs="Calibri"/>
                <w:b/>
                <w:sz w:val="20"/>
                <w:szCs w:val="20"/>
              </w:rPr>
            </w:pPr>
            <w:r w:rsidRPr="006D2FD7">
              <w:rPr>
                <w:rFonts w:ascii="Cambria" w:hAnsi="Cambria" w:eastAsia="Calibri" w:cs="Calibri"/>
                <w:b/>
                <w:sz w:val="20"/>
                <w:szCs w:val="20"/>
              </w:rPr>
              <w:t>Koordinator RMK</w:t>
            </w:r>
          </w:p>
        </w:tc>
        <w:tc>
          <w:tcPr>
            <w:tcW w:w="3709" w:type="dxa"/>
            <w:gridSpan w:val="4"/>
            <w:shd w:val="clear" w:color="auto" w:fill="E7E6E6"/>
            <w:tcMar/>
          </w:tcPr>
          <w:p w:rsidRPr="006D2FD7" w:rsidR="008164CC" w:rsidRDefault="008164CC" w14:paraId="31D758B8" w14:textId="77777777">
            <w:pPr>
              <w:rPr>
                <w:rFonts w:ascii="Cambria" w:hAnsi="Cambria" w:eastAsia="Calibri" w:cs="Calibri"/>
                <w:b/>
                <w:sz w:val="20"/>
                <w:szCs w:val="20"/>
              </w:rPr>
            </w:pPr>
            <w:r w:rsidRPr="006D2FD7">
              <w:rPr>
                <w:rFonts w:ascii="Cambria" w:hAnsi="Cambria" w:eastAsia="Calibri" w:cs="Calibri"/>
                <w:b/>
                <w:sz w:val="20"/>
                <w:szCs w:val="20"/>
              </w:rPr>
              <w:t>Ketua PRODI</w:t>
            </w:r>
          </w:p>
        </w:tc>
      </w:tr>
      <w:tr w:rsidRPr="006D2FD7" w:rsidR="008164CC" w:rsidTr="1F7F463D" w14:paraId="7643D093" w14:textId="77777777">
        <w:trPr>
          <w:trHeight w:val="509"/>
        </w:trPr>
        <w:tc>
          <w:tcPr>
            <w:tcW w:w="4954" w:type="dxa"/>
            <w:gridSpan w:val="4"/>
            <w:vMerge/>
            <w:tcMar/>
          </w:tcPr>
          <w:p w:rsidRPr="006D2FD7" w:rsidR="008164CC" w:rsidRDefault="008164CC" w14:paraId="3E326786"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3469" w:type="dxa"/>
            <w:gridSpan w:val="4"/>
            <w:tcBorders>
              <w:bottom w:val="single" w:color="000000" w:themeColor="text1" w:sz="4" w:space="0"/>
            </w:tcBorders>
            <w:shd w:val="clear" w:color="auto" w:fill="auto"/>
            <w:tcMar/>
          </w:tcPr>
          <w:p w:rsidR="008164CC" w:rsidRDefault="008164CC" w14:paraId="2EBA5446" w14:textId="77777777">
            <w:pPr>
              <w:rPr>
                <w:rFonts w:ascii="Cambria" w:hAnsi="Cambria" w:eastAsia="Calibri" w:cs="Calibri"/>
                <w:sz w:val="20"/>
                <w:szCs w:val="20"/>
              </w:rPr>
            </w:pPr>
          </w:p>
          <w:p w:rsidRPr="006D2FD7" w:rsidR="008164CC" w:rsidRDefault="008164CC" w14:paraId="3D3FDE0B" w14:textId="77777777">
            <w:pPr>
              <w:rPr>
                <w:rFonts w:ascii="Cambria" w:hAnsi="Cambria" w:eastAsia="Calibri" w:cs="Calibri"/>
                <w:sz w:val="20"/>
                <w:szCs w:val="20"/>
              </w:rPr>
            </w:pPr>
          </w:p>
          <w:p w:rsidRPr="006D2FD7" w:rsidR="008164CC" w:rsidRDefault="002F501F" w14:paraId="563612F4" w14:textId="22AD8EE5">
            <w:pPr>
              <w:rPr>
                <w:rFonts w:ascii="Cambria" w:hAnsi="Cambria" w:eastAsia="Calibri" w:cs="Calibri"/>
                <w:sz w:val="20"/>
                <w:szCs w:val="20"/>
                <w:lang w:val="en-US"/>
              </w:rPr>
            </w:pPr>
            <w:r>
              <w:rPr>
                <w:rFonts w:ascii="Cambria" w:hAnsi="Cambria" w:eastAsia="Calibri" w:cs="Calibri"/>
                <w:sz w:val="20"/>
                <w:szCs w:val="20"/>
                <w:lang w:val="en-US"/>
              </w:rPr>
              <w:t>Lucky Putri R.</w:t>
            </w:r>
          </w:p>
        </w:tc>
        <w:tc>
          <w:tcPr>
            <w:tcW w:w="2886" w:type="dxa"/>
            <w:gridSpan w:val="4"/>
            <w:tcBorders>
              <w:bottom w:val="single" w:color="000000" w:themeColor="text1" w:sz="4" w:space="0"/>
            </w:tcBorders>
            <w:tcMar/>
          </w:tcPr>
          <w:p w:rsidR="008164CC" w:rsidRDefault="008164CC" w14:paraId="7381F500" w14:textId="77777777">
            <w:pPr>
              <w:rPr>
                <w:rFonts w:ascii="Cambria" w:hAnsi="Cambria" w:eastAsia="Calibri" w:cs="Calibri"/>
                <w:b/>
                <w:sz w:val="20"/>
                <w:szCs w:val="20"/>
              </w:rPr>
            </w:pPr>
          </w:p>
          <w:p w:rsidRPr="00E15143" w:rsidR="008164CC" w:rsidRDefault="008164CC" w14:paraId="5BA10373" w14:textId="77777777">
            <w:pPr>
              <w:rPr>
                <w:rFonts w:ascii="Cambria" w:hAnsi="Cambria" w:eastAsia="Calibri" w:cs="Calibri"/>
                <w:bCs/>
                <w:sz w:val="20"/>
                <w:szCs w:val="20"/>
              </w:rPr>
            </w:pPr>
          </w:p>
          <w:p w:rsidRPr="00E15143" w:rsidR="008164CC" w:rsidP="00195F05" w:rsidRDefault="00E15143" w14:paraId="4B0E35C2" w14:textId="6D4B190F">
            <w:pPr>
              <w:rPr>
                <w:rFonts w:ascii="Cambria" w:hAnsi="Cambria" w:eastAsia="Calibri" w:cs="Calibri"/>
                <w:b/>
                <w:sz w:val="20"/>
                <w:szCs w:val="20"/>
                <w:lang w:val="en-US"/>
              </w:rPr>
            </w:pPr>
            <w:r w:rsidRPr="00E15143">
              <w:rPr>
                <w:rFonts w:ascii="Cambria" w:hAnsi="Cambria" w:eastAsia="Calibri" w:cs="Calibri"/>
                <w:bCs/>
                <w:sz w:val="20"/>
                <w:szCs w:val="20"/>
                <w:lang w:val="en-US"/>
              </w:rPr>
              <w:t>Berlian Al Kindhi</w:t>
            </w:r>
          </w:p>
        </w:tc>
        <w:tc>
          <w:tcPr>
            <w:tcW w:w="3709" w:type="dxa"/>
            <w:gridSpan w:val="4"/>
            <w:tcBorders>
              <w:bottom w:val="single" w:color="000000" w:themeColor="text1" w:sz="4" w:space="0"/>
            </w:tcBorders>
            <w:shd w:val="clear" w:color="auto" w:fill="auto"/>
            <w:tcMar/>
          </w:tcPr>
          <w:p w:rsidRPr="006D2FD7" w:rsidR="008164CC" w:rsidP="00195F05" w:rsidRDefault="008164CC" w14:paraId="7B312B4A" w14:textId="77777777">
            <w:pPr>
              <w:rPr>
                <w:rFonts w:ascii="Cambria" w:hAnsi="Cambria" w:eastAsia="Calibri" w:cs="Calibri"/>
                <w:b/>
                <w:sz w:val="20"/>
                <w:szCs w:val="20"/>
              </w:rPr>
            </w:pPr>
          </w:p>
          <w:p w:rsidR="008164CC" w:rsidP="00195F05" w:rsidRDefault="008164CC" w14:paraId="2856B197" w14:textId="77777777">
            <w:pPr>
              <w:rPr>
                <w:rFonts w:ascii="Cambria" w:hAnsi="Cambria" w:eastAsia="Calibri" w:cs="Calibri"/>
                <w:sz w:val="20"/>
                <w:szCs w:val="20"/>
                <w:lang w:val="en-US"/>
              </w:rPr>
            </w:pPr>
          </w:p>
          <w:p w:rsidRPr="0037364D" w:rsidR="008164CC" w:rsidP="00195F05" w:rsidRDefault="008164CC" w14:paraId="20E7C380" w14:textId="77777777">
            <w:pPr>
              <w:rPr>
                <w:rFonts w:ascii="Cambria" w:hAnsi="Cambria" w:eastAsia="Calibri" w:cs="Calibri"/>
                <w:sz w:val="20"/>
                <w:szCs w:val="20"/>
                <w:lang w:val="en-US"/>
              </w:rPr>
            </w:pPr>
            <w:r>
              <w:rPr>
                <w:rFonts w:ascii="Cambria" w:hAnsi="Cambria" w:eastAsia="Calibri" w:cs="Calibri"/>
                <w:sz w:val="20"/>
                <w:szCs w:val="20"/>
                <w:lang w:val="en-US"/>
              </w:rPr>
              <w:t>Imam Arifin, S.T., M.T.</w:t>
            </w:r>
          </w:p>
        </w:tc>
      </w:tr>
      <w:tr w:rsidRPr="006D2FD7" w:rsidR="008164CC" w:rsidTr="1F7F463D" w14:paraId="0F7A53ED" w14:textId="77777777">
        <w:tc>
          <w:tcPr>
            <w:tcW w:w="1625" w:type="dxa"/>
            <w:gridSpan w:val="2"/>
            <w:vMerge w:val="restart"/>
            <w:shd w:val="clear" w:color="auto" w:fill="auto"/>
            <w:tcMar/>
          </w:tcPr>
          <w:p w:rsidRPr="006D2FD7" w:rsidR="008164CC" w:rsidRDefault="008164CC" w14:paraId="22A597C2" w14:textId="77777777">
            <w:pPr>
              <w:rPr>
                <w:rFonts w:ascii="Cambria" w:hAnsi="Cambria" w:eastAsia="Calibri" w:cs="Calibri"/>
                <w:b/>
                <w:sz w:val="20"/>
                <w:szCs w:val="20"/>
              </w:rPr>
            </w:pPr>
            <w:r w:rsidRPr="006D2FD7">
              <w:rPr>
                <w:rFonts w:ascii="Cambria" w:hAnsi="Cambria" w:eastAsia="Calibri" w:cs="Calibri"/>
                <w:b/>
                <w:sz w:val="20"/>
                <w:szCs w:val="20"/>
              </w:rPr>
              <w:t>Capaian Pembelajaran (CP)</w:t>
            </w:r>
          </w:p>
        </w:tc>
        <w:tc>
          <w:tcPr>
            <w:tcW w:w="12834" w:type="dxa"/>
            <w:gridSpan w:val="13"/>
            <w:tcBorders>
              <w:bottom w:val="single" w:color="000000" w:themeColor="text1" w:sz="4" w:space="0"/>
            </w:tcBorders>
            <w:shd w:val="clear" w:color="auto" w:fill="E7E6E6"/>
            <w:tcMar/>
          </w:tcPr>
          <w:p w:rsidRPr="006D2FD7" w:rsidR="008164CC" w:rsidRDefault="008164CC" w14:paraId="45BBA6CC" w14:textId="77777777">
            <w:pPr>
              <w:tabs>
                <w:tab w:val="left" w:pos="1806"/>
              </w:tabs>
              <w:rPr>
                <w:rFonts w:ascii="Cambria" w:hAnsi="Cambria" w:eastAsia="Calibri" w:cs="Calibri"/>
                <w:b/>
                <w:sz w:val="20"/>
                <w:szCs w:val="20"/>
              </w:rPr>
            </w:pPr>
            <w:r w:rsidRPr="006D2FD7">
              <w:rPr>
                <w:rFonts w:ascii="Cambria" w:hAnsi="Cambria" w:eastAsia="Calibri" w:cs="Calibri"/>
                <w:b/>
                <w:sz w:val="20"/>
                <w:szCs w:val="20"/>
              </w:rPr>
              <w:t xml:space="preserve">CPL-PRODI  yang dibebankan pada MK       </w:t>
            </w:r>
          </w:p>
        </w:tc>
        <w:tc>
          <w:tcPr>
            <w:tcW w:w="559" w:type="dxa"/>
            <w:tcBorders>
              <w:bottom w:val="single" w:color="FFFFFF" w:themeColor="background1" w:sz="8" w:space="0"/>
            </w:tcBorders>
            <w:tcMar/>
          </w:tcPr>
          <w:p w:rsidRPr="006D2FD7" w:rsidR="008164CC" w:rsidRDefault="008164CC" w14:paraId="4AFAB83A" w14:textId="77777777">
            <w:pPr>
              <w:tabs>
                <w:tab w:val="left" w:pos="1806"/>
              </w:tabs>
              <w:rPr>
                <w:rFonts w:ascii="Cambria" w:hAnsi="Cambria" w:eastAsia="Calibri" w:cs="Calibri"/>
                <w:b/>
                <w:sz w:val="20"/>
                <w:szCs w:val="20"/>
              </w:rPr>
            </w:pPr>
          </w:p>
        </w:tc>
      </w:tr>
      <w:tr w:rsidRPr="006D2FD7" w:rsidR="008164CC" w:rsidTr="1F7F463D" w14:paraId="7D028C1E" w14:textId="77777777">
        <w:tc>
          <w:tcPr>
            <w:tcW w:w="1625" w:type="dxa"/>
            <w:gridSpan w:val="2"/>
            <w:vMerge/>
            <w:tcMar/>
          </w:tcPr>
          <w:p w:rsidRPr="006D2FD7" w:rsidR="008164CC" w:rsidRDefault="008164CC" w14:paraId="62F2702E"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12834" w:type="dxa"/>
            <w:gridSpan w:val="13"/>
            <w:tcMar/>
          </w:tcPr>
          <w:p w:rsidRPr="006D2FD7" w:rsidR="008164CC" w:rsidP="00B32875" w:rsidRDefault="008164CC" w14:paraId="09C680B0" w14:textId="6809DF52">
            <w:pPr>
              <w:tabs>
                <w:tab w:val="left" w:pos="1195"/>
              </w:tabs>
              <w:rPr>
                <w:rFonts w:ascii="Cambria" w:hAnsi="Cambria" w:eastAsia="Calibri" w:cs="Calibri"/>
                <w:sz w:val="20"/>
                <w:szCs w:val="20"/>
                <w:lang w:val="en-US"/>
              </w:rPr>
            </w:pPr>
            <w:r w:rsidRPr="003A516E">
              <w:rPr>
                <w:rFonts w:ascii="Cambria" w:hAnsi="Cambria" w:eastAsia="Calibri" w:cs="Calibri"/>
                <w:b/>
                <w:bCs/>
                <w:sz w:val="20"/>
                <w:szCs w:val="20"/>
                <w:lang w:val="en-US"/>
              </w:rPr>
              <w:t>Kode CPL</w:t>
            </w:r>
            <w:r w:rsidRPr="006D2FD7">
              <w:rPr>
                <w:rFonts w:ascii="Cambria" w:hAnsi="Cambria" w:eastAsia="Calibri" w:cs="Calibri"/>
                <w:sz w:val="20"/>
                <w:szCs w:val="20"/>
                <w:lang w:val="en-US"/>
              </w:rPr>
              <w:t xml:space="preserve"> </w:t>
            </w:r>
            <w:r w:rsidR="003A516E">
              <w:rPr>
                <w:rFonts w:ascii="Cambria" w:hAnsi="Cambria" w:eastAsia="Calibri" w:cs="Calibri"/>
                <w:sz w:val="20"/>
                <w:szCs w:val="20"/>
                <w:lang w:val="en-US"/>
              </w:rPr>
              <w:t xml:space="preserve"> - </w:t>
            </w:r>
            <w:r w:rsidRPr="006D2FD7">
              <w:rPr>
                <w:rFonts w:ascii="Cambria" w:hAnsi="Cambria" w:eastAsia="Calibri" w:cs="Calibri"/>
                <w:sz w:val="20"/>
                <w:szCs w:val="20"/>
                <w:lang w:val="en-US"/>
              </w:rPr>
              <w:t>Deskripsi CPL</w:t>
            </w:r>
          </w:p>
        </w:tc>
        <w:tc>
          <w:tcPr>
            <w:tcW w:w="559" w:type="dxa"/>
            <w:tcMar/>
          </w:tcPr>
          <w:p w:rsidRPr="006D2FD7" w:rsidR="008164CC" w:rsidP="00BF058A" w:rsidRDefault="008164CC" w14:paraId="1F43899A" w14:textId="77777777">
            <w:pPr>
              <w:rPr>
                <w:rFonts w:ascii="Cambria" w:hAnsi="Cambria" w:eastAsia="Calibri" w:cs="Calibri"/>
                <w:sz w:val="20"/>
                <w:szCs w:val="20"/>
                <w:lang w:val="en-US"/>
              </w:rPr>
            </w:pPr>
          </w:p>
        </w:tc>
      </w:tr>
      <w:tr w:rsidRPr="006D2FD7" w:rsidR="008164CC" w:rsidTr="1F7F463D" w14:paraId="2D621D77" w14:textId="77777777">
        <w:tc>
          <w:tcPr>
            <w:tcW w:w="1625" w:type="dxa"/>
            <w:gridSpan w:val="2"/>
            <w:vMerge/>
            <w:tcMar/>
          </w:tcPr>
          <w:p w:rsidRPr="006D2FD7" w:rsidR="008164CC" w:rsidRDefault="008164CC" w14:paraId="65C65D6C"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12834" w:type="dxa"/>
            <w:gridSpan w:val="13"/>
            <w:tcMar/>
          </w:tcPr>
          <w:p w:rsidR="008164CC" w:rsidP="00264684" w:rsidRDefault="008164CC" w14:paraId="05FAE243" w14:textId="47C402CD">
            <w:pPr>
              <w:rPr>
                <w:rFonts w:ascii="Cambria" w:hAnsi="Cambria"/>
                <w:sz w:val="20"/>
                <w:szCs w:val="20"/>
              </w:rPr>
            </w:pPr>
            <w:r w:rsidRPr="003A516E">
              <w:rPr>
                <w:rFonts w:ascii="Cambria" w:hAnsi="Cambria"/>
                <w:b/>
                <w:bCs/>
                <w:sz w:val="20"/>
                <w:szCs w:val="20"/>
              </w:rPr>
              <w:t>CPL-3</w:t>
            </w:r>
            <w:r w:rsidRPr="00644E3E">
              <w:rPr>
                <w:rFonts w:ascii="Cambria" w:hAnsi="Cambria"/>
                <w:sz w:val="20"/>
                <w:szCs w:val="20"/>
              </w:rPr>
              <w:t xml:space="preserve"> </w:t>
            </w:r>
            <w:r w:rsidRPr="003A516E" w:rsidR="003A516E">
              <w:rPr>
                <w:rFonts w:ascii="Cambria" w:hAnsi="Cambria"/>
                <w:sz w:val="20"/>
                <w:szCs w:val="20"/>
              </w:rPr>
              <w:t>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rsidRPr="00644E3E" w:rsidR="003A516E" w:rsidP="00264684" w:rsidRDefault="003A516E" w14:paraId="45AC5680" w14:textId="77777777">
            <w:pPr>
              <w:rPr>
                <w:rFonts w:ascii="Cambria" w:hAnsi="Cambria"/>
                <w:sz w:val="20"/>
                <w:szCs w:val="20"/>
              </w:rPr>
            </w:pPr>
          </w:p>
          <w:p w:rsidR="008164CC" w:rsidP="00264684" w:rsidRDefault="008164CC" w14:paraId="04C6D8A5" w14:textId="309B5A65">
            <w:pPr>
              <w:rPr>
                <w:rFonts w:ascii="Cambria" w:hAnsi="Cambria"/>
                <w:sz w:val="20"/>
                <w:szCs w:val="20"/>
              </w:rPr>
            </w:pPr>
            <w:r w:rsidRPr="003A516E">
              <w:rPr>
                <w:rFonts w:ascii="Cambria" w:hAnsi="Cambria"/>
                <w:b/>
                <w:bCs/>
                <w:sz w:val="20"/>
                <w:szCs w:val="20"/>
              </w:rPr>
              <w:t>CPL-7</w:t>
            </w:r>
            <w:r w:rsidRPr="00644E3E">
              <w:rPr>
                <w:rFonts w:ascii="Cambria" w:hAnsi="Cambria"/>
                <w:sz w:val="20"/>
                <w:szCs w:val="20"/>
              </w:rPr>
              <w:t xml:space="preserve"> </w:t>
            </w:r>
            <w:r w:rsidRPr="003A516E" w:rsidR="003A516E">
              <w:rPr>
                <w:rFonts w:ascii="Cambria" w:hAnsi="Cambria"/>
                <w:sz w:val="20"/>
                <w:szCs w:val="20"/>
              </w:rPr>
              <w:t>Mampu menerapkan pengetahuan matematika, ilmu alam, dasar keteknikan, dan bidang teknik tertentu masing-masing untuk prosedur, proses, sistem, atau metodologi yang ditentukan dan diterapkan.</w:t>
            </w:r>
          </w:p>
          <w:p w:rsidRPr="00644E3E" w:rsidR="003A516E" w:rsidP="00264684" w:rsidRDefault="003A516E" w14:paraId="52E797FA" w14:textId="77777777">
            <w:pPr>
              <w:rPr>
                <w:rFonts w:ascii="Cambria" w:hAnsi="Cambria"/>
                <w:sz w:val="20"/>
                <w:szCs w:val="20"/>
              </w:rPr>
            </w:pPr>
          </w:p>
          <w:p w:rsidR="008164CC" w:rsidP="00264684" w:rsidRDefault="008164CC" w14:paraId="5B71DD2C" w14:textId="6AE7FEF4">
            <w:pPr>
              <w:rPr>
                <w:rFonts w:ascii="Cambria" w:hAnsi="Cambria"/>
                <w:sz w:val="20"/>
                <w:szCs w:val="20"/>
              </w:rPr>
            </w:pPr>
            <w:r w:rsidRPr="003A516E">
              <w:rPr>
                <w:rFonts w:ascii="Cambria" w:hAnsi="Cambria"/>
                <w:b/>
                <w:bCs/>
                <w:sz w:val="20"/>
                <w:szCs w:val="20"/>
              </w:rPr>
              <w:t>CPL-8</w:t>
            </w:r>
            <w:r w:rsidRPr="00644E3E">
              <w:rPr>
                <w:rFonts w:ascii="Cambria" w:hAnsi="Cambria"/>
                <w:sz w:val="20"/>
                <w:szCs w:val="20"/>
              </w:rPr>
              <w:t xml:space="preserve"> </w:t>
            </w:r>
            <w:r w:rsidRPr="003A516E" w:rsidR="003A516E">
              <w:rPr>
                <w:rFonts w:ascii="Cambria" w:hAnsi="Cambria"/>
                <w:sz w:val="20"/>
                <w:szCs w:val="20"/>
              </w:rPr>
              <w:t>Mampu menginvestigasi masalah teknik yang didefinisikan secara luas, menemukan dan memilih data yang relevan dari literatur, merencanakan dan melakukan percobaan untuk memberikan kesimpulan yang valid.</w:t>
            </w:r>
          </w:p>
          <w:p w:rsidRPr="00644E3E" w:rsidR="003A516E" w:rsidP="00264684" w:rsidRDefault="003A516E" w14:paraId="30447C91" w14:textId="77777777">
            <w:pPr>
              <w:rPr>
                <w:rFonts w:ascii="Cambria" w:hAnsi="Cambria"/>
                <w:sz w:val="20"/>
                <w:szCs w:val="20"/>
              </w:rPr>
            </w:pPr>
          </w:p>
          <w:p w:rsidRPr="003A516E" w:rsidR="008164CC" w:rsidRDefault="008164CC" w14:paraId="18352CEA" w14:textId="5DC9347D">
            <w:pPr>
              <w:rPr>
                <w:rFonts w:ascii="Cambria" w:hAnsi="Cambria"/>
                <w:sz w:val="20"/>
                <w:szCs w:val="20"/>
              </w:rPr>
            </w:pPr>
            <w:r w:rsidRPr="003A516E">
              <w:rPr>
                <w:rFonts w:ascii="Cambria" w:hAnsi="Cambria"/>
                <w:b/>
                <w:bCs/>
                <w:sz w:val="20"/>
                <w:szCs w:val="20"/>
              </w:rPr>
              <w:t>CPL-10</w:t>
            </w:r>
            <w:r w:rsidRPr="00644E3E">
              <w:rPr>
                <w:rFonts w:ascii="Cambria" w:hAnsi="Cambria"/>
                <w:sz w:val="20"/>
                <w:szCs w:val="20"/>
              </w:rPr>
              <w:t xml:space="preserve"> </w:t>
            </w:r>
            <w:r w:rsidRPr="003A516E" w:rsidR="003A516E">
              <w:rPr>
                <w:rFonts w:ascii="Cambria" w:hAnsi="Cambria"/>
                <w:sz w:val="20"/>
                <w:szCs w:val="20"/>
              </w:rPr>
              <w:t>Menentukan dan menerapkan sumber daya dan teknologi informasi untuk permasalahan teknik yang didefinisikan secara luas, dengan pemahaman batasan tertentu.</w:t>
            </w:r>
          </w:p>
        </w:tc>
        <w:tc>
          <w:tcPr>
            <w:tcW w:w="559" w:type="dxa"/>
            <w:tcMar/>
          </w:tcPr>
          <w:p w:rsidRPr="006D2FD7" w:rsidR="008164CC" w:rsidP="00BF058A" w:rsidRDefault="008164CC" w14:paraId="4B08D863" w14:textId="77777777">
            <w:pPr>
              <w:rPr>
                <w:rFonts w:ascii="Cambria" w:hAnsi="Cambria" w:eastAsia="Calibri" w:cs="Calibri"/>
                <w:sz w:val="20"/>
                <w:szCs w:val="20"/>
                <w:lang w:val="en-US"/>
              </w:rPr>
            </w:pPr>
          </w:p>
        </w:tc>
      </w:tr>
      <w:tr w:rsidRPr="006D2FD7" w:rsidR="008164CC" w:rsidTr="1F7F463D" w14:paraId="4B5A05A0" w14:textId="77777777">
        <w:tc>
          <w:tcPr>
            <w:tcW w:w="1625" w:type="dxa"/>
            <w:gridSpan w:val="2"/>
            <w:vMerge/>
            <w:tcMar/>
          </w:tcPr>
          <w:p w:rsidRPr="006D2FD7" w:rsidR="008164CC" w:rsidP="00B268C4" w:rsidRDefault="008164CC" w14:paraId="28112D5B"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1390" w:type="dxa"/>
            <w:tcMar/>
          </w:tcPr>
          <w:p w:rsidRPr="006D2FD7" w:rsidR="008164CC" w:rsidP="00B268C4" w:rsidRDefault="008164CC" w14:paraId="3605CEB5" w14:textId="77777777">
            <w:pPr>
              <w:rPr>
                <w:rFonts w:ascii="Cambria" w:hAnsi="Cambria" w:eastAsia="Calibri" w:cs="Calibri"/>
                <w:sz w:val="20"/>
                <w:szCs w:val="20"/>
              </w:rPr>
            </w:pPr>
          </w:p>
        </w:tc>
        <w:tc>
          <w:tcPr>
            <w:tcW w:w="11444" w:type="dxa"/>
            <w:gridSpan w:val="12"/>
            <w:tcMar/>
          </w:tcPr>
          <w:p w:rsidRPr="006D2FD7" w:rsidR="008164CC" w:rsidP="00B268C4" w:rsidRDefault="008164CC" w14:paraId="17D7B6A5" w14:textId="77777777">
            <w:pPr>
              <w:rPr>
                <w:rFonts w:ascii="Cambria" w:hAnsi="Cambria" w:eastAsia="Calibri" w:cs="Calibri"/>
                <w:sz w:val="20"/>
                <w:szCs w:val="20"/>
              </w:rPr>
            </w:pPr>
          </w:p>
        </w:tc>
        <w:tc>
          <w:tcPr>
            <w:tcW w:w="559" w:type="dxa"/>
            <w:tcMar/>
          </w:tcPr>
          <w:p w:rsidRPr="006D2FD7" w:rsidR="008164CC" w:rsidP="00B268C4" w:rsidRDefault="008164CC" w14:paraId="498696F5" w14:textId="77777777">
            <w:pPr>
              <w:rPr>
                <w:rFonts w:ascii="Cambria" w:hAnsi="Cambria" w:eastAsia="Calibri" w:cs="Calibri"/>
                <w:sz w:val="20"/>
                <w:szCs w:val="20"/>
              </w:rPr>
            </w:pPr>
          </w:p>
        </w:tc>
      </w:tr>
      <w:tr w:rsidRPr="006D2FD7" w:rsidR="008164CC" w:rsidTr="1F7F463D" w14:paraId="388BDAA8" w14:textId="77777777">
        <w:trPr>
          <w:trHeight w:val="296"/>
        </w:trPr>
        <w:tc>
          <w:tcPr>
            <w:tcW w:w="1625" w:type="dxa"/>
            <w:gridSpan w:val="2"/>
            <w:vMerge/>
            <w:tcMar/>
          </w:tcPr>
          <w:p w:rsidRPr="006D2FD7" w:rsidR="008164CC" w:rsidP="00B268C4" w:rsidRDefault="008164CC" w14:paraId="5796B60C"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6798" w:type="dxa"/>
            <w:gridSpan w:val="6"/>
            <w:tcBorders>
              <w:top w:val="single" w:color="000000" w:themeColor="text1" w:sz="4" w:space="0"/>
              <w:bottom w:val="single" w:color="000000" w:themeColor="text1" w:sz="4" w:space="0"/>
            </w:tcBorders>
            <w:shd w:val="clear" w:color="auto" w:fill="E7E6E6"/>
            <w:tcMar/>
          </w:tcPr>
          <w:p w:rsidRPr="006D2FD7" w:rsidR="008164CC" w:rsidP="00B268C4" w:rsidRDefault="008164CC" w14:paraId="4BD2CBEA" w14:textId="77777777">
            <w:pPr>
              <w:rPr>
                <w:rFonts w:ascii="Cambria" w:hAnsi="Cambria" w:eastAsia="Calibri" w:cs="Calibri"/>
                <w:sz w:val="20"/>
                <w:szCs w:val="20"/>
              </w:rPr>
            </w:pPr>
            <w:r w:rsidRPr="006D2FD7">
              <w:rPr>
                <w:rFonts w:ascii="Cambria" w:hAnsi="Cambria" w:eastAsia="Calibri" w:cs="Calibri"/>
                <w:b/>
                <w:sz w:val="20"/>
                <w:szCs w:val="20"/>
              </w:rPr>
              <w:t>Capaian Pembelajaran Mata Kuliah (CPMK)</w:t>
            </w:r>
          </w:p>
        </w:tc>
        <w:tc>
          <w:tcPr>
            <w:tcW w:w="6595" w:type="dxa"/>
            <w:gridSpan w:val="8"/>
            <w:tcBorders>
              <w:top w:val="nil"/>
              <w:bottom w:val="nil"/>
            </w:tcBorders>
            <w:tcMar/>
          </w:tcPr>
          <w:p w:rsidRPr="006D2FD7" w:rsidR="008164CC" w:rsidP="00B268C4" w:rsidRDefault="008164CC" w14:paraId="70E5BCE0" w14:textId="77777777">
            <w:pPr>
              <w:rPr>
                <w:rFonts w:ascii="Cambria" w:hAnsi="Cambria" w:eastAsia="Calibri" w:cs="Calibri"/>
                <w:sz w:val="20"/>
                <w:szCs w:val="20"/>
              </w:rPr>
            </w:pPr>
          </w:p>
        </w:tc>
      </w:tr>
      <w:tr w:rsidRPr="006D2FD7" w:rsidR="008164CC" w:rsidTr="1F7F463D" w14:paraId="465FF795" w14:textId="77777777">
        <w:tc>
          <w:tcPr>
            <w:tcW w:w="1625" w:type="dxa"/>
            <w:gridSpan w:val="2"/>
            <w:vMerge/>
            <w:tcMar/>
          </w:tcPr>
          <w:p w:rsidRPr="006D2FD7" w:rsidR="008164CC" w:rsidP="00B268C4" w:rsidRDefault="008164CC" w14:paraId="68502D7B"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13393" w:type="dxa"/>
            <w:gridSpan w:val="14"/>
            <w:tcMar/>
          </w:tcPr>
          <w:p w:rsidRPr="005A0796" w:rsidR="003A516E" w:rsidP="1F7F463D" w:rsidRDefault="003A516E" w14:paraId="068539F3" w14:textId="2DFF0ADE">
            <w:pPr>
              <w:pStyle w:val="Normal"/>
              <w:pBdr>
                <w:top w:val="nil" w:color="000000" w:sz="0" w:space="0"/>
                <w:left w:val="nil" w:color="000000" w:sz="0" w:space="0"/>
                <w:bottom w:val="nil" w:color="000000" w:sz="0" w:space="0"/>
                <w:right w:val="nil" w:color="000000" w:sz="0" w:space="0"/>
                <w:between w:val="nil" w:color="000000" w:sz="0" w:space="0"/>
              </w:pBdr>
              <w:ind w:left="786" w:hanging="786"/>
              <w:jc w:val="both"/>
              <w:rPr>
                <w:rFonts w:ascii="Cambria" w:hAnsi="Cambria" w:eastAsia="Cambria" w:cs="Cambria"/>
                <w:color w:val="000000" w:themeColor="text1"/>
                <w:sz w:val="20"/>
                <w:szCs w:val="20"/>
                <w:lang w:val="en-US"/>
              </w:rPr>
            </w:pPr>
            <w:r w:rsidRPr="1F7F463D" w:rsidR="003A516E">
              <w:rPr>
                <w:rFonts w:ascii="Cambria" w:hAnsi="Cambria" w:eastAsia="Cambria" w:cs="Cambria"/>
                <w:color w:val="000000" w:themeColor="text1" w:themeTint="FF" w:themeShade="FF"/>
                <w:sz w:val="20"/>
                <w:szCs w:val="20"/>
              </w:rPr>
              <w:t>CPMK</w:t>
            </w:r>
            <w:r w:rsidRPr="1F7F463D" w:rsidR="005A0796">
              <w:rPr>
                <w:rFonts w:ascii="Cambria" w:hAnsi="Cambria" w:eastAsia="Cambria" w:cs="Cambria"/>
                <w:color w:val="000000" w:themeColor="text1" w:themeTint="FF" w:themeShade="FF"/>
                <w:sz w:val="20"/>
                <w:szCs w:val="20"/>
                <w:lang w:val="en-US"/>
              </w:rPr>
              <w:t xml:space="preserve">-1 </w:t>
            </w:r>
            <w:r w:rsidRPr="1F7F463D" w:rsidR="3CD448F8">
              <w:rPr>
                <w:rFonts w:ascii="Cambria" w:hAnsi="Cambria" w:eastAsia="Cambria" w:cs="Cambria"/>
                <w:color w:val="000000" w:themeColor="text1" w:themeTint="FF" w:themeShade="FF"/>
                <w:sz w:val="20"/>
                <w:szCs w:val="20"/>
              </w:rPr>
              <w:t xml:space="preserve">Mampu menerapkan  </w:t>
            </w:r>
            <w:r w:rsidRPr="1F7F463D" w:rsidR="3CD448F8">
              <w:rPr>
                <w:rFonts w:ascii="Cambria" w:hAnsi="Cambria" w:eastAsia="Cambria" w:cs="Cambria"/>
                <w:color w:val="000000" w:themeColor="text1" w:themeTint="FF" w:themeShade="FF"/>
                <w:sz w:val="20"/>
                <w:szCs w:val="20"/>
                <w:lang w:val="en-US"/>
              </w:rPr>
              <w:t>dasar</w:t>
            </w:r>
            <w:r w:rsidRPr="1F7F463D" w:rsidR="3CD448F8">
              <w:rPr>
                <w:rFonts w:ascii="Cambria" w:hAnsi="Cambria" w:eastAsia="Cambria" w:cs="Cambria"/>
                <w:color w:val="000000" w:themeColor="text1" w:themeTint="FF" w:themeShade="FF"/>
                <w:sz w:val="20"/>
                <w:szCs w:val="20"/>
              </w:rPr>
              <w:t xml:space="preserve"> </w:t>
            </w:r>
            <w:r w:rsidRPr="1F7F463D" w:rsidR="3CD448F8">
              <w:rPr>
                <w:rFonts w:ascii="Cambria" w:hAnsi="Cambria" w:eastAsia="Cambria" w:cs="Cambria"/>
                <w:color w:val="000000" w:themeColor="text1" w:themeTint="FF" w:themeShade="FF"/>
                <w:sz w:val="20"/>
                <w:szCs w:val="20"/>
                <w:lang w:val="en-US"/>
              </w:rPr>
              <w:t>statistika dalam keteknikan</w:t>
            </w:r>
            <w:r w:rsidRPr="1F7F463D" w:rsidR="3CD448F8">
              <w:rPr>
                <w:rFonts w:ascii="Cambria" w:hAnsi="Cambria" w:eastAsia="Cambria" w:cs="Cambria"/>
                <w:color w:val="000000" w:themeColor="text1" w:themeTint="FF" w:themeShade="FF"/>
                <w:sz w:val="20"/>
                <w:szCs w:val="20"/>
              </w:rPr>
              <w:t xml:space="preserve"> </w:t>
            </w:r>
          </w:p>
          <w:p w:rsidRPr="009627BC" w:rsidR="003A516E" w:rsidP="1F7F463D" w:rsidRDefault="003A516E" w14:paraId="400CDEF7" w14:textId="53D7BE02">
            <w:pPr>
              <w:pStyle w:val="Normal"/>
              <w:pBdr>
                <w:top w:val="nil" w:color="000000" w:sz="0" w:space="0"/>
                <w:left w:val="nil" w:color="000000" w:sz="0" w:space="0"/>
                <w:bottom w:val="nil" w:color="000000" w:sz="0" w:space="0"/>
                <w:right w:val="nil" w:color="000000" w:sz="0" w:space="0"/>
                <w:between w:val="nil" w:color="000000" w:sz="0" w:space="0"/>
              </w:pBdr>
              <w:ind w:left="786" w:hanging="786"/>
              <w:jc w:val="both"/>
              <w:rPr>
                <w:rFonts w:ascii="Cambria" w:hAnsi="Cambria" w:eastAsia="Cambria" w:cs="Cambria"/>
                <w:color w:val="000000" w:themeColor="text1"/>
                <w:sz w:val="20"/>
                <w:szCs w:val="20"/>
                <w:lang w:val="en-US"/>
              </w:rPr>
            </w:pPr>
            <w:r w:rsidRPr="1F7F463D" w:rsidR="003A516E">
              <w:rPr>
                <w:rFonts w:ascii="Cambria" w:hAnsi="Cambria" w:eastAsia="Cambria" w:cs="Cambria"/>
                <w:color w:val="000000" w:themeColor="text1" w:themeTint="FF" w:themeShade="FF"/>
                <w:sz w:val="20"/>
                <w:szCs w:val="20"/>
              </w:rPr>
              <w:t>CPMK-2</w:t>
            </w:r>
            <w:r>
              <w:tab/>
            </w:r>
            <w:r w:rsidRPr="1F7F463D" w:rsidR="69CAD105">
              <w:rPr>
                <w:rFonts w:ascii="Cambria" w:hAnsi="Cambria" w:eastAsia="Cambria" w:cs="Cambria"/>
                <w:color w:val="000000" w:themeColor="text1" w:themeTint="FF" w:themeShade="FF"/>
                <w:sz w:val="20"/>
                <w:szCs w:val="20"/>
              </w:rPr>
              <w:t xml:space="preserve">Mampu menerapkan  konsep probabilitas </w:t>
            </w:r>
            <w:r w:rsidRPr="1F7F463D" w:rsidR="69CAD105">
              <w:rPr>
                <w:rFonts w:ascii="Cambria" w:hAnsi="Cambria" w:eastAsia="Cambria" w:cs="Cambria"/>
                <w:color w:val="000000" w:themeColor="text1" w:themeTint="FF" w:themeShade="FF"/>
                <w:sz w:val="20"/>
                <w:szCs w:val="20"/>
                <w:lang w:val="en-US"/>
              </w:rPr>
              <w:t>dalam keteknikan</w:t>
            </w:r>
          </w:p>
          <w:p w:rsidRPr="00454A72" w:rsidR="003A516E" w:rsidP="003A516E" w:rsidRDefault="003A516E" w14:paraId="48D292B4" w14:textId="7C10EB82">
            <w:pPr>
              <w:pBdr>
                <w:top w:val="nil"/>
                <w:left w:val="nil"/>
                <w:bottom w:val="nil"/>
                <w:right w:val="nil"/>
                <w:between w:val="nil"/>
              </w:pBdr>
              <w:ind w:left="786" w:hanging="786"/>
              <w:jc w:val="both"/>
              <w:rPr>
                <w:rFonts w:ascii="Cambria" w:hAnsi="Cambria" w:eastAsia="Cambria" w:cs="Cambria"/>
                <w:color w:val="000000" w:themeColor="text1"/>
                <w:sz w:val="20"/>
                <w:szCs w:val="20"/>
                <w:lang w:val="en-US"/>
              </w:rPr>
            </w:pPr>
            <w:r w:rsidRPr="003A516E">
              <w:rPr>
                <w:rFonts w:ascii="Cambria" w:hAnsi="Cambria" w:eastAsia="Cambria" w:cs="Cambria"/>
                <w:color w:val="000000" w:themeColor="text1"/>
                <w:sz w:val="20"/>
                <w:szCs w:val="20"/>
              </w:rPr>
              <w:t>CPMK-3</w:t>
            </w:r>
            <w:r w:rsidRPr="003A516E">
              <w:rPr>
                <w:rFonts w:ascii="Cambria" w:hAnsi="Cambria" w:eastAsia="Cambria" w:cs="Cambria"/>
                <w:color w:val="000000" w:themeColor="text1"/>
                <w:sz w:val="20"/>
                <w:szCs w:val="20"/>
              </w:rPr>
              <w:tab/>
            </w:r>
            <w:r w:rsidRPr="003A516E" w:rsidR="005A0796">
              <w:rPr>
                <w:rFonts w:ascii="Cambria" w:hAnsi="Cambria" w:eastAsia="Cambria" w:cs="Cambria"/>
                <w:color w:val="000000" w:themeColor="text1"/>
                <w:sz w:val="20"/>
                <w:szCs w:val="20"/>
              </w:rPr>
              <w:t xml:space="preserve">Mampu </w:t>
            </w:r>
            <w:r w:rsidR="005A0796">
              <w:rPr>
                <w:rFonts w:ascii="Cambria" w:hAnsi="Cambria" w:eastAsia="Cambria" w:cs="Cambria"/>
                <w:color w:val="000000" w:themeColor="text1"/>
                <w:sz w:val="20"/>
                <w:szCs w:val="20"/>
                <w:lang w:val="en-US"/>
              </w:rPr>
              <w:t>mengidentifikasi dan menyiapkan data</w:t>
            </w:r>
            <w:r w:rsidR="005A0796">
              <w:rPr>
                <w:rFonts w:ascii="Cambria" w:hAnsi="Cambria" w:eastAsia="Cambria" w:cs="Cambria"/>
                <w:color w:val="000000" w:themeColor="text1"/>
                <w:sz w:val="20"/>
                <w:szCs w:val="20"/>
                <w:lang w:val="en-US"/>
              </w:rPr>
              <w:t xml:space="preserve"> untuk dianalisis</w:t>
            </w:r>
          </w:p>
          <w:p w:rsidRPr="00123D61" w:rsidR="008164CC" w:rsidP="003A516E" w:rsidRDefault="003A516E" w14:paraId="66EDA857" w14:textId="34B5316C">
            <w:pPr>
              <w:pBdr>
                <w:top w:val="nil"/>
                <w:left w:val="nil"/>
                <w:bottom w:val="nil"/>
                <w:right w:val="nil"/>
                <w:between w:val="nil"/>
              </w:pBdr>
              <w:ind w:left="786" w:hanging="786"/>
              <w:jc w:val="both"/>
              <w:rPr>
                <w:rFonts w:ascii="Cambria" w:hAnsi="Cambria" w:eastAsia="Cambria" w:cs="Cambria"/>
                <w:color w:val="0000FF"/>
                <w:sz w:val="20"/>
                <w:szCs w:val="20"/>
                <w:lang w:val="en-US"/>
              </w:rPr>
            </w:pPr>
            <w:r w:rsidRPr="003A516E">
              <w:rPr>
                <w:rFonts w:ascii="Cambria" w:hAnsi="Cambria" w:eastAsia="Cambria" w:cs="Cambria"/>
                <w:color w:val="000000" w:themeColor="text1"/>
                <w:sz w:val="20"/>
                <w:szCs w:val="20"/>
              </w:rPr>
              <w:t>CPMK-4</w:t>
            </w:r>
            <w:r w:rsidRPr="003A516E">
              <w:rPr>
                <w:rFonts w:ascii="Cambria" w:hAnsi="Cambria" w:eastAsia="Cambria" w:cs="Cambria"/>
                <w:color w:val="000000" w:themeColor="text1"/>
                <w:sz w:val="20"/>
                <w:szCs w:val="20"/>
              </w:rPr>
              <w:tab/>
            </w:r>
            <w:r w:rsidRPr="003A516E">
              <w:rPr>
                <w:rFonts w:ascii="Cambria" w:hAnsi="Cambria" w:eastAsia="Cambria" w:cs="Cambria"/>
                <w:color w:val="000000" w:themeColor="text1"/>
                <w:sz w:val="20"/>
                <w:szCs w:val="20"/>
              </w:rPr>
              <w:t xml:space="preserve">Mampu </w:t>
            </w:r>
            <w:r w:rsidR="00123D61">
              <w:rPr>
                <w:rFonts w:ascii="Cambria" w:hAnsi="Cambria" w:eastAsia="Cambria" w:cs="Cambria"/>
                <w:color w:val="000000" w:themeColor="text1"/>
                <w:sz w:val="20"/>
                <w:szCs w:val="20"/>
                <w:lang w:val="en-US"/>
              </w:rPr>
              <w:t xml:space="preserve">menggunakan </w:t>
            </w:r>
            <w:r w:rsidR="00123D61">
              <w:rPr>
                <w:rFonts w:ascii="Cambria" w:hAnsi="Cambria" w:eastAsia="Cambria" w:cs="Cambria"/>
                <w:i/>
                <w:iCs/>
                <w:color w:val="000000" w:themeColor="text1"/>
                <w:sz w:val="20"/>
                <w:szCs w:val="20"/>
                <w:lang w:val="en-US"/>
              </w:rPr>
              <w:t xml:space="preserve">tools </w:t>
            </w:r>
            <w:r w:rsidR="00123D61">
              <w:rPr>
                <w:rFonts w:ascii="Cambria" w:hAnsi="Cambria" w:eastAsia="Cambria" w:cs="Cambria"/>
                <w:color w:val="000000" w:themeColor="text1"/>
                <w:sz w:val="20"/>
                <w:szCs w:val="20"/>
                <w:lang w:val="en-US"/>
              </w:rPr>
              <w:t xml:space="preserve">terkait untuk </w:t>
            </w:r>
            <w:r w:rsidR="00015CB1">
              <w:rPr>
                <w:rFonts w:ascii="Cambria" w:hAnsi="Cambria" w:eastAsia="Cambria" w:cs="Cambria"/>
                <w:color w:val="000000" w:themeColor="text1"/>
                <w:sz w:val="20"/>
                <w:szCs w:val="20"/>
                <w:lang w:val="en-US"/>
              </w:rPr>
              <w:t>menganalisis</w:t>
            </w:r>
            <w:r w:rsidR="00123D61">
              <w:rPr>
                <w:rFonts w:ascii="Cambria" w:hAnsi="Cambria" w:eastAsia="Cambria" w:cs="Cambria"/>
                <w:color w:val="000000" w:themeColor="text1"/>
                <w:sz w:val="20"/>
                <w:szCs w:val="20"/>
                <w:lang w:val="en-US"/>
              </w:rPr>
              <w:t xml:space="preserve"> data</w:t>
            </w:r>
          </w:p>
        </w:tc>
      </w:tr>
      <w:tr w:rsidRPr="006D2FD7" w:rsidR="008164CC" w:rsidTr="1F7F463D" w14:paraId="68C5F98C" w14:textId="77777777">
        <w:tc>
          <w:tcPr>
            <w:tcW w:w="1625" w:type="dxa"/>
            <w:gridSpan w:val="2"/>
            <w:shd w:val="clear" w:color="auto" w:fill="auto"/>
            <w:tcMar/>
          </w:tcPr>
          <w:p w:rsidRPr="006D2FD7" w:rsidR="008164CC" w:rsidP="00B268C4" w:rsidRDefault="008164CC" w14:paraId="6AA9F122" w14:textId="77777777">
            <w:pPr>
              <w:rPr>
                <w:rFonts w:ascii="Cambria" w:hAnsi="Cambria" w:eastAsia="Calibri" w:cs="Calibri"/>
                <w:b/>
                <w:sz w:val="20"/>
                <w:szCs w:val="20"/>
              </w:rPr>
            </w:pPr>
          </w:p>
        </w:tc>
        <w:tc>
          <w:tcPr>
            <w:tcW w:w="13393" w:type="dxa"/>
            <w:gridSpan w:val="14"/>
            <w:tcMar/>
          </w:tcPr>
          <w:p w:rsidRPr="006D2FD7" w:rsidR="008164CC" w:rsidP="00B268C4" w:rsidRDefault="008164CC" w14:paraId="149495AC" w14:textId="77777777">
            <w:pPr>
              <w:jc w:val="both"/>
              <w:rPr>
                <w:rFonts w:ascii="Cambria" w:hAnsi="Cambria" w:eastAsia="Calibri" w:cs="Calibri"/>
                <w:b/>
                <w:sz w:val="20"/>
                <w:szCs w:val="20"/>
              </w:rPr>
            </w:pPr>
            <w:r w:rsidRPr="006D2FD7">
              <w:rPr>
                <w:rFonts w:ascii="Cambria" w:hAnsi="Cambria" w:eastAsia="Calibri" w:cs="Calibri"/>
                <w:b/>
                <w:sz w:val="20"/>
                <w:szCs w:val="20"/>
              </w:rPr>
              <w:t>Matrik CPL –  CPMK</w:t>
            </w:r>
          </w:p>
          <w:p w:rsidRPr="006D2FD7" w:rsidR="008164CC" w:rsidP="00B268C4" w:rsidRDefault="008164CC" w14:paraId="233EA5AD" w14:textId="77777777">
            <w:pPr>
              <w:jc w:val="both"/>
              <w:rPr>
                <w:rFonts w:ascii="Cambria" w:hAnsi="Cambria" w:eastAsia="Calibri" w:cs="Calibri"/>
                <w:sz w:val="20"/>
                <w:szCs w:val="20"/>
              </w:rPr>
            </w:pPr>
          </w:p>
          <w:tbl>
            <w:tblPr>
              <w:tblStyle w:val="afa"/>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00" w:firstRow="0" w:lastRow="0" w:firstColumn="0" w:lastColumn="0" w:noHBand="0" w:noVBand="1"/>
            </w:tblPr>
            <w:tblGrid>
              <w:gridCol w:w="929"/>
              <w:gridCol w:w="719"/>
              <w:gridCol w:w="719"/>
              <w:gridCol w:w="719"/>
              <w:gridCol w:w="830"/>
            </w:tblGrid>
            <w:tr w:rsidRPr="006D2FD7" w:rsidR="003A516E" w:rsidTr="00E15143" w14:paraId="453D605B" w14:textId="77777777">
              <w:tc>
                <w:tcPr>
                  <w:tcW w:w="0" w:type="auto"/>
                </w:tcPr>
                <w:p w:rsidRPr="006D2FD7" w:rsidR="003A516E" w:rsidP="003A516E" w:rsidRDefault="003A516E" w14:paraId="3566AE8C" w14:textId="6407678A">
                  <w:pPr>
                    <w:jc w:val="both"/>
                    <w:rPr>
                      <w:rFonts w:ascii="Cambria" w:hAnsi="Cambria"/>
                      <w:sz w:val="20"/>
                      <w:szCs w:val="20"/>
                    </w:rPr>
                  </w:pPr>
                </w:p>
              </w:tc>
              <w:tc>
                <w:tcPr>
                  <w:tcW w:w="0" w:type="auto"/>
                </w:tcPr>
                <w:p w:rsidRPr="006D2FD7" w:rsidR="003A516E" w:rsidP="003A516E" w:rsidRDefault="003A516E" w14:paraId="3F42FC63" w14:textId="4C1C76EB">
                  <w:pPr>
                    <w:jc w:val="both"/>
                    <w:rPr>
                      <w:rFonts w:ascii="Cambria" w:hAnsi="Cambria"/>
                      <w:sz w:val="20"/>
                      <w:szCs w:val="20"/>
                    </w:rPr>
                  </w:pPr>
                  <w:r w:rsidRPr="00817573">
                    <w:rPr>
                      <w:rFonts w:asciiTheme="minorHAnsi" w:hAnsiTheme="minorHAnsi" w:cstheme="minorHAnsi"/>
                      <w:bCs/>
                      <w:lang w:val="en-US" w:eastAsia="id-ID"/>
                    </w:rPr>
                    <w:t>CPL-3</w:t>
                  </w:r>
                </w:p>
              </w:tc>
              <w:tc>
                <w:tcPr>
                  <w:tcW w:w="0" w:type="auto"/>
                </w:tcPr>
                <w:p w:rsidRPr="006D2FD7" w:rsidR="003A516E" w:rsidP="003A516E" w:rsidRDefault="003A516E" w14:paraId="07D93F67" w14:textId="6FA9E3B7">
                  <w:pPr>
                    <w:jc w:val="both"/>
                    <w:rPr>
                      <w:rFonts w:ascii="Cambria" w:hAnsi="Cambria"/>
                      <w:sz w:val="20"/>
                      <w:szCs w:val="20"/>
                    </w:rPr>
                  </w:pPr>
                  <w:r w:rsidRPr="00817573">
                    <w:rPr>
                      <w:rFonts w:asciiTheme="minorHAnsi" w:hAnsiTheme="minorHAnsi" w:cstheme="minorHAnsi"/>
                      <w:bCs/>
                      <w:lang w:val="en-US" w:eastAsia="id-ID"/>
                    </w:rPr>
                    <w:t>CPL-7</w:t>
                  </w:r>
                </w:p>
              </w:tc>
              <w:tc>
                <w:tcPr>
                  <w:tcW w:w="0" w:type="auto"/>
                </w:tcPr>
                <w:p w:rsidRPr="006D2FD7" w:rsidR="003A516E" w:rsidP="003A516E" w:rsidRDefault="003A516E" w14:paraId="3462194D" w14:textId="6391D37F">
                  <w:pPr>
                    <w:jc w:val="both"/>
                    <w:rPr>
                      <w:rFonts w:ascii="Cambria" w:hAnsi="Cambria"/>
                      <w:sz w:val="20"/>
                      <w:szCs w:val="20"/>
                    </w:rPr>
                  </w:pPr>
                  <w:r w:rsidRPr="00817573">
                    <w:rPr>
                      <w:rFonts w:asciiTheme="minorHAnsi" w:hAnsiTheme="minorHAnsi" w:cstheme="minorHAnsi"/>
                      <w:bCs/>
                      <w:lang w:val="en-US" w:eastAsia="id-ID"/>
                    </w:rPr>
                    <w:t>CPL-8</w:t>
                  </w:r>
                </w:p>
              </w:tc>
              <w:tc>
                <w:tcPr>
                  <w:tcW w:w="0" w:type="auto"/>
                </w:tcPr>
                <w:p w:rsidRPr="006D2FD7" w:rsidR="003A516E" w:rsidP="003A516E" w:rsidRDefault="003A516E" w14:paraId="3271725E" w14:textId="6C6B9E41">
                  <w:pPr>
                    <w:jc w:val="both"/>
                    <w:rPr>
                      <w:rFonts w:ascii="Cambria" w:hAnsi="Cambria"/>
                      <w:sz w:val="20"/>
                      <w:szCs w:val="20"/>
                    </w:rPr>
                  </w:pPr>
                  <w:r>
                    <w:rPr>
                      <w:rFonts w:asciiTheme="minorHAnsi" w:hAnsiTheme="minorHAnsi" w:cstheme="minorHAnsi"/>
                      <w:bCs/>
                      <w:lang w:val="en-US" w:eastAsia="id-ID"/>
                    </w:rPr>
                    <w:t>CPL-10</w:t>
                  </w:r>
                </w:p>
              </w:tc>
            </w:tr>
            <w:tr w:rsidRPr="006D2FD7" w:rsidR="003A516E" w:rsidTr="00E15143" w14:paraId="02432F16" w14:textId="77777777">
              <w:tc>
                <w:tcPr>
                  <w:tcW w:w="0" w:type="auto"/>
                </w:tcPr>
                <w:p w:rsidRPr="006D2FD7" w:rsidR="003A516E" w:rsidP="003A516E" w:rsidRDefault="003A516E" w14:paraId="5EA66596" w14:textId="45072443">
                  <w:pPr>
                    <w:jc w:val="both"/>
                    <w:rPr>
                      <w:rFonts w:ascii="Cambria" w:hAnsi="Cambria"/>
                      <w:sz w:val="20"/>
                      <w:szCs w:val="20"/>
                    </w:rPr>
                  </w:pPr>
                  <w:r w:rsidRPr="00817573">
                    <w:rPr>
                      <w:rFonts w:asciiTheme="minorHAnsi" w:hAnsiTheme="minorHAnsi" w:cstheme="minorHAnsi"/>
                      <w:bCs/>
                      <w:lang w:val="en-US" w:eastAsia="id-ID"/>
                    </w:rPr>
                    <w:t>CPMK-1</w:t>
                  </w:r>
                </w:p>
              </w:tc>
              <w:tc>
                <w:tcPr>
                  <w:tcW w:w="0" w:type="auto"/>
                </w:tcPr>
                <w:p w:rsidRPr="006D2FD7" w:rsidR="003A516E" w:rsidP="003A516E" w:rsidRDefault="003A516E" w14:paraId="3094263A" w14:textId="3E06F1E3">
                  <w:pPr>
                    <w:jc w:val="both"/>
                    <w:rPr>
                      <w:rFonts w:ascii="Cambria" w:hAnsi="Cambria"/>
                      <w:sz w:val="20"/>
                      <w:szCs w:val="20"/>
                    </w:rPr>
                  </w:pPr>
                  <w:r w:rsidRPr="00817573">
                    <w:rPr>
                      <w:rFonts w:asciiTheme="minorHAnsi" w:hAnsiTheme="minorHAnsi" w:cstheme="minorHAnsi"/>
                      <w:bCs/>
                      <w:lang w:val="en-US" w:eastAsia="id-ID"/>
                    </w:rPr>
                    <w:t>V</w:t>
                  </w:r>
                </w:p>
              </w:tc>
              <w:tc>
                <w:tcPr>
                  <w:tcW w:w="0" w:type="auto"/>
                </w:tcPr>
                <w:p w:rsidRPr="006D2FD7" w:rsidR="003A516E" w:rsidP="003A516E" w:rsidRDefault="003A516E" w14:paraId="3E8B46C7" w14:textId="77777777">
                  <w:pPr>
                    <w:jc w:val="both"/>
                    <w:rPr>
                      <w:rFonts w:ascii="Cambria" w:hAnsi="Cambria"/>
                      <w:sz w:val="20"/>
                      <w:szCs w:val="20"/>
                    </w:rPr>
                  </w:pPr>
                </w:p>
              </w:tc>
              <w:tc>
                <w:tcPr>
                  <w:tcW w:w="0" w:type="auto"/>
                </w:tcPr>
                <w:p w:rsidRPr="006D2FD7" w:rsidR="003A516E" w:rsidP="003A516E" w:rsidRDefault="003A516E" w14:paraId="0027139E" w14:textId="77777777">
                  <w:pPr>
                    <w:jc w:val="both"/>
                    <w:rPr>
                      <w:rFonts w:ascii="Cambria" w:hAnsi="Cambria"/>
                      <w:sz w:val="20"/>
                      <w:szCs w:val="20"/>
                    </w:rPr>
                  </w:pPr>
                </w:p>
              </w:tc>
              <w:tc>
                <w:tcPr>
                  <w:tcW w:w="0" w:type="auto"/>
                </w:tcPr>
                <w:p w:rsidRPr="006D2FD7" w:rsidR="003A516E" w:rsidP="003A516E" w:rsidRDefault="003A516E" w14:paraId="76284746" w14:textId="77777777">
                  <w:pPr>
                    <w:jc w:val="both"/>
                    <w:rPr>
                      <w:rFonts w:ascii="Cambria" w:hAnsi="Cambria"/>
                      <w:sz w:val="20"/>
                      <w:szCs w:val="20"/>
                    </w:rPr>
                  </w:pPr>
                </w:p>
              </w:tc>
            </w:tr>
            <w:tr w:rsidRPr="006D2FD7" w:rsidR="003A516E" w:rsidTr="00E15143" w14:paraId="322527AF" w14:textId="77777777">
              <w:tc>
                <w:tcPr>
                  <w:tcW w:w="0" w:type="auto"/>
                </w:tcPr>
                <w:p w:rsidRPr="006D2FD7" w:rsidR="003A516E" w:rsidP="003A516E" w:rsidRDefault="003A516E" w14:paraId="66721B02" w14:textId="0FBEA02E">
                  <w:pPr>
                    <w:jc w:val="both"/>
                    <w:rPr>
                      <w:rFonts w:ascii="Cambria" w:hAnsi="Cambria"/>
                      <w:sz w:val="20"/>
                      <w:szCs w:val="20"/>
                    </w:rPr>
                  </w:pPr>
                  <w:r w:rsidRPr="00817573">
                    <w:rPr>
                      <w:rFonts w:asciiTheme="minorHAnsi" w:hAnsiTheme="minorHAnsi" w:cstheme="minorHAnsi"/>
                      <w:bCs/>
                      <w:lang w:val="en-US" w:eastAsia="id-ID"/>
                    </w:rPr>
                    <w:t>CPMK-2</w:t>
                  </w:r>
                </w:p>
              </w:tc>
              <w:tc>
                <w:tcPr>
                  <w:tcW w:w="0" w:type="auto"/>
                </w:tcPr>
                <w:p w:rsidRPr="006D2FD7" w:rsidR="003A516E" w:rsidP="003A516E" w:rsidRDefault="003A516E" w14:paraId="42830886" w14:textId="77777777">
                  <w:pPr>
                    <w:jc w:val="both"/>
                    <w:rPr>
                      <w:rFonts w:ascii="Cambria" w:hAnsi="Cambria"/>
                      <w:sz w:val="20"/>
                      <w:szCs w:val="20"/>
                    </w:rPr>
                  </w:pPr>
                </w:p>
              </w:tc>
              <w:tc>
                <w:tcPr>
                  <w:tcW w:w="0" w:type="auto"/>
                </w:tcPr>
                <w:p w:rsidRPr="006D2FD7" w:rsidR="003A516E" w:rsidP="003A516E" w:rsidRDefault="003A516E" w14:paraId="37EAE3A2" w14:textId="1F13B378">
                  <w:pPr>
                    <w:jc w:val="both"/>
                    <w:rPr>
                      <w:rFonts w:ascii="Cambria" w:hAnsi="Cambria"/>
                      <w:sz w:val="20"/>
                      <w:szCs w:val="20"/>
                    </w:rPr>
                  </w:pPr>
                  <w:r w:rsidRPr="00817573">
                    <w:rPr>
                      <w:rFonts w:asciiTheme="minorHAnsi" w:hAnsiTheme="minorHAnsi" w:cstheme="minorHAnsi"/>
                      <w:bCs/>
                      <w:lang w:val="en-US" w:eastAsia="id-ID"/>
                    </w:rPr>
                    <w:t>V</w:t>
                  </w:r>
                </w:p>
              </w:tc>
              <w:tc>
                <w:tcPr>
                  <w:tcW w:w="0" w:type="auto"/>
                </w:tcPr>
                <w:p w:rsidRPr="006D2FD7" w:rsidR="003A516E" w:rsidP="003A516E" w:rsidRDefault="003A516E" w14:paraId="492B875B" w14:textId="77777777">
                  <w:pPr>
                    <w:jc w:val="both"/>
                    <w:rPr>
                      <w:rFonts w:ascii="Cambria" w:hAnsi="Cambria"/>
                      <w:sz w:val="20"/>
                      <w:szCs w:val="20"/>
                    </w:rPr>
                  </w:pPr>
                </w:p>
              </w:tc>
              <w:tc>
                <w:tcPr>
                  <w:tcW w:w="0" w:type="auto"/>
                </w:tcPr>
                <w:p w:rsidRPr="006D2FD7" w:rsidR="003A516E" w:rsidP="003A516E" w:rsidRDefault="003A516E" w14:paraId="25F48F2B" w14:textId="77777777">
                  <w:pPr>
                    <w:jc w:val="both"/>
                    <w:rPr>
                      <w:rFonts w:ascii="Cambria" w:hAnsi="Cambria"/>
                      <w:sz w:val="20"/>
                      <w:szCs w:val="20"/>
                    </w:rPr>
                  </w:pPr>
                </w:p>
              </w:tc>
            </w:tr>
            <w:tr w:rsidRPr="006D2FD7" w:rsidR="003A516E" w:rsidTr="00E15143" w14:paraId="26DFE9D2" w14:textId="77777777">
              <w:tc>
                <w:tcPr>
                  <w:tcW w:w="0" w:type="auto"/>
                </w:tcPr>
                <w:p w:rsidRPr="006D2FD7" w:rsidR="003A516E" w:rsidP="003A516E" w:rsidRDefault="003A516E" w14:paraId="56702DDA" w14:textId="51D8C342">
                  <w:pPr>
                    <w:jc w:val="both"/>
                    <w:rPr>
                      <w:rFonts w:ascii="Cambria" w:hAnsi="Cambria"/>
                      <w:sz w:val="20"/>
                      <w:szCs w:val="20"/>
                    </w:rPr>
                  </w:pPr>
                  <w:r w:rsidRPr="00817573">
                    <w:rPr>
                      <w:rFonts w:asciiTheme="minorHAnsi" w:hAnsiTheme="minorHAnsi" w:cstheme="minorHAnsi"/>
                      <w:bCs/>
                      <w:lang w:val="en-US" w:eastAsia="id-ID"/>
                    </w:rPr>
                    <w:t>CPMK-3</w:t>
                  </w:r>
                </w:p>
              </w:tc>
              <w:tc>
                <w:tcPr>
                  <w:tcW w:w="0" w:type="auto"/>
                </w:tcPr>
                <w:p w:rsidRPr="006D2FD7" w:rsidR="003A516E" w:rsidP="003A516E" w:rsidRDefault="003A516E" w14:paraId="289BF6C3" w14:textId="77777777">
                  <w:pPr>
                    <w:jc w:val="both"/>
                    <w:rPr>
                      <w:rFonts w:ascii="Cambria" w:hAnsi="Cambria"/>
                      <w:sz w:val="20"/>
                      <w:szCs w:val="20"/>
                    </w:rPr>
                  </w:pPr>
                </w:p>
              </w:tc>
              <w:tc>
                <w:tcPr>
                  <w:tcW w:w="0" w:type="auto"/>
                </w:tcPr>
                <w:p w:rsidRPr="006D2FD7" w:rsidR="003A516E" w:rsidP="003A516E" w:rsidRDefault="003A516E" w14:paraId="02566645" w14:textId="77777777">
                  <w:pPr>
                    <w:jc w:val="both"/>
                    <w:rPr>
                      <w:rFonts w:ascii="Cambria" w:hAnsi="Cambria"/>
                      <w:sz w:val="20"/>
                      <w:szCs w:val="20"/>
                    </w:rPr>
                  </w:pPr>
                </w:p>
              </w:tc>
              <w:tc>
                <w:tcPr>
                  <w:tcW w:w="0" w:type="auto"/>
                </w:tcPr>
                <w:p w:rsidRPr="006D2FD7" w:rsidR="003A516E" w:rsidP="003A516E" w:rsidRDefault="003A516E" w14:paraId="479E06DC" w14:textId="03C78B74">
                  <w:pPr>
                    <w:jc w:val="both"/>
                    <w:rPr>
                      <w:rFonts w:ascii="Cambria" w:hAnsi="Cambria"/>
                      <w:sz w:val="20"/>
                      <w:szCs w:val="20"/>
                    </w:rPr>
                  </w:pPr>
                  <w:r w:rsidRPr="00817573">
                    <w:rPr>
                      <w:rFonts w:asciiTheme="minorHAnsi" w:hAnsiTheme="minorHAnsi" w:cstheme="minorHAnsi"/>
                      <w:bCs/>
                      <w:lang w:val="en-US" w:eastAsia="id-ID"/>
                    </w:rPr>
                    <w:t>V</w:t>
                  </w:r>
                </w:p>
              </w:tc>
              <w:tc>
                <w:tcPr>
                  <w:tcW w:w="0" w:type="auto"/>
                </w:tcPr>
                <w:p w:rsidRPr="006D2FD7" w:rsidR="003A516E" w:rsidP="003A516E" w:rsidRDefault="003A516E" w14:paraId="1479FCB2" w14:textId="77777777">
                  <w:pPr>
                    <w:jc w:val="both"/>
                    <w:rPr>
                      <w:rFonts w:ascii="Cambria" w:hAnsi="Cambria"/>
                      <w:sz w:val="20"/>
                      <w:szCs w:val="20"/>
                    </w:rPr>
                  </w:pPr>
                </w:p>
              </w:tc>
            </w:tr>
            <w:tr w:rsidRPr="006D2FD7" w:rsidR="003A516E" w:rsidTr="00E15143" w14:paraId="655D731E" w14:textId="77777777">
              <w:tc>
                <w:tcPr>
                  <w:tcW w:w="0" w:type="auto"/>
                </w:tcPr>
                <w:p w:rsidRPr="006D2FD7" w:rsidR="003A516E" w:rsidP="003A516E" w:rsidRDefault="003A516E" w14:paraId="7719D6C2" w14:textId="6AF3FDA3">
                  <w:pPr>
                    <w:jc w:val="both"/>
                    <w:rPr>
                      <w:rFonts w:ascii="Cambria" w:hAnsi="Cambria"/>
                      <w:sz w:val="20"/>
                      <w:szCs w:val="20"/>
                    </w:rPr>
                  </w:pPr>
                  <w:r w:rsidRPr="00817573">
                    <w:rPr>
                      <w:rFonts w:asciiTheme="minorHAnsi" w:hAnsiTheme="minorHAnsi" w:cstheme="minorHAnsi"/>
                      <w:bCs/>
                      <w:lang w:val="en-US" w:eastAsia="id-ID"/>
                    </w:rPr>
                    <w:t>CPMK-4</w:t>
                  </w:r>
                </w:p>
              </w:tc>
              <w:tc>
                <w:tcPr>
                  <w:tcW w:w="0" w:type="auto"/>
                </w:tcPr>
                <w:p w:rsidRPr="006D2FD7" w:rsidR="003A516E" w:rsidP="003A516E" w:rsidRDefault="003A516E" w14:paraId="3550B688" w14:textId="77777777">
                  <w:pPr>
                    <w:jc w:val="both"/>
                    <w:rPr>
                      <w:rFonts w:ascii="Cambria" w:hAnsi="Cambria"/>
                      <w:sz w:val="20"/>
                      <w:szCs w:val="20"/>
                    </w:rPr>
                  </w:pPr>
                </w:p>
              </w:tc>
              <w:tc>
                <w:tcPr>
                  <w:tcW w:w="0" w:type="auto"/>
                </w:tcPr>
                <w:p w:rsidRPr="006D2FD7" w:rsidR="003A516E" w:rsidP="003A516E" w:rsidRDefault="003A516E" w14:paraId="7477422A" w14:textId="77777777">
                  <w:pPr>
                    <w:jc w:val="both"/>
                    <w:rPr>
                      <w:rFonts w:ascii="Cambria" w:hAnsi="Cambria"/>
                      <w:sz w:val="20"/>
                      <w:szCs w:val="20"/>
                    </w:rPr>
                  </w:pPr>
                </w:p>
              </w:tc>
              <w:tc>
                <w:tcPr>
                  <w:tcW w:w="0" w:type="auto"/>
                </w:tcPr>
                <w:p w:rsidRPr="006D2FD7" w:rsidR="003A516E" w:rsidP="003A516E" w:rsidRDefault="003A516E" w14:paraId="1E323F65" w14:textId="77777777">
                  <w:pPr>
                    <w:jc w:val="both"/>
                    <w:rPr>
                      <w:rFonts w:ascii="Cambria" w:hAnsi="Cambria"/>
                      <w:sz w:val="20"/>
                      <w:szCs w:val="20"/>
                    </w:rPr>
                  </w:pPr>
                </w:p>
              </w:tc>
              <w:tc>
                <w:tcPr>
                  <w:tcW w:w="0" w:type="auto"/>
                </w:tcPr>
                <w:p w:rsidRPr="006D2FD7" w:rsidR="003A516E" w:rsidP="003A516E" w:rsidRDefault="003A516E" w14:paraId="08B6BC2B" w14:textId="2D564256">
                  <w:pPr>
                    <w:jc w:val="both"/>
                    <w:rPr>
                      <w:rFonts w:ascii="Cambria" w:hAnsi="Cambria"/>
                      <w:sz w:val="20"/>
                      <w:szCs w:val="20"/>
                    </w:rPr>
                  </w:pPr>
                  <w:r w:rsidRPr="00817573">
                    <w:rPr>
                      <w:rFonts w:asciiTheme="minorHAnsi" w:hAnsiTheme="minorHAnsi" w:cstheme="minorHAnsi"/>
                      <w:bCs/>
                      <w:lang w:val="en-US" w:eastAsia="id-ID"/>
                    </w:rPr>
                    <w:t>V</w:t>
                  </w:r>
                </w:p>
              </w:tc>
            </w:tr>
          </w:tbl>
          <w:p w:rsidRPr="006D2FD7" w:rsidR="008164CC" w:rsidP="00B268C4" w:rsidRDefault="008164CC" w14:paraId="4D163A43" w14:textId="77777777">
            <w:pPr>
              <w:jc w:val="both"/>
              <w:rPr>
                <w:rFonts w:ascii="Cambria" w:hAnsi="Cambria" w:eastAsia="Calibri" w:cs="Calibri"/>
                <w:sz w:val="20"/>
                <w:szCs w:val="20"/>
              </w:rPr>
            </w:pPr>
          </w:p>
        </w:tc>
      </w:tr>
      <w:tr w:rsidRPr="006D2FD7" w:rsidR="008164CC" w:rsidTr="1F7F463D" w14:paraId="2704A7DC" w14:textId="77777777">
        <w:trPr>
          <w:trHeight w:val="345"/>
        </w:trPr>
        <w:tc>
          <w:tcPr>
            <w:tcW w:w="1625" w:type="dxa"/>
            <w:gridSpan w:val="2"/>
            <w:shd w:val="clear" w:color="auto" w:fill="auto"/>
            <w:tcMar/>
          </w:tcPr>
          <w:p w:rsidRPr="006D2FD7" w:rsidR="008164CC" w:rsidP="00B268C4" w:rsidRDefault="008164CC" w14:paraId="0E036E91" w14:textId="77777777">
            <w:pPr>
              <w:rPr>
                <w:rFonts w:ascii="Cambria" w:hAnsi="Cambria" w:eastAsia="Calibri" w:cs="Calibri"/>
                <w:b/>
                <w:sz w:val="20"/>
                <w:szCs w:val="20"/>
              </w:rPr>
            </w:pPr>
            <w:r w:rsidRPr="006D2FD7">
              <w:rPr>
                <w:rFonts w:ascii="Cambria" w:hAnsi="Cambria" w:eastAsia="Calibri" w:cs="Calibri"/>
                <w:b/>
                <w:sz w:val="20"/>
                <w:szCs w:val="20"/>
              </w:rPr>
              <w:t>Deskripsi Singkat MK</w:t>
            </w:r>
          </w:p>
        </w:tc>
        <w:tc>
          <w:tcPr>
            <w:tcW w:w="13393" w:type="dxa"/>
            <w:gridSpan w:val="14"/>
            <w:tcMar/>
          </w:tcPr>
          <w:p w:rsidRPr="006D2FD7" w:rsidR="008164CC" w:rsidP="00B268C4" w:rsidRDefault="003A516E" w14:paraId="2EB313A0" w14:textId="41A8D932">
            <w:pPr>
              <w:rPr>
                <w:rFonts w:ascii="Cambria" w:hAnsi="Cambria"/>
                <w:sz w:val="20"/>
                <w:szCs w:val="20"/>
                <w:lang w:val="en-US"/>
              </w:rPr>
            </w:pPr>
            <w:r w:rsidRPr="003A516E">
              <w:rPr>
                <w:rFonts w:ascii="Cambria" w:hAnsi="Cambria"/>
                <w:sz w:val="20"/>
                <w:szCs w:val="20"/>
                <w:lang w:val="en-US"/>
              </w:rPr>
              <w:t xml:space="preserve">Pada mata kuliah ini mahasiswa akan memahami tentang teori dasar matematika </w:t>
            </w:r>
            <w:r w:rsidR="009627BC">
              <w:rPr>
                <w:rFonts w:ascii="Cambria" w:hAnsi="Cambria"/>
                <w:sz w:val="20"/>
                <w:szCs w:val="20"/>
                <w:lang w:val="en-US"/>
              </w:rPr>
              <w:t>probabilitas</w:t>
            </w:r>
            <w:r w:rsidRPr="003A516E">
              <w:rPr>
                <w:rFonts w:ascii="Cambria" w:hAnsi="Cambria"/>
                <w:sz w:val="20"/>
                <w:szCs w:val="20"/>
                <w:lang w:val="en-US"/>
              </w:rPr>
              <w:t xml:space="preserve"> dan statistika serta analisisnya</w:t>
            </w:r>
          </w:p>
        </w:tc>
      </w:tr>
      <w:tr w:rsidRPr="006D2FD7" w:rsidR="008164CC" w:rsidTr="1F7F463D" w14:paraId="00B8906A" w14:textId="77777777">
        <w:trPr>
          <w:trHeight w:val="345"/>
        </w:trPr>
        <w:tc>
          <w:tcPr>
            <w:tcW w:w="1625" w:type="dxa"/>
            <w:gridSpan w:val="2"/>
            <w:shd w:val="clear" w:color="auto" w:fill="auto"/>
            <w:tcMar/>
          </w:tcPr>
          <w:p w:rsidRPr="006D2FD7" w:rsidR="008164CC" w:rsidP="00B268C4" w:rsidRDefault="008164CC" w14:paraId="78A86861" w14:textId="77777777">
            <w:pPr>
              <w:rPr>
                <w:rFonts w:ascii="Cambria" w:hAnsi="Cambria" w:eastAsia="Calibri" w:cs="Calibri"/>
                <w:b/>
                <w:sz w:val="20"/>
                <w:szCs w:val="20"/>
              </w:rPr>
            </w:pPr>
            <w:r w:rsidRPr="006D2FD7">
              <w:rPr>
                <w:rFonts w:ascii="Cambria" w:hAnsi="Cambria" w:eastAsia="Calibri" w:cs="Calibri"/>
                <w:b/>
                <w:sz w:val="20"/>
                <w:szCs w:val="20"/>
                <w:lang w:val="en-US"/>
              </w:rPr>
              <w:t>Pokok Bahasan/</w:t>
            </w:r>
            <w:r w:rsidRPr="006D2FD7">
              <w:rPr>
                <w:rFonts w:ascii="Cambria" w:hAnsi="Cambria" w:eastAsia="Calibri" w:cs="Calibri"/>
                <w:b/>
                <w:sz w:val="20"/>
                <w:szCs w:val="20"/>
              </w:rPr>
              <w:t xml:space="preserve"> Materi Pembelajaran</w:t>
            </w:r>
          </w:p>
        </w:tc>
        <w:tc>
          <w:tcPr>
            <w:tcW w:w="13393" w:type="dxa"/>
            <w:gridSpan w:val="14"/>
            <w:tcMar/>
          </w:tcPr>
          <w:p w:rsidRPr="006D2FD7" w:rsidR="008164CC" w:rsidP="00495367" w:rsidRDefault="00CD3A13" w14:paraId="7F086932" w14:textId="22B9CB1A">
            <w:pPr>
              <w:rPr>
                <w:rFonts w:ascii="Cambria" w:hAnsi="Cambria" w:eastAsia="Cambria" w:cs="Cambria"/>
                <w:color w:val="0000FF"/>
                <w:sz w:val="20"/>
                <w:szCs w:val="20"/>
              </w:rPr>
            </w:pPr>
            <w:r>
              <w:rPr>
                <w:rFonts w:ascii="Cambria" w:hAnsi="Cambria"/>
                <w:sz w:val="20"/>
                <w:szCs w:val="20"/>
                <w:lang w:val="en-US"/>
              </w:rPr>
              <w:t>P</w:t>
            </w:r>
            <w:r w:rsidRPr="003A516E" w:rsidR="003A516E">
              <w:rPr>
                <w:rFonts w:ascii="Cambria" w:hAnsi="Cambria"/>
                <w:sz w:val="20"/>
                <w:szCs w:val="20"/>
              </w:rPr>
              <w:t xml:space="preserve">robabilitas, </w:t>
            </w:r>
            <w:r w:rsidR="001F12A6">
              <w:rPr>
                <w:rFonts w:ascii="Cambria" w:hAnsi="Cambria"/>
                <w:sz w:val="20"/>
                <w:szCs w:val="20"/>
                <w:lang w:val="en-US"/>
              </w:rPr>
              <w:t xml:space="preserve">Statistika, </w:t>
            </w:r>
            <w:r w:rsidRPr="003A516E" w:rsidR="003A516E">
              <w:rPr>
                <w:rFonts w:ascii="Cambria" w:hAnsi="Cambria"/>
                <w:sz w:val="20"/>
                <w:szCs w:val="20"/>
              </w:rPr>
              <w:t xml:space="preserve">Distribusi </w:t>
            </w:r>
            <w:r w:rsidR="00053958">
              <w:rPr>
                <w:rFonts w:ascii="Cambria" w:hAnsi="Cambria"/>
                <w:sz w:val="20"/>
                <w:szCs w:val="20"/>
                <w:lang w:val="en-US"/>
              </w:rPr>
              <w:t xml:space="preserve">Data, </w:t>
            </w:r>
            <w:r w:rsidR="008D5C37">
              <w:rPr>
                <w:rFonts w:ascii="Cambria" w:hAnsi="Cambria"/>
                <w:sz w:val="20"/>
                <w:szCs w:val="20"/>
                <w:lang w:val="en-US"/>
              </w:rPr>
              <w:t xml:space="preserve">Regresi, </w:t>
            </w:r>
            <w:r w:rsidR="00053958">
              <w:rPr>
                <w:rFonts w:ascii="Cambria" w:hAnsi="Cambria"/>
                <w:sz w:val="20"/>
                <w:szCs w:val="20"/>
                <w:lang w:val="en-US"/>
              </w:rPr>
              <w:t>Visualisasi Data</w:t>
            </w:r>
            <w:r w:rsidRPr="003A516E" w:rsidR="003A516E">
              <w:rPr>
                <w:rFonts w:ascii="Cambria" w:hAnsi="Cambria" w:eastAsia="Cambria"/>
                <w:sz w:val="20"/>
                <w:szCs w:val="20"/>
              </w:rPr>
              <w:t xml:space="preserve"> </w:t>
            </w:r>
          </w:p>
        </w:tc>
      </w:tr>
      <w:tr w:rsidRPr="006D2FD7" w:rsidR="008164CC" w:rsidTr="1F7F463D" w14:paraId="66E814DA" w14:textId="77777777">
        <w:tc>
          <w:tcPr>
            <w:tcW w:w="1625" w:type="dxa"/>
            <w:gridSpan w:val="2"/>
            <w:vMerge w:val="restart"/>
            <w:shd w:val="clear" w:color="auto" w:fill="auto"/>
            <w:tcMar/>
          </w:tcPr>
          <w:p w:rsidRPr="006D2FD7" w:rsidR="008164CC" w:rsidP="00B268C4" w:rsidRDefault="008164CC" w14:paraId="4388DFB1" w14:textId="77777777">
            <w:pPr>
              <w:rPr>
                <w:rFonts w:ascii="Cambria" w:hAnsi="Cambria" w:eastAsia="Calibri" w:cs="Calibri"/>
                <w:b/>
                <w:sz w:val="20"/>
                <w:szCs w:val="20"/>
              </w:rPr>
            </w:pPr>
            <w:r w:rsidRPr="006D2FD7">
              <w:rPr>
                <w:rFonts w:ascii="Cambria" w:hAnsi="Cambria" w:eastAsia="Calibri" w:cs="Calibri"/>
                <w:b/>
                <w:sz w:val="20"/>
                <w:szCs w:val="20"/>
              </w:rPr>
              <w:t>Pustaka</w:t>
            </w:r>
          </w:p>
        </w:tc>
        <w:tc>
          <w:tcPr>
            <w:tcW w:w="3329" w:type="dxa"/>
            <w:gridSpan w:val="2"/>
            <w:tcBorders>
              <w:bottom w:val="single" w:color="000000" w:themeColor="text1" w:sz="8" w:space="0"/>
            </w:tcBorders>
            <w:shd w:val="clear" w:color="auto" w:fill="E7E6E6"/>
            <w:tcMar/>
          </w:tcPr>
          <w:p w:rsidRPr="006D2FD7" w:rsidR="008164CC" w:rsidP="00B268C4" w:rsidRDefault="008164CC" w14:paraId="74FA5115" w14:textId="77777777">
            <w:pPr>
              <w:ind w:left="26"/>
              <w:rPr>
                <w:rFonts w:ascii="Cambria" w:hAnsi="Cambria" w:eastAsia="Calibri" w:cs="Calibri"/>
                <w:b/>
                <w:sz w:val="20"/>
                <w:szCs w:val="20"/>
              </w:rPr>
            </w:pPr>
            <w:r w:rsidRPr="006D2FD7">
              <w:rPr>
                <w:rFonts w:ascii="Cambria" w:hAnsi="Cambria" w:eastAsia="Calibri" w:cs="Calibri"/>
                <w:b/>
                <w:sz w:val="20"/>
                <w:szCs w:val="20"/>
              </w:rPr>
              <w:t>Utama :</w:t>
            </w:r>
          </w:p>
        </w:tc>
        <w:tc>
          <w:tcPr>
            <w:tcW w:w="10064" w:type="dxa"/>
            <w:gridSpan w:val="12"/>
            <w:tcBorders>
              <w:bottom w:val="single" w:color="000000" w:themeColor="text1" w:sz="4" w:space="0"/>
            </w:tcBorders>
            <w:tcMar/>
          </w:tcPr>
          <w:p w:rsidRPr="006D2FD7" w:rsidR="008164CC" w:rsidP="00B268C4" w:rsidRDefault="008164CC" w14:paraId="42057862" w14:textId="77777777">
            <w:pPr>
              <w:ind w:left="26"/>
              <w:rPr>
                <w:rFonts w:ascii="Cambria" w:hAnsi="Cambria" w:eastAsia="Calibri" w:cs="Calibri"/>
                <w:b/>
                <w:sz w:val="20"/>
                <w:szCs w:val="20"/>
              </w:rPr>
            </w:pPr>
          </w:p>
        </w:tc>
      </w:tr>
      <w:tr w:rsidRPr="006D2FD7" w:rsidR="008164CC" w:rsidTr="1F7F463D" w14:paraId="71CA6839" w14:textId="77777777">
        <w:tc>
          <w:tcPr>
            <w:tcW w:w="1625" w:type="dxa"/>
            <w:gridSpan w:val="2"/>
            <w:vMerge/>
            <w:tcMar/>
          </w:tcPr>
          <w:p w:rsidRPr="006D2FD7" w:rsidR="008164CC" w:rsidP="00B268C4" w:rsidRDefault="008164CC" w14:paraId="7074D372"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13393" w:type="dxa"/>
            <w:gridSpan w:val="14"/>
            <w:tcMar/>
          </w:tcPr>
          <w:p w:rsidRPr="00644E3E" w:rsidR="008164CC" w:rsidP="00264684" w:rsidRDefault="008164CC" w14:paraId="4CE0BDF7" w14:textId="73F343AE">
            <w:pPr>
              <w:rPr>
                <w:rFonts w:ascii="Cambria" w:hAnsi="Cambria"/>
                <w:sz w:val="20"/>
                <w:szCs w:val="20"/>
              </w:rPr>
            </w:pPr>
            <w:r w:rsidRPr="00644E3E">
              <w:rPr>
                <w:rFonts w:ascii="Cambria" w:hAnsi="Cambria"/>
                <w:sz w:val="20"/>
                <w:szCs w:val="20"/>
              </w:rPr>
              <w:t>1. Johnson, R.A. and Bhattacharyya, G.K., Statistics: Principles and Concepts, 7th edition, John W</w:t>
            </w:r>
            <w:r w:rsidRPr="00A16F6D" w:rsidR="00A16F6D">
              <w:rPr>
                <w:rFonts w:ascii="Cambria" w:hAnsi="Cambria"/>
                <w:sz w:val="20"/>
                <w:szCs w:val="20"/>
              </w:rPr>
              <w:t>, Case-based Learning</w:t>
            </w:r>
            <w:r w:rsidRPr="00644E3E">
              <w:rPr>
                <w:rFonts w:ascii="Cambria" w:hAnsi="Cambria"/>
                <w:sz w:val="20"/>
                <w:szCs w:val="20"/>
              </w:rPr>
              <w:t xml:space="preserve">y and Sons, New York, 2014. </w:t>
            </w:r>
          </w:p>
          <w:p w:rsidR="008164CC" w:rsidP="0037364D" w:rsidRDefault="008164CC" w14:paraId="64E488D1" w14:textId="77777777">
            <w:pPr>
              <w:rPr>
                <w:rFonts w:ascii="Cambria" w:hAnsi="Cambria"/>
                <w:sz w:val="20"/>
                <w:szCs w:val="20"/>
              </w:rPr>
            </w:pPr>
            <w:r w:rsidRPr="00644E3E">
              <w:rPr>
                <w:rFonts w:ascii="Cambria" w:hAnsi="Cambria"/>
                <w:sz w:val="20"/>
                <w:szCs w:val="20"/>
              </w:rPr>
              <w:t>2. Walpole, R. E., Myers, R.H., Myers, S.L., and Ye, K.E., Probability and Statistics for Engineers and Sciences, 9th edition, Prentice Hall, Boston, 2012.</w:t>
            </w:r>
          </w:p>
          <w:p w:rsidRPr="006D2FD7" w:rsidR="008164CC" w:rsidP="0037364D" w:rsidRDefault="008164CC" w14:paraId="2E619CD5" w14:textId="77777777">
            <w:pPr>
              <w:rPr>
                <w:rFonts w:ascii="Cambria" w:hAnsi="Cambria" w:eastAsia="Cambria" w:cs="Cambria"/>
                <w:color w:val="0000FF"/>
                <w:sz w:val="20"/>
                <w:szCs w:val="20"/>
              </w:rPr>
            </w:pPr>
          </w:p>
        </w:tc>
      </w:tr>
      <w:tr w:rsidRPr="006D2FD7" w:rsidR="008164CC" w:rsidTr="1F7F463D" w14:paraId="3E5304CB" w14:textId="77777777">
        <w:tc>
          <w:tcPr>
            <w:tcW w:w="1625" w:type="dxa"/>
            <w:gridSpan w:val="2"/>
            <w:vMerge/>
            <w:tcMar/>
          </w:tcPr>
          <w:p w:rsidRPr="006D2FD7" w:rsidR="008164CC" w:rsidP="00B268C4" w:rsidRDefault="008164CC" w14:paraId="7D0D5288" w14:textId="77777777">
            <w:pPr>
              <w:widowControl w:val="0"/>
              <w:pBdr>
                <w:top w:val="nil"/>
                <w:left w:val="nil"/>
                <w:bottom w:val="nil"/>
                <w:right w:val="nil"/>
                <w:between w:val="nil"/>
              </w:pBdr>
              <w:spacing w:line="276" w:lineRule="auto"/>
              <w:rPr>
                <w:rFonts w:ascii="Cambria" w:hAnsi="Cambria" w:eastAsia="Cambria" w:cs="Cambria"/>
                <w:color w:val="0000FF"/>
                <w:sz w:val="20"/>
                <w:szCs w:val="20"/>
              </w:rPr>
            </w:pPr>
          </w:p>
        </w:tc>
        <w:tc>
          <w:tcPr>
            <w:tcW w:w="3329" w:type="dxa"/>
            <w:gridSpan w:val="2"/>
            <w:tcBorders>
              <w:top w:val="single" w:color="000000" w:themeColor="text1" w:sz="8" w:space="0"/>
            </w:tcBorders>
            <w:shd w:val="clear" w:color="auto" w:fill="E7E6E6"/>
            <w:tcMar/>
          </w:tcPr>
          <w:p w:rsidRPr="006D2FD7" w:rsidR="008164CC" w:rsidP="00B268C4" w:rsidRDefault="008164CC" w14:paraId="0324271E" w14:textId="77777777">
            <w:pPr>
              <w:rPr>
                <w:rFonts w:ascii="Cambria" w:hAnsi="Cambria" w:eastAsia="Calibri" w:cs="Calibri"/>
                <w:sz w:val="20"/>
                <w:szCs w:val="20"/>
              </w:rPr>
            </w:pPr>
            <w:r w:rsidRPr="006D2FD7">
              <w:rPr>
                <w:rFonts w:ascii="Cambria" w:hAnsi="Cambria" w:eastAsia="Calibri" w:cs="Calibri"/>
                <w:b/>
                <w:color w:val="000000"/>
                <w:sz w:val="20"/>
                <w:szCs w:val="20"/>
              </w:rPr>
              <w:t>Pendukung :</w:t>
            </w:r>
          </w:p>
        </w:tc>
        <w:tc>
          <w:tcPr>
            <w:tcW w:w="10064" w:type="dxa"/>
            <w:gridSpan w:val="12"/>
            <w:tcBorders>
              <w:top w:val="single" w:color="FFFFFF" w:themeColor="background1" w:sz="8" w:space="0"/>
            </w:tcBorders>
            <w:tcMar/>
          </w:tcPr>
          <w:p w:rsidRPr="006D2FD7" w:rsidR="008164CC" w:rsidP="00B268C4" w:rsidRDefault="008164CC" w14:paraId="1CFD592E" w14:textId="77777777">
            <w:pPr>
              <w:rPr>
                <w:rFonts w:ascii="Cambria" w:hAnsi="Cambria" w:eastAsia="Calibri" w:cs="Calibri"/>
                <w:sz w:val="20"/>
                <w:szCs w:val="20"/>
              </w:rPr>
            </w:pPr>
          </w:p>
        </w:tc>
      </w:tr>
      <w:tr w:rsidRPr="006D2FD7" w:rsidR="008164CC" w:rsidTr="1F7F463D" w14:paraId="630109D7" w14:textId="77777777">
        <w:trPr>
          <w:trHeight w:val="377"/>
        </w:trPr>
        <w:tc>
          <w:tcPr>
            <w:tcW w:w="1625" w:type="dxa"/>
            <w:gridSpan w:val="2"/>
            <w:vMerge/>
            <w:tcMar/>
          </w:tcPr>
          <w:p w:rsidRPr="006D2FD7" w:rsidR="008164CC" w:rsidP="00B268C4" w:rsidRDefault="008164CC" w14:paraId="11EBAA61"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13393" w:type="dxa"/>
            <w:gridSpan w:val="14"/>
            <w:tcMar/>
          </w:tcPr>
          <w:p w:rsidRPr="0037364D" w:rsidR="008164CC" w:rsidP="00B268C4" w:rsidRDefault="008164CC" w14:paraId="18F3FB6B" w14:textId="77777777">
            <w:pPr>
              <w:pBdr>
                <w:top w:val="nil"/>
                <w:left w:val="nil"/>
                <w:bottom w:val="nil"/>
                <w:right w:val="nil"/>
                <w:between w:val="nil"/>
              </w:pBdr>
              <w:jc w:val="both"/>
              <w:rPr>
                <w:rFonts w:ascii="Cambria" w:hAnsi="Cambria" w:eastAsia="Cambria" w:cs="Cambria"/>
                <w:sz w:val="20"/>
                <w:szCs w:val="20"/>
              </w:rPr>
            </w:pPr>
          </w:p>
        </w:tc>
      </w:tr>
      <w:tr w:rsidRPr="006D2FD7" w:rsidR="008164CC" w:rsidTr="1F7F463D" w14:paraId="61BDDEDD" w14:textId="77777777">
        <w:tc>
          <w:tcPr>
            <w:tcW w:w="1625" w:type="dxa"/>
            <w:gridSpan w:val="2"/>
            <w:shd w:val="clear" w:color="auto" w:fill="auto"/>
            <w:tcMar/>
          </w:tcPr>
          <w:p w:rsidRPr="006D2FD7" w:rsidR="008164CC" w:rsidP="00B268C4" w:rsidRDefault="008164CC" w14:paraId="39E3725E" w14:textId="77777777">
            <w:pPr>
              <w:rPr>
                <w:rFonts w:ascii="Cambria" w:hAnsi="Cambria" w:eastAsia="Calibri" w:cs="Calibri"/>
                <w:b/>
                <w:sz w:val="20"/>
                <w:szCs w:val="20"/>
                <w:lang w:val="en-US"/>
              </w:rPr>
            </w:pPr>
            <w:r w:rsidRPr="006D2FD7">
              <w:rPr>
                <w:rFonts w:ascii="Cambria" w:hAnsi="Cambria" w:eastAsia="Calibri" w:cs="Calibri"/>
                <w:b/>
                <w:sz w:val="20"/>
                <w:szCs w:val="20"/>
                <w:lang w:val="en-US"/>
              </w:rPr>
              <w:t>Media Pembelajaran</w:t>
            </w:r>
          </w:p>
        </w:tc>
        <w:tc>
          <w:tcPr>
            <w:tcW w:w="13393" w:type="dxa"/>
            <w:gridSpan w:val="14"/>
            <w:tcMar/>
          </w:tcPr>
          <w:p w:rsidRPr="0037364D" w:rsidR="008164CC" w:rsidP="00B268C4" w:rsidRDefault="008D5C37" w14:paraId="65A76440" w14:textId="39FB6B9F">
            <w:pPr>
              <w:pBdr>
                <w:top w:val="nil"/>
                <w:left w:val="nil"/>
                <w:bottom w:val="nil"/>
                <w:right w:val="nil"/>
                <w:between w:val="nil"/>
              </w:pBdr>
              <w:jc w:val="both"/>
              <w:rPr>
                <w:rFonts w:ascii="Cambria" w:hAnsi="Cambria" w:eastAsia="Cambria" w:cs="Cambria"/>
                <w:sz w:val="20"/>
                <w:szCs w:val="20"/>
                <w:lang w:val="en-US"/>
              </w:rPr>
            </w:pPr>
            <w:r>
              <w:rPr>
                <w:rFonts w:ascii="Cambria" w:hAnsi="Cambria" w:eastAsia="Cambria" w:cs="Cambria"/>
                <w:sz w:val="20"/>
                <w:szCs w:val="20"/>
                <w:lang w:val="en-US"/>
              </w:rPr>
              <w:t>Microsoft Excel (Spreadsheet)</w:t>
            </w:r>
          </w:p>
        </w:tc>
      </w:tr>
      <w:tr w:rsidRPr="006D2FD7" w:rsidR="008164CC" w:rsidTr="1F7F463D" w14:paraId="755CD2CC" w14:textId="77777777">
        <w:tc>
          <w:tcPr>
            <w:tcW w:w="1625" w:type="dxa"/>
            <w:gridSpan w:val="2"/>
            <w:shd w:val="clear" w:color="auto" w:fill="auto"/>
            <w:tcMar/>
          </w:tcPr>
          <w:p w:rsidRPr="006D2FD7" w:rsidR="008164CC" w:rsidP="00195F05" w:rsidRDefault="008164CC" w14:paraId="4C1BA88A" w14:textId="77777777">
            <w:pPr>
              <w:rPr>
                <w:rFonts w:ascii="Cambria" w:hAnsi="Cambria" w:eastAsia="Calibri" w:cs="Calibri"/>
                <w:b/>
                <w:sz w:val="20"/>
                <w:szCs w:val="20"/>
              </w:rPr>
            </w:pPr>
            <w:r w:rsidRPr="006D2FD7">
              <w:rPr>
                <w:rFonts w:ascii="Cambria" w:hAnsi="Cambria" w:eastAsia="Calibri" w:cs="Calibri"/>
                <w:b/>
                <w:sz w:val="20"/>
                <w:szCs w:val="20"/>
              </w:rPr>
              <w:t>Dosen Pengampu</w:t>
            </w:r>
          </w:p>
        </w:tc>
        <w:tc>
          <w:tcPr>
            <w:tcW w:w="13393" w:type="dxa"/>
            <w:gridSpan w:val="14"/>
            <w:tcMar/>
          </w:tcPr>
          <w:p w:rsidRPr="0037364D" w:rsidR="008164CC" w:rsidP="00195F05" w:rsidRDefault="008164CC" w14:paraId="5C1D9152" w14:textId="77777777">
            <w:pPr>
              <w:pBdr>
                <w:top w:val="nil"/>
                <w:left w:val="nil"/>
                <w:bottom w:val="nil"/>
                <w:right w:val="nil"/>
                <w:between w:val="nil"/>
              </w:pBdr>
              <w:jc w:val="both"/>
              <w:rPr>
                <w:rFonts w:ascii="Cambria" w:hAnsi="Cambria" w:eastAsia="Cambria" w:cs="Cambria"/>
                <w:sz w:val="20"/>
                <w:szCs w:val="20"/>
              </w:rPr>
            </w:pPr>
          </w:p>
        </w:tc>
      </w:tr>
      <w:tr w:rsidRPr="006D2FD7" w:rsidR="008164CC" w:rsidTr="1F7F463D" w14:paraId="04560C80" w14:textId="77777777">
        <w:tc>
          <w:tcPr>
            <w:tcW w:w="1625" w:type="dxa"/>
            <w:gridSpan w:val="2"/>
            <w:shd w:val="clear" w:color="auto" w:fill="auto"/>
            <w:tcMar/>
          </w:tcPr>
          <w:p w:rsidRPr="006D2FD7" w:rsidR="008164CC" w:rsidP="00195F05" w:rsidRDefault="008164CC" w14:paraId="050FDE6A" w14:textId="77777777">
            <w:pPr>
              <w:rPr>
                <w:rFonts w:ascii="Cambria" w:hAnsi="Cambria" w:eastAsia="Calibri" w:cs="Calibri"/>
                <w:b/>
                <w:sz w:val="20"/>
                <w:szCs w:val="20"/>
              </w:rPr>
            </w:pPr>
            <w:r w:rsidRPr="006D2FD7">
              <w:rPr>
                <w:rFonts w:ascii="Cambria" w:hAnsi="Cambria" w:eastAsia="Calibri" w:cs="Calibri"/>
                <w:b/>
                <w:sz w:val="20"/>
                <w:szCs w:val="20"/>
              </w:rPr>
              <w:t>Matakuliah syarat</w:t>
            </w:r>
          </w:p>
        </w:tc>
        <w:tc>
          <w:tcPr>
            <w:tcW w:w="13393" w:type="dxa"/>
            <w:gridSpan w:val="14"/>
            <w:tcMar/>
          </w:tcPr>
          <w:p w:rsidRPr="006D2FD7" w:rsidR="008164CC" w:rsidP="00195F05" w:rsidRDefault="008164CC" w14:paraId="4CD43730" w14:textId="77777777">
            <w:pPr>
              <w:pBdr>
                <w:top w:val="nil"/>
                <w:left w:val="nil"/>
                <w:bottom w:val="nil"/>
                <w:right w:val="nil"/>
                <w:between w:val="nil"/>
              </w:pBdr>
              <w:jc w:val="both"/>
              <w:rPr>
                <w:rFonts w:ascii="Cambria" w:hAnsi="Cambria" w:eastAsia="Cambria" w:cs="Cambria"/>
                <w:color w:val="0000FF"/>
                <w:sz w:val="20"/>
                <w:szCs w:val="20"/>
              </w:rPr>
            </w:pPr>
            <w:r w:rsidRPr="00644E3E">
              <w:rPr>
                <w:rFonts w:ascii="Cambria" w:hAnsi="Cambria" w:eastAsia="Cambria" w:cs="Cambria"/>
                <w:sz w:val="20"/>
                <w:szCs w:val="20"/>
              </w:rPr>
              <w:t>-</w:t>
            </w:r>
          </w:p>
        </w:tc>
      </w:tr>
      <w:tr w:rsidRPr="006D2FD7" w:rsidR="008164CC" w:rsidTr="1F7F463D" w14:paraId="3938CAE4" w14:textId="77777777">
        <w:trPr>
          <w:trHeight w:val="839"/>
        </w:trPr>
        <w:tc>
          <w:tcPr>
            <w:tcW w:w="1030" w:type="dxa"/>
            <w:vMerge w:val="restart"/>
            <w:shd w:val="clear" w:color="auto" w:fill="E7E6E6"/>
            <w:tcMar/>
            <w:vAlign w:val="center"/>
          </w:tcPr>
          <w:p w:rsidRPr="006D2FD7" w:rsidR="008164CC" w:rsidP="00195F05" w:rsidRDefault="008164CC" w14:paraId="742A38BA" w14:textId="77777777">
            <w:pPr>
              <w:ind w:left="-90" w:right="-108"/>
              <w:jc w:val="center"/>
              <w:rPr>
                <w:rFonts w:ascii="Cambria" w:hAnsi="Cambria" w:eastAsia="Calibri" w:cs="Calibri"/>
                <w:b/>
                <w:sz w:val="20"/>
                <w:szCs w:val="20"/>
              </w:rPr>
            </w:pPr>
            <w:r w:rsidRPr="006D2FD7">
              <w:rPr>
                <w:rFonts w:ascii="Cambria" w:hAnsi="Cambria" w:eastAsia="Calibri" w:cs="Calibri"/>
                <w:b/>
                <w:sz w:val="20"/>
                <w:szCs w:val="20"/>
              </w:rPr>
              <w:t>Mg Ke-</w:t>
            </w:r>
          </w:p>
        </w:tc>
        <w:tc>
          <w:tcPr>
            <w:tcW w:w="1985" w:type="dxa"/>
            <w:gridSpan w:val="2"/>
            <w:vMerge w:val="restart"/>
            <w:shd w:val="clear" w:color="auto" w:fill="E7E6E6"/>
            <w:tcMar/>
            <w:vAlign w:val="center"/>
          </w:tcPr>
          <w:p w:rsidRPr="006D2FD7" w:rsidR="008164CC" w:rsidP="00195F05" w:rsidRDefault="008164CC" w14:paraId="12CF3A8C" w14:textId="77777777">
            <w:pPr>
              <w:jc w:val="center"/>
              <w:rPr>
                <w:rFonts w:ascii="Cambria" w:hAnsi="Cambria" w:eastAsia="Calibri" w:cs="Calibri"/>
                <w:b/>
                <w:sz w:val="20"/>
                <w:szCs w:val="20"/>
              </w:rPr>
            </w:pPr>
            <w:r w:rsidRPr="006D2FD7">
              <w:rPr>
                <w:rFonts w:ascii="Cambria" w:hAnsi="Cambria" w:eastAsia="Calibri" w:cs="Calibri"/>
                <w:b/>
                <w:sz w:val="20"/>
                <w:szCs w:val="20"/>
              </w:rPr>
              <w:t xml:space="preserve">Kemampuan akhir tiap tahapan belajar </w:t>
            </w:r>
          </w:p>
          <w:p w:rsidRPr="006D2FD7" w:rsidR="008164CC" w:rsidP="00195F05" w:rsidRDefault="008164CC" w14:paraId="3305D3D1" w14:textId="77777777">
            <w:pPr>
              <w:jc w:val="center"/>
              <w:rPr>
                <w:rFonts w:ascii="Cambria" w:hAnsi="Cambria" w:eastAsia="Calibri" w:cs="Calibri"/>
                <w:b/>
                <w:sz w:val="20"/>
                <w:szCs w:val="20"/>
              </w:rPr>
            </w:pPr>
            <w:r w:rsidRPr="006D2FD7">
              <w:rPr>
                <w:rFonts w:ascii="Cambria" w:hAnsi="Cambria" w:eastAsia="Calibri" w:cs="Calibri"/>
                <w:b/>
                <w:sz w:val="20"/>
                <w:szCs w:val="20"/>
              </w:rPr>
              <w:t>(Sub-CPMK)</w:t>
            </w:r>
          </w:p>
        </w:tc>
        <w:tc>
          <w:tcPr>
            <w:tcW w:w="4594" w:type="dxa"/>
            <w:gridSpan w:val="4"/>
            <w:shd w:val="clear" w:color="auto" w:fill="E7E6E6"/>
            <w:tcMar/>
            <w:vAlign w:val="center"/>
          </w:tcPr>
          <w:p w:rsidRPr="006D2FD7" w:rsidR="008164CC" w:rsidP="00195F05" w:rsidRDefault="008164CC" w14:paraId="019BD34B" w14:textId="77777777">
            <w:pPr>
              <w:jc w:val="center"/>
              <w:rPr>
                <w:rFonts w:ascii="Cambria" w:hAnsi="Cambria" w:eastAsia="Calibri" w:cs="Calibri"/>
                <w:b/>
                <w:sz w:val="20"/>
                <w:szCs w:val="20"/>
              </w:rPr>
            </w:pPr>
            <w:r w:rsidRPr="006D2FD7">
              <w:rPr>
                <w:rFonts w:ascii="Cambria" w:hAnsi="Cambria" w:eastAsia="Calibri" w:cs="Calibri"/>
                <w:b/>
                <w:sz w:val="20"/>
                <w:szCs w:val="20"/>
              </w:rPr>
              <w:t>Penilaian</w:t>
            </w:r>
          </w:p>
        </w:tc>
        <w:tc>
          <w:tcPr>
            <w:tcW w:w="3700" w:type="dxa"/>
            <w:gridSpan w:val="5"/>
            <w:shd w:val="clear" w:color="auto" w:fill="E7E6E6"/>
            <w:tcMar/>
          </w:tcPr>
          <w:p w:rsidRPr="006D2FD7" w:rsidR="008164CC" w:rsidP="00195F05" w:rsidRDefault="008164CC" w14:paraId="520599F8" w14:textId="77777777">
            <w:pPr>
              <w:jc w:val="center"/>
              <w:rPr>
                <w:rFonts w:ascii="Cambria" w:hAnsi="Cambria" w:eastAsia="Calibri" w:cs="Calibri"/>
                <w:b/>
                <w:sz w:val="20"/>
                <w:szCs w:val="20"/>
              </w:rPr>
            </w:pPr>
            <w:r w:rsidRPr="006D2FD7">
              <w:rPr>
                <w:rFonts w:ascii="Cambria" w:hAnsi="Cambria" w:eastAsia="Calibri" w:cs="Calibri"/>
                <w:b/>
                <w:sz w:val="20"/>
                <w:szCs w:val="20"/>
              </w:rPr>
              <w:t>B</w:t>
            </w:r>
            <w:r>
              <w:rPr>
                <w:rFonts w:ascii="Cambria" w:hAnsi="Cambria" w:eastAsia="Calibri" w:cs="Calibri"/>
                <w:b/>
                <w:sz w:val="20"/>
                <w:szCs w:val="20"/>
                <w:lang w:val="en-US"/>
              </w:rPr>
              <w:t>e</w:t>
            </w:r>
            <w:r w:rsidRPr="006D2FD7">
              <w:rPr>
                <w:rFonts w:ascii="Cambria" w:hAnsi="Cambria" w:eastAsia="Calibri" w:cs="Calibri"/>
                <w:b/>
                <w:sz w:val="20"/>
                <w:szCs w:val="20"/>
              </w:rPr>
              <w:t>ntuk Pembelajaran,</w:t>
            </w:r>
          </w:p>
          <w:p w:rsidRPr="006D2FD7" w:rsidR="008164CC" w:rsidP="00195F05" w:rsidRDefault="008164CC" w14:paraId="3BF0A200" w14:textId="77777777">
            <w:pPr>
              <w:jc w:val="center"/>
              <w:rPr>
                <w:rFonts w:ascii="Cambria" w:hAnsi="Cambria" w:eastAsia="Calibri" w:cs="Calibri"/>
                <w:b/>
                <w:sz w:val="20"/>
                <w:szCs w:val="20"/>
              </w:rPr>
            </w:pPr>
            <w:r w:rsidRPr="006D2FD7">
              <w:rPr>
                <w:rFonts w:ascii="Cambria" w:hAnsi="Cambria" w:eastAsia="Calibri" w:cs="Calibri"/>
                <w:b/>
                <w:sz w:val="20"/>
                <w:szCs w:val="20"/>
              </w:rPr>
              <w:t xml:space="preserve">Metode Pembelajaran, </w:t>
            </w:r>
          </w:p>
          <w:p w:rsidRPr="006D2FD7" w:rsidR="008164CC" w:rsidP="00195F05" w:rsidRDefault="008164CC" w14:paraId="1983B650" w14:textId="77777777">
            <w:pPr>
              <w:jc w:val="center"/>
              <w:rPr>
                <w:rFonts w:ascii="Cambria" w:hAnsi="Cambria" w:eastAsia="Calibri" w:cs="Calibri"/>
                <w:b/>
                <w:sz w:val="20"/>
                <w:szCs w:val="20"/>
              </w:rPr>
            </w:pPr>
            <w:r w:rsidRPr="006D2FD7">
              <w:rPr>
                <w:rFonts w:ascii="Cambria" w:hAnsi="Cambria" w:eastAsia="Calibri" w:cs="Calibri"/>
                <w:b/>
                <w:sz w:val="20"/>
                <w:szCs w:val="20"/>
              </w:rPr>
              <w:t>Penugasan Mahasiswa,</w:t>
            </w:r>
          </w:p>
          <w:p w:rsidRPr="006D2FD7" w:rsidR="008164CC" w:rsidP="00195F05" w:rsidRDefault="008164CC" w14:paraId="6CF5EC82" w14:textId="77777777">
            <w:pPr>
              <w:jc w:val="center"/>
              <w:rPr>
                <w:rFonts w:ascii="Cambria" w:hAnsi="Cambria" w:eastAsia="Calibri" w:cs="Calibri"/>
                <w:b/>
                <w:sz w:val="20"/>
                <w:szCs w:val="20"/>
              </w:rPr>
            </w:pPr>
            <w:r w:rsidRPr="006D2FD7">
              <w:rPr>
                <w:rFonts w:ascii="Cambria" w:hAnsi="Cambria" w:eastAsia="Calibri" w:cs="Calibri"/>
                <w:b/>
                <w:color w:val="0000FF"/>
                <w:sz w:val="20"/>
                <w:szCs w:val="20"/>
              </w:rPr>
              <w:t xml:space="preserve"> [ Estimasi Waktu]</w:t>
            </w:r>
          </w:p>
        </w:tc>
        <w:tc>
          <w:tcPr>
            <w:tcW w:w="2057" w:type="dxa"/>
            <w:gridSpan w:val="2"/>
            <w:vMerge w:val="restart"/>
            <w:shd w:val="clear" w:color="auto" w:fill="E7E6E6"/>
            <w:tcMar/>
            <w:vAlign w:val="center"/>
          </w:tcPr>
          <w:p w:rsidRPr="006D2FD7" w:rsidR="008164CC" w:rsidP="00195F05" w:rsidRDefault="008164CC" w14:paraId="317F2213" w14:textId="77777777">
            <w:pPr>
              <w:jc w:val="center"/>
              <w:rPr>
                <w:rFonts w:ascii="Cambria" w:hAnsi="Cambria" w:eastAsia="Calibri" w:cs="Calibri"/>
                <w:b/>
                <w:sz w:val="20"/>
                <w:szCs w:val="20"/>
              </w:rPr>
            </w:pPr>
            <w:r w:rsidRPr="006D2FD7">
              <w:rPr>
                <w:rFonts w:ascii="Cambria" w:hAnsi="Cambria" w:eastAsia="Calibri" w:cs="Calibri"/>
                <w:b/>
                <w:sz w:val="20"/>
                <w:szCs w:val="20"/>
              </w:rPr>
              <w:t>Materi Pembelajaran</w:t>
            </w:r>
          </w:p>
          <w:p w:rsidRPr="006D2FD7" w:rsidR="008164CC" w:rsidP="00195F05" w:rsidRDefault="008164CC" w14:paraId="754B0DA3" w14:textId="77777777">
            <w:pPr>
              <w:jc w:val="center"/>
              <w:rPr>
                <w:rFonts w:ascii="Cambria" w:hAnsi="Cambria" w:eastAsia="Calibri" w:cs="Calibri"/>
                <w:b/>
                <w:sz w:val="20"/>
                <w:szCs w:val="20"/>
              </w:rPr>
            </w:pPr>
            <w:r w:rsidRPr="006D2FD7">
              <w:rPr>
                <w:rFonts w:ascii="Cambria" w:hAnsi="Cambria" w:eastAsia="Calibri" w:cs="Calibri"/>
                <w:b/>
                <w:color w:val="0000FF"/>
                <w:sz w:val="20"/>
                <w:szCs w:val="20"/>
              </w:rPr>
              <w:t>[ Pustaka ]</w:t>
            </w:r>
          </w:p>
        </w:tc>
        <w:tc>
          <w:tcPr>
            <w:tcW w:w="1652" w:type="dxa"/>
            <w:gridSpan w:val="2"/>
            <w:vMerge w:val="restart"/>
            <w:shd w:val="clear" w:color="auto" w:fill="E7E6E6"/>
            <w:tcMar/>
            <w:vAlign w:val="center"/>
          </w:tcPr>
          <w:p w:rsidRPr="006D2FD7" w:rsidR="008164CC" w:rsidP="00195F05" w:rsidRDefault="008164CC" w14:paraId="5B572524" w14:textId="77777777">
            <w:pPr>
              <w:jc w:val="center"/>
              <w:rPr>
                <w:rFonts w:ascii="Cambria" w:hAnsi="Cambria" w:eastAsia="Calibri" w:cs="Calibri"/>
                <w:b/>
                <w:sz w:val="20"/>
                <w:szCs w:val="20"/>
              </w:rPr>
            </w:pPr>
            <w:r w:rsidRPr="006D2FD7">
              <w:rPr>
                <w:rFonts w:ascii="Cambria" w:hAnsi="Cambria" w:eastAsia="Calibri" w:cs="Calibri"/>
                <w:b/>
                <w:sz w:val="20"/>
                <w:szCs w:val="20"/>
              </w:rPr>
              <w:t>Bobot Penilaian (%)</w:t>
            </w:r>
          </w:p>
        </w:tc>
      </w:tr>
      <w:tr w:rsidRPr="006D2FD7" w:rsidR="008164CC" w:rsidTr="1F7F463D" w14:paraId="0D48EDFB" w14:textId="77777777">
        <w:trPr>
          <w:trHeight w:val="337"/>
        </w:trPr>
        <w:tc>
          <w:tcPr>
            <w:tcW w:w="1030" w:type="dxa"/>
            <w:vMerge/>
            <w:tcMar/>
            <w:vAlign w:val="center"/>
          </w:tcPr>
          <w:p w:rsidRPr="006D2FD7" w:rsidR="008164CC" w:rsidP="00195F05" w:rsidRDefault="008164CC" w14:paraId="52CC6D7C"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1985" w:type="dxa"/>
            <w:gridSpan w:val="2"/>
            <w:vMerge/>
            <w:tcMar/>
            <w:vAlign w:val="center"/>
          </w:tcPr>
          <w:p w:rsidRPr="006D2FD7" w:rsidR="008164CC" w:rsidP="00195F05" w:rsidRDefault="008164CC" w14:paraId="07911407"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3218" w:type="dxa"/>
            <w:gridSpan w:val="2"/>
            <w:shd w:val="clear" w:color="auto" w:fill="E7E6E6"/>
            <w:tcMar/>
          </w:tcPr>
          <w:p w:rsidRPr="006D2FD7" w:rsidR="008164CC" w:rsidP="00195F05" w:rsidRDefault="008164CC" w14:paraId="63BA0C2F" w14:textId="77777777">
            <w:pPr>
              <w:jc w:val="center"/>
              <w:rPr>
                <w:rFonts w:ascii="Cambria" w:hAnsi="Cambria" w:eastAsia="Calibri" w:cs="Calibri"/>
                <w:b/>
                <w:sz w:val="20"/>
                <w:szCs w:val="20"/>
              </w:rPr>
            </w:pPr>
            <w:r w:rsidRPr="006D2FD7">
              <w:rPr>
                <w:rFonts w:ascii="Cambria" w:hAnsi="Cambria" w:eastAsia="Calibri" w:cs="Calibri"/>
                <w:b/>
                <w:sz w:val="20"/>
                <w:szCs w:val="20"/>
              </w:rPr>
              <w:t>Indikator</w:t>
            </w:r>
          </w:p>
        </w:tc>
        <w:tc>
          <w:tcPr>
            <w:tcW w:w="1376" w:type="dxa"/>
            <w:gridSpan w:val="2"/>
            <w:shd w:val="clear" w:color="auto" w:fill="E7E6E6"/>
            <w:tcMar/>
          </w:tcPr>
          <w:p w:rsidRPr="006D2FD7" w:rsidR="008164CC" w:rsidP="00195F05" w:rsidRDefault="008164CC" w14:paraId="73725764" w14:textId="77777777">
            <w:pPr>
              <w:jc w:val="center"/>
              <w:rPr>
                <w:rFonts w:ascii="Cambria" w:hAnsi="Cambria" w:eastAsia="Calibri" w:cs="Calibri"/>
                <w:b/>
                <w:sz w:val="20"/>
                <w:szCs w:val="20"/>
              </w:rPr>
            </w:pPr>
            <w:r w:rsidRPr="006D2FD7">
              <w:rPr>
                <w:rFonts w:ascii="Cambria" w:hAnsi="Cambria" w:eastAsia="Calibri" w:cs="Calibri"/>
                <w:b/>
                <w:sz w:val="20"/>
                <w:szCs w:val="20"/>
              </w:rPr>
              <w:t>Kriteria &amp; Bentuk</w:t>
            </w:r>
          </w:p>
        </w:tc>
        <w:tc>
          <w:tcPr>
            <w:tcW w:w="1889" w:type="dxa"/>
            <w:gridSpan w:val="3"/>
            <w:shd w:val="clear" w:color="auto" w:fill="E7E6E6"/>
            <w:tcMar/>
          </w:tcPr>
          <w:p w:rsidRPr="006D2FD7" w:rsidR="008164CC" w:rsidP="00195F05" w:rsidRDefault="008164CC" w14:paraId="048F7BE3" w14:textId="77777777">
            <w:pPr>
              <w:jc w:val="center"/>
              <w:rPr>
                <w:rFonts w:ascii="Cambria" w:hAnsi="Cambria" w:eastAsia="Calibri" w:cs="Calibri"/>
                <w:b/>
                <w:sz w:val="20"/>
                <w:szCs w:val="20"/>
              </w:rPr>
            </w:pPr>
            <w:r w:rsidRPr="006D2FD7">
              <w:rPr>
                <w:rFonts w:ascii="Cambria" w:hAnsi="Cambria" w:eastAsia="Calibri" w:cs="Calibri"/>
                <w:b/>
                <w:sz w:val="20"/>
                <w:szCs w:val="20"/>
              </w:rPr>
              <w:t>Luring (</w:t>
            </w:r>
            <w:r w:rsidRPr="006D2FD7">
              <w:rPr>
                <w:rFonts w:ascii="Cambria" w:hAnsi="Cambria" w:eastAsia="Calibri" w:cs="Calibri"/>
                <w:b/>
                <w:i/>
                <w:sz w:val="20"/>
                <w:szCs w:val="20"/>
              </w:rPr>
              <w:t>offline</w:t>
            </w:r>
            <w:r w:rsidRPr="006D2FD7">
              <w:rPr>
                <w:rFonts w:ascii="Cambria" w:hAnsi="Cambria" w:eastAsia="Calibri" w:cs="Calibri"/>
                <w:b/>
                <w:sz w:val="20"/>
                <w:szCs w:val="20"/>
              </w:rPr>
              <w:t>)</w:t>
            </w:r>
          </w:p>
        </w:tc>
        <w:tc>
          <w:tcPr>
            <w:tcW w:w="1811" w:type="dxa"/>
            <w:gridSpan w:val="2"/>
            <w:shd w:val="clear" w:color="auto" w:fill="E7E6E6"/>
            <w:tcMar/>
          </w:tcPr>
          <w:p w:rsidRPr="006D2FD7" w:rsidR="008164CC" w:rsidP="00195F05" w:rsidRDefault="008164CC" w14:paraId="0F905DF4" w14:textId="77777777">
            <w:pPr>
              <w:jc w:val="center"/>
              <w:rPr>
                <w:rFonts w:ascii="Cambria" w:hAnsi="Cambria" w:eastAsia="Calibri" w:cs="Calibri"/>
                <w:b/>
                <w:sz w:val="20"/>
                <w:szCs w:val="20"/>
              </w:rPr>
            </w:pPr>
            <w:r w:rsidRPr="006D2FD7">
              <w:rPr>
                <w:rFonts w:ascii="Cambria" w:hAnsi="Cambria" w:eastAsia="Calibri" w:cs="Calibri"/>
                <w:b/>
                <w:sz w:val="20"/>
                <w:szCs w:val="20"/>
              </w:rPr>
              <w:t>Daring (</w:t>
            </w:r>
            <w:r w:rsidRPr="006D2FD7">
              <w:rPr>
                <w:rFonts w:ascii="Cambria" w:hAnsi="Cambria" w:eastAsia="Calibri" w:cs="Calibri"/>
                <w:b/>
                <w:i/>
                <w:sz w:val="20"/>
                <w:szCs w:val="20"/>
              </w:rPr>
              <w:t>online</w:t>
            </w:r>
            <w:r w:rsidRPr="006D2FD7">
              <w:rPr>
                <w:rFonts w:ascii="Cambria" w:hAnsi="Cambria" w:eastAsia="Calibri" w:cs="Calibri"/>
                <w:b/>
                <w:sz w:val="20"/>
                <w:szCs w:val="20"/>
              </w:rPr>
              <w:t>)</w:t>
            </w:r>
          </w:p>
        </w:tc>
        <w:tc>
          <w:tcPr>
            <w:tcW w:w="2057" w:type="dxa"/>
            <w:gridSpan w:val="2"/>
            <w:vMerge/>
            <w:tcMar/>
            <w:vAlign w:val="center"/>
          </w:tcPr>
          <w:p w:rsidRPr="006D2FD7" w:rsidR="008164CC" w:rsidP="00195F05" w:rsidRDefault="008164CC" w14:paraId="30710CBE"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1652" w:type="dxa"/>
            <w:gridSpan w:val="2"/>
            <w:vMerge/>
            <w:tcMar/>
            <w:vAlign w:val="center"/>
          </w:tcPr>
          <w:p w:rsidRPr="006D2FD7" w:rsidR="008164CC" w:rsidP="00195F05" w:rsidRDefault="008164CC" w14:paraId="7C02AA37" w14:textId="77777777">
            <w:pPr>
              <w:widowControl w:val="0"/>
              <w:pBdr>
                <w:top w:val="nil"/>
                <w:left w:val="nil"/>
                <w:bottom w:val="nil"/>
                <w:right w:val="nil"/>
                <w:between w:val="nil"/>
              </w:pBdr>
              <w:spacing w:line="276" w:lineRule="auto"/>
              <w:rPr>
                <w:rFonts w:ascii="Cambria" w:hAnsi="Cambria" w:eastAsia="Calibri" w:cs="Calibri"/>
                <w:b/>
                <w:sz w:val="20"/>
                <w:szCs w:val="20"/>
              </w:rPr>
            </w:pPr>
          </w:p>
        </w:tc>
      </w:tr>
      <w:tr w:rsidRPr="006D2FD7" w:rsidR="008164CC" w:rsidTr="1F7F463D" w14:paraId="15841BF9" w14:textId="77777777">
        <w:trPr>
          <w:trHeight w:val="274"/>
        </w:trPr>
        <w:tc>
          <w:tcPr>
            <w:tcW w:w="1030" w:type="dxa"/>
            <w:shd w:val="clear" w:color="auto" w:fill="E7E6E6"/>
            <w:tcMar/>
          </w:tcPr>
          <w:p w:rsidRPr="006D2FD7" w:rsidR="008164CC" w:rsidP="00195F05" w:rsidRDefault="008164CC" w14:paraId="41DE5C2C" w14:textId="77777777">
            <w:pPr>
              <w:ind w:left="-90" w:right="-108"/>
              <w:jc w:val="center"/>
              <w:rPr>
                <w:rFonts w:ascii="Cambria" w:hAnsi="Cambria" w:eastAsia="Calibri" w:cs="Calibri"/>
                <w:b/>
                <w:sz w:val="20"/>
                <w:szCs w:val="20"/>
              </w:rPr>
            </w:pPr>
            <w:r w:rsidRPr="006D2FD7">
              <w:rPr>
                <w:rFonts w:ascii="Cambria" w:hAnsi="Cambria" w:eastAsia="Calibri" w:cs="Calibri"/>
                <w:b/>
                <w:sz w:val="20"/>
                <w:szCs w:val="20"/>
              </w:rPr>
              <w:t>(1)</w:t>
            </w:r>
          </w:p>
        </w:tc>
        <w:tc>
          <w:tcPr>
            <w:tcW w:w="1985" w:type="dxa"/>
            <w:gridSpan w:val="2"/>
            <w:shd w:val="clear" w:color="auto" w:fill="E7E6E6"/>
            <w:tcMar/>
          </w:tcPr>
          <w:p w:rsidRPr="006D2FD7" w:rsidR="008164CC" w:rsidP="00195F05" w:rsidRDefault="008164CC" w14:paraId="0A82E159" w14:textId="77777777">
            <w:pPr>
              <w:jc w:val="center"/>
              <w:rPr>
                <w:rFonts w:ascii="Cambria" w:hAnsi="Cambria" w:eastAsia="Calibri" w:cs="Calibri"/>
                <w:b/>
                <w:sz w:val="20"/>
                <w:szCs w:val="20"/>
              </w:rPr>
            </w:pPr>
            <w:r w:rsidRPr="006D2FD7">
              <w:rPr>
                <w:rFonts w:ascii="Cambria" w:hAnsi="Cambria" w:eastAsia="Calibri" w:cs="Calibri"/>
                <w:b/>
                <w:sz w:val="20"/>
                <w:szCs w:val="20"/>
              </w:rPr>
              <w:t>(2)</w:t>
            </w:r>
          </w:p>
        </w:tc>
        <w:tc>
          <w:tcPr>
            <w:tcW w:w="3218" w:type="dxa"/>
            <w:gridSpan w:val="2"/>
            <w:shd w:val="clear" w:color="auto" w:fill="E7E6E6"/>
            <w:tcMar/>
          </w:tcPr>
          <w:p w:rsidRPr="006D2FD7" w:rsidR="008164CC" w:rsidP="00195F05" w:rsidRDefault="008164CC" w14:paraId="5A0BD33F" w14:textId="77777777">
            <w:pPr>
              <w:jc w:val="center"/>
              <w:rPr>
                <w:rFonts w:ascii="Cambria" w:hAnsi="Cambria" w:eastAsia="Calibri" w:cs="Calibri"/>
                <w:b/>
                <w:sz w:val="20"/>
                <w:szCs w:val="20"/>
              </w:rPr>
            </w:pPr>
            <w:r w:rsidRPr="006D2FD7">
              <w:rPr>
                <w:rFonts w:ascii="Cambria" w:hAnsi="Cambria" w:eastAsia="Calibri" w:cs="Calibri"/>
                <w:b/>
                <w:sz w:val="20"/>
                <w:szCs w:val="20"/>
              </w:rPr>
              <w:t>(3)</w:t>
            </w:r>
          </w:p>
        </w:tc>
        <w:tc>
          <w:tcPr>
            <w:tcW w:w="1376" w:type="dxa"/>
            <w:gridSpan w:val="2"/>
            <w:shd w:val="clear" w:color="auto" w:fill="E7E6E6"/>
            <w:tcMar/>
          </w:tcPr>
          <w:p w:rsidRPr="006D2FD7" w:rsidR="008164CC" w:rsidP="00195F05" w:rsidRDefault="008164CC" w14:paraId="12B3EF68" w14:textId="77777777">
            <w:pPr>
              <w:jc w:val="center"/>
              <w:rPr>
                <w:rFonts w:ascii="Cambria" w:hAnsi="Cambria" w:eastAsia="Calibri" w:cs="Calibri"/>
                <w:b/>
                <w:sz w:val="20"/>
                <w:szCs w:val="20"/>
              </w:rPr>
            </w:pPr>
            <w:r w:rsidRPr="006D2FD7">
              <w:rPr>
                <w:rFonts w:ascii="Cambria" w:hAnsi="Cambria" w:eastAsia="Calibri" w:cs="Calibri"/>
                <w:b/>
                <w:sz w:val="20"/>
                <w:szCs w:val="20"/>
              </w:rPr>
              <w:t>(4)</w:t>
            </w:r>
          </w:p>
        </w:tc>
        <w:tc>
          <w:tcPr>
            <w:tcW w:w="1889" w:type="dxa"/>
            <w:gridSpan w:val="3"/>
            <w:shd w:val="clear" w:color="auto" w:fill="E7E6E6"/>
            <w:tcMar/>
          </w:tcPr>
          <w:p w:rsidRPr="006D2FD7" w:rsidR="008164CC" w:rsidP="00195F05" w:rsidRDefault="008164CC" w14:paraId="1BF42241" w14:textId="77777777">
            <w:pPr>
              <w:jc w:val="center"/>
              <w:rPr>
                <w:rFonts w:ascii="Cambria" w:hAnsi="Cambria" w:eastAsia="Calibri" w:cs="Calibri"/>
                <w:b/>
                <w:sz w:val="20"/>
                <w:szCs w:val="20"/>
              </w:rPr>
            </w:pPr>
            <w:r w:rsidRPr="006D2FD7">
              <w:rPr>
                <w:rFonts w:ascii="Cambria" w:hAnsi="Cambria" w:eastAsia="Calibri" w:cs="Calibri"/>
                <w:b/>
                <w:sz w:val="20"/>
                <w:szCs w:val="20"/>
              </w:rPr>
              <w:t>(5)</w:t>
            </w:r>
          </w:p>
        </w:tc>
        <w:tc>
          <w:tcPr>
            <w:tcW w:w="1811" w:type="dxa"/>
            <w:gridSpan w:val="2"/>
            <w:shd w:val="clear" w:color="auto" w:fill="E7E6E6"/>
            <w:tcMar/>
          </w:tcPr>
          <w:p w:rsidRPr="006D2FD7" w:rsidR="008164CC" w:rsidP="00195F05" w:rsidRDefault="008164CC" w14:paraId="7FD2D74C" w14:textId="77777777">
            <w:pPr>
              <w:jc w:val="center"/>
              <w:rPr>
                <w:rFonts w:ascii="Cambria" w:hAnsi="Cambria" w:eastAsia="Calibri" w:cs="Calibri"/>
                <w:b/>
                <w:sz w:val="20"/>
                <w:szCs w:val="20"/>
              </w:rPr>
            </w:pPr>
            <w:r w:rsidRPr="006D2FD7">
              <w:rPr>
                <w:rFonts w:ascii="Cambria" w:hAnsi="Cambria" w:eastAsia="Calibri" w:cs="Calibri"/>
                <w:b/>
                <w:sz w:val="20"/>
                <w:szCs w:val="20"/>
              </w:rPr>
              <w:t>(6)</w:t>
            </w:r>
          </w:p>
        </w:tc>
        <w:tc>
          <w:tcPr>
            <w:tcW w:w="2057" w:type="dxa"/>
            <w:gridSpan w:val="2"/>
            <w:shd w:val="clear" w:color="auto" w:fill="E7E6E6"/>
            <w:tcMar/>
          </w:tcPr>
          <w:p w:rsidRPr="006D2FD7" w:rsidR="008164CC" w:rsidP="00195F05" w:rsidRDefault="008164CC" w14:paraId="569A8DF2" w14:textId="77777777">
            <w:pPr>
              <w:jc w:val="center"/>
              <w:rPr>
                <w:rFonts w:ascii="Cambria" w:hAnsi="Cambria" w:eastAsia="Calibri" w:cs="Calibri"/>
                <w:b/>
                <w:sz w:val="20"/>
                <w:szCs w:val="20"/>
              </w:rPr>
            </w:pPr>
            <w:r w:rsidRPr="006D2FD7">
              <w:rPr>
                <w:rFonts w:ascii="Cambria" w:hAnsi="Cambria" w:eastAsia="Calibri" w:cs="Calibri"/>
                <w:b/>
                <w:sz w:val="20"/>
                <w:szCs w:val="20"/>
              </w:rPr>
              <w:t>(7)</w:t>
            </w:r>
          </w:p>
        </w:tc>
        <w:tc>
          <w:tcPr>
            <w:tcW w:w="1652" w:type="dxa"/>
            <w:gridSpan w:val="2"/>
            <w:shd w:val="clear" w:color="auto" w:fill="E7E6E6"/>
            <w:tcMar/>
          </w:tcPr>
          <w:p w:rsidRPr="006D2FD7" w:rsidR="008164CC" w:rsidP="00195F05" w:rsidRDefault="008164CC" w14:paraId="02446931" w14:textId="77777777">
            <w:pPr>
              <w:jc w:val="center"/>
              <w:rPr>
                <w:rFonts w:ascii="Cambria" w:hAnsi="Cambria" w:eastAsia="Calibri" w:cs="Calibri"/>
                <w:b/>
                <w:sz w:val="20"/>
                <w:szCs w:val="20"/>
              </w:rPr>
            </w:pPr>
            <w:r w:rsidRPr="006D2FD7">
              <w:rPr>
                <w:rFonts w:ascii="Cambria" w:hAnsi="Cambria" w:eastAsia="Calibri" w:cs="Calibri"/>
                <w:b/>
                <w:sz w:val="20"/>
                <w:szCs w:val="20"/>
              </w:rPr>
              <w:t>(8)</w:t>
            </w:r>
          </w:p>
        </w:tc>
      </w:tr>
      <w:tr w:rsidRPr="006D2FD7" w:rsidR="003A516E" w:rsidTr="1F7F463D" w14:paraId="585E5A0C" w14:textId="77777777">
        <w:tc>
          <w:tcPr>
            <w:tcW w:w="1030" w:type="dxa"/>
            <w:shd w:val="clear" w:color="auto" w:fill="auto"/>
            <w:tcMar/>
          </w:tcPr>
          <w:p w:rsidRPr="007575AD" w:rsidR="003A516E" w:rsidP="003A516E" w:rsidRDefault="003A516E" w14:paraId="0831E885" w14:textId="3248E3F1">
            <w:pPr>
              <w:ind w:left="-90" w:right="-108"/>
              <w:jc w:val="center"/>
              <w:rPr>
                <w:rFonts w:ascii="Cambria" w:hAnsi="Cambria" w:eastAsia="Calibri" w:cs="Calibri"/>
                <w:bCs/>
                <w:color w:val="000000" w:themeColor="text1"/>
                <w:sz w:val="18"/>
                <w:szCs w:val="18"/>
              </w:rPr>
            </w:pPr>
            <w:r w:rsidRPr="006748D7">
              <w:rPr>
                <w:rFonts w:asciiTheme="minorHAnsi" w:hAnsiTheme="minorHAnsi" w:cstheme="minorHAnsi"/>
                <w:sz w:val="20"/>
                <w:szCs w:val="20"/>
              </w:rPr>
              <w:t>1,</w:t>
            </w:r>
            <w:r w:rsidRPr="006748D7">
              <w:rPr>
                <w:rFonts w:asciiTheme="minorHAnsi" w:hAnsiTheme="minorHAnsi" w:cstheme="minorHAnsi"/>
                <w:sz w:val="20"/>
                <w:szCs w:val="20"/>
                <w:lang w:val="en-US"/>
              </w:rPr>
              <w:t>2, 3</w:t>
            </w:r>
          </w:p>
        </w:tc>
        <w:tc>
          <w:tcPr>
            <w:tcW w:w="1985" w:type="dxa"/>
            <w:gridSpan w:val="2"/>
            <w:shd w:val="clear" w:color="auto" w:fill="auto"/>
            <w:tcMar/>
          </w:tcPr>
          <w:p w:rsidRPr="007575AD" w:rsidR="003A516E" w:rsidP="003A516E" w:rsidRDefault="003A516E" w14:paraId="7DB1DE40" w14:textId="315D512B">
            <w:pPr>
              <w:rPr>
                <w:rFonts w:ascii="Cambria" w:hAnsi="Cambria" w:eastAsia="Calibri" w:cs="Calibri"/>
                <w:bCs/>
                <w:color w:val="000000" w:themeColor="text1"/>
                <w:sz w:val="18"/>
                <w:szCs w:val="18"/>
              </w:rPr>
            </w:pPr>
            <w:r w:rsidRPr="006748D7">
              <w:rPr>
                <w:rFonts w:asciiTheme="minorHAnsi" w:hAnsiTheme="minorHAnsi" w:cstheme="minorHAnsi"/>
                <w:sz w:val="20"/>
                <w:szCs w:val="20"/>
              </w:rPr>
              <w:t xml:space="preserve">Mahasiswa mengetahui materi yang akan diajarkan dan memahami </w:t>
            </w:r>
            <w:r w:rsidRPr="006748D7">
              <w:rPr>
                <w:rFonts w:asciiTheme="minorHAnsi" w:hAnsiTheme="minorHAnsi" w:cstheme="minorHAnsi"/>
                <w:sz w:val="20"/>
                <w:szCs w:val="20"/>
                <w:lang w:val="en-US"/>
              </w:rPr>
              <w:t>terkait data</w:t>
            </w:r>
          </w:p>
        </w:tc>
        <w:tc>
          <w:tcPr>
            <w:tcW w:w="3218" w:type="dxa"/>
            <w:gridSpan w:val="2"/>
            <w:shd w:val="clear" w:color="auto" w:fill="auto"/>
            <w:tcMar/>
          </w:tcPr>
          <w:p w:rsidRPr="003A516E" w:rsidR="003A516E" w:rsidP="003A516E" w:rsidRDefault="003A516E" w14:paraId="2BA83656" w14:textId="4A160442">
            <w:pPr>
              <w:rPr>
                <w:rFonts w:ascii="Cambria" w:hAnsi="Cambria" w:eastAsia="Calibri" w:cs="Calibri"/>
                <w:color w:val="000000" w:themeColor="text1"/>
                <w:sz w:val="18"/>
                <w:szCs w:val="18"/>
              </w:rPr>
            </w:pPr>
            <w:r w:rsidRPr="003A516E">
              <w:rPr>
                <w:rFonts w:asciiTheme="minorHAnsi" w:hAnsiTheme="minorHAnsi" w:cstheme="minorHAnsi"/>
                <w:sz w:val="20"/>
                <w:szCs w:val="20"/>
              </w:rPr>
              <w:t xml:space="preserve">Mahasiswa mampu menjelaskan </w:t>
            </w:r>
            <w:r w:rsidRPr="003A516E">
              <w:rPr>
                <w:rFonts w:asciiTheme="minorHAnsi" w:hAnsiTheme="minorHAnsi" w:cstheme="minorHAnsi"/>
                <w:sz w:val="20"/>
                <w:szCs w:val="20"/>
                <w:lang w:val="en-US"/>
              </w:rPr>
              <w:t xml:space="preserve">terkait Tipe Data, Ukuran pemusatan data (Mean, Median dan Modus), Ukuran penyebaran data (Standard Deviasi, Varians dan </w:t>
            </w:r>
            <w:r w:rsidRPr="003A516E">
              <w:rPr>
                <w:rFonts w:asciiTheme="minorHAnsi" w:hAnsiTheme="minorHAnsi" w:cstheme="minorHAnsi"/>
                <w:sz w:val="20"/>
                <w:szCs w:val="20"/>
                <w:lang w:val="en-US"/>
              </w:rPr>
              <w:t>Range), Eksplorasi data menggunakan Grafik/ diagram (dot plot, histogram, oligon, bar, chart, pie chart dan box plot)</w:t>
            </w:r>
          </w:p>
        </w:tc>
        <w:tc>
          <w:tcPr>
            <w:tcW w:w="1376" w:type="dxa"/>
            <w:gridSpan w:val="2"/>
            <w:shd w:val="clear" w:color="auto" w:fill="auto"/>
            <w:tcMar/>
          </w:tcPr>
          <w:p w:rsidRPr="007575AD" w:rsidR="003A516E" w:rsidP="1F7F463D" w:rsidRDefault="003A516E" w14:paraId="79530DA0" w14:textId="22AA3D27">
            <w:pPr>
              <w:ind w:left="107"/>
              <w:rPr>
                <w:rFonts w:ascii="Cambria" w:hAnsi="Cambria" w:eastAsia="Calibri" w:cs="Calibri"/>
                <w:color w:val="000000" w:themeColor="text1" w:themeTint="FF" w:themeShade="FF"/>
                <w:sz w:val="18"/>
                <w:szCs w:val="18"/>
              </w:rPr>
            </w:pPr>
            <w:r w:rsidRPr="1F7F463D" w:rsidR="003A516E">
              <w:rPr>
                <w:rFonts w:ascii="Calibri" w:hAnsi="Calibri" w:cs="Calibri" w:asciiTheme="minorAscii" w:hAnsiTheme="minorAscii" w:cstheme="minorAscii"/>
                <w:sz w:val="20"/>
                <w:szCs w:val="20"/>
              </w:rPr>
              <w:t>Diskusi, Tugas</w:t>
            </w:r>
            <w:r w:rsidRPr="1F7F463D" w:rsidR="13FB84D8">
              <w:rPr>
                <w:rFonts w:ascii="Calibri" w:hAnsi="Calibri" w:cs="Calibri" w:asciiTheme="minorAscii" w:hAnsiTheme="minorAscii" w:cstheme="minorAscii"/>
                <w:sz w:val="20"/>
                <w:szCs w:val="20"/>
              </w:rPr>
              <w:t>,</w:t>
            </w:r>
          </w:p>
          <w:p w:rsidRPr="007575AD" w:rsidR="003A516E" w:rsidP="1F7F463D" w:rsidRDefault="003A516E" w14:paraId="6F394919" w14:textId="11E9C580">
            <w:pPr>
              <w:pStyle w:val="Normal"/>
              <w:ind w:left="107"/>
              <w:rPr>
                <w:rFonts w:ascii="Calibri" w:hAnsi="Calibri" w:cs="Calibri" w:asciiTheme="minorAscii" w:hAnsiTheme="minorAscii" w:cstheme="minorAscii"/>
                <w:sz w:val="20"/>
                <w:szCs w:val="20"/>
              </w:rPr>
            </w:pPr>
            <w:r w:rsidRPr="1F7F463D" w:rsidR="13FB84D8">
              <w:rPr>
                <w:rFonts w:ascii="Calibri" w:hAnsi="Calibri" w:cs="Calibri" w:asciiTheme="minorAscii" w:hAnsiTheme="minorAscii" w:cstheme="minorAscii"/>
                <w:sz w:val="20"/>
                <w:szCs w:val="20"/>
              </w:rPr>
              <w:t>Evaluasi</w:t>
            </w:r>
            <w:r w:rsidRPr="1F7F463D" w:rsidR="783D60E6">
              <w:rPr>
                <w:rFonts w:ascii="Calibri" w:hAnsi="Calibri" w:cs="Calibri" w:asciiTheme="minorAscii" w:hAnsiTheme="minorAscii" w:cstheme="minorAscii"/>
                <w:sz w:val="20"/>
                <w:szCs w:val="20"/>
              </w:rPr>
              <w:t>,</w:t>
            </w:r>
            <w:r>
              <w:br/>
            </w:r>
            <w:r w:rsidRPr="1F7F463D" w:rsidR="3C0E2962">
              <w:rPr>
                <w:rFonts w:ascii="Calibri" w:hAnsi="Calibri" w:cs="Calibri" w:asciiTheme="minorAscii" w:hAnsiTheme="minorAscii" w:cstheme="minorAscii"/>
                <w:sz w:val="20"/>
                <w:szCs w:val="20"/>
              </w:rPr>
              <w:t>Case Based</w:t>
            </w:r>
          </w:p>
        </w:tc>
        <w:tc>
          <w:tcPr>
            <w:tcW w:w="1889" w:type="dxa"/>
            <w:gridSpan w:val="3"/>
            <w:shd w:val="clear" w:color="auto" w:fill="auto"/>
            <w:tcMar/>
          </w:tcPr>
          <w:p w:rsidRPr="006748D7" w:rsidR="003A516E" w:rsidP="003A516E" w:rsidRDefault="003A516E" w14:paraId="6EECC5DC" w14:textId="77777777">
            <w:pPr>
              <w:pStyle w:val="TableParagraph"/>
              <w:spacing w:line="256" w:lineRule="auto"/>
              <w:ind w:left="107" w:right="123"/>
              <w:rPr>
                <w:rFonts w:asciiTheme="minorHAnsi" w:hAnsiTheme="minorHAnsi" w:cstheme="minorHAnsi"/>
                <w:sz w:val="20"/>
                <w:szCs w:val="20"/>
              </w:rPr>
            </w:pPr>
            <w:r w:rsidRPr="006748D7">
              <w:rPr>
                <w:rFonts w:asciiTheme="minorHAnsi" w:hAnsiTheme="minorHAnsi" w:cstheme="minorHAnsi"/>
                <w:sz w:val="20"/>
                <w:szCs w:val="20"/>
              </w:rPr>
              <w:t>Kontrak belajar, Kuliah Klasikal</w:t>
            </w:r>
          </w:p>
          <w:p w:rsidR="003A516E" w:rsidP="003A516E" w:rsidRDefault="00A16F6D" w14:paraId="58F0BFCA" w14:textId="5266846E">
            <w:pPr>
              <w:ind w:left="107"/>
              <w:rPr>
                <w:rFonts w:asciiTheme="minorHAnsi" w:hAnsiTheme="minorHAnsi" w:cstheme="minorHAnsi"/>
                <w:sz w:val="20"/>
                <w:szCs w:val="20"/>
              </w:rPr>
            </w:pPr>
            <w:r w:rsidRPr="00A16F6D">
              <w:rPr>
                <w:rFonts w:asciiTheme="minorHAnsi" w:hAnsiTheme="minorHAnsi" w:cstheme="minorHAnsi"/>
                <w:sz w:val="20"/>
                <w:szCs w:val="20"/>
              </w:rPr>
              <w:t>, Case-based Learning</w:t>
            </w:r>
          </w:p>
          <w:p w:rsidRPr="007575AD" w:rsidR="003A516E" w:rsidP="003A516E" w:rsidRDefault="003A516E" w14:paraId="03B62558" w14:textId="26FA8080">
            <w:pPr>
              <w:ind w:left="107"/>
              <w:rPr>
                <w:rFonts w:ascii="Cambria" w:hAnsi="Cambria" w:eastAsia="Calibri" w:cs="Calibri"/>
                <w:bCs/>
                <w:color w:val="000000" w:themeColor="text1"/>
                <w:sz w:val="18"/>
                <w:szCs w:val="18"/>
              </w:rPr>
            </w:pPr>
            <w:r w:rsidRPr="006748D7">
              <w:rPr>
                <w:rFonts w:asciiTheme="minorHAnsi" w:hAnsiTheme="minorHAnsi" w:cstheme="minorHAnsi"/>
                <w:sz w:val="20"/>
                <w:szCs w:val="20"/>
              </w:rPr>
              <w:t>9 x 50 menit</w:t>
            </w:r>
          </w:p>
        </w:tc>
        <w:tc>
          <w:tcPr>
            <w:tcW w:w="1811" w:type="dxa"/>
            <w:gridSpan w:val="2"/>
            <w:tcMar/>
          </w:tcPr>
          <w:p w:rsidRPr="006748D7" w:rsidR="003A516E" w:rsidP="003A516E" w:rsidRDefault="003A516E" w14:paraId="289010BD" w14:textId="77777777">
            <w:pPr>
              <w:pStyle w:val="TableParagraph"/>
              <w:spacing w:line="256" w:lineRule="auto"/>
              <w:ind w:left="107" w:right="123"/>
              <w:rPr>
                <w:rFonts w:asciiTheme="minorHAnsi" w:hAnsiTheme="minorHAnsi" w:cstheme="minorHAnsi"/>
                <w:sz w:val="20"/>
                <w:szCs w:val="20"/>
              </w:rPr>
            </w:pPr>
            <w:r w:rsidRPr="006748D7">
              <w:rPr>
                <w:rFonts w:asciiTheme="minorHAnsi" w:hAnsiTheme="minorHAnsi" w:cstheme="minorHAnsi"/>
                <w:sz w:val="20"/>
                <w:szCs w:val="20"/>
              </w:rPr>
              <w:t>Kontrak belajar, Kuliah Klasikal</w:t>
            </w:r>
          </w:p>
          <w:p w:rsidRPr="007575AD" w:rsidR="003A516E" w:rsidP="003A516E" w:rsidRDefault="00A16F6D" w14:paraId="7DC34BC0" w14:textId="2CB976C7">
            <w:pPr>
              <w:ind w:left="107"/>
              <w:rPr>
                <w:rFonts w:ascii="Cambria" w:hAnsi="Cambria" w:eastAsia="Calibri" w:cs="Calibri"/>
                <w:bCs/>
                <w:color w:val="000000" w:themeColor="text1"/>
                <w:sz w:val="18"/>
                <w:szCs w:val="18"/>
              </w:rPr>
            </w:pPr>
            <w:r w:rsidRPr="00A16F6D">
              <w:rPr>
                <w:rFonts w:asciiTheme="minorHAnsi" w:hAnsiTheme="minorHAnsi" w:cstheme="minorHAnsi"/>
                <w:sz w:val="20"/>
                <w:szCs w:val="20"/>
              </w:rPr>
              <w:t>, Case-based Learning</w:t>
            </w:r>
          </w:p>
        </w:tc>
        <w:tc>
          <w:tcPr>
            <w:tcW w:w="2057" w:type="dxa"/>
            <w:gridSpan w:val="2"/>
            <w:shd w:val="clear" w:color="auto" w:fill="auto"/>
            <w:tcMar/>
          </w:tcPr>
          <w:p w:rsidRPr="007575AD" w:rsidR="003A516E" w:rsidP="003A516E" w:rsidRDefault="003A516E" w14:paraId="483DFA16" w14:textId="38D918F6">
            <w:pPr>
              <w:rPr>
                <w:rFonts w:ascii="Cambria" w:hAnsi="Cambria" w:eastAsia="Calibri" w:cs="Calibri"/>
                <w:bCs/>
                <w:color w:val="000000" w:themeColor="text1"/>
                <w:sz w:val="18"/>
                <w:szCs w:val="18"/>
                <w:lang w:val="en-US"/>
              </w:rPr>
            </w:pPr>
            <w:r>
              <w:rPr>
                <w:rFonts w:ascii="Cambria" w:hAnsi="Cambria" w:eastAsia="Calibri" w:cs="Calibri"/>
                <w:bCs/>
                <w:color w:val="000000" w:themeColor="text1"/>
                <w:sz w:val="18"/>
                <w:szCs w:val="18"/>
                <w:lang w:val="en-US"/>
              </w:rPr>
              <w:t>[1], [2]</w:t>
            </w:r>
          </w:p>
        </w:tc>
        <w:tc>
          <w:tcPr>
            <w:tcW w:w="1652" w:type="dxa"/>
            <w:gridSpan w:val="2"/>
            <w:shd w:val="clear" w:color="auto" w:fill="auto"/>
            <w:tcMar/>
          </w:tcPr>
          <w:p w:rsidRPr="007575AD" w:rsidR="003A516E" w:rsidP="1F7F463D" w:rsidRDefault="003A516E" w14:paraId="0CB00938" w14:textId="0220E53F">
            <w:pPr>
              <w:rPr>
                <w:rFonts w:ascii="Calibri" w:hAnsi="Calibri" w:cs="Calibri" w:asciiTheme="minorAscii" w:hAnsiTheme="minorAscii" w:cstheme="minorAscii"/>
                <w:b w:val="1"/>
                <w:bCs w:val="1"/>
                <w:sz w:val="20"/>
                <w:szCs w:val="20"/>
                <w:lang w:val="en-US"/>
              </w:rPr>
            </w:pPr>
            <w:r w:rsidRPr="1F7F463D" w:rsidR="71D6CA82">
              <w:rPr>
                <w:rFonts w:ascii="Calibri" w:hAnsi="Calibri" w:cs="Calibri" w:asciiTheme="minorAscii" w:hAnsiTheme="minorAscii" w:cstheme="minorAscii"/>
                <w:b w:val="1"/>
                <w:bCs w:val="1"/>
                <w:sz w:val="20"/>
                <w:szCs w:val="20"/>
                <w:lang w:val="en-US"/>
              </w:rPr>
              <w:t>25</w:t>
            </w:r>
          </w:p>
        </w:tc>
      </w:tr>
      <w:tr w:rsidRPr="006D2FD7" w:rsidR="003A516E" w:rsidTr="1F7F463D" w14:paraId="7AA283B7" w14:textId="77777777">
        <w:tc>
          <w:tcPr>
            <w:tcW w:w="1030" w:type="dxa"/>
            <w:shd w:val="clear" w:color="auto" w:fill="auto"/>
            <w:tcMar/>
          </w:tcPr>
          <w:p w:rsidRPr="007575AD" w:rsidR="003A516E" w:rsidP="1F7F463D" w:rsidRDefault="003A516E" w14:paraId="36B15ABF" w14:textId="369F5CC5">
            <w:pPr>
              <w:ind w:left="-90" w:right="-108"/>
              <w:jc w:val="center"/>
              <w:rPr>
                <w:rFonts w:ascii="Calibri" w:hAnsi="Calibri" w:cs="Calibri" w:asciiTheme="minorAscii" w:hAnsiTheme="minorAscii" w:cstheme="minorAscii"/>
                <w:sz w:val="20"/>
                <w:szCs w:val="20"/>
                <w:lang w:val="en-US"/>
              </w:rPr>
            </w:pPr>
            <w:r w:rsidRPr="1F7F463D" w:rsidR="003A516E">
              <w:rPr>
                <w:rFonts w:ascii="Calibri" w:hAnsi="Calibri" w:cs="Calibri" w:asciiTheme="minorAscii" w:hAnsiTheme="minorAscii" w:cstheme="minorAscii"/>
                <w:sz w:val="20"/>
                <w:szCs w:val="20"/>
                <w:lang w:val="en-US"/>
              </w:rPr>
              <w:t>4,5</w:t>
            </w:r>
            <w:r w:rsidRPr="1F7F463D" w:rsidR="11124C66">
              <w:rPr>
                <w:rFonts w:ascii="Calibri" w:hAnsi="Calibri" w:cs="Calibri" w:asciiTheme="minorAscii" w:hAnsiTheme="minorAscii" w:cstheme="minorAscii"/>
                <w:sz w:val="20"/>
                <w:szCs w:val="20"/>
                <w:lang w:val="en-US"/>
              </w:rPr>
              <w:t>,6</w:t>
            </w:r>
          </w:p>
        </w:tc>
        <w:tc>
          <w:tcPr>
            <w:tcW w:w="1985" w:type="dxa"/>
            <w:gridSpan w:val="2"/>
            <w:shd w:val="clear" w:color="auto" w:fill="auto"/>
            <w:tcMar/>
          </w:tcPr>
          <w:p w:rsidRPr="007575AD" w:rsidR="003A516E" w:rsidP="003A516E" w:rsidRDefault="003A516E" w14:paraId="4CF329CD" w14:textId="71685479">
            <w:pPr>
              <w:rPr>
                <w:rFonts w:ascii="Cambria" w:hAnsi="Cambria" w:eastAsia="Calibri" w:cs="Calibri"/>
                <w:bCs/>
                <w:color w:val="000000" w:themeColor="text1"/>
                <w:sz w:val="18"/>
                <w:szCs w:val="18"/>
              </w:rPr>
            </w:pPr>
            <w:r w:rsidRPr="006748D7">
              <w:rPr>
                <w:rFonts w:asciiTheme="minorHAnsi" w:hAnsiTheme="minorHAnsi" w:cstheme="minorHAnsi"/>
                <w:sz w:val="20"/>
                <w:szCs w:val="20"/>
              </w:rPr>
              <w:t>Mahasiswa mampu menjelaskan pengertian probabilitas</w:t>
            </w:r>
          </w:p>
        </w:tc>
        <w:tc>
          <w:tcPr>
            <w:tcW w:w="3218" w:type="dxa"/>
            <w:gridSpan w:val="2"/>
            <w:shd w:val="clear" w:color="auto" w:fill="auto"/>
            <w:tcMar/>
          </w:tcPr>
          <w:p w:rsidRPr="003A516E" w:rsidR="003A516E" w:rsidP="00A16F6D" w:rsidRDefault="003A516E" w14:paraId="27978433" w14:textId="3D162CB4">
            <w:pPr>
              <w:pStyle w:val="TableParagraph"/>
              <w:spacing w:line="259" w:lineRule="auto"/>
              <w:ind w:left="107" w:right="293"/>
              <w:rPr>
                <w:rFonts w:ascii="Cambria" w:hAnsi="Cambria" w:eastAsia="Calibri" w:cs="Calibri"/>
                <w:color w:val="000000" w:themeColor="text1"/>
                <w:sz w:val="18"/>
                <w:szCs w:val="18"/>
              </w:rPr>
            </w:pPr>
            <w:r w:rsidRPr="1F7F463D" w:rsidR="003A516E">
              <w:rPr>
                <w:rFonts w:ascii="Calibri" w:hAnsi="Calibri" w:cs="Calibri" w:asciiTheme="minorAscii" w:hAnsiTheme="minorAscii" w:cstheme="minorAscii"/>
                <w:sz w:val="20"/>
                <w:szCs w:val="20"/>
              </w:rPr>
              <w:t xml:space="preserve">Mahasiswa mampu </w:t>
            </w:r>
            <w:r w:rsidRPr="1F7F463D" w:rsidR="00A16F6D">
              <w:rPr>
                <w:rFonts w:ascii="Calibri" w:hAnsi="Calibri" w:cs="Calibri" w:asciiTheme="minorAscii" w:hAnsiTheme="minorAscii" w:cstheme="minorAscii"/>
                <w:sz w:val="20"/>
                <w:szCs w:val="20"/>
                <w:lang w:val="en-US"/>
              </w:rPr>
              <w:t>m</w:t>
            </w:r>
            <w:r w:rsidRPr="1F7F463D" w:rsidR="003A516E">
              <w:rPr>
                <w:rFonts w:ascii="Calibri" w:hAnsi="Calibri" w:cs="Calibri" w:asciiTheme="minorAscii" w:hAnsiTheme="minorAscii" w:cstheme="minorAscii"/>
                <w:sz w:val="20"/>
                <w:szCs w:val="20"/>
              </w:rPr>
              <w:t>enjelaskan</w:t>
            </w:r>
            <w:r w:rsidRPr="1F7F463D" w:rsidR="00A16F6D">
              <w:rPr>
                <w:rFonts w:ascii="Calibri" w:hAnsi="Calibri" w:cs="Calibri" w:asciiTheme="minorAscii" w:hAnsiTheme="minorAscii" w:cstheme="minorAscii"/>
                <w:sz w:val="20"/>
                <w:szCs w:val="20"/>
                <w:lang w:val="en-US"/>
              </w:rPr>
              <w:t xml:space="preserve"> t</w:t>
            </w:r>
            <w:r w:rsidRPr="1F7F463D" w:rsidR="003A516E">
              <w:rPr>
                <w:rFonts w:ascii="Calibri" w:hAnsi="Calibri" w:cs="Calibri" w:asciiTheme="minorAscii" w:hAnsiTheme="minorAscii" w:cstheme="minorAscii"/>
                <w:sz w:val="20"/>
                <w:szCs w:val="20"/>
              </w:rPr>
              <w:t>eknik menghitung</w:t>
            </w:r>
            <w:r w:rsidRPr="1F7F463D" w:rsidR="4050C334">
              <w:rPr>
                <w:rFonts w:ascii="Calibri" w:hAnsi="Calibri" w:cs="Calibri" w:asciiTheme="minorAscii" w:hAnsiTheme="minorAscii" w:cstheme="minorAscii"/>
                <w:sz w:val="20"/>
                <w:szCs w:val="20"/>
              </w:rPr>
              <w:t xml:space="preserve"> </w:t>
            </w:r>
            <w:r w:rsidRPr="1F7F463D" w:rsidR="003A516E">
              <w:rPr>
                <w:rFonts w:ascii="Calibri" w:hAnsi="Calibri" w:cs="Calibri" w:asciiTheme="minorAscii" w:hAnsiTheme="minorAscii" w:cstheme="minorAscii"/>
                <w:sz w:val="20"/>
                <w:szCs w:val="20"/>
              </w:rPr>
              <w:t>kombinasi dan permutasi</w:t>
            </w:r>
            <w:r w:rsidRPr="1F7F463D" w:rsidR="003A516E">
              <w:rPr>
                <w:rFonts w:ascii="Calibri" w:hAnsi="Calibri" w:cs="Calibri" w:asciiTheme="minorAscii" w:hAnsiTheme="minorAscii" w:cstheme="minorAscii"/>
                <w:sz w:val="20"/>
                <w:szCs w:val="20"/>
                <w:lang w:val="en-US"/>
              </w:rPr>
              <w:t xml:space="preserve">, </w:t>
            </w:r>
            <w:r w:rsidRPr="1F7F463D" w:rsidR="003A516E">
              <w:rPr>
                <w:rFonts w:ascii="Calibri" w:hAnsi="Calibri" w:cs="Calibri" w:asciiTheme="minorAscii" w:hAnsiTheme="minorAscii" w:cstheme="minorAscii"/>
                <w:sz w:val="20"/>
                <w:szCs w:val="20"/>
              </w:rPr>
              <w:t>Diagram Sets dan Venn</w:t>
            </w:r>
            <w:r w:rsidRPr="1F7F463D" w:rsidR="003A516E">
              <w:rPr>
                <w:rFonts w:ascii="Calibri" w:hAnsi="Calibri" w:cs="Calibri" w:asciiTheme="minorAscii" w:hAnsiTheme="minorAscii" w:cstheme="minorAscii"/>
                <w:sz w:val="20"/>
                <w:szCs w:val="20"/>
                <w:lang w:val="en-US"/>
              </w:rPr>
              <w:t xml:space="preserve">, </w:t>
            </w:r>
            <w:r w:rsidRPr="1F7F463D" w:rsidR="003A516E">
              <w:rPr>
                <w:rFonts w:ascii="Calibri" w:hAnsi="Calibri" w:cs="Calibri" w:asciiTheme="minorAscii" w:hAnsiTheme="minorAscii" w:cstheme="minorAscii"/>
                <w:sz w:val="20"/>
                <w:szCs w:val="20"/>
              </w:rPr>
              <w:t>Model Probabilitas Dasar</w:t>
            </w:r>
            <w:r w:rsidRPr="1F7F463D" w:rsidR="003A516E">
              <w:rPr>
                <w:rFonts w:ascii="Calibri" w:hAnsi="Calibri" w:cs="Calibri" w:asciiTheme="minorAscii" w:hAnsiTheme="minorAscii" w:cstheme="minorAscii"/>
                <w:sz w:val="20"/>
                <w:szCs w:val="20"/>
                <w:lang w:val="en-US"/>
              </w:rPr>
              <w:t xml:space="preserve">, dan </w:t>
            </w:r>
            <w:r w:rsidRPr="1F7F463D" w:rsidR="003A516E">
              <w:rPr>
                <w:rFonts w:ascii="Calibri" w:hAnsi="Calibri" w:cs="Calibri" w:asciiTheme="minorAscii" w:hAnsiTheme="minorAscii" w:cstheme="minorAscii"/>
                <w:sz w:val="20"/>
                <w:szCs w:val="20"/>
              </w:rPr>
              <w:t>Aturan probabilitas umum</w:t>
            </w:r>
          </w:p>
        </w:tc>
        <w:tc>
          <w:tcPr>
            <w:tcW w:w="1376" w:type="dxa"/>
            <w:gridSpan w:val="2"/>
            <w:shd w:val="clear" w:color="auto" w:fill="auto"/>
            <w:tcMar/>
          </w:tcPr>
          <w:p w:rsidRPr="007575AD" w:rsidR="003A516E" w:rsidP="1F7F463D" w:rsidRDefault="003A516E" w14:paraId="7283EF2B" w14:textId="2403C4F7">
            <w:pPr>
              <w:ind w:left="107"/>
              <w:rPr>
                <w:rFonts w:ascii="Cambria" w:hAnsi="Cambria" w:eastAsia="Trebuchet MS" w:cs="Trebuchet MS"/>
                <w:color w:val="000000" w:themeColor="text1" w:themeTint="FF" w:themeShade="FF"/>
                <w:sz w:val="18"/>
                <w:szCs w:val="18"/>
              </w:rPr>
            </w:pPr>
            <w:r w:rsidRPr="1F7F463D" w:rsidR="003A516E">
              <w:rPr>
                <w:rFonts w:ascii="Calibri" w:hAnsi="Calibri" w:cs="Calibri" w:asciiTheme="minorAscii" w:hAnsiTheme="minorAscii" w:cstheme="minorAscii"/>
                <w:sz w:val="20"/>
                <w:szCs w:val="20"/>
              </w:rPr>
              <w:t>Diskusi, Tugas</w:t>
            </w:r>
            <w:r w:rsidRPr="1F7F463D" w:rsidR="64CBC8F1">
              <w:rPr>
                <w:rFonts w:ascii="Calibri" w:hAnsi="Calibri" w:cs="Calibri" w:asciiTheme="minorAscii" w:hAnsiTheme="minorAscii" w:cstheme="minorAscii"/>
                <w:sz w:val="20"/>
                <w:szCs w:val="20"/>
              </w:rPr>
              <w:t>,</w:t>
            </w:r>
          </w:p>
          <w:p w:rsidRPr="007575AD" w:rsidR="003A516E" w:rsidP="1F7F463D" w:rsidRDefault="003A516E" w14:paraId="2057AD23" w14:textId="7254B6F8">
            <w:pPr>
              <w:pStyle w:val="Normal"/>
              <w:ind w:left="107"/>
              <w:rPr>
                <w:rFonts w:ascii="Calibri" w:hAnsi="Calibri" w:cs="Calibri" w:asciiTheme="minorAscii" w:hAnsiTheme="minorAscii" w:cstheme="minorAscii"/>
                <w:sz w:val="20"/>
                <w:szCs w:val="20"/>
              </w:rPr>
            </w:pPr>
            <w:r w:rsidRPr="1F7F463D" w:rsidR="64CBC8F1">
              <w:rPr>
                <w:rFonts w:ascii="Calibri" w:hAnsi="Calibri" w:cs="Calibri" w:asciiTheme="minorAscii" w:hAnsiTheme="minorAscii" w:cstheme="minorAscii"/>
                <w:sz w:val="20"/>
                <w:szCs w:val="20"/>
              </w:rPr>
              <w:t>Evaluasi</w:t>
            </w:r>
          </w:p>
          <w:p w:rsidRPr="007575AD" w:rsidR="003A516E" w:rsidP="1F7F463D" w:rsidRDefault="003A516E" w14:paraId="7AB7737D" w14:textId="22994BD1">
            <w:pPr>
              <w:pStyle w:val="Normal"/>
              <w:ind w:left="107"/>
              <w:rPr>
                <w:rFonts w:ascii="Calibri" w:hAnsi="Calibri" w:cs="Calibri" w:asciiTheme="minorAscii" w:hAnsiTheme="minorAscii" w:cstheme="minorAscii"/>
                <w:sz w:val="20"/>
                <w:szCs w:val="20"/>
              </w:rPr>
            </w:pPr>
            <w:r w:rsidRPr="1F7F463D" w:rsidR="0F324F83">
              <w:rPr>
                <w:rFonts w:ascii="Calibri" w:hAnsi="Calibri" w:cs="Calibri" w:asciiTheme="minorAscii" w:hAnsiTheme="minorAscii" w:cstheme="minorAscii"/>
                <w:sz w:val="20"/>
                <w:szCs w:val="20"/>
              </w:rPr>
              <w:t>Case Based</w:t>
            </w:r>
          </w:p>
        </w:tc>
        <w:tc>
          <w:tcPr>
            <w:tcW w:w="1889" w:type="dxa"/>
            <w:gridSpan w:val="3"/>
            <w:shd w:val="clear" w:color="auto" w:fill="auto"/>
            <w:tcMar/>
          </w:tcPr>
          <w:p w:rsidRPr="006748D7" w:rsidR="003A516E" w:rsidP="003A516E" w:rsidRDefault="003A516E" w14:paraId="5B4E7F1B" w14:textId="77777777">
            <w:pPr>
              <w:pStyle w:val="TableParagraph"/>
              <w:spacing w:line="256" w:lineRule="auto"/>
              <w:ind w:left="107" w:right="123"/>
              <w:rPr>
                <w:rFonts w:asciiTheme="minorHAnsi" w:hAnsiTheme="minorHAnsi" w:cstheme="minorHAnsi"/>
                <w:sz w:val="20"/>
                <w:szCs w:val="20"/>
              </w:rPr>
            </w:pPr>
            <w:r w:rsidRPr="006748D7">
              <w:rPr>
                <w:rFonts w:asciiTheme="minorHAnsi" w:hAnsiTheme="minorHAnsi" w:cstheme="minorHAnsi"/>
                <w:sz w:val="20"/>
                <w:szCs w:val="20"/>
              </w:rPr>
              <w:t>Kontrak belajar, Kuliah Klasikal</w:t>
            </w:r>
          </w:p>
          <w:p w:rsidR="003A516E" w:rsidP="003A516E" w:rsidRDefault="00A16F6D" w14:paraId="77007EBB" w14:textId="7CBA9D01">
            <w:pPr>
              <w:ind w:left="107"/>
              <w:rPr>
                <w:rFonts w:asciiTheme="minorHAnsi" w:hAnsiTheme="minorHAnsi" w:cstheme="minorHAnsi"/>
                <w:sz w:val="20"/>
                <w:szCs w:val="20"/>
              </w:rPr>
            </w:pPr>
            <w:r w:rsidRPr="00A16F6D">
              <w:rPr>
                <w:rFonts w:asciiTheme="minorHAnsi" w:hAnsiTheme="minorHAnsi" w:cstheme="minorHAnsi"/>
                <w:sz w:val="20"/>
                <w:szCs w:val="20"/>
              </w:rPr>
              <w:t>, Case-based Learning</w:t>
            </w:r>
          </w:p>
          <w:p w:rsidRPr="007575AD" w:rsidR="003A516E" w:rsidP="003A516E" w:rsidRDefault="003A516E" w14:paraId="6AD66FE1" w14:textId="690AC89D">
            <w:pPr>
              <w:ind w:left="107"/>
              <w:rPr>
                <w:rFonts w:ascii="Cambria" w:hAnsi="Cambria" w:eastAsia="Trebuchet MS" w:cs="Trebuchet MS"/>
                <w:bCs/>
                <w:color w:val="000000" w:themeColor="text1"/>
                <w:sz w:val="18"/>
                <w:szCs w:val="18"/>
              </w:rPr>
            </w:pPr>
            <w:r w:rsidRPr="006748D7">
              <w:rPr>
                <w:rFonts w:asciiTheme="minorHAnsi" w:hAnsiTheme="minorHAnsi" w:cstheme="minorHAnsi"/>
                <w:sz w:val="20"/>
                <w:szCs w:val="20"/>
              </w:rPr>
              <w:t>9 x 50 menit</w:t>
            </w:r>
          </w:p>
        </w:tc>
        <w:tc>
          <w:tcPr>
            <w:tcW w:w="1811" w:type="dxa"/>
            <w:gridSpan w:val="2"/>
            <w:tcMar/>
          </w:tcPr>
          <w:p w:rsidRPr="006748D7" w:rsidR="003A516E" w:rsidP="003A516E" w:rsidRDefault="003A516E" w14:paraId="36B83825" w14:textId="77777777">
            <w:pPr>
              <w:pStyle w:val="TableParagraph"/>
              <w:spacing w:line="256" w:lineRule="auto"/>
              <w:ind w:left="107" w:right="123"/>
              <w:rPr>
                <w:rFonts w:asciiTheme="minorHAnsi" w:hAnsiTheme="minorHAnsi" w:cstheme="minorHAnsi"/>
                <w:sz w:val="20"/>
                <w:szCs w:val="20"/>
              </w:rPr>
            </w:pPr>
            <w:r w:rsidRPr="006748D7">
              <w:rPr>
                <w:rFonts w:asciiTheme="minorHAnsi" w:hAnsiTheme="minorHAnsi" w:cstheme="minorHAnsi"/>
                <w:sz w:val="20"/>
                <w:szCs w:val="20"/>
              </w:rPr>
              <w:t>Kontrak belajar, Kuliah Klasikal</w:t>
            </w:r>
          </w:p>
          <w:p w:rsidRPr="007575AD" w:rsidR="003A516E" w:rsidP="003A516E" w:rsidRDefault="00A16F6D" w14:paraId="3F8EF31D" w14:textId="3B2691F9">
            <w:pPr>
              <w:ind w:left="107"/>
              <w:rPr>
                <w:rFonts w:ascii="Cambria" w:hAnsi="Cambria" w:eastAsia="Calibri" w:cs="Calibri"/>
                <w:bCs/>
                <w:color w:val="000000" w:themeColor="text1"/>
                <w:sz w:val="18"/>
                <w:szCs w:val="18"/>
              </w:rPr>
            </w:pPr>
            <w:r w:rsidRPr="00A16F6D">
              <w:rPr>
                <w:rFonts w:asciiTheme="minorHAnsi" w:hAnsiTheme="minorHAnsi" w:cstheme="minorHAnsi"/>
                <w:sz w:val="20"/>
                <w:szCs w:val="20"/>
              </w:rPr>
              <w:t>, Case-based Learning</w:t>
            </w:r>
          </w:p>
        </w:tc>
        <w:tc>
          <w:tcPr>
            <w:tcW w:w="2057" w:type="dxa"/>
            <w:gridSpan w:val="2"/>
            <w:shd w:val="clear" w:color="auto" w:fill="auto"/>
            <w:tcMar/>
          </w:tcPr>
          <w:p w:rsidRPr="007575AD" w:rsidR="003A516E" w:rsidP="003A516E" w:rsidRDefault="003A516E" w14:paraId="6A117A6C" w14:textId="05EAB027">
            <w:pPr>
              <w:rPr>
                <w:rFonts w:ascii="Cambria" w:hAnsi="Cambria" w:eastAsia="Calibri" w:cs="Calibri"/>
                <w:bCs/>
                <w:color w:val="000000" w:themeColor="text1"/>
                <w:sz w:val="18"/>
                <w:szCs w:val="18"/>
              </w:rPr>
            </w:pPr>
            <w:r w:rsidRPr="00635486">
              <w:rPr>
                <w:rFonts w:ascii="Cambria" w:hAnsi="Cambria" w:eastAsia="Calibri" w:cs="Calibri"/>
                <w:bCs/>
                <w:color w:val="000000" w:themeColor="text1"/>
                <w:sz w:val="18"/>
                <w:szCs w:val="18"/>
                <w:lang w:val="en-US"/>
              </w:rPr>
              <w:t>[1], [2]</w:t>
            </w:r>
          </w:p>
        </w:tc>
        <w:tc>
          <w:tcPr>
            <w:tcW w:w="1652" w:type="dxa"/>
            <w:gridSpan w:val="2"/>
            <w:shd w:val="clear" w:color="auto" w:fill="auto"/>
            <w:tcMar/>
          </w:tcPr>
          <w:p w:rsidRPr="007575AD" w:rsidR="003A516E" w:rsidP="1F7F463D" w:rsidRDefault="003A516E" w14:paraId="3B9267BD" w14:textId="175F671A">
            <w:pPr>
              <w:rPr>
                <w:rFonts w:ascii="Calibri" w:hAnsi="Calibri" w:cs="Calibri" w:asciiTheme="minorAscii" w:hAnsiTheme="minorAscii" w:cstheme="minorAscii"/>
                <w:b w:val="1"/>
                <w:bCs w:val="1"/>
                <w:sz w:val="20"/>
                <w:szCs w:val="20"/>
                <w:lang w:val="en-US"/>
              </w:rPr>
            </w:pPr>
            <w:r w:rsidRPr="1F7F463D" w:rsidR="3C4332E7">
              <w:rPr>
                <w:rFonts w:ascii="Calibri" w:hAnsi="Calibri" w:cs="Calibri" w:asciiTheme="minorAscii" w:hAnsiTheme="minorAscii" w:cstheme="minorAscii"/>
                <w:b w:val="1"/>
                <w:bCs w:val="1"/>
                <w:sz w:val="20"/>
                <w:szCs w:val="20"/>
                <w:lang w:val="en-US"/>
              </w:rPr>
              <w:t>25</w:t>
            </w:r>
          </w:p>
        </w:tc>
      </w:tr>
      <w:tr w:rsidRPr="006D2FD7" w:rsidR="003A516E" w:rsidTr="1F7F463D" w14:paraId="32C7C41D" w14:textId="77777777">
        <w:tc>
          <w:tcPr>
            <w:tcW w:w="1030" w:type="dxa"/>
            <w:shd w:val="clear" w:color="auto" w:fill="auto"/>
            <w:tcMar/>
          </w:tcPr>
          <w:p w:rsidRPr="007575AD" w:rsidR="003A516E" w:rsidP="1F7F463D" w:rsidRDefault="003A516E" w14:paraId="2D11709F" w14:textId="0CA9B76C">
            <w:pPr>
              <w:ind w:left="-90" w:right="-108"/>
              <w:jc w:val="center"/>
              <w:rPr>
                <w:rFonts w:ascii="Calibri" w:hAnsi="Calibri" w:cs="Calibri" w:asciiTheme="minorAscii" w:hAnsiTheme="minorAscii" w:cstheme="minorAscii"/>
                <w:sz w:val="20"/>
                <w:szCs w:val="20"/>
                <w:lang w:val="en-US"/>
              </w:rPr>
            </w:pPr>
            <w:r w:rsidRPr="1F7F463D" w:rsidR="21F98135">
              <w:rPr>
                <w:rFonts w:ascii="Calibri" w:hAnsi="Calibri" w:cs="Calibri" w:asciiTheme="minorAscii" w:hAnsiTheme="minorAscii" w:cstheme="minorAscii"/>
                <w:sz w:val="20"/>
                <w:szCs w:val="20"/>
                <w:lang w:val="en-US"/>
              </w:rPr>
              <w:t>7,</w:t>
            </w:r>
            <w:r w:rsidRPr="1F7F463D" w:rsidR="003A516E">
              <w:rPr>
                <w:rFonts w:ascii="Calibri" w:hAnsi="Calibri" w:cs="Calibri" w:asciiTheme="minorAscii" w:hAnsiTheme="minorAscii" w:cstheme="minorAscii"/>
                <w:sz w:val="20"/>
                <w:szCs w:val="20"/>
                <w:lang w:val="en-US"/>
              </w:rPr>
              <w:t>8</w:t>
            </w:r>
            <w:r w:rsidRPr="1F7F463D" w:rsidR="65937314">
              <w:rPr>
                <w:rFonts w:ascii="Calibri" w:hAnsi="Calibri" w:cs="Calibri" w:asciiTheme="minorAscii" w:hAnsiTheme="minorAscii" w:cstheme="minorAscii"/>
                <w:sz w:val="20"/>
                <w:szCs w:val="20"/>
                <w:lang w:val="en-US"/>
              </w:rPr>
              <w:t>,9</w:t>
            </w:r>
          </w:p>
        </w:tc>
        <w:tc>
          <w:tcPr>
            <w:tcW w:w="1985" w:type="dxa"/>
            <w:gridSpan w:val="2"/>
            <w:shd w:val="clear" w:color="auto" w:fill="auto"/>
            <w:tcMar/>
          </w:tcPr>
          <w:p w:rsidRPr="007575AD" w:rsidR="003A516E" w:rsidP="003A516E" w:rsidRDefault="003A516E" w14:paraId="111A4FE4" w14:textId="755ED155">
            <w:pPr>
              <w:rPr>
                <w:rFonts w:ascii="Cambria" w:hAnsi="Cambria" w:eastAsia="Calibri" w:cs="Calibri"/>
                <w:bCs/>
                <w:color w:val="000000" w:themeColor="text1"/>
                <w:sz w:val="18"/>
                <w:szCs w:val="18"/>
              </w:rPr>
            </w:pPr>
            <w:r w:rsidRPr="006748D7">
              <w:rPr>
                <w:rFonts w:asciiTheme="minorHAnsi" w:hAnsiTheme="minorHAnsi" w:cstheme="minorHAnsi"/>
                <w:sz w:val="20"/>
                <w:szCs w:val="20"/>
              </w:rPr>
              <w:t>Mampu menjelaskan</w:t>
            </w:r>
            <w:r w:rsidRPr="006748D7">
              <w:rPr>
                <w:rFonts w:asciiTheme="minorHAnsi" w:hAnsiTheme="minorHAnsi" w:cstheme="minorHAnsi"/>
                <w:sz w:val="20"/>
                <w:szCs w:val="20"/>
                <w:lang w:val="en-US"/>
              </w:rPr>
              <w:t xml:space="preserve"> Distribusi Diskrit</w:t>
            </w:r>
          </w:p>
        </w:tc>
        <w:tc>
          <w:tcPr>
            <w:tcW w:w="3218" w:type="dxa"/>
            <w:gridSpan w:val="2"/>
            <w:shd w:val="clear" w:color="auto" w:fill="auto"/>
            <w:tcMar/>
          </w:tcPr>
          <w:p w:rsidRPr="003A516E" w:rsidR="003A516E" w:rsidP="1F7F463D" w:rsidRDefault="003A516E" w14:paraId="5EC4C611" w14:textId="2310CCAD">
            <w:pPr>
              <w:pStyle w:val="TableParagraph"/>
              <w:spacing w:line="220" w:lineRule="exact"/>
              <w:ind w:left="107"/>
              <w:rPr>
                <w:rFonts w:ascii="Calibri" w:hAnsi="Calibri" w:cs="Calibri" w:asciiTheme="minorAscii" w:hAnsiTheme="minorAscii" w:cstheme="minorAscii"/>
                <w:sz w:val="20"/>
                <w:szCs w:val="20"/>
                <w:lang w:val="en-US"/>
              </w:rPr>
            </w:pPr>
            <w:r w:rsidRPr="1F7F463D" w:rsidR="003A516E">
              <w:rPr>
                <w:rFonts w:ascii="Calibri" w:hAnsi="Calibri" w:cs="Calibri" w:asciiTheme="minorAscii" w:hAnsiTheme="minorAscii" w:cstheme="minorAscii"/>
                <w:sz w:val="20"/>
                <w:szCs w:val="20"/>
              </w:rPr>
              <w:t>Mampu</w:t>
            </w:r>
            <w:r w:rsidRPr="1F7F463D" w:rsidR="003A516E">
              <w:rPr>
                <w:rFonts w:ascii="Calibri" w:hAnsi="Calibri" w:cs="Calibri" w:asciiTheme="minorAscii" w:hAnsiTheme="minorAscii" w:cstheme="minorAscii"/>
                <w:sz w:val="20"/>
                <w:szCs w:val="20"/>
                <w:lang w:val="en-US"/>
              </w:rPr>
              <w:t xml:space="preserve"> </w:t>
            </w:r>
            <w:r w:rsidRPr="1F7F463D" w:rsidR="003A516E">
              <w:rPr>
                <w:rFonts w:ascii="Calibri" w:hAnsi="Calibri" w:cs="Calibri" w:asciiTheme="minorAscii" w:hAnsiTheme="minorAscii" w:cstheme="minorAscii"/>
                <w:sz w:val="20"/>
                <w:szCs w:val="20"/>
                <w:lang w:val="en-US"/>
              </w:rPr>
              <w:t>menjelaskan</w:t>
            </w:r>
            <w:r w:rsidRPr="1F7F463D" w:rsidR="003A516E">
              <w:rPr>
                <w:rFonts w:ascii="Calibri" w:hAnsi="Calibri" w:cs="Calibri" w:asciiTheme="minorAscii" w:hAnsiTheme="minorAscii" w:cstheme="minorAscii"/>
                <w:sz w:val="20"/>
                <w:szCs w:val="20"/>
                <w:lang w:val="en-US"/>
              </w:rPr>
              <w:t xml:space="preserve"> </w:t>
            </w:r>
            <w:r w:rsidRPr="1F7F463D" w:rsidR="597A2818">
              <w:rPr>
                <w:rFonts w:ascii="Calibri" w:hAnsi="Calibri" w:cs="Calibri" w:asciiTheme="minorAscii" w:hAnsiTheme="minorAscii" w:cstheme="minorAscii"/>
                <w:sz w:val="20"/>
                <w:szCs w:val="20"/>
                <w:lang w:val="en-US"/>
              </w:rPr>
              <w:t>Distribusi</w:t>
            </w:r>
            <w:r w:rsidRPr="1F7F463D" w:rsidR="597A2818">
              <w:rPr>
                <w:rFonts w:ascii="Calibri" w:hAnsi="Calibri" w:cs="Calibri" w:asciiTheme="minorAscii" w:hAnsiTheme="minorAscii" w:cstheme="minorAscii"/>
                <w:sz w:val="20"/>
                <w:szCs w:val="20"/>
                <w:lang w:val="en-US"/>
              </w:rPr>
              <w:t xml:space="preserve"> </w:t>
            </w:r>
            <w:r w:rsidRPr="1F7F463D" w:rsidR="597A2818">
              <w:rPr>
                <w:rFonts w:ascii="Calibri" w:hAnsi="Calibri" w:cs="Calibri" w:asciiTheme="minorAscii" w:hAnsiTheme="minorAscii" w:cstheme="minorAscii"/>
                <w:sz w:val="20"/>
                <w:szCs w:val="20"/>
                <w:lang w:val="en-US"/>
              </w:rPr>
              <w:t>Diskrit</w:t>
            </w:r>
            <w:r w:rsidRPr="1F7F463D" w:rsidR="003A516E">
              <w:rPr>
                <w:rFonts w:ascii="Calibri" w:hAnsi="Calibri" w:cs="Calibri" w:asciiTheme="minorAscii" w:hAnsiTheme="minorAscii" w:cstheme="minorAscii"/>
                <w:sz w:val="20"/>
                <w:szCs w:val="20"/>
                <w:lang w:val="en-US"/>
              </w:rPr>
              <w:t>:</w:t>
            </w:r>
            <w:r w:rsidRPr="1F7F463D" w:rsidR="3586AA66">
              <w:rPr>
                <w:rFonts w:ascii="Calibri" w:hAnsi="Calibri" w:cs="Calibri" w:asciiTheme="minorAscii" w:hAnsiTheme="minorAscii" w:cstheme="minorAscii"/>
                <w:sz w:val="20"/>
                <w:szCs w:val="20"/>
                <w:lang w:val="en-US"/>
              </w:rPr>
              <w:t xml:space="preserve"> </w:t>
            </w:r>
            <w:r w:rsidRPr="1F7F463D" w:rsidR="3586AA66">
              <w:rPr>
                <w:rFonts w:ascii="Calibri" w:hAnsi="Calibri" w:cs="Calibri" w:asciiTheme="minorAscii" w:hAnsiTheme="minorAscii" w:cstheme="minorAscii"/>
                <w:sz w:val="20"/>
                <w:szCs w:val="20"/>
                <w:lang w:val="en-US"/>
              </w:rPr>
              <w:t>Distribusi</w:t>
            </w:r>
            <w:r w:rsidRPr="1F7F463D" w:rsidR="3586AA66">
              <w:rPr>
                <w:rFonts w:ascii="Calibri" w:hAnsi="Calibri" w:cs="Calibri" w:asciiTheme="minorAscii" w:hAnsiTheme="minorAscii" w:cstheme="minorAscii"/>
                <w:sz w:val="20"/>
                <w:szCs w:val="20"/>
                <w:lang w:val="en-US"/>
              </w:rPr>
              <w:t xml:space="preserve"> Binomial </w:t>
            </w:r>
            <w:r w:rsidRPr="1F7F463D" w:rsidR="3586AA66">
              <w:rPr>
                <w:rFonts w:ascii="Calibri" w:hAnsi="Calibri" w:cs="Calibri" w:asciiTheme="minorAscii" w:hAnsiTheme="minorAscii" w:cstheme="minorAscii"/>
                <w:sz w:val="20"/>
                <w:szCs w:val="20"/>
                <w:lang w:val="en-US"/>
              </w:rPr>
              <w:t>Negatif</w:t>
            </w:r>
            <w:r w:rsidRPr="1F7F463D" w:rsidR="3586AA66">
              <w:rPr>
                <w:rFonts w:ascii="Calibri" w:hAnsi="Calibri" w:cs="Calibri" w:asciiTheme="minorAscii" w:hAnsiTheme="minorAscii" w:cstheme="minorAscii"/>
                <w:sz w:val="20"/>
                <w:szCs w:val="20"/>
                <w:lang w:val="en-US"/>
              </w:rPr>
              <w:t xml:space="preserve">, </w:t>
            </w:r>
            <w:r w:rsidRPr="1F7F463D" w:rsidR="3586AA66">
              <w:rPr>
                <w:rFonts w:ascii="Calibri" w:hAnsi="Calibri" w:cs="Calibri" w:asciiTheme="minorAscii" w:hAnsiTheme="minorAscii" w:cstheme="minorAscii"/>
                <w:sz w:val="20"/>
                <w:szCs w:val="20"/>
                <w:lang w:val="en-US"/>
              </w:rPr>
              <w:t>Distribusi</w:t>
            </w:r>
            <w:r w:rsidRPr="1F7F463D" w:rsidR="3586AA66">
              <w:rPr>
                <w:rFonts w:ascii="Calibri" w:hAnsi="Calibri" w:cs="Calibri" w:asciiTheme="minorAscii" w:hAnsiTheme="minorAscii" w:cstheme="minorAscii"/>
                <w:sz w:val="20"/>
                <w:szCs w:val="20"/>
                <w:lang w:val="en-US"/>
              </w:rPr>
              <w:t xml:space="preserve"> Geometrik, Distribusi Poisson</w:t>
            </w:r>
          </w:p>
          <w:p w:rsidRPr="003A516E" w:rsidR="003A516E" w:rsidP="003A516E" w:rsidRDefault="003A516E" w14:paraId="3977A649" w14:textId="77777777">
            <w:pPr>
              <w:rPr>
                <w:rFonts w:ascii="Cambria" w:hAnsi="Cambria" w:eastAsia="Calibri" w:cs="Calibri"/>
                <w:color w:val="000000" w:themeColor="text1"/>
                <w:sz w:val="18"/>
                <w:szCs w:val="18"/>
              </w:rPr>
            </w:pPr>
          </w:p>
        </w:tc>
        <w:tc>
          <w:tcPr>
            <w:tcW w:w="1376" w:type="dxa"/>
            <w:gridSpan w:val="2"/>
            <w:shd w:val="clear" w:color="auto" w:fill="auto"/>
            <w:tcMar/>
          </w:tcPr>
          <w:p w:rsidRPr="007575AD" w:rsidR="003A516E" w:rsidP="003A516E" w:rsidRDefault="003A516E" w14:paraId="3E330ACC" w14:textId="21B9D0EC">
            <w:pPr>
              <w:ind w:left="107"/>
              <w:rPr>
                <w:rFonts w:ascii="Cambria" w:hAnsi="Cambria" w:eastAsia="Calibri" w:cs="Calibri"/>
                <w:bCs/>
                <w:color w:val="000000" w:themeColor="text1"/>
                <w:sz w:val="18"/>
                <w:szCs w:val="18"/>
              </w:rPr>
            </w:pPr>
            <w:r w:rsidRPr="006748D7">
              <w:rPr>
                <w:rFonts w:asciiTheme="minorHAnsi" w:hAnsiTheme="minorHAnsi" w:cstheme="minorHAnsi"/>
                <w:sz w:val="20"/>
                <w:szCs w:val="20"/>
              </w:rPr>
              <w:t>Diskusi, Tugas,</w:t>
            </w:r>
          </w:p>
        </w:tc>
        <w:tc>
          <w:tcPr>
            <w:tcW w:w="1889" w:type="dxa"/>
            <w:gridSpan w:val="3"/>
            <w:shd w:val="clear" w:color="auto" w:fill="auto"/>
            <w:tcMar/>
          </w:tcPr>
          <w:p w:rsidR="003A516E" w:rsidP="003A516E" w:rsidRDefault="003A516E" w14:paraId="0502F199" w14:textId="07DF706A">
            <w:pPr>
              <w:ind w:left="107"/>
              <w:rPr>
                <w:rFonts w:asciiTheme="minorHAnsi" w:hAnsiTheme="minorHAnsi" w:cstheme="minorHAnsi"/>
                <w:sz w:val="20"/>
                <w:szCs w:val="20"/>
              </w:rPr>
            </w:pPr>
            <w:r w:rsidRPr="006748D7">
              <w:rPr>
                <w:rFonts w:asciiTheme="minorHAnsi" w:hAnsiTheme="minorHAnsi" w:cstheme="minorHAnsi"/>
                <w:sz w:val="20"/>
                <w:szCs w:val="20"/>
              </w:rPr>
              <w:t>Kuliah Klasikal,</w:t>
            </w:r>
            <w:r w:rsidRPr="006748D7">
              <w:rPr>
                <w:rFonts w:asciiTheme="minorHAnsi" w:hAnsiTheme="minorHAnsi" w:cstheme="minorHAnsi"/>
                <w:sz w:val="20"/>
                <w:szCs w:val="20"/>
                <w:lang w:val="en-US"/>
              </w:rPr>
              <w:t xml:space="preserve"> </w:t>
            </w:r>
            <w:r w:rsidRPr="00A16F6D" w:rsidR="00A16F6D">
              <w:rPr>
                <w:rFonts w:asciiTheme="minorHAnsi" w:hAnsiTheme="minorHAnsi" w:cstheme="minorHAnsi"/>
                <w:sz w:val="20"/>
                <w:szCs w:val="20"/>
              </w:rPr>
              <w:t>, Case-based Learning</w:t>
            </w:r>
            <w:r w:rsidRPr="006748D7">
              <w:rPr>
                <w:rFonts w:asciiTheme="minorHAnsi" w:hAnsiTheme="minorHAnsi" w:cstheme="minorHAnsi"/>
                <w:sz w:val="20"/>
                <w:szCs w:val="20"/>
              </w:rPr>
              <w:t>,</w:t>
            </w:r>
          </w:p>
          <w:p w:rsidRPr="007575AD" w:rsidR="003A516E" w:rsidP="003A516E" w:rsidRDefault="003A516E" w14:paraId="47320A80" w14:textId="5CFB2511">
            <w:pPr>
              <w:ind w:left="107"/>
              <w:rPr>
                <w:rFonts w:ascii="Cambria" w:hAnsi="Cambria" w:eastAsia="Calibri" w:cs="Calibri"/>
                <w:bCs/>
                <w:color w:val="000000" w:themeColor="text1"/>
                <w:sz w:val="18"/>
                <w:szCs w:val="18"/>
              </w:rPr>
            </w:pPr>
            <w:r w:rsidRPr="006748D7">
              <w:rPr>
                <w:rFonts w:asciiTheme="minorHAnsi" w:hAnsiTheme="minorHAnsi" w:cstheme="minorHAnsi"/>
                <w:sz w:val="20"/>
                <w:szCs w:val="20"/>
              </w:rPr>
              <w:t>9 x 50 menit</w:t>
            </w:r>
          </w:p>
        </w:tc>
        <w:tc>
          <w:tcPr>
            <w:tcW w:w="1811" w:type="dxa"/>
            <w:gridSpan w:val="2"/>
            <w:tcMar/>
          </w:tcPr>
          <w:p w:rsidRPr="007575AD" w:rsidR="003A516E" w:rsidP="003A516E" w:rsidRDefault="003A516E" w14:paraId="65C9BAE5" w14:textId="675E7FE1">
            <w:pPr>
              <w:ind w:left="107"/>
              <w:rPr>
                <w:rFonts w:ascii="Cambria" w:hAnsi="Cambria" w:eastAsia="Calibri" w:cs="Calibri"/>
                <w:bCs/>
                <w:color w:val="000000" w:themeColor="text1"/>
                <w:sz w:val="18"/>
                <w:szCs w:val="18"/>
              </w:rPr>
            </w:pPr>
            <w:r w:rsidRPr="006748D7">
              <w:rPr>
                <w:rFonts w:asciiTheme="minorHAnsi" w:hAnsiTheme="minorHAnsi" w:cstheme="minorHAnsi"/>
                <w:sz w:val="20"/>
                <w:szCs w:val="20"/>
              </w:rPr>
              <w:t>Kuliah Klasikal,</w:t>
            </w:r>
            <w:r w:rsidRPr="006748D7">
              <w:rPr>
                <w:rFonts w:asciiTheme="minorHAnsi" w:hAnsiTheme="minorHAnsi" w:cstheme="minorHAnsi"/>
                <w:sz w:val="20"/>
                <w:szCs w:val="20"/>
                <w:lang w:val="en-US"/>
              </w:rPr>
              <w:t xml:space="preserve"> </w:t>
            </w:r>
            <w:r w:rsidRPr="00A16F6D" w:rsidR="00A16F6D">
              <w:rPr>
                <w:rFonts w:asciiTheme="minorHAnsi" w:hAnsiTheme="minorHAnsi" w:cstheme="minorHAnsi"/>
                <w:sz w:val="20"/>
                <w:szCs w:val="20"/>
              </w:rPr>
              <w:t>, Case-based Learning</w:t>
            </w:r>
            <w:r w:rsidRPr="006748D7">
              <w:rPr>
                <w:rFonts w:asciiTheme="minorHAnsi" w:hAnsiTheme="minorHAnsi" w:cstheme="minorHAnsi"/>
                <w:sz w:val="20"/>
                <w:szCs w:val="20"/>
              </w:rPr>
              <w:t>,</w:t>
            </w:r>
          </w:p>
        </w:tc>
        <w:tc>
          <w:tcPr>
            <w:tcW w:w="2057" w:type="dxa"/>
            <w:gridSpan w:val="2"/>
            <w:shd w:val="clear" w:color="auto" w:fill="auto"/>
            <w:tcMar/>
          </w:tcPr>
          <w:p w:rsidRPr="007575AD" w:rsidR="003A516E" w:rsidP="003A516E" w:rsidRDefault="003A516E" w14:paraId="0713E0B3" w14:textId="6C72E6B2">
            <w:pPr>
              <w:rPr>
                <w:rFonts w:ascii="Cambria" w:hAnsi="Cambria" w:eastAsia="Calibri" w:cs="Calibri"/>
                <w:bCs/>
                <w:color w:val="000000" w:themeColor="text1"/>
                <w:sz w:val="18"/>
                <w:szCs w:val="18"/>
              </w:rPr>
            </w:pPr>
            <w:r w:rsidRPr="00635486">
              <w:rPr>
                <w:rFonts w:ascii="Cambria" w:hAnsi="Cambria" w:eastAsia="Calibri" w:cs="Calibri"/>
                <w:bCs/>
                <w:color w:val="000000" w:themeColor="text1"/>
                <w:sz w:val="18"/>
                <w:szCs w:val="18"/>
                <w:lang w:val="en-US"/>
              </w:rPr>
              <w:t>[1], [2]</w:t>
            </w:r>
          </w:p>
        </w:tc>
        <w:tc>
          <w:tcPr>
            <w:tcW w:w="1652" w:type="dxa"/>
            <w:gridSpan w:val="2"/>
            <w:shd w:val="clear" w:color="auto" w:fill="auto"/>
            <w:tcMar/>
          </w:tcPr>
          <w:p w:rsidRPr="007575AD" w:rsidR="003A516E" w:rsidP="1F7F463D" w:rsidRDefault="003A516E" w14:paraId="209FF005" w14:textId="240E5480">
            <w:pPr>
              <w:rPr>
                <w:rFonts w:ascii="Calibri" w:hAnsi="Calibri" w:cs="Calibri" w:asciiTheme="minorAscii" w:hAnsiTheme="minorAscii" w:cstheme="minorAscii"/>
                <w:b w:val="1"/>
                <w:bCs w:val="1"/>
                <w:sz w:val="20"/>
                <w:szCs w:val="20"/>
                <w:lang w:val="en-US"/>
              </w:rPr>
            </w:pPr>
            <w:r w:rsidRPr="1F7F463D" w:rsidR="0FCE224D">
              <w:rPr>
                <w:rFonts w:ascii="Calibri" w:hAnsi="Calibri" w:cs="Calibri" w:asciiTheme="minorAscii" w:hAnsiTheme="minorAscii" w:cstheme="minorAscii"/>
                <w:b w:val="1"/>
                <w:bCs w:val="1"/>
                <w:sz w:val="20"/>
                <w:szCs w:val="20"/>
                <w:lang w:val="en-US"/>
              </w:rPr>
              <w:t>5</w:t>
            </w:r>
          </w:p>
        </w:tc>
      </w:tr>
      <w:tr w:rsidRPr="006D2FD7" w:rsidR="003A516E" w:rsidTr="1F7F463D" w14:paraId="0C167088" w14:textId="77777777">
        <w:trPr>
          <w:trHeight w:val="1470"/>
        </w:trPr>
        <w:tc>
          <w:tcPr>
            <w:tcW w:w="1030" w:type="dxa"/>
            <w:shd w:val="clear" w:color="auto" w:fill="auto"/>
            <w:tcMar/>
          </w:tcPr>
          <w:p w:rsidRPr="007575AD" w:rsidR="003A516E" w:rsidP="1F7F463D" w:rsidRDefault="003A516E" w14:paraId="34BB4D46" w14:textId="175A7E21">
            <w:pPr>
              <w:ind w:left="-90" w:right="-108"/>
              <w:jc w:val="center"/>
              <w:rPr>
                <w:rFonts w:ascii="Calibri" w:hAnsi="Calibri" w:cs="Calibri" w:asciiTheme="minorAscii" w:hAnsiTheme="minorAscii" w:cstheme="minorAscii"/>
                <w:sz w:val="20"/>
                <w:szCs w:val="20"/>
                <w:lang w:val="en-US"/>
              </w:rPr>
            </w:pPr>
            <w:r w:rsidRPr="1F7F463D" w:rsidR="58CA41C3">
              <w:rPr>
                <w:rFonts w:ascii="Calibri" w:hAnsi="Calibri" w:cs="Calibri" w:asciiTheme="minorAscii" w:hAnsiTheme="minorAscii" w:cstheme="minorAscii"/>
                <w:sz w:val="20"/>
                <w:szCs w:val="20"/>
                <w:lang w:val="en-US"/>
              </w:rPr>
              <w:t xml:space="preserve">10, </w:t>
            </w:r>
            <w:r w:rsidRPr="1F7F463D" w:rsidR="003A516E">
              <w:rPr>
                <w:rFonts w:ascii="Calibri" w:hAnsi="Calibri" w:cs="Calibri" w:asciiTheme="minorAscii" w:hAnsiTheme="minorAscii" w:cstheme="minorAscii"/>
                <w:sz w:val="20"/>
                <w:szCs w:val="20"/>
                <w:lang w:val="en-US"/>
              </w:rPr>
              <w:t>11,</w:t>
            </w:r>
            <w:r w:rsidRPr="1F7F463D" w:rsidR="31E316A7">
              <w:rPr>
                <w:rFonts w:ascii="Calibri" w:hAnsi="Calibri" w:cs="Calibri" w:asciiTheme="minorAscii" w:hAnsiTheme="minorAscii" w:cstheme="minorAscii"/>
                <w:sz w:val="20"/>
                <w:szCs w:val="20"/>
                <w:lang w:val="en-US"/>
              </w:rPr>
              <w:t>12</w:t>
            </w:r>
          </w:p>
        </w:tc>
        <w:tc>
          <w:tcPr>
            <w:tcW w:w="1985" w:type="dxa"/>
            <w:gridSpan w:val="2"/>
            <w:shd w:val="clear" w:color="auto" w:fill="auto"/>
            <w:tcMar/>
          </w:tcPr>
          <w:p w:rsidRPr="005F0948" w:rsidR="003A516E" w:rsidP="003A516E" w:rsidRDefault="003A516E" w14:paraId="10904DE0" w14:textId="3EFAEF01">
            <w:pPr>
              <w:rPr>
                <w:rFonts w:ascii="Cambria" w:hAnsi="Cambria" w:eastAsia="Calibri" w:cs="Calibri"/>
                <w:color w:val="000000" w:themeColor="text1"/>
                <w:sz w:val="18"/>
                <w:szCs w:val="18"/>
              </w:rPr>
            </w:pPr>
            <w:r w:rsidRPr="005F0948">
              <w:rPr>
                <w:rFonts w:asciiTheme="minorHAnsi" w:hAnsiTheme="minorHAnsi" w:cstheme="minorHAnsi"/>
                <w:sz w:val="20"/>
                <w:szCs w:val="20"/>
              </w:rPr>
              <w:t>Mampu menjelaskan</w:t>
            </w:r>
            <w:r w:rsidRPr="005F0948">
              <w:rPr>
                <w:rFonts w:asciiTheme="minorHAnsi" w:hAnsiTheme="minorHAnsi" w:cstheme="minorHAnsi"/>
                <w:sz w:val="20"/>
                <w:szCs w:val="20"/>
                <w:lang w:val="en-US"/>
              </w:rPr>
              <w:t xml:space="preserve"> Distribusi Kontinyu</w:t>
            </w:r>
            <w:r w:rsidRPr="005F0948">
              <w:rPr>
                <w:rFonts w:asciiTheme="minorHAnsi" w:hAnsiTheme="minorHAnsi" w:cstheme="minorHAnsi"/>
                <w:sz w:val="20"/>
                <w:szCs w:val="20"/>
              </w:rPr>
              <w:t xml:space="preserve">  </w:t>
            </w:r>
          </w:p>
        </w:tc>
        <w:tc>
          <w:tcPr>
            <w:tcW w:w="3218" w:type="dxa"/>
            <w:gridSpan w:val="2"/>
            <w:shd w:val="clear" w:color="auto" w:fill="auto"/>
            <w:tcMar/>
          </w:tcPr>
          <w:p w:rsidRPr="003A516E" w:rsidR="003A516E" w:rsidP="003A516E" w:rsidRDefault="003A516E" w14:paraId="0B083CE1" w14:textId="265956DF">
            <w:pPr>
              <w:rPr>
                <w:rFonts w:ascii="Cambria" w:hAnsi="Cambria" w:eastAsia="Calibri" w:cs="Calibri"/>
                <w:color w:val="000000" w:themeColor="text1"/>
                <w:sz w:val="18"/>
                <w:szCs w:val="18"/>
              </w:rPr>
            </w:pPr>
            <w:r w:rsidRPr="003A516E">
              <w:rPr>
                <w:rFonts w:asciiTheme="minorHAnsi" w:hAnsiTheme="minorHAnsi" w:cstheme="minorHAnsi"/>
                <w:sz w:val="20"/>
                <w:szCs w:val="20"/>
                <w:lang w:val="en-US"/>
              </w:rPr>
              <w:t>Mampu menjelaskan Distribusi Normal, Distribusi Eksponensial, dan Teorema Limit Central</w:t>
            </w:r>
          </w:p>
        </w:tc>
        <w:tc>
          <w:tcPr>
            <w:tcW w:w="1376" w:type="dxa"/>
            <w:gridSpan w:val="2"/>
            <w:shd w:val="clear" w:color="auto" w:fill="auto"/>
            <w:tcMar/>
          </w:tcPr>
          <w:p w:rsidRPr="007575AD" w:rsidR="003A516E" w:rsidP="1F7F463D" w:rsidRDefault="003A516E" w14:paraId="16539A3F" w14:textId="2D7C1FCE">
            <w:pPr>
              <w:ind w:left="107"/>
              <w:rPr>
                <w:rFonts w:ascii="Cambria" w:hAnsi="Cambria" w:eastAsia="Calibri" w:cs="Calibri"/>
                <w:color w:val="000000" w:themeColor="text1" w:themeTint="FF" w:themeShade="FF"/>
                <w:sz w:val="18"/>
                <w:szCs w:val="18"/>
              </w:rPr>
            </w:pPr>
            <w:r w:rsidRPr="1F7F463D" w:rsidR="003A516E">
              <w:rPr>
                <w:rFonts w:ascii="Calibri" w:hAnsi="Calibri" w:cs="Calibri" w:asciiTheme="minorAscii" w:hAnsiTheme="minorAscii" w:cstheme="minorAscii"/>
                <w:sz w:val="20"/>
                <w:szCs w:val="20"/>
              </w:rPr>
              <w:t>Diskusi, Tugas,</w:t>
            </w:r>
            <w:r>
              <w:br/>
            </w:r>
            <w:r w:rsidRPr="1F7F463D" w:rsidR="589AEF4C">
              <w:rPr>
                <w:rFonts w:ascii="Calibri" w:hAnsi="Calibri" w:cs="Calibri" w:asciiTheme="minorAscii" w:hAnsiTheme="minorAscii" w:cstheme="minorAscii"/>
                <w:sz w:val="20"/>
                <w:szCs w:val="20"/>
              </w:rPr>
              <w:t>Evaluasi</w:t>
            </w:r>
          </w:p>
          <w:p w:rsidRPr="007575AD" w:rsidR="003A516E" w:rsidP="1F7F463D" w:rsidRDefault="003A516E" w14:paraId="5614478C" w14:textId="0CB336EF">
            <w:pPr>
              <w:pStyle w:val="Normal"/>
              <w:ind w:left="107"/>
              <w:rPr>
                <w:rFonts w:ascii="Calibri" w:hAnsi="Calibri" w:cs="Calibri" w:asciiTheme="minorAscii" w:hAnsiTheme="minorAscii" w:cstheme="minorAscii"/>
                <w:sz w:val="20"/>
                <w:szCs w:val="20"/>
              </w:rPr>
            </w:pPr>
            <w:r w:rsidRPr="1F7F463D" w:rsidR="39987BB5">
              <w:rPr>
                <w:rFonts w:ascii="Calibri" w:hAnsi="Calibri" w:cs="Calibri" w:asciiTheme="minorAscii" w:hAnsiTheme="minorAscii" w:cstheme="minorAscii"/>
                <w:sz w:val="20"/>
                <w:szCs w:val="20"/>
              </w:rPr>
              <w:t>Case Based</w:t>
            </w:r>
          </w:p>
        </w:tc>
        <w:tc>
          <w:tcPr>
            <w:tcW w:w="1889" w:type="dxa"/>
            <w:gridSpan w:val="3"/>
            <w:shd w:val="clear" w:color="auto" w:fill="auto"/>
            <w:tcMar/>
          </w:tcPr>
          <w:p w:rsidR="003A516E" w:rsidP="003A516E" w:rsidRDefault="003A516E" w14:paraId="4044EF52" w14:textId="16B2D376">
            <w:pPr>
              <w:ind w:left="107"/>
              <w:rPr>
                <w:rFonts w:asciiTheme="minorHAnsi" w:hAnsiTheme="minorHAnsi" w:cstheme="minorHAnsi"/>
                <w:sz w:val="20"/>
                <w:szCs w:val="20"/>
              </w:rPr>
            </w:pPr>
            <w:r w:rsidRPr="006748D7">
              <w:rPr>
                <w:rFonts w:asciiTheme="minorHAnsi" w:hAnsiTheme="minorHAnsi" w:cstheme="minorHAnsi"/>
                <w:sz w:val="20"/>
                <w:szCs w:val="20"/>
              </w:rPr>
              <w:t>Kuliah Klasikal,</w:t>
            </w:r>
            <w:r w:rsidRPr="006748D7">
              <w:rPr>
                <w:rFonts w:asciiTheme="minorHAnsi" w:hAnsiTheme="minorHAnsi" w:cstheme="minorHAnsi"/>
                <w:sz w:val="20"/>
                <w:szCs w:val="20"/>
                <w:lang w:val="en-US"/>
              </w:rPr>
              <w:t xml:space="preserve"> </w:t>
            </w:r>
            <w:r w:rsidRPr="00A16F6D" w:rsidR="00A16F6D">
              <w:rPr>
                <w:rFonts w:asciiTheme="minorHAnsi" w:hAnsiTheme="minorHAnsi" w:cstheme="minorHAnsi"/>
                <w:sz w:val="20"/>
                <w:szCs w:val="20"/>
              </w:rPr>
              <w:t>, Case-based Learning</w:t>
            </w:r>
            <w:r w:rsidRPr="006748D7">
              <w:rPr>
                <w:rFonts w:asciiTheme="minorHAnsi" w:hAnsiTheme="minorHAnsi" w:cstheme="minorHAnsi"/>
                <w:sz w:val="20"/>
                <w:szCs w:val="20"/>
              </w:rPr>
              <w:t>,</w:t>
            </w:r>
          </w:p>
          <w:p w:rsidRPr="007575AD" w:rsidR="003A516E" w:rsidP="003A516E" w:rsidRDefault="003A516E" w14:paraId="6309AE75" w14:textId="2F9E03D1">
            <w:pPr>
              <w:ind w:left="107"/>
              <w:rPr>
                <w:rFonts w:ascii="Cambria" w:hAnsi="Cambria" w:eastAsia="Calibri" w:cs="Calibri"/>
                <w:bCs/>
                <w:color w:val="000000" w:themeColor="text1"/>
                <w:sz w:val="18"/>
                <w:szCs w:val="18"/>
              </w:rPr>
            </w:pPr>
            <w:r w:rsidRPr="006748D7">
              <w:rPr>
                <w:rFonts w:asciiTheme="minorHAnsi" w:hAnsiTheme="minorHAnsi" w:cstheme="minorHAnsi"/>
                <w:sz w:val="20"/>
                <w:szCs w:val="20"/>
              </w:rPr>
              <w:t>9 x 50 menit</w:t>
            </w:r>
          </w:p>
        </w:tc>
        <w:tc>
          <w:tcPr>
            <w:tcW w:w="1811" w:type="dxa"/>
            <w:gridSpan w:val="2"/>
            <w:tcMar/>
          </w:tcPr>
          <w:p w:rsidRPr="007575AD" w:rsidR="003A516E" w:rsidP="003A516E" w:rsidRDefault="003A516E" w14:paraId="0576AE3A" w14:textId="3DA49DB8">
            <w:pPr>
              <w:ind w:left="107"/>
              <w:rPr>
                <w:rFonts w:ascii="Cambria" w:hAnsi="Cambria" w:eastAsia="Calibri" w:cs="Calibri"/>
                <w:bCs/>
                <w:color w:val="000000" w:themeColor="text1"/>
                <w:sz w:val="18"/>
                <w:szCs w:val="18"/>
              </w:rPr>
            </w:pPr>
            <w:r w:rsidRPr="006748D7">
              <w:rPr>
                <w:rFonts w:asciiTheme="minorHAnsi" w:hAnsiTheme="minorHAnsi" w:cstheme="minorHAnsi"/>
                <w:sz w:val="20"/>
                <w:szCs w:val="20"/>
              </w:rPr>
              <w:t>Kuliah Klasikal,</w:t>
            </w:r>
            <w:r w:rsidRPr="006748D7">
              <w:rPr>
                <w:rFonts w:asciiTheme="minorHAnsi" w:hAnsiTheme="minorHAnsi" w:cstheme="minorHAnsi"/>
                <w:sz w:val="20"/>
                <w:szCs w:val="20"/>
                <w:lang w:val="en-US"/>
              </w:rPr>
              <w:t xml:space="preserve"> </w:t>
            </w:r>
            <w:r w:rsidRPr="00A16F6D" w:rsidR="00A16F6D">
              <w:rPr>
                <w:rFonts w:asciiTheme="minorHAnsi" w:hAnsiTheme="minorHAnsi" w:cstheme="minorHAnsi"/>
                <w:sz w:val="20"/>
                <w:szCs w:val="20"/>
              </w:rPr>
              <w:t>, Case-based Learning</w:t>
            </w:r>
            <w:r w:rsidRPr="006748D7">
              <w:rPr>
                <w:rFonts w:asciiTheme="minorHAnsi" w:hAnsiTheme="minorHAnsi" w:cstheme="minorHAnsi"/>
                <w:sz w:val="20"/>
                <w:szCs w:val="20"/>
              </w:rPr>
              <w:t>,</w:t>
            </w:r>
          </w:p>
        </w:tc>
        <w:tc>
          <w:tcPr>
            <w:tcW w:w="2057" w:type="dxa"/>
            <w:gridSpan w:val="2"/>
            <w:shd w:val="clear" w:color="auto" w:fill="auto"/>
            <w:tcMar/>
          </w:tcPr>
          <w:p w:rsidRPr="007575AD" w:rsidR="003A516E" w:rsidP="003A516E" w:rsidRDefault="003A516E" w14:paraId="350693E1" w14:textId="0F092597">
            <w:pPr>
              <w:rPr>
                <w:rFonts w:ascii="Cambria" w:hAnsi="Cambria" w:eastAsia="Calibri" w:cs="Calibri"/>
                <w:bCs/>
                <w:color w:val="000000" w:themeColor="text1"/>
                <w:sz w:val="18"/>
                <w:szCs w:val="18"/>
              </w:rPr>
            </w:pPr>
            <w:r w:rsidRPr="00635486">
              <w:rPr>
                <w:rFonts w:ascii="Cambria" w:hAnsi="Cambria" w:eastAsia="Calibri" w:cs="Calibri"/>
                <w:bCs/>
                <w:color w:val="000000" w:themeColor="text1"/>
                <w:sz w:val="18"/>
                <w:szCs w:val="18"/>
                <w:lang w:val="en-US"/>
              </w:rPr>
              <w:t>[1], [2]</w:t>
            </w:r>
          </w:p>
        </w:tc>
        <w:tc>
          <w:tcPr>
            <w:tcW w:w="1652" w:type="dxa"/>
            <w:gridSpan w:val="2"/>
            <w:shd w:val="clear" w:color="auto" w:fill="auto"/>
            <w:tcMar/>
          </w:tcPr>
          <w:p w:rsidRPr="007575AD" w:rsidR="003A516E" w:rsidP="1F7F463D" w:rsidRDefault="003A516E" w14:paraId="5863EA0A" w14:textId="7CB8AEF6">
            <w:pPr>
              <w:rPr>
                <w:rFonts w:ascii="Calibri" w:hAnsi="Calibri" w:cs="Calibri" w:asciiTheme="minorAscii" w:hAnsiTheme="minorAscii" w:cstheme="minorAscii"/>
                <w:b w:val="1"/>
                <w:bCs w:val="1"/>
                <w:sz w:val="20"/>
                <w:szCs w:val="20"/>
                <w:lang w:val="en-US"/>
              </w:rPr>
            </w:pPr>
            <w:r w:rsidRPr="1F7F463D" w:rsidR="37086773">
              <w:rPr>
                <w:rFonts w:ascii="Calibri" w:hAnsi="Calibri" w:cs="Calibri" w:asciiTheme="minorAscii" w:hAnsiTheme="minorAscii" w:cstheme="minorAscii"/>
                <w:b w:val="1"/>
                <w:bCs w:val="1"/>
                <w:sz w:val="20"/>
                <w:szCs w:val="20"/>
                <w:lang w:val="en-US"/>
              </w:rPr>
              <w:t>20</w:t>
            </w:r>
          </w:p>
        </w:tc>
      </w:tr>
      <w:tr w:rsidRPr="006D2FD7" w:rsidR="003A516E" w:rsidTr="1F7F463D" w14:paraId="79FB4AFE" w14:textId="77777777">
        <w:tc>
          <w:tcPr>
            <w:tcW w:w="1030" w:type="dxa"/>
            <w:shd w:val="clear" w:color="auto" w:fill="auto"/>
            <w:tcMar/>
          </w:tcPr>
          <w:p w:rsidRPr="007575AD" w:rsidR="003A516E" w:rsidP="1F7F463D" w:rsidRDefault="003A516E" w14:paraId="53E7BE4A" w14:textId="68C5F80A">
            <w:pPr>
              <w:ind w:left="-90" w:right="-108"/>
              <w:jc w:val="center"/>
              <w:rPr>
                <w:rFonts w:ascii="Cambria" w:hAnsi="Cambria" w:eastAsia="Calibri" w:cs="Calibri"/>
                <w:color w:val="000000" w:themeColor="text1"/>
                <w:sz w:val="18"/>
                <w:szCs w:val="18"/>
                <w:lang w:val="en-US"/>
              </w:rPr>
            </w:pPr>
            <w:r w:rsidRPr="1F7F463D" w:rsidR="19D1E791">
              <w:rPr>
                <w:rFonts w:ascii="Calibri" w:hAnsi="Calibri" w:cs="Calibri" w:asciiTheme="minorAscii" w:hAnsiTheme="minorAscii" w:cstheme="minorAscii"/>
                <w:sz w:val="20"/>
                <w:szCs w:val="20"/>
                <w:lang w:val="en-US"/>
              </w:rPr>
              <w:t xml:space="preserve">13, </w:t>
            </w:r>
            <w:r w:rsidRPr="1F7F463D" w:rsidR="003A516E">
              <w:rPr>
                <w:rFonts w:ascii="Calibri" w:hAnsi="Calibri" w:cs="Calibri" w:asciiTheme="minorAscii" w:hAnsiTheme="minorAscii" w:cstheme="minorAscii"/>
                <w:sz w:val="20"/>
                <w:szCs w:val="20"/>
                <w:lang w:val="en-US"/>
              </w:rPr>
              <w:t>14</w:t>
            </w:r>
            <w:r w:rsidRPr="1F7F463D" w:rsidR="75DD0F31">
              <w:rPr>
                <w:rFonts w:ascii="Calibri" w:hAnsi="Calibri" w:cs="Calibri" w:asciiTheme="minorAscii" w:hAnsiTheme="minorAscii" w:cstheme="minorAscii"/>
                <w:sz w:val="20"/>
                <w:szCs w:val="20"/>
                <w:lang w:val="en-US"/>
              </w:rPr>
              <w:t>,15</w:t>
            </w:r>
            <w:r w:rsidRPr="1F7F463D" w:rsidR="54971FBE">
              <w:rPr>
                <w:rFonts w:ascii="Calibri" w:hAnsi="Calibri" w:cs="Calibri" w:asciiTheme="minorAscii" w:hAnsiTheme="minorAscii" w:cstheme="minorAscii"/>
                <w:sz w:val="20"/>
                <w:szCs w:val="20"/>
                <w:lang w:val="en-US"/>
              </w:rPr>
              <w:t>,16</w:t>
            </w:r>
          </w:p>
        </w:tc>
        <w:tc>
          <w:tcPr>
            <w:tcW w:w="1985" w:type="dxa"/>
            <w:gridSpan w:val="2"/>
            <w:shd w:val="clear" w:color="auto" w:fill="auto"/>
            <w:tcMar/>
          </w:tcPr>
          <w:p w:rsidRPr="007575AD" w:rsidR="003A516E" w:rsidP="003A516E" w:rsidRDefault="003A516E" w14:paraId="7C7BEF27" w14:textId="60FD9191">
            <w:pPr>
              <w:rPr>
                <w:rFonts w:ascii="Cambria" w:hAnsi="Cambria" w:eastAsia="Calibri" w:cs="Calibri"/>
                <w:bCs/>
                <w:color w:val="000000" w:themeColor="text1"/>
                <w:sz w:val="18"/>
                <w:szCs w:val="18"/>
              </w:rPr>
            </w:pPr>
            <w:r w:rsidRPr="006748D7">
              <w:rPr>
                <w:rFonts w:asciiTheme="minorHAnsi" w:hAnsiTheme="minorHAnsi" w:cstheme="minorHAnsi"/>
                <w:sz w:val="20"/>
                <w:szCs w:val="20"/>
              </w:rPr>
              <w:t>Mampu menjelaskan</w:t>
            </w:r>
            <w:r w:rsidRPr="006748D7">
              <w:rPr>
                <w:rFonts w:asciiTheme="minorHAnsi" w:hAnsiTheme="minorHAnsi" w:cstheme="minorHAnsi"/>
                <w:sz w:val="20"/>
                <w:szCs w:val="20"/>
                <w:lang w:val="en-US"/>
              </w:rPr>
              <w:t xml:space="preserve"> Estimasi dan Distribusi Sampling</w:t>
            </w:r>
          </w:p>
        </w:tc>
        <w:tc>
          <w:tcPr>
            <w:tcW w:w="3218" w:type="dxa"/>
            <w:gridSpan w:val="2"/>
            <w:shd w:val="clear" w:color="auto" w:fill="auto"/>
            <w:tcMar/>
          </w:tcPr>
          <w:p w:rsidRPr="003A516E" w:rsidR="003A516E" w:rsidP="003A516E" w:rsidRDefault="003A516E" w14:paraId="4C666674" w14:textId="77777777">
            <w:pPr>
              <w:pStyle w:val="TableParagraph"/>
              <w:spacing w:line="220" w:lineRule="exact"/>
              <w:rPr>
                <w:rFonts w:asciiTheme="minorHAnsi" w:hAnsiTheme="minorHAnsi" w:cstheme="minorHAnsi"/>
                <w:sz w:val="20"/>
                <w:szCs w:val="20"/>
                <w:lang w:val="en-US"/>
              </w:rPr>
            </w:pPr>
            <w:r w:rsidRPr="003A516E">
              <w:rPr>
                <w:rFonts w:asciiTheme="minorHAnsi" w:hAnsiTheme="minorHAnsi" w:cstheme="minorHAnsi"/>
                <w:sz w:val="20"/>
                <w:szCs w:val="20"/>
                <w:lang w:val="en-US"/>
              </w:rPr>
              <w:t xml:space="preserve">Mampu </w:t>
            </w:r>
            <w:proofErr w:type="spellStart"/>
            <w:r w:rsidRPr="003A516E">
              <w:rPr>
                <w:rFonts w:asciiTheme="minorHAnsi" w:hAnsiTheme="minorHAnsi" w:cstheme="minorHAnsi"/>
                <w:sz w:val="20"/>
                <w:szCs w:val="20"/>
                <w:lang w:val="en-US"/>
              </w:rPr>
              <w:t>menjelaskan</w:t>
            </w:r>
            <w:proofErr w:type="spellEnd"/>
          </w:p>
          <w:p w:rsidRPr="003A516E" w:rsidR="003A516E" w:rsidP="003A516E" w:rsidRDefault="003A516E" w14:paraId="399295F1" w14:textId="0F7547E3">
            <w:pPr>
              <w:rPr>
                <w:rFonts w:ascii="Cambria" w:hAnsi="Cambria" w:eastAsia="Calibri" w:cs="Calibri"/>
                <w:color w:val="000000" w:themeColor="text1"/>
                <w:sz w:val="18"/>
                <w:szCs w:val="18"/>
              </w:rPr>
            </w:pPr>
            <w:r w:rsidRPr="003A516E">
              <w:rPr>
                <w:rFonts w:asciiTheme="minorHAnsi" w:hAnsiTheme="minorHAnsi" w:cstheme="minorHAnsi"/>
                <w:sz w:val="20"/>
                <w:szCs w:val="20"/>
                <w:lang w:val="en-US"/>
              </w:rPr>
              <w:t>Estimasi dan Distribusi Sampling</w:t>
            </w:r>
          </w:p>
        </w:tc>
        <w:tc>
          <w:tcPr>
            <w:tcW w:w="1376" w:type="dxa"/>
            <w:gridSpan w:val="2"/>
            <w:shd w:val="clear" w:color="auto" w:fill="auto"/>
            <w:tcMar/>
          </w:tcPr>
          <w:p w:rsidRPr="007575AD" w:rsidR="003A516E" w:rsidP="1F7F463D" w:rsidRDefault="003A516E" w14:noSpellErr="1" w14:paraId="16867EDC" w14:textId="171E53F1">
            <w:pPr>
              <w:ind w:left="107"/>
              <w:rPr>
                <w:rFonts w:ascii="Cambria" w:hAnsi="Cambria" w:eastAsia="Calibri" w:cs="Calibri"/>
                <w:color w:val="000000" w:themeColor="text1" w:themeTint="FF" w:themeShade="FF"/>
                <w:sz w:val="18"/>
                <w:szCs w:val="18"/>
              </w:rPr>
            </w:pPr>
            <w:r w:rsidRPr="1F7F463D" w:rsidR="003A516E">
              <w:rPr>
                <w:rFonts w:ascii="Calibri" w:hAnsi="Calibri" w:cs="Calibri" w:asciiTheme="minorAscii" w:hAnsiTheme="minorAscii" w:cstheme="minorAscii"/>
                <w:sz w:val="20"/>
                <w:szCs w:val="20"/>
              </w:rPr>
              <w:t>Diskusi, Tugas,</w:t>
            </w:r>
          </w:p>
          <w:p w:rsidRPr="007575AD" w:rsidR="003A516E" w:rsidP="1F7F463D" w:rsidRDefault="003A516E" w14:paraId="1A8CF9E4" w14:textId="48A793F6">
            <w:pPr>
              <w:pStyle w:val="Normal"/>
              <w:ind w:left="107"/>
              <w:rPr>
                <w:rFonts w:ascii="Calibri" w:hAnsi="Calibri" w:cs="Calibri" w:asciiTheme="minorAscii" w:hAnsiTheme="minorAscii" w:cstheme="minorAscii"/>
                <w:sz w:val="20"/>
                <w:szCs w:val="20"/>
              </w:rPr>
            </w:pPr>
            <w:r w:rsidRPr="1F7F463D" w:rsidR="027E4BB4">
              <w:rPr>
                <w:rFonts w:ascii="Calibri" w:hAnsi="Calibri" w:cs="Calibri" w:asciiTheme="minorAscii" w:hAnsiTheme="minorAscii" w:cstheme="minorAscii"/>
                <w:sz w:val="20"/>
                <w:szCs w:val="20"/>
              </w:rPr>
              <w:t>Evaluasi</w:t>
            </w:r>
          </w:p>
          <w:p w:rsidRPr="007575AD" w:rsidR="003A516E" w:rsidP="1F7F463D" w:rsidRDefault="003A516E" w14:paraId="478F123F" w14:textId="082C5CFE">
            <w:pPr>
              <w:pStyle w:val="Normal"/>
              <w:ind w:left="107"/>
              <w:rPr>
                <w:rFonts w:ascii="Calibri" w:hAnsi="Calibri" w:cs="Calibri" w:asciiTheme="minorAscii" w:hAnsiTheme="minorAscii" w:cstheme="minorAscii"/>
                <w:sz w:val="20"/>
                <w:szCs w:val="20"/>
              </w:rPr>
            </w:pPr>
            <w:r w:rsidRPr="1F7F463D" w:rsidR="72D7FE68">
              <w:rPr>
                <w:rFonts w:ascii="Calibri" w:hAnsi="Calibri" w:cs="Calibri" w:asciiTheme="minorAscii" w:hAnsiTheme="minorAscii" w:cstheme="minorAscii"/>
                <w:sz w:val="20"/>
                <w:szCs w:val="20"/>
              </w:rPr>
              <w:t>Case Based</w:t>
            </w:r>
          </w:p>
        </w:tc>
        <w:tc>
          <w:tcPr>
            <w:tcW w:w="1889" w:type="dxa"/>
            <w:gridSpan w:val="3"/>
            <w:shd w:val="clear" w:color="auto" w:fill="auto"/>
            <w:tcMar/>
          </w:tcPr>
          <w:p w:rsidR="003A516E" w:rsidP="003A516E" w:rsidRDefault="003A516E" w14:paraId="2CC25B27" w14:textId="0796C850">
            <w:pPr>
              <w:ind w:left="107"/>
              <w:rPr>
                <w:rFonts w:asciiTheme="minorHAnsi" w:hAnsiTheme="minorHAnsi" w:cstheme="minorHAnsi"/>
                <w:sz w:val="20"/>
                <w:szCs w:val="20"/>
              </w:rPr>
            </w:pPr>
            <w:r w:rsidRPr="006748D7">
              <w:rPr>
                <w:rFonts w:asciiTheme="minorHAnsi" w:hAnsiTheme="minorHAnsi" w:cstheme="minorHAnsi"/>
                <w:sz w:val="20"/>
                <w:szCs w:val="20"/>
              </w:rPr>
              <w:t>Kuliah Klasikal,</w:t>
            </w:r>
            <w:r w:rsidRPr="006748D7">
              <w:rPr>
                <w:rFonts w:asciiTheme="minorHAnsi" w:hAnsiTheme="minorHAnsi" w:cstheme="minorHAnsi"/>
                <w:sz w:val="20"/>
                <w:szCs w:val="20"/>
                <w:lang w:val="en-US"/>
              </w:rPr>
              <w:t xml:space="preserve"> </w:t>
            </w:r>
            <w:r w:rsidRPr="00A16F6D" w:rsidR="00A16F6D">
              <w:rPr>
                <w:rFonts w:asciiTheme="minorHAnsi" w:hAnsiTheme="minorHAnsi" w:cstheme="minorHAnsi"/>
                <w:sz w:val="20"/>
                <w:szCs w:val="20"/>
              </w:rPr>
              <w:t>, Case-based Learning</w:t>
            </w:r>
            <w:r w:rsidRPr="006748D7">
              <w:rPr>
                <w:rFonts w:asciiTheme="minorHAnsi" w:hAnsiTheme="minorHAnsi" w:cstheme="minorHAnsi"/>
                <w:sz w:val="20"/>
                <w:szCs w:val="20"/>
              </w:rPr>
              <w:t>,</w:t>
            </w:r>
          </w:p>
          <w:p w:rsidRPr="007575AD" w:rsidR="003A516E" w:rsidP="003A516E" w:rsidRDefault="003A516E" w14:paraId="56BBD09B" w14:textId="372FB9F7">
            <w:pPr>
              <w:ind w:left="107"/>
              <w:rPr>
                <w:rFonts w:ascii="Cambria" w:hAnsi="Cambria" w:eastAsia="Calibri" w:cs="Calibri"/>
                <w:bCs/>
                <w:color w:val="000000" w:themeColor="text1"/>
                <w:sz w:val="18"/>
                <w:szCs w:val="18"/>
              </w:rPr>
            </w:pPr>
            <w:r w:rsidRPr="006748D7">
              <w:rPr>
                <w:rFonts w:asciiTheme="minorHAnsi" w:hAnsiTheme="minorHAnsi" w:cstheme="minorHAnsi"/>
                <w:sz w:val="20"/>
                <w:szCs w:val="20"/>
              </w:rPr>
              <w:t>9 x 50 menit</w:t>
            </w:r>
          </w:p>
        </w:tc>
        <w:tc>
          <w:tcPr>
            <w:tcW w:w="1811" w:type="dxa"/>
            <w:gridSpan w:val="2"/>
            <w:tcMar/>
          </w:tcPr>
          <w:p w:rsidRPr="007575AD" w:rsidR="003A516E" w:rsidP="003A516E" w:rsidRDefault="003A516E" w14:paraId="7E3E9C5A" w14:textId="1DFF23E4">
            <w:pPr>
              <w:ind w:left="107"/>
              <w:rPr>
                <w:rFonts w:ascii="Cambria" w:hAnsi="Cambria" w:eastAsia="Calibri" w:cs="Calibri"/>
                <w:bCs/>
                <w:color w:val="000000" w:themeColor="text1"/>
                <w:sz w:val="18"/>
                <w:szCs w:val="18"/>
              </w:rPr>
            </w:pPr>
            <w:r w:rsidRPr="006748D7">
              <w:rPr>
                <w:rFonts w:asciiTheme="minorHAnsi" w:hAnsiTheme="minorHAnsi" w:cstheme="minorHAnsi"/>
                <w:sz w:val="20"/>
                <w:szCs w:val="20"/>
              </w:rPr>
              <w:t>Kuliah Klasikal,</w:t>
            </w:r>
            <w:r w:rsidRPr="006748D7">
              <w:rPr>
                <w:rFonts w:asciiTheme="minorHAnsi" w:hAnsiTheme="minorHAnsi" w:cstheme="minorHAnsi"/>
                <w:sz w:val="20"/>
                <w:szCs w:val="20"/>
                <w:lang w:val="en-US"/>
              </w:rPr>
              <w:t xml:space="preserve"> </w:t>
            </w:r>
            <w:r w:rsidRPr="00A16F6D" w:rsidR="00A16F6D">
              <w:rPr>
                <w:rFonts w:asciiTheme="minorHAnsi" w:hAnsiTheme="minorHAnsi" w:cstheme="minorHAnsi"/>
                <w:sz w:val="20"/>
                <w:szCs w:val="20"/>
              </w:rPr>
              <w:t>, Case-based Learning</w:t>
            </w:r>
            <w:r w:rsidRPr="006748D7">
              <w:rPr>
                <w:rFonts w:asciiTheme="minorHAnsi" w:hAnsiTheme="minorHAnsi" w:cstheme="minorHAnsi"/>
                <w:sz w:val="20"/>
                <w:szCs w:val="20"/>
              </w:rPr>
              <w:t>,</w:t>
            </w:r>
          </w:p>
        </w:tc>
        <w:tc>
          <w:tcPr>
            <w:tcW w:w="2057" w:type="dxa"/>
            <w:gridSpan w:val="2"/>
            <w:shd w:val="clear" w:color="auto" w:fill="auto"/>
            <w:tcMar/>
          </w:tcPr>
          <w:p w:rsidRPr="007575AD" w:rsidR="003A516E" w:rsidP="003A516E" w:rsidRDefault="003A516E" w14:paraId="430124ED" w14:textId="6CF3CD1F">
            <w:pPr>
              <w:rPr>
                <w:rFonts w:ascii="Cambria" w:hAnsi="Cambria" w:eastAsia="Calibri" w:cs="Calibri"/>
                <w:bCs/>
                <w:color w:val="000000" w:themeColor="text1"/>
                <w:sz w:val="18"/>
                <w:szCs w:val="18"/>
              </w:rPr>
            </w:pPr>
            <w:r w:rsidRPr="00635486">
              <w:rPr>
                <w:rFonts w:ascii="Cambria" w:hAnsi="Cambria" w:eastAsia="Calibri" w:cs="Calibri"/>
                <w:bCs/>
                <w:color w:val="000000" w:themeColor="text1"/>
                <w:sz w:val="18"/>
                <w:szCs w:val="18"/>
                <w:lang w:val="en-US"/>
              </w:rPr>
              <w:t>[1], [2]</w:t>
            </w:r>
          </w:p>
        </w:tc>
        <w:tc>
          <w:tcPr>
            <w:tcW w:w="1652" w:type="dxa"/>
            <w:gridSpan w:val="2"/>
            <w:shd w:val="clear" w:color="auto" w:fill="auto"/>
            <w:tcMar/>
          </w:tcPr>
          <w:p w:rsidRPr="007575AD" w:rsidR="003A516E" w:rsidP="1F7F463D" w:rsidRDefault="003A516E" w14:paraId="1DF2783C" w14:textId="0D072670">
            <w:pPr>
              <w:rPr>
                <w:rFonts w:ascii="Calibri" w:hAnsi="Calibri" w:cs="Calibri" w:asciiTheme="minorAscii" w:hAnsiTheme="minorAscii" w:cstheme="minorAscii"/>
                <w:b w:val="1"/>
                <w:bCs w:val="1"/>
                <w:sz w:val="20"/>
                <w:szCs w:val="20"/>
                <w:lang w:val="en-US"/>
              </w:rPr>
            </w:pPr>
            <w:r w:rsidRPr="1F7F463D" w:rsidR="1FB0B5EF">
              <w:rPr>
                <w:rFonts w:ascii="Calibri" w:hAnsi="Calibri" w:cs="Calibri" w:asciiTheme="minorAscii" w:hAnsiTheme="minorAscii" w:cstheme="minorAscii"/>
                <w:b w:val="1"/>
                <w:bCs w:val="1"/>
                <w:sz w:val="20"/>
                <w:szCs w:val="20"/>
                <w:lang w:val="en-US"/>
              </w:rPr>
              <w:t>25</w:t>
            </w:r>
          </w:p>
        </w:tc>
      </w:tr>
    </w:tbl>
    <w:p w:rsidRPr="00160A42" w:rsidR="008164CC" w:rsidRDefault="008164CC" w14:paraId="6E640C9F" w14:textId="77777777">
      <w:pPr>
        <w:tabs>
          <w:tab w:val="left" w:pos="900"/>
          <w:tab w:val="left" w:pos="5040"/>
          <w:tab w:val="left" w:pos="5400"/>
        </w:tabs>
        <w:rPr>
          <w:rFonts w:ascii="Cambria" w:hAnsi="Cambria" w:eastAsia="Calibri" w:cs="Calibri"/>
          <w:bCs/>
          <w:sz w:val="18"/>
          <w:szCs w:val="18"/>
        </w:rPr>
      </w:pPr>
    </w:p>
    <w:sectPr w:rsidRPr="00160A42" w:rsidR="008164CC"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6F6E" w:rsidRDefault="00EC6F6E" w14:paraId="247B9BC7" w14:textId="77777777">
      <w:r>
        <w:separator/>
      </w:r>
    </w:p>
  </w:endnote>
  <w:endnote w:type="continuationSeparator" w:id="0">
    <w:p w:rsidR="00EC6F6E" w:rsidRDefault="00EC6F6E" w14:paraId="578DFBF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E49" w:rsidRDefault="00FE6E49" w14:paraId="525FC3B6" w14:textId="7777777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E49" w:rsidRDefault="00FE6E49" w14:paraId="4B719C12" w14:textId="77777777"/>
  <w:p w:rsidR="00FE6E49" w:rsidRDefault="00AB6704" w14:paraId="607D3F45" w14:textId="77777777">
    <w:pPr>
      <w:pBdr>
        <w:top w:val="nil"/>
        <w:left w:val="nil"/>
        <w:bottom w:val="nil"/>
        <w:right w:val="nil"/>
        <w:between w:val="nil"/>
      </w:pBdr>
      <w:tabs>
        <w:tab w:val="center" w:pos="4320"/>
        <w:tab w:val="right" w:pos="8640"/>
        <w:tab w:val="left" w:pos="5530"/>
        <w:tab w:val="right" w:pos="8507"/>
      </w:tabs>
      <w:rPr>
        <w:rFonts w:ascii="Calibri" w:hAnsi="Calibri" w:eastAsia="Calibri" w:cs="Calibri"/>
        <w:color w:val="000000"/>
      </w:rPr>
    </w:pPr>
    <w:r>
      <w:rPr>
        <w:rFonts w:ascii="Calibri" w:hAnsi="Calibri" w:eastAsia="Calibri" w:cs="Calibri"/>
        <w:color w:val="000000"/>
      </w:rPr>
      <w:tab/>
    </w:r>
    <w:r>
      <w:rPr>
        <w:rFonts w:ascii="Calibri" w:hAnsi="Calibri" w:eastAsia="Calibri" w:cs="Calibri"/>
        <w:color w:val="000000"/>
      </w:rPr>
      <w:tab/>
    </w:r>
    <w:r>
      <w:rPr>
        <w:rFonts w:ascii="Calibri" w:hAnsi="Calibri" w:eastAsia="Calibri" w:cs="Calibri"/>
        <w:color w:val="000000"/>
      </w:rPr>
      <w:tab/>
    </w:r>
    <w:r>
      <w:rPr>
        <w:rFonts w:ascii="Calibri" w:hAnsi="Calibri" w:eastAsia="Calibri" w:cs="Calibri"/>
        <w:color w:val="000000"/>
      </w:rPr>
      <w:t xml:space="preserve">Dokumen Kurikulum - </w:t>
    </w: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1D570F">
      <w:rPr>
        <w:rFonts w:ascii="Calibri" w:hAnsi="Calibri" w:eastAsia="Calibri" w:cs="Calibri"/>
        <w:color w:val="000000"/>
      </w:rPr>
      <w:t>1</w:t>
    </w:r>
    <w:r>
      <w:rPr>
        <w:rFonts w:ascii="Calibri" w:hAnsi="Calibri" w:eastAsia="Calibri" w:cs="Calibri"/>
        <w:color w:val="000000"/>
      </w:rPr>
      <w:fldChar w:fldCharType="end"/>
    </w:r>
  </w:p>
  <w:p w:rsidR="00FE6E49" w:rsidRDefault="00FE6E49" w14:paraId="3FF12703" w14:textId="7777777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6F6E" w:rsidRDefault="00EC6F6E" w14:paraId="2F7A07D9" w14:textId="77777777">
      <w:r>
        <w:separator/>
      </w:r>
    </w:p>
  </w:footnote>
  <w:footnote w:type="continuationSeparator" w:id="0">
    <w:p w:rsidR="00EC6F6E" w:rsidRDefault="00EC6F6E" w14:paraId="4E70731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782" w:hanging="360"/>
      </w:pPr>
      <w:rPr>
        <w:rFonts w:ascii="Courier New" w:hAnsi="Courier New" w:eastAsia="Courier New" w:cs="Courier New"/>
      </w:rPr>
    </w:lvl>
    <w:lvl w:ilvl="2">
      <w:start w:val="1"/>
      <w:numFmt w:val="bullet"/>
      <w:lvlText w:val="▪"/>
      <w:lvlJc w:val="left"/>
      <w:pPr>
        <w:ind w:left="3502" w:hanging="360"/>
      </w:pPr>
      <w:rPr>
        <w:rFonts w:ascii="Noto Sans Symbols" w:hAnsi="Noto Sans Symbols" w:eastAsia="Noto Sans Symbols" w:cs="Noto Sans Symbols"/>
      </w:rPr>
    </w:lvl>
    <w:lvl w:ilvl="3">
      <w:start w:val="1"/>
      <w:numFmt w:val="bullet"/>
      <w:lvlText w:val="●"/>
      <w:lvlJc w:val="left"/>
      <w:pPr>
        <w:ind w:left="4222" w:hanging="360"/>
      </w:pPr>
      <w:rPr>
        <w:rFonts w:ascii="Noto Sans Symbols" w:hAnsi="Noto Sans Symbols" w:eastAsia="Noto Sans Symbols" w:cs="Noto Sans Symbols"/>
      </w:rPr>
    </w:lvl>
    <w:lvl w:ilvl="4">
      <w:start w:val="1"/>
      <w:numFmt w:val="bullet"/>
      <w:lvlText w:val="o"/>
      <w:lvlJc w:val="left"/>
      <w:pPr>
        <w:ind w:left="4942" w:hanging="360"/>
      </w:pPr>
      <w:rPr>
        <w:rFonts w:ascii="Courier New" w:hAnsi="Courier New" w:eastAsia="Courier New" w:cs="Courier New"/>
      </w:rPr>
    </w:lvl>
    <w:lvl w:ilvl="5">
      <w:start w:val="1"/>
      <w:numFmt w:val="bullet"/>
      <w:lvlText w:val="▪"/>
      <w:lvlJc w:val="left"/>
      <w:pPr>
        <w:ind w:left="5662" w:hanging="360"/>
      </w:pPr>
      <w:rPr>
        <w:rFonts w:ascii="Noto Sans Symbols" w:hAnsi="Noto Sans Symbols" w:eastAsia="Noto Sans Symbols" w:cs="Noto Sans Symbols"/>
      </w:rPr>
    </w:lvl>
    <w:lvl w:ilvl="6">
      <w:start w:val="1"/>
      <w:numFmt w:val="bullet"/>
      <w:lvlText w:val="●"/>
      <w:lvlJc w:val="left"/>
      <w:pPr>
        <w:ind w:left="6382" w:hanging="360"/>
      </w:pPr>
      <w:rPr>
        <w:rFonts w:ascii="Noto Sans Symbols" w:hAnsi="Noto Sans Symbols" w:eastAsia="Noto Sans Symbols" w:cs="Noto Sans Symbols"/>
      </w:rPr>
    </w:lvl>
    <w:lvl w:ilvl="7">
      <w:start w:val="1"/>
      <w:numFmt w:val="bullet"/>
      <w:lvlText w:val="o"/>
      <w:lvlJc w:val="left"/>
      <w:pPr>
        <w:ind w:left="7102" w:hanging="360"/>
      </w:pPr>
      <w:rPr>
        <w:rFonts w:ascii="Courier New" w:hAnsi="Courier New" w:eastAsia="Courier New" w:cs="Courier New"/>
      </w:rPr>
    </w:lvl>
    <w:lvl w:ilvl="8">
      <w:start w:val="1"/>
      <w:numFmt w:val="bullet"/>
      <w:lvlText w:val="▪"/>
      <w:lvlJc w:val="left"/>
      <w:pPr>
        <w:ind w:left="7822" w:hanging="360"/>
      </w:pPr>
      <w:rPr>
        <w:rFonts w:ascii="Noto Sans Symbols" w:hAnsi="Noto Sans Symbols" w:eastAsia="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hAnsi="Noto Sans Symbols" w:eastAsia="Noto Sans Symbols" w:cs="Noto Sans Symbols"/>
      </w:rPr>
    </w:lvl>
    <w:lvl w:ilvl="1">
      <w:start w:val="1"/>
      <w:numFmt w:val="bullet"/>
      <w:lvlText w:val="o"/>
      <w:lvlJc w:val="left"/>
      <w:pPr>
        <w:ind w:left="1980" w:hanging="360"/>
      </w:pPr>
      <w:rPr>
        <w:rFonts w:ascii="Courier New" w:hAnsi="Courier New" w:eastAsia="Courier New" w:cs="Courier New"/>
      </w:rPr>
    </w:lvl>
    <w:lvl w:ilvl="2">
      <w:start w:val="1"/>
      <w:numFmt w:val="bullet"/>
      <w:lvlText w:val="▪"/>
      <w:lvlJc w:val="left"/>
      <w:pPr>
        <w:ind w:left="2700" w:hanging="360"/>
      </w:pPr>
      <w:rPr>
        <w:rFonts w:ascii="Noto Sans Symbols" w:hAnsi="Noto Sans Symbols" w:eastAsia="Noto Sans Symbols" w:cs="Noto Sans Symbols"/>
      </w:rPr>
    </w:lvl>
    <w:lvl w:ilvl="3">
      <w:start w:val="1"/>
      <w:numFmt w:val="bullet"/>
      <w:lvlText w:val="●"/>
      <w:lvlJc w:val="left"/>
      <w:pPr>
        <w:ind w:left="3420" w:hanging="360"/>
      </w:pPr>
      <w:rPr>
        <w:rFonts w:ascii="Noto Sans Symbols" w:hAnsi="Noto Sans Symbols" w:eastAsia="Noto Sans Symbols" w:cs="Noto Sans Symbols"/>
      </w:rPr>
    </w:lvl>
    <w:lvl w:ilvl="4">
      <w:start w:val="1"/>
      <w:numFmt w:val="bullet"/>
      <w:lvlText w:val="o"/>
      <w:lvlJc w:val="left"/>
      <w:pPr>
        <w:ind w:left="4140" w:hanging="360"/>
      </w:pPr>
      <w:rPr>
        <w:rFonts w:ascii="Courier New" w:hAnsi="Courier New" w:eastAsia="Courier New" w:cs="Courier New"/>
      </w:rPr>
    </w:lvl>
    <w:lvl w:ilvl="5">
      <w:start w:val="1"/>
      <w:numFmt w:val="bullet"/>
      <w:lvlText w:val="▪"/>
      <w:lvlJc w:val="left"/>
      <w:pPr>
        <w:ind w:left="4860" w:hanging="360"/>
      </w:pPr>
      <w:rPr>
        <w:rFonts w:ascii="Noto Sans Symbols" w:hAnsi="Noto Sans Symbols" w:eastAsia="Noto Sans Symbols" w:cs="Noto Sans Symbols"/>
      </w:rPr>
    </w:lvl>
    <w:lvl w:ilvl="6">
      <w:start w:val="1"/>
      <w:numFmt w:val="bullet"/>
      <w:lvlText w:val="●"/>
      <w:lvlJc w:val="left"/>
      <w:pPr>
        <w:ind w:left="5580" w:hanging="360"/>
      </w:pPr>
      <w:rPr>
        <w:rFonts w:ascii="Noto Sans Symbols" w:hAnsi="Noto Sans Symbols" w:eastAsia="Noto Sans Symbols" w:cs="Noto Sans Symbols"/>
      </w:rPr>
    </w:lvl>
    <w:lvl w:ilvl="7">
      <w:start w:val="1"/>
      <w:numFmt w:val="bullet"/>
      <w:lvlText w:val="o"/>
      <w:lvlJc w:val="left"/>
      <w:pPr>
        <w:ind w:left="6300" w:hanging="360"/>
      </w:pPr>
      <w:rPr>
        <w:rFonts w:ascii="Courier New" w:hAnsi="Courier New" w:eastAsia="Courier New" w:cs="Courier New"/>
      </w:rPr>
    </w:lvl>
    <w:lvl w:ilvl="8">
      <w:start w:val="1"/>
      <w:numFmt w:val="bullet"/>
      <w:lvlText w:val="▪"/>
      <w:lvlJc w:val="left"/>
      <w:pPr>
        <w:ind w:left="7020" w:hanging="360"/>
      </w:pPr>
      <w:rPr>
        <w:rFonts w:ascii="Noto Sans Symbols" w:hAnsi="Noto Sans Symbols" w:eastAsia="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hAnsi="Noto Sans Symbols" w:eastAsia="Noto Sans Symbols" w:cs="Noto Sans Symbols"/>
      </w:rPr>
    </w:lvl>
    <w:lvl w:ilvl="1">
      <w:start w:val="1"/>
      <w:numFmt w:val="bullet"/>
      <w:lvlText w:val="o"/>
      <w:lvlJc w:val="left"/>
      <w:pPr>
        <w:ind w:left="1980" w:hanging="360"/>
      </w:pPr>
      <w:rPr>
        <w:rFonts w:ascii="Courier New" w:hAnsi="Courier New" w:eastAsia="Courier New" w:cs="Courier New"/>
      </w:rPr>
    </w:lvl>
    <w:lvl w:ilvl="2">
      <w:start w:val="1"/>
      <w:numFmt w:val="bullet"/>
      <w:lvlText w:val="▪"/>
      <w:lvlJc w:val="left"/>
      <w:pPr>
        <w:ind w:left="2700" w:hanging="360"/>
      </w:pPr>
      <w:rPr>
        <w:rFonts w:ascii="Noto Sans Symbols" w:hAnsi="Noto Sans Symbols" w:eastAsia="Noto Sans Symbols" w:cs="Noto Sans Symbols"/>
      </w:rPr>
    </w:lvl>
    <w:lvl w:ilvl="3">
      <w:start w:val="1"/>
      <w:numFmt w:val="bullet"/>
      <w:lvlText w:val="●"/>
      <w:lvlJc w:val="left"/>
      <w:pPr>
        <w:ind w:left="3420" w:hanging="360"/>
      </w:pPr>
      <w:rPr>
        <w:rFonts w:ascii="Noto Sans Symbols" w:hAnsi="Noto Sans Symbols" w:eastAsia="Noto Sans Symbols" w:cs="Noto Sans Symbols"/>
      </w:rPr>
    </w:lvl>
    <w:lvl w:ilvl="4">
      <w:start w:val="1"/>
      <w:numFmt w:val="bullet"/>
      <w:lvlText w:val="o"/>
      <w:lvlJc w:val="left"/>
      <w:pPr>
        <w:ind w:left="4140" w:hanging="360"/>
      </w:pPr>
      <w:rPr>
        <w:rFonts w:ascii="Courier New" w:hAnsi="Courier New" w:eastAsia="Courier New" w:cs="Courier New"/>
      </w:rPr>
    </w:lvl>
    <w:lvl w:ilvl="5">
      <w:start w:val="1"/>
      <w:numFmt w:val="bullet"/>
      <w:lvlText w:val="▪"/>
      <w:lvlJc w:val="left"/>
      <w:pPr>
        <w:ind w:left="4860" w:hanging="360"/>
      </w:pPr>
      <w:rPr>
        <w:rFonts w:ascii="Noto Sans Symbols" w:hAnsi="Noto Sans Symbols" w:eastAsia="Noto Sans Symbols" w:cs="Noto Sans Symbols"/>
      </w:rPr>
    </w:lvl>
    <w:lvl w:ilvl="6">
      <w:start w:val="1"/>
      <w:numFmt w:val="bullet"/>
      <w:lvlText w:val="●"/>
      <w:lvlJc w:val="left"/>
      <w:pPr>
        <w:ind w:left="5580" w:hanging="360"/>
      </w:pPr>
      <w:rPr>
        <w:rFonts w:ascii="Noto Sans Symbols" w:hAnsi="Noto Sans Symbols" w:eastAsia="Noto Sans Symbols" w:cs="Noto Sans Symbols"/>
      </w:rPr>
    </w:lvl>
    <w:lvl w:ilvl="7">
      <w:start w:val="1"/>
      <w:numFmt w:val="bullet"/>
      <w:lvlText w:val="o"/>
      <w:lvlJc w:val="left"/>
      <w:pPr>
        <w:ind w:left="6300" w:hanging="360"/>
      </w:pPr>
      <w:rPr>
        <w:rFonts w:ascii="Courier New" w:hAnsi="Courier New" w:eastAsia="Courier New" w:cs="Courier New"/>
      </w:rPr>
    </w:lvl>
    <w:lvl w:ilvl="8">
      <w:start w:val="1"/>
      <w:numFmt w:val="bullet"/>
      <w:lvlText w:val="▪"/>
      <w:lvlJc w:val="left"/>
      <w:pPr>
        <w:ind w:left="7020" w:hanging="360"/>
      </w:pPr>
      <w:rPr>
        <w:rFonts w:ascii="Noto Sans Symbols" w:hAnsi="Noto Sans Symbols" w:eastAsia="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hAnsi="Calibri" w:eastAsia="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782" w:hanging="360"/>
      </w:pPr>
      <w:rPr>
        <w:rFonts w:ascii="Courier New" w:hAnsi="Courier New" w:eastAsia="Courier New" w:cs="Courier New"/>
      </w:rPr>
    </w:lvl>
    <w:lvl w:ilvl="2">
      <w:start w:val="1"/>
      <w:numFmt w:val="bullet"/>
      <w:lvlText w:val="▪"/>
      <w:lvlJc w:val="left"/>
      <w:pPr>
        <w:ind w:left="3502" w:hanging="360"/>
      </w:pPr>
      <w:rPr>
        <w:rFonts w:ascii="Noto Sans Symbols" w:hAnsi="Noto Sans Symbols" w:eastAsia="Noto Sans Symbols" w:cs="Noto Sans Symbols"/>
      </w:rPr>
    </w:lvl>
    <w:lvl w:ilvl="3">
      <w:start w:val="1"/>
      <w:numFmt w:val="bullet"/>
      <w:lvlText w:val="●"/>
      <w:lvlJc w:val="left"/>
      <w:pPr>
        <w:ind w:left="4222" w:hanging="360"/>
      </w:pPr>
      <w:rPr>
        <w:rFonts w:ascii="Noto Sans Symbols" w:hAnsi="Noto Sans Symbols" w:eastAsia="Noto Sans Symbols" w:cs="Noto Sans Symbols"/>
      </w:rPr>
    </w:lvl>
    <w:lvl w:ilvl="4">
      <w:start w:val="1"/>
      <w:numFmt w:val="bullet"/>
      <w:lvlText w:val="o"/>
      <w:lvlJc w:val="left"/>
      <w:pPr>
        <w:ind w:left="4942" w:hanging="360"/>
      </w:pPr>
      <w:rPr>
        <w:rFonts w:ascii="Courier New" w:hAnsi="Courier New" w:eastAsia="Courier New" w:cs="Courier New"/>
      </w:rPr>
    </w:lvl>
    <w:lvl w:ilvl="5">
      <w:start w:val="1"/>
      <w:numFmt w:val="bullet"/>
      <w:lvlText w:val="▪"/>
      <w:lvlJc w:val="left"/>
      <w:pPr>
        <w:ind w:left="5662" w:hanging="360"/>
      </w:pPr>
      <w:rPr>
        <w:rFonts w:ascii="Noto Sans Symbols" w:hAnsi="Noto Sans Symbols" w:eastAsia="Noto Sans Symbols" w:cs="Noto Sans Symbols"/>
      </w:rPr>
    </w:lvl>
    <w:lvl w:ilvl="6">
      <w:start w:val="1"/>
      <w:numFmt w:val="bullet"/>
      <w:lvlText w:val="●"/>
      <w:lvlJc w:val="left"/>
      <w:pPr>
        <w:ind w:left="6382" w:hanging="360"/>
      </w:pPr>
      <w:rPr>
        <w:rFonts w:ascii="Noto Sans Symbols" w:hAnsi="Noto Sans Symbols" w:eastAsia="Noto Sans Symbols" w:cs="Noto Sans Symbols"/>
      </w:rPr>
    </w:lvl>
    <w:lvl w:ilvl="7">
      <w:start w:val="1"/>
      <w:numFmt w:val="bullet"/>
      <w:lvlText w:val="o"/>
      <w:lvlJc w:val="left"/>
      <w:pPr>
        <w:ind w:left="7102" w:hanging="360"/>
      </w:pPr>
      <w:rPr>
        <w:rFonts w:ascii="Courier New" w:hAnsi="Courier New" w:eastAsia="Courier New" w:cs="Courier New"/>
      </w:rPr>
    </w:lvl>
    <w:lvl w:ilvl="8">
      <w:start w:val="1"/>
      <w:numFmt w:val="bullet"/>
      <w:lvlText w:val="▪"/>
      <w:lvlJc w:val="left"/>
      <w:pPr>
        <w:ind w:left="7822" w:hanging="360"/>
      </w:pPr>
      <w:rPr>
        <w:rFonts w:ascii="Noto Sans Symbols" w:hAnsi="Noto Sans Symbols" w:eastAsia="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hAnsi="Calibri" w:eastAsia="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hint="default" w:ascii="Cambria" w:hAnsi="Cambria" w:eastAsia="Cambria" w:cs="Cambria"/>
        <w:color w:val="0000FF"/>
        <w:sz w:val="22"/>
      </w:rPr>
    </w:lvl>
    <w:lvl w:ilvl="1" w:tplc="38090003" w:tentative="1">
      <w:start w:val="1"/>
      <w:numFmt w:val="bullet"/>
      <w:lvlText w:val="o"/>
      <w:lvlJc w:val="left"/>
      <w:pPr>
        <w:ind w:left="1980" w:hanging="360"/>
      </w:pPr>
      <w:rPr>
        <w:rFonts w:hint="default" w:ascii="Courier New" w:hAnsi="Courier New" w:cs="Courier New"/>
      </w:rPr>
    </w:lvl>
    <w:lvl w:ilvl="2" w:tplc="38090005" w:tentative="1">
      <w:start w:val="1"/>
      <w:numFmt w:val="bullet"/>
      <w:lvlText w:val=""/>
      <w:lvlJc w:val="left"/>
      <w:pPr>
        <w:ind w:left="2700" w:hanging="360"/>
      </w:pPr>
      <w:rPr>
        <w:rFonts w:hint="default" w:ascii="Wingdings" w:hAnsi="Wingdings"/>
      </w:rPr>
    </w:lvl>
    <w:lvl w:ilvl="3" w:tplc="38090001" w:tentative="1">
      <w:start w:val="1"/>
      <w:numFmt w:val="bullet"/>
      <w:lvlText w:val=""/>
      <w:lvlJc w:val="left"/>
      <w:pPr>
        <w:ind w:left="3420" w:hanging="360"/>
      </w:pPr>
      <w:rPr>
        <w:rFonts w:hint="default" w:ascii="Symbol" w:hAnsi="Symbol"/>
      </w:rPr>
    </w:lvl>
    <w:lvl w:ilvl="4" w:tplc="38090003" w:tentative="1">
      <w:start w:val="1"/>
      <w:numFmt w:val="bullet"/>
      <w:lvlText w:val="o"/>
      <w:lvlJc w:val="left"/>
      <w:pPr>
        <w:ind w:left="4140" w:hanging="360"/>
      </w:pPr>
      <w:rPr>
        <w:rFonts w:hint="default" w:ascii="Courier New" w:hAnsi="Courier New" w:cs="Courier New"/>
      </w:rPr>
    </w:lvl>
    <w:lvl w:ilvl="5" w:tplc="38090005" w:tentative="1">
      <w:start w:val="1"/>
      <w:numFmt w:val="bullet"/>
      <w:lvlText w:val=""/>
      <w:lvlJc w:val="left"/>
      <w:pPr>
        <w:ind w:left="4860" w:hanging="360"/>
      </w:pPr>
      <w:rPr>
        <w:rFonts w:hint="default" w:ascii="Wingdings" w:hAnsi="Wingdings"/>
      </w:rPr>
    </w:lvl>
    <w:lvl w:ilvl="6" w:tplc="38090001" w:tentative="1">
      <w:start w:val="1"/>
      <w:numFmt w:val="bullet"/>
      <w:lvlText w:val=""/>
      <w:lvlJc w:val="left"/>
      <w:pPr>
        <w:ind w:left="5580" w:hanging="360"/>
      </w:pPr>
      <w:rPr>
        <w:rFonts w:hint="default" w:ascii="Symbol" w:hAnsi="Symbol"/>
      </w:rPr>
    </w:lvl>
    <w:lvl w:ilvl="7" w:tplc="38090003" w:tentative="1">
      <w:start w:val="1"/>
      <w:numFmt w:val="bullet"/>
      <w:lvlText w:val="o"/>
      <w:lvlJc w:val="left"/>
      <w:pPr>
        <w:ind w:left="6300" w:hanging="360"/>
      </w:pPr>
      <w:rPr>
        <w:rFonts w:hint="default" w:ascii="Courier New" w:hAnsi="Courier New" w:cs="Courier New"/>
      </w:rPr>
    </w:lvl>
    <w:lvl w:ilvl="8" w:tplc="38090005" w:tentative="1">
      <w:start w:val="1"/>
      <w:numFmt w:val="bullet"/>
      <w:lvlText w:val=""/>
      <w:lvlJc w:val="left"/>
      <w:pPr>
        <w:ind w:left="7020" w:hanging="360"/>
      </w:pPr>
      <w:rPr>
        <w:rFonts w:hint="default" w:ascii="Wingdings" w:hAnsi="Wingdings"/>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5CB1"/>
    <w:rsid w:val="00016836"/>
    <w:rsid w:val="00030159"/>
    <w:rsid w:val="00036DBB"/>
    <w:rsid w:val="0004675F"/>
    <w:rsid w:val="00053958"/>
    <w:rsid w:val="00057F50"/>
    <w:rsid w:val="0009557B"/>
    <w:rsid w:val="000A5B4B"/>
    <w:rsid w:val="000A719B"/>
    <w:rsid w:val="000B1656"/>
    <w:rsid w:val="0010486D"/>
    <w:rsid w:val="00107575"/>
    <w:rsid w:val="00123D61"/>
    <w:rsid w:val="00145414"/>
    <w:rsid w:val="00154E2C"/>
    <w:rsid w:val="00160A42"/>
    <w:rsid w:val="00170A78"/>
    <w:rsid w:val="00176742"/>
    <w:rsid w:val="00195F05"/>
    <w:rsid w:val="001A3EAA"/>
    <w:rsid w:val="001C61EF"/>
    <w:rsid w:val="001D570F"/>
    <w:rsid w:val="001F12A6"/>
    <w:rsid w:val="00203417"/>
    <w:rsid w:val="002129D6"/>
    <w:rsid w:val="002445F7"/>
    <w:rsid w:val="0026799B"/>
    <w:rsid w:val="002830BA"/>
    <w:rsid w:val="002A1244"/>
    <w:rsid w:val="002E63A6"/>
    <w:rsid w:val="002F501F"/>
    <w:rsid w:val="002F5A19"/>
    <w:rsid w:val="003037F1"/>
    <w:rsid w:val="003050BC"/>
    <w:rsid w:val="0035395B"/>
    <w:rsid w:val="0037364D"/>
    <w:rsid w:val="003A516E"/>
    <w:rsid w:val="003D02EB"/>
    <w:rsid w:val="004117DB"/>
    <w:rsid w:val="004332E7"/>
    <w:rsid w:val="0044462F"/>
    <w:rsid w:val="00454A72"/>
    <w:rsid w:val="0045530F"/>
    <w:rsid w:val="004673F9"/>
    <w:rsid w:val="00481A88"/>
    <w:rsid w:val="00495367"/>
    <w:rsid w:val="00577EDC"/>
    <w:rsid w:val="00580829"/>
    <w:rsid w:val="00585230"/>
    <w:rsid w:val="00586837"/>
    <w:rsid w:val="00591537"/>
    <w:rsid w:val="005A0796"/>
    <w:rsid w:val="005B7590"/>
    <w:rsid w:val="005E47B5"/>
    <w:rsid w:val="005F0948"/>
    <w:rsid w:val="006552AE"/>
    <w:rsid w:val="006569E9"/>
    <w:rsid w:val="006926C5"/>
    <w:rsid w:val="006C492A"/>
    <w:rsid w:val="006D2FD7"/>
    <w:rsid w:val="00702F0B"/>
    <w:rsid w:val="00714443"/>
    <w:rsid w:val="00715F13"/>
    <w:rsid w:val="00735346"/>
    <w:rsid w:val="007575AD"/>
    <w:rsid w:val="007652A5"/>
    <w:rsid w:val="00767B37"/>
    <w:rsid w:val="00787030"/>
    <w:rsid w:val="007B1936"/>
    <w:rsid w:val="00803B0A"/>
    <w:rsid w:val="008164CC"/>
    <w:rsid w:val="00816EF9"/>
    <w:rsid w:val="00842919"/>
    <w:rsid w:val="008554AC"/>
    <w:rsid w:val="008564E1"/>
    <w:rsid w:val="008C5427"/>
    <w:rsid w:val="008D5C37"/>
    <w:rsid w:val="009027A6"/>
    <w:rsid w:val="009103D7"/>
    <w:rsid w:val="0094404E"/>
    <w:rsid w:val="00961004"/>
    <w:rsid w:val="009627BC"/>
    <w:rsid w:val="009A0462"/>
    <w:rsid w:val="009B7ED9"/>
    <w:rsid w:val="009E1F42"/>
    <w:rsid w:val="00A1654D"/>
    <w:rsid w:val="00A16F6D"/>
    <w:rsid w:val="00A93D50"/>
    <w:rsid w:val="00AB6704"/>
    <w:rsid w:val="00AF65BA"/>
    <w:rsid w:val="00B268C4"/>
    <w:rsid w:val="00B32875"/>
    <w:rsid w:val="00B75EF4"/>
    <w:rsid w:val="00BD2A17"/>
    <w:rsid w:val="00C2500A"/>
    <w:rsid w:val="00CA0FE4"/>
    <w:rsid w:val="00CA2520"/>
    <w:rsid w:val="00CD3A13"/>
    <w:rsid w:val="00CD547A"/>
    <w:rsid w:val="00D145A2"/>
    <w:rsid w:val="00D27719"/>
    <w:rsid w:val="00D32ECF"/>
    <w:rsid w:val="00D5701C"/>
    <w:rsid w:val="00DE032E"/>
    <w:rsid w:val="00DF0366"/>
    <w:rsid w:val="00DF7323"/>
    <w:rsid w:val="00E12CC4"/>
    <w:rsid w:val="00E15143"/>
    <w:rsid w:val="00E25799"/>
    <w:rsid w:val="00E45986"/>
    <w:rsid w:val="00E965A4"/>
    <w:rsid w:val="00EB6CAC"/>
    <w:rsid w:val="00EC664A"/>
    <w:rsid w:val="00EC6F6E"/>
    <w:rsid w:val="00F929AF"/>
    <w:rsid w:val="00FB6454"/>
    <w:rsid w:val="00FC52A9"/>
    <w:rsid w:val="00FD5766"/>
    <w:rsid w:val="00FE6E49"/>
    <w:rsid w:val="027E4BB4"/>
    <w:rsid w:val="0619D2B9"/>
    <w:rsid w:val="0B5F6B1E"/>
    <w:rsid w:val="0E1F2322"/>
    <w:rsid w:val="0F0AF88F"/>
    <w:rsid w:val="0F324F83"/>
    <w:rsid w:val="0FCE224D"/>
    <w:rsid w:val="11124C66"/>
    <w:rsid w:val="1156C3E4"/>
    <w:rsid w:val="13FB84D8"/>
    <w:rsid w:val="16B2FAB6"/>
    <w:rsid w:val="19D1E791"/>
    <w:rsid w:val="1BDE976E"/>
    <w:rsid w:val="1F7F463D"/>
    <w:rsid w:val="1FB0B5EF"/>
    <w:rsid w:val="20C4DA40"/>
    <w:rsid w:val="21F98135"/>
    <w:rsid w:val="31E316A7"/>
    <w:rsid w:val="3586AA66"/>
    <w:rsid w:val="35DEB869"/>
    <w:rsid w:val="37086773"/>
    <w:rsid w:val="39987BB5"/>
    <w:rsid w:val="3C0E2962"/>
    <w:rsid w:val="3C4332E7"/>
    <w:rsid w:val="3CD448F8"/>
    <w:rsid w:val="3DA8463B"/>
    <w:rsid w:val="3E7AF34B"/>
    <w:rsid w:val="4050C334"/>
    <w:rsid w:val="427BB75E"/>
    <w:rsid w:val="47695795"/>
    <w:rsid w:val="54971FBE"/>
    <w:rsid w:val="589AEF4C"/>
    <w:rsid w:val="58CA41C3"/>
    <w:rsid w:val="597A2818"/>
    <w:rsid w:val="64CBC8F1"/>
    <w:rsid w:val="65937314"/>
    <w:rsid w:val="69CAD105"/>
    <w:rsid w:val="6B3D53E4"/>
    <w:rsid w:val="6C495C2A"/>
    <w:rsid w:val="6EB9D2D4"/>
    <w:rsid w:val="708BBC32"/>
    <w:rsid w:val="71D6CA82"/>
    <w:rsid w:val="72D7FE68"/>
    <w:rsid w:val="75DD0F31"/>
    <w:rsid w:val="783D60E6"/>
    <w:rsid w:val="7FE735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6E33"/>
  <w15:docId w15:val="{CB965251-1BC6-4691-8037-A87DB586A7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styleId="BalloonTextChar" w:customStyle="1">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styleId="FooterChar" w:customStyle="1">
    <w:name w:val="Footer Char"/>
    <w:link w:val="Footer"/>
    <w:uiPriority w:val="99"/>
    <w:rsid w:val="008D603C"/>
    <w:rPr>
      <w:sz w:val="24"/>
      <w:szCs w:val="24"/>
    </w:rPr>
  </w:style>
  <w:style w:type="character" w:styleId="Heading5Char" w:customStyle="1">
    <w:name w:val="Heading 5 Char"/>
    <w:link w:val="Heading5"/>
    <w:semiHidden/>
    <w:rsid w:val="00834647"/>
    <w:rPr>
      <w:rFonts w:ascii="Calibri" w:hAnsi="Calibri"/>
      <w:b/>
      <w:bCs/>
      <w:i/>
      <w:iCs/>
      <w:noProof/>
      <w:sz w:val="26"/>
      <w:szCs w:val="26"/>
      <w:lang w:val="id-ID"/>
    </w:rPr>
  </w:style>
  <w:style w:type="character" w:styleId="TitleChar" w:customStyle="1">
    <w:name w:val="Title Char"/>
    <w:link w:val="Title"/>
    <w:uiPriority w:val="99"/>
    <w:rsid w:val="00834647"/>
    <w:rPr>
      <w:rFonts w:ascii="Cambria" w:hAnsi="Cambria"/>
      <w:b/>
      <w:bCs/>
      <w:kern w:val="28"/>
      <w:sz w:val="32"/>
      <w:szCs w:val="32"/>
      <w:lang w:val="x-none" w:eastAsia="x-none"/>
    </w:rPr>
  </w:style>
  <w:style w:type="character" w:styleId="Heading2Char" w:customStyle="1">
    <w:name w:val="Heading 2 Char"/>
    <w:link w:val="Heading2"/>
    <w:rsid w:val="00A357BE"/>
    <w:rPr>
      <w:rFonts w:ascii="Calibri Light" w:hAnsi="Calibri Light"/>
      <w:b/>
      <w:bCs/>
      <w:iCs/>
      <w:noProof/>
      <w:sz w:val="28"/>
      <w:szCs w:val="28"/>
      <w:lang w:val="id-ID"/>
    </w:rPr>
  </w:style>
  <w:style w:type="character" w:styleId="Heading3Char" w:customStyle="1">
    <w:name w:val="Heading 3 Char"/>
    <w:link w:val="Heading3"/>
    <w:rsid w:val="00096D9D"/>
    <w:rPr>
      <w:rFonts w:ascii="Calibri Light" w:hAnsi="Calibri Light"/>
      <w:b/>
      <w:bCs/>
      <w:noProof/>
      <w:sz w:val="26"/>
      <w:szCs w:val="26"/>
      <w:lang w:val="id-ID"/>
    </w:rPr>
  </w:style>
  <w:style w:type="character" w:styleId="Heading4Char" w:customStyle="1">
    <w:name w:val="Heading 4 Char"/>
    <w:link w:val="Heading4"/>
    <w:rsid w:val="00096D9D"/>
    <w:rPr>
      <w:rFonts w:ascii="Calibri" w:hAnsi="Calibri" w:cs="Arial"/>
      <w:b/>
      <w:bCs/>
      <w:noProof/>
      <w:sz w:val="28"/>
      <w:szCs w:val="28"/>
      <w:lang w:val="id-ID"/>
    </w:rPr>
  </w:style>
  <w:style w:type="character" w:styleId="Heading6Char" w:customStyle="1">
    <w:name w:val="Heading 6 Char"/>
    <w:link w:val="Heading6"/>
    <w:rsid w:val="00096D9D"/>
    <w:rPr>
      <w:rFonts w:ascii="Calibri" w:hAnsi="Calibri" w:cs="Arial"/>
      <w:b/>
      <w:bCs/>
      <w:noProof/>
      <w:sz w:val="22"/>
      <w:szCs w:val="22"/>
      <w:lang w:val="id-ID"/>
    </w:rPr>
  </w:style>
  <w:style w:type="character" w:styleId="Heading7Char" w:customStyle="1">
    <w:name w:val="Heading 7 Char"/>
    <w:link w:val="Heading7"/>
    <w:rsid w:val="00096D9D"/>
    <w:rPr>
      <w:rFonts w:ascii="Calibri" w:hAnsi="Calibri" w:cs="Arial"/>
      <w:noProof/>
      <w:sz w:val="24"/>
      <w:szCs w:val="24"/>
      <w:lang w:val="id-ID"/>
    </w:rPr>
  </w:style>
  <w:style w:type="character" w:styleId="Heading8Char" w:customStyle="1">
    <w:name w:val="Heading 8 Char"/>
    <w:link w:val="Heading8"/>
    <w:rsid w:val="00096D9D"/>
    <w:rPr>
      <w:rFonts w:ascii="Calibri" w:hAnsi="Calibri" w:cs="Arial"/>
      <w:i/>
      <w:iCs/>
      <w:noProof/>
      <w:sz w:val="24"/>
      <w:szCs w:val="24"/>
      <w:lang w:val="id-ID"/>
    </w:rPr>
  </w:style>
  <w:style w:type="character" w:styleId="Heading9Char" w:customStyle="1">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styleId="Sub-BAB" w:customStyle="1">
    <w:name w:val="Sub-BAB"/>
    <w:basedOn w:val="Heading2"/>
    <w:qFormat/>
    <w:rsid w:val="00B95C8A"/>
    <w:rPr>
      <w:rFonts w:asciiTheme="majorHAnsi" w:hAnsiTheme="majorHAnsi"/>
      <w:sz w:val="24"/>
      <w:lang w:val="sv-SE"/>
    </w:rPr>
  </w:style>
  <w:style w:type="paragraph" w:styleId="StyleHeading1Left" w:customStyle="1">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styleId="BodyTeks" w:customStyle="1">
    <w:name w:val="BodyTeks"/>
    <w:basedOn w:val="Normal"/>
    <w:link w:val="BodyTeksChar"/>
    <w:qFormat/>
    <w:rsid w:val="003A159E"/>
    <w:rPr>
      <w:rFonts w:ascii="Cambria" w:hAnsi="Cambria"/>
      <w:sz w:val="22"/>
      <w:lang w:val="sv-SE"/>
    </w:rPr>
  </w:style>
  <w:style w:type="character" w:styleId="NoSpacingChar" w:customStyle="1">
    <w:name w:val="No Spacing Char"/>
    <w:basedOn w:val="DefaultParagraphFont"/>
    <w:link w:val="NoSpacing"/>
    <w:uiPriority w:val="1"/>
    <w:rsid w:val="00EE12DC"/>
    <w:rPr>
      <w:sz w:val="24"/>
      <w:szCs w:val="24"/>
    </w:rPr>
  </w:style>
  <w:style w:type="paragraph" w:styleId="StyleHeading1Left1" w:customStyle="1">
    <w:name w:val="Style Heading 1 + Left1"/>
    <w:basedOn w:val="Heading1"/>
    <w:rsid w:val="000A13F8"/>
    <w:pPr>
      <w:jc w:val="left"/>
    </w:pPr>
    <w:rPr>
      <w:szCs w:val="20"/>
    </w:rPr>
  </w:style>
  <w:style w:type="table" w:styleId="TableGrid1" w:customStyle="1">
    <w:name w:val="Table Grid1"/>
    <w:basedOn w:val="TableNormal"/>
    <w:next w:val="TableGrid"/>
    <w:uiPriority w:val="39"/>
    <w:rsid w:val="003A645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A504F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A504F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ntent" w:customStyle="1">
    <w:name w:val="Content"/>
    <w:basedOn w:val="BodyTeks"/>
    <w:link w:val="ContentChar"/>
    <w:qFormat/>
    <w:rsid w:val="00DC308A"/>
    <w:pPr>
      <w:jc w:val="both"/>
    </w:pPr>
    <w:rPr>
      <w:color w:val="0000FF"/>
    </w:rPr>
  </w:style>
  <w:style w:type="character" w:styleId="BodyTeksChar" w:customStyle="1">
    <w:name w:val="BodyTeks Char"/>
    <w:basedOn w:val="DefaultParagraphFont"/>
    <w:link w:val="BodyTeks"/>
    <w:rsid w:val="00D92AC1"/>
    <w:rPr>
      <w:rFonts w:ascii="Cambria" w:hAnsi="Cambria"/>
      <w:sz w:val="22"/>
      <w:szCs w:val="24"/>
      <w:lang w:val="sv-SE"/>
    </w:rPr>
  </w:style>
  <w:style w:type="character" w:styleId="ContentChar" w:customStyle="1">
    <w:name w:val="Content Char"/>
    <w:basedOn w:val="BodyTeksChar"/>
    <w:link w:val="Content"/>
    <w:rsid w:val="00DC308A"/>
    <w:rPr>
      <w:rFonts w:ascii="Cambria" w:hAnsi="Cambria"/>
      <w:noProof/>
      <w:color w:val="0000FF"/>
      <w:sz w:val="22"/>
      <w:szCs w:val="24"/>
      <w:lang w:val="sv-SE"/>
    </w:rPr>
  </w:style>
  <w:style w:type="character" w:styleId="jlqj4b" w:customStyle="1">
    <w:name w:val="jlqj4b"/>
    <w:basedOn w:val="DefaultParagraphFont"/>
    <w:rsid w:val="000D56A3"/>
  </w:style>
  <w:style w:type="character" w:styleId="ListParagraphChar" w:customStyle="1">
    <w:name w:val="List Paragraph Char"/>
    <w:aliases w:val="heading 4 Char,Body of text Char"/>
    <w:basedOn w:val="DefaultParagraphFont"/>
    <w:link w:val="ListParagraph"/>
    <w:uiPriority w:val="34"/>
    <w:qFormat/>
    <w:rsid w:val="00A357BE"/>
    <w:rPr>
      <w:noProof/>
      <w:sz w:val="24"/>
      <w:szCs w:val="24"/>
      <w:lang w:val="id-ID"/>
    </w:rPr>
  </w:style>
  <w:style w:type="character" w:styleId="markedcontent" w:customStyle="1">
    <w:name w:val="markedcontent"/>
    <w:basedOn w:val="DefaultParagraphFont"/>
    <w:rsid w:val="0046121E"/>
  </w:style>
  <w:style w:type="paragraph" w:styleId="Isian" w:customStyle="1">
    <w:name w:val="Isian"/>
    <w:basedOn w:val="Normal"/>
    <w:link w:val="IsianChar"/>
    <w:qFormat/>
    <w:rsid w:val="00C26549"/>
    <w:pPr>
      <w:widowControl w:val="0"/>
      <w:tabs>
        <w:tab w:val="left" w:leader="dot" w:pos="5101"/>
      </w:tabs>
      <w:autoSpaceDE w:val="0"/>
      <w:autoSpaceDN w:val="0"/>
      <w:jc w:val="both"/>
    </w:pPr>
    <w:rPr>
      <w:rFonts w:ascii="Arial MT" w:hAnsi="Arial MT" w:eastAsia="Arial MT" w:cs="Arial MT"/>
      <w:color w:val="0000FF"/>
      <w:spacing w:val="-1"/>
      <w:szCs w:val="22"/>
    </w:rPr>
  </w:style>
  <w:style w:type="character" w:styleId="IsianChar" w:customStyle="1">
    <w:name w:val="Isian Char"/>
    <w:basedOn w:val="DefaultParagraphFont"/>
    <w:link w:val="Isian"/>
    <w:rsid w:val="00C26549"/>
    <w:rPr>
      <w:rFonts w:ascii="Arial MT" w:hAnsi="Arial MT" w:eastAsia="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styleId="viiyi" w:customStyle="1">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rPr>
      <w:rFonts w:ascii="Calibri" w:hAnsi="Calibri" w:eastAsia="Calibri" w:cs="Calibri"/>
      <w:sz w:val="22"/>
      <w:szCs w:val="22"/>
    </w:rPr>
    <w:tblPr>
      <w:tblStyleRowBandSize w:val="1"/>
      <w:tblStyleColBandSize w:val="1"/>
    </w:tblPr>
  </w:style>
  <w:style w:type="table" w:styleId="a2" w:customStyle="1">
    <w:basedOn w:val="TableNormal"/>
    <w:rPr>
      <w:rFonts w:ascii="Calibri" w:hAnsi="Calibri" w:eastAsia="Calibri" w:cs="Calibri"/>
      <w:sz w:val="22"/>
      <w:szCs w:val="22"/>
    </w:rPr>
    <w:tblPr>
      <w:tblStyleRowBandSize w:val="1"/>
      <w:tblStyleColBandSize w:val="1"/>
    </w:tblPr>
  </w:style>
  <w:style w:type="table" w:styleId="a3" w:customStyle="1">
    <w:basedOn w:val="TableNormal"/>
    <w:rPr>
      <w:rFonts w:ascii="Calibri" w:hAnsi="Calibri" w:eastAsia="Calibri" w:cs="Calibri"/>
      <w:sz w:val="22"/>
      <w:szCs w:val="22"/>
    </w:rPr>
    <w:tblPr>
      <w:tblStyleRowBandSize w:val="1"/>
      <w:tblStyleColBandSize w:val="1"/>
    </w:tblPr>
  </w:style>
  <w:style w:type="table" w:styleId="a4" w:customStyle="1">
    <w:basedOn w:val="TableNormal"/>
    <w:rPr>
      <w:rFonts w:ascii="Calibri" w:hAnsi="Calibri" w:eastAsia="Calibri" w:cs="Calibri"/>
      <w:sz w:val="22"/>
      <w:szCs w:val="22"/>
    </w:rPr>
    <w:tblPr>
      <w:tblStyleRowBandSize w:val="1"/>
      <w:tblStyleColBandSize w:val="1"/>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rPr>
      <w:rFonts w:ascii="Calibri" w:hAnsi="Calibri" w:eastAsia="Calibri" w:cs="Calibri"/>
      <w:sz w:val="22"/>
      <w:szCs w:val="22"/>
    </w:rPr>
    <w:tblPr>
      <w:tblStyleRowBandSize w:val="1"/>
      <w:tblStyleColBandSize w:val="1"/>
    </w:tblPr>
  </w:style>
  <w:style w:type="table" w:styleId="a7" w:customStyle="1">
    <w:basedOn w:val="TableNormal"/>
    <w:rPr>
      <w:rFonts w:ascii="Calibri" w:hAnsi="Calibri" w:eastAsia="Calibri" w:cs="Calibri"/>
      <w:sz w:val="22"/>
      <w:szCs w:val="22"/>
    </w:rPr>
    <w:tblPr>
      <w:tblStyleRowBandSize w:val="1"/>
      <w:tblStyleColBandSize w:val="1"/>
    </w:tblPr>
  </w:style>
  <w:style w:type="table" w:styleId="a8" w:customStyle="1">
    <w:basedOn w:val="TableNormal"/>
    <w:rPr>
      <w:rFonts w:ascii="Calibri" w:hAnsi="Calibri" w:eastAsia="Calibri" w:cs="Calibri"/>
      <w:sz w:val="22"/>
      <w:szCs w:val="22"/>
    </w:rPr>
    <w:tblPr>
      <w:tblStyleRowBandSize w:val="1"/>
      <w:tblStyleColBandSize w:val="1"/>
    </w:tblPr>
  </w:style>
  <w:style w:type="table" w:styleId="a9" w:customStyle="1">
    <w:basedOn w:val="TableNormal"/>
    <w:rPr>
      <w:rFonts w:ascii="Calibri" w:hAnsi="Calibri" w:eastAsia="Calibri" w:cs="Calibri"/>
      <w:sz w:val="22"/>
      <w:szCs w:val="22"/>
    </w:rPr>
    <w:tblPr>
      <w:tblStyleRowBandSize w:val="1"/>
      <w:tblStyleColBandSize w:val="1"/>
    </w:tblPr>
  </w:style>
  <w:style w:type="table" w:styleId="aa" w:customStyle="1">
    <w:basedOn w:val="TableNormal"/>
    <w:rPr>
      <w:rFonts w:ascii="Calibri" w:hAnsi="Calibri" w:eastAsia="Calibri" w:cs="Calibri"/>
      <w:sz w:val="22"/>
      <w:szCs w:val="22"/>
    </w:rPr>
    <w:tblPr>
      <w:tblStyleRowBandSize w:val="1"/>
      <w:tblStyleColBandSize w:val="1"/>
    </w:tblPr>
  </w:style>
  <w:style w:type="table" w:styleId="ab" w:customStyle="1">
    <w:basedOn w:val="TableNormal"/>
    <w:rPr>
      <w:rFonts w:ascii="Calibri" w:hAnsi="Calibri" w:eastAsia="Calibri" w:cs="Calibri"/>
      <w:sz w:val="22"/>
      <w:szCs w:val="22"/>
    </w:rPr>
    <w:tblPr>
      <w:tblStyleRowBandSize w:val="1"/>
      <w:tblStyleColBandSize w:val="1"/>
    </w:tblPr>
  </w:style>
  <w:style w:type="table" w:styleId="ac" w:customStyle="1">
    <w:basedOn w:val="TableNormal"/>
    <w:rPr>
      <w:rFonts w:ascii="Calibri" w:hAnsi="Calibri" w:eastAsia="Calibri" w:cs="Calibri"/>
      <w:sz w:val="22"/>
      <w:szCs w:val="22"/>
    </w:rPr>
    <w:tblPr>
      <w:tblStyleRowBandSize w:val="1"/>
      <w:tblStyleColBandSize w:val="1"/>
    </w:tblPr>
  </w:style>
  <w:style w:type="table" w:styleId="ad" w:customStyle="1">
    <w:basedOn w:val="TableNormal"/>
    <w:rPr>
      <w:rFonts w:ascii="Calibri" w:hAnsi="Calibri" w:eastAsia="Calibri" w:cs="Calibri"/>
      <w:sz w:val="22"/>
      <w:szCs w:val="22"/>
    </w:rPr>
    <w:tblPr>
      <w:tblStyleRowBandSize w:val="1"/>
      <w:tblStyleColBandSize w:val="1"/>
    </w:tblPr>
  </w:style>
  <w:style w:type="table" w:styleId="ae" w:customStyle="1">
    <w:basedOn w:val="TableNormal"/>
    <w:rPr>
      <w:rFonts w:ascii="Calibri" w:hAnsi="Calibri" w:eastAsia="Calibri" w:cs="Calibri"/>
      <w:sz w:val="22"/>
      <w:szCs w:val="22"/>
    </w:rPr>
    <w:tblPr>
      <w:tblStyleRowBandSize w:val="1"/>
      <w:tblStyleColBandSize w:val="1"/>
    </w:tblPr>
  </w:style>
  <w:style w:type="table" w:styleId="af" w:customStyle="1">
    <w:basedOn w:val="TableNormal"/>
    <w:rPr>
      <w:rFonts w:ascii="Calibri" w:hAnsi="Calibri" w:eastAsia="Calibri" w:cs="Calibri"/>
      <w:sz w:val="22"/>
      <w:szCs w:val="22"/>
    </w:rPr>
    <w:tblPr>
      <w:tblStyleRowBandSize w:val="1"/>
      <w:tblStyleColBandSize w:val="1"/>
    </w:tblPr>
  </w:style>
  <w:style w:type="table" w:styleId="af0" w:customStyle="1">
    <w:basedOn w:val="TableNormal"/>
    <w:rPr>
      <w:rFonts w:ascii="Calibri" w:hAnsi="Calibri" w:eastAsia="Calibri" w:cs="Calibri"/>
      <w:sz w:val="22"/>
      <w:szCs w:val="22"/>
    </w:rPr>
    <w:tblPr>
      <w:tblStyleRowBandSize w:val="1"/>
      <w:tblStyleColBandSize w:val="1"/>
    </w:tblPr>
  </w:style>
  <w:style w:type="table" w:styleId="af1" w:customStyle="1">
    <w:basedOn w:val="TableNormal"/>
    <w:tblPr>
      <w:tblStyleRowBandSize w:val="1"/>
      <w:tblStyleColBandSize w:val="1"/>
      <w:tblCellMar>
        <w:left w:w="99" w:type="dxa"/>
        <w:right w:w="99" w:type="dxa"/>
      </w:tblCellMar>
    </w:tblPr>
  </w:style>
  <w:style w:type="table" w:styleId="af2" w:customStyle="1">
    <w:basedOn w:val="TableNormal"/>
    <w:rPr>
      <w:rFonts w:ascii="Calibri" w:hAnsi="Calibri" w:eastAsia="Calibri" w:cs="Calibri"/>
      <w:sz w:val="22"/>
      <w:szCs w:val="22"/>
    </w:rPr>
    <w:tblPr>
      <w:tblStyleRowBandSize w:val="1"/>
      <w:tblStyleColBandSize w:val="1"/>
    </w:tblPr>
  </w:style>
  <w:style w:type="table" w:styleId="af3" w:customStyle="1">
    <w:basedOn w:val="TableNormal"/>
    <w:tblPr>
      <w:tblStyleRowBandSize w:val="1"/>
      <w:tblStyleColBandSize w:val="1"/>
      <w:tblCellMar>
        <w:left w:w="115" w:type="dxa"/>
        <w:right w:w="115" w:type="dxa"/>
      </w:tblCellMar>
    </w:tblPr>
  </w:style>
  <w:style w:type="table" w:styleId="af4" w:customStyle="1">
    <w:basedOn w:val="TableNormal"/>
    <w:rPr>
      <w:rFonts w:ascii="Calibri" w:hAnsi="Calibri" w:eastAsia="Calibri" w:cs="Calibri"/>
      <w:sz w:val="22"/>
      <w:szCs w:val="22"/>
    </w:rPr>
    <w:tblPr>
      <w:tblStyleRowBandSize w:val="1"/>
      <w:tblStyleColBandSize w:val="1"/>
    </w:tblPr>
  </w:style>
  <w:style w:type="table" w:styleId="af5" w:customStyle="1">
    <w:basedOn w:val="TableNormal"/>
    <w:rPr>
      <w:rFonts w:ascii="Calibri" w:hAnsi="Calibri" w:eastAsia="Calibri" w:cs="Calibri"/>
      <w:sz w:val="22"/>
      <w:szCs w:val="22"/>
    </w:rPr>
    <w:tblPr>
      <w:tblStyleRowBandSize w:val="1"/>
      <w:tblStyleColBandSize w:val="1"/>
    </w:tblPr>
  </w:style>
  <w:style w:type="table" w:styleId="af6" w:customStyle="1">
    <w:basedOn w:val="TableNormal"/>
    <w:rPr>
      <w:rFonts w:ascii="Calibri" w:hAnsi="Calibri" w:eastAsia="Calibri" w:cs="Calibri"/>
      <w:sz w:val="22"/>
      <w:szCs w:val="22"/>
    </w:rPr>
    <w:tblPr>
      <w:tblStyleRowBandSize w:val="1"/>
      <w:tblStyleColBandSize w:val="1"/>
    </w:tblPr>
  </w:style>
  <w:style w:type="table" w:styleId="af7" w:customStyle="1">
    <w:basedOn w:val="TableNormal"/>
    <w:rPr>
      <w:rFonts w:ascii="Calibri" w:hAnsi="Calibri" w:eastAsia="Calibri" w:cs="Calibri"/>
      <w:sz w:val="22"/>
      <w:szCs w:val="22"/>
    </w:rPr>
    <w:tblPr>
      <w:tblStyleRowBandSize w:val="1"/>
      <w:tblStyleColBandSize w:val="1"/>
    </w:tblPr>
  </w:style>
  <w:style w:type="table" w:styleId="af8" w:customStyle="1">
    <w:basedOn w:val="TableNormal"/>
    <w:rPr>
      <w:rFonts w:ascii="Calibri" w:hAnsi="Calibri" w:eastAsia="Calibri" w:cs="Calibri"/>
      <w:sz w:val="22"/>
      <w:szCs w:val="22"/>
    </w:rPr>
    <w:tblPr>
      <w:tblStyleRowBandSize w:val="1"/>
      <w:tblStyleColBandSize w:val="1"/>
    </w:tblPr>
  </w:style>
  <w:style w:type="table" w:styleId="af9" w:customStyle="1">
    <w:basedOn w:val="TableNormal"/>
    <w:tblPr>
      <w:tblStyleRowBandSize w:val="1"/>
      <w:tblStyleColBandSize w:val="1"/>
      <w:tblCellMar>
        <w:left w:w="115" w:type="dxa"/>
        <w:right w:w="115" w:type="dxa"/>
      </w:tblCellMar>
    </w:tblPr>
  </w:style>
  <w:style w:type="table" w:styleId="afa" w:customStyle="1">
    <w:basedOn w:val="TableNormal"/>
    <w:rPr>
      <w:rFonts w:ascii="Calibri" w:hAnsi="Calibri" w:eastAsia="Calibri" w:cs="Calibri"/>
      <w:sz w:val="22"/>
      <w:szCs w:val="22"/>
    </w:rPr>
    <w:tblPr>
      <w:tblStyleRowBandSize w:val="1"/>
      <w:tblStyleColBandSize w:val="1"/>
    </w:tblPr>
  </w:style>
  <w:style w:type="table" w:styleId="afb" w:customStyle="1">
    <w:basedOn w:val="TableNormal"/>
    <w:rPr>
      <w:rFonts w:ascii="Calibri" w:hAnsi="Calibri" w:eastAsia="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paragraph" w:styleId="TableParagraph" w:customStyle="1">
    <w:name w:val="Table Paragraph"/>
    <w:basedOn w:val="Normal"/>
    <w:uiPriority w:val="1"/>
    <w:qFormat/>
    <w:rsid w:val="003A516E"/>
    <w:pPr>
      <w:widowControl w:val="0"/>
      <w:autoSpaceDE w:val="0"/>
      <w:autoSpaceDN w:val="0"/>
    </w:pPr>
    <w:rPr>
      <w:noProof w:val="0"/>
      <w:sz w:val="22"/>
      <w:szCs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7F0FA48ECF45EDA03D2DF37E8DA79D"/>
        <w:category>
          <w:name w:val="General"/>
          <w:gallery w:val="placeholder"/>
        </w:category>
        <w:types>
          <w:type w:val="bbPlcHdr"/>
        </w:types>
        <w:behaviors>
          <w:behavior w:val="content"/>
        </w:behaviors>
        <w:guid w:val="{5D326B69-CF97-4E9D-883A-79D95470E523}"/>
      </w:docPartPr>
      <w:docPartBody>
        <w:p w:rsidR="00C9541A" w:rsidRDefault="005E5132" w:rsidP="005E5132">
          <w:pPr>
            <w:pStyle w:val="6B7F0FA48ECF45EDA03D2DF37E8DA79D"/>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32"/>
    <w:rsid w:val="004C274B"/>
    <w:rsid w:val="00556755"/>
    <w:rsid w:val="005E5132"/>
    <w:rsid w:val="006A2564"/>
    <w:rsid w:val="00C954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5132"/>
    <w:rPr>
      <w:color w:val="808080"/>
    </w:rPr>
  </w:style>
  <w:style w:type="paragraph" w:customStyle="1" w:styleId="6B7F0FA48ECF45EDA03D2DF37E8DA79D">
    <w:name w:val="6B7F0FA48ECF45EDA03D2DF37E8DA79D"/>
    <w:rsid w:val="005E51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INSITUT TEKNOLOGI SEPULUH NOPEMBER</dc:creator>
  <lastModifiedBy>Lucky Putri Rahayu</lastModifiedBy>
  <revision>23</revision>
  <dcterms:created xsi:type="dcterms:W3CDTF">2023-02-21T01:00:00.0000000Z</dcterms:created>
  <dcterms:modified xsi:type="dcterms:W3CDTF">2023-11-21T04:18:59.6281677Z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