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2AB4" w14:textId="77777777" w:rsidR="006B3479" w:rsidRPr="00A60AAD" w:rsidRDefault="006B3479" w:rsidP="00F5045D">
      <w:pPr>
        <w:pStyle w:val="Header"/>
        <w:rPr>
          <w:color w:val="FFFFFF" w:themeColor="background1"/>
          <w:sz w:val="16"/>
          <w:szCs w:val="16"/>
          <w:lang w:val="en-US"/>
        </w:rPr>
      </w:pPr>
      <w:r w:rsidRPr="00644E3E">
        <w:rPr>
          <w:color w:val="FFFFFF" w:themeColor="background1"/>
          <w:sz w:val="16"/>
          <w:szCs w:val="16"/>
        </w:rPr>
        <w:t>VE230102</w:t>
      </w:r>
      <w:r w:rsidRPr="00A60AAD">
        <w:rPr>
          <w:color w:val="FFFFFF" w:themeColor="background1"/>
          <w:sz w:val="16"/>
          <w:szCs w:val="16"/>
          <w:lang w:val="en-US"/>
        </w:rPr>
        <w:t xml:space="preserve"> </w:t>
      </w:r>
      <w:r w:rsidRPr="00644E3E">
        <w:rPr>
          <w:color w:val="FFFFFF" w:themeColor="background1"/>
          <w:sz w:val="16"/>
          <w:szCs w:val="16"/>
          <w:lang w:val="en-US"/>
        </w:rPr>
        <w:t>Material Listrik dan Elektronika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583"/>
        <w:gridCol w:w="2346"/>
        <w:gridCol w:w="995"/>
        <w:gridCol w:w="1400"/>
        <w:gridCol w:w="178"/>
        <w:gridCol w:w="1076"/>
        <w:gridCol w:w="782"/>
        <w:gridCol w:w="747"/>
        <w:gridCol w:w="783"/>
        <w:gridCol w:w="260"/>
        <w:gridCol w:w="1365"/>
        <w:gridCol w:w="1198"/>
        <w:gridCol w:w="627"/>
        <w:gridCol w:w="966"/>
        <w:gridCol w:w="681"/>
      </w:tblGrid>
      <w:tr w:rsidR="00A44AE7" w:rsidRPr="006D2FD7" w14:paraId="6BFC4AB2" w14:textId="77777777" w:rsidTr="00A44AE7">
        <w:tc>
          <w:tcPr>
            <w:tcW w:w="536" w:type="pct"/>
            <w:gridSpan w:val="2"/>
            <w:shd w:val="clear" w:color="auto" w:fill="auto"/>
            <w:vAlign w:val="center"/>
          </w:tcPr>
          <w:p w14:paraId="55754AE1" w14:textId="77777777" w:rsidR="006B3479" w:rsidRPr="006D2FD7" w:rsidRDefault="006B3479" w:rsidP="007E36BC">
            <w:pPr>
              <w:jc w:val="center"/>
              <w:rPr>
                <w:rFonts w:ascii="Cambria" w:eastAsia="Calibri" w:hAnsi="Cambria" w:cs="Calibri"/>
                <w:b/>
                <w:sz w:val="20"/>
                <w:szCs w:val="20"/>
              </w:rPr>
            </w:pPr>
            <w:bookmarkStart w:id="0" w:name="_Hlk127864097"/>
            <w:r w:rsidRPr="006D2FD7">
              <w:rPr>
                <w:rFonts w:ascii="Cambria" w:hAnsi="Cambria"/>
                <w:sz w:val="20"/>
                <w:szCs w:val="20"/>
              </w:rPr>
              <w:drawing>
                <wp:inline distT="0" distB="0" distL="0" distR="0" wp14:anchorId="50D71695" wp14:editId="668A3DCD">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700" w:type="pct"/>
            <w:gridSpan w:val="11"/>
            <w:shd w:val="clear" w:color="auto" w:fill="auto"/>
          </w:tcPr>
          <w:p w14:paraId="0FC66D96" w14:textId="77777777" w:rsidR="006B3479" w:rsidRPr="006D2FD7" w:rsidRDefault="006B3479"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4A66D0C9" w14:textId="77777777" w:rsidR="006B3479" w:rsidRPr="006D2FD7" w:rsidRDefault="006B3479"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656478D2" w14:textId="77777777" w:rsidR="006B3479" w:rsidRPr="006D2FD7" w:rsidRDefault="006B3479"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5A7C0D45" w14:textId="77777777" w:rsidR="006B3479" w:rsidRPr="006D2FD7" w:rsidRDefault="006B3479"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64" w:type="pct"/>
            <w:gridSpan w:val="3"/>
            <w:shd w:val="clear" w:color="auto" w:fill="auto"/>
          </w:tcPr>
          <w:p w14:paraId="6415E901" w14:textId="77777777" w:rsidR="006B3479" w:rsidRPr="006D2FD7" w:rsidRDefault="006B3479"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3798BC81" w14:textId="77777777" w:rsidR="006B3479" w:rsidRPr="006D2FD7" w:rsidRDefault="006B3479" w:rsidP="007E36BC">
            <w:pPr>
              <w:jc w:val="center"/>
              <w:rPr>
                <w:rFonts w:ascii="Cambria" w:eastAsia="Cambria" w:hAnsi="Cambria" w:cs="Cambria"/>
                <w:b/>
                <w:sz w:val="20"/>
                <w:szCs w:val="20"/>
              </w:rPr>
            </w:pPr>
          </w:p>
          <w:p w14:paraId="79848557" w14:textId="77777777" w:rsidR="006B3479" w:rsidRPr="006D2FD7" w:rsidRDefault="006B3479"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6B3479" w:rsidRPr="006D2FD7" w14:paraId="1C50BDFC" w14:textId="77777777" w:rsidTr="007E36BC">
        <w:tc>
          <w:tcPr>
            <w:tcW w:w="5000" w:type="pct"/>
            <w:gridSpan w:val="16"/>
            <w:shd w:val="clear" w:color="auto" w:fill="DAEEF3"/>
          </w:tcPr>
          <w:p w14:paraId="48CA84AD" w14:textId="77777777" w:rsidR="006B3479" w:rsidRPr="006D2FD7" w:rsidRDefault="006B3479"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A44AE7" w:rsidRPr="006D2FD7" w14:paraId="04DD8677" w14:textId="77777777" w:rsidTr="007C0983">
        <w:tc>
          <w:tcPr>
            <w:tcW w:w="1654" w:type="pct"/>
            <w:gridSpan w:val="4"/>
            <w:shd w:val="clear" w:color="auto" w:fill="E7E6E6"/>
          </w:tcPr>
          <w:p w14:paraId="60953DEB"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531" w:type="pct"/>
            <w:gridSpan w:val="2"/>
            <w:shd w:val="clear" w:color="auto" w:fill="E7E6E6"/>
          </w:tcPr>
          <w:p w14:paraId="58754440"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75" w:type="pct"/>
            <w:gridSpan w:val="3"/>
            <w:shd w:val="clear" w:color="auto" w:fill="E7E6E6"/>
          </w:tcPr>
          <w:p w14:paraId="25C829F6" w14:textId="77777777" w:rsidR="006B3479" w:rsidRPr="006D2FD7" w:rsidRDefault="006B3479"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809" w:type="pct"/>
            <w:gridSpan w:val="3"/>
            <w:shd w:val="clear" w:color="auto" w:fill="E7E6E6"/>
          </w:tcPr>
          <w:p w14:paraId="0AFE8CA0"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367" w:type="pct"/>
            <w:shd w:val="clear" w:color="auto" w:fill="E7E6E6"/>
          </w:tcPr>
          <w:p w14:paraId="626589D3"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64" w:type="pct"/>
            <w:gridSpan w:val="3"/>
            <w:shd w:val="clear" w:color="auto" w:fill="E7E6E6"/>
          </w:tcPr>
          <w:p w14:paraId="6C654A3A"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7C0983" w:rsidRPr="006D2FD7" w14:paraId="7C05C8EA" w14:textId="77777777" w:rsidTr="007C0983">
        <w:tc>
          <w:tcPr>
            <w:tcW w:w="1654" w:type="pct"/>
            <w:gridSpan w:val="4"/>
            <w:vMerge w:val="restart"/>
            <w:shd w:val="clear" w:color="auto" w:fill="auto"/>
          </w:tcPr>
          <w:p w14:paraId="417C2C37" w14:textId="77777777" w:rsidR="006B3479" w:rsidRPr="006D2FD7" w:rsidRDefault="006B3479"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Material Listrik dan Elektronika</w:t>
            </w:r>
          </w:p>
        </w:tc>
        <w:tc>
          <w:tcPr>
            <w:tcW w:w="531" w:type="pct"/>
            <w:gridSpan w:val="2"/>
            <w:vMerge w:val="restart"/>
            <w:shd w:val="clear" w:color="auto" w:fill="auto"/>
          </w:tcPr>
          <w:p w14:paraId="53B92188" w14:textId="77777777" w:rsidR="006B3479" w:rsidRPr="006D2FD7" w:rsidRDefault="006B3479"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VE230102</w:t>
            </w:r>
          </w:p>
        </w:tc>
        <w:tc>
          <w:tcPr>
            <w:tcW w:w="875" w:type="pct"/>
            <w:gridSpan w:val="3"/>
            <w:vMerge w:val="restart"/>
            <w:shd w:val="clear" w:color="auto" w:fill="auto"/>
          </w:tcPr>
          <w:p w14:paraId="0048394C" w14:textId="6421D81A" w:rsidR="006B3479" w:rsidRPr="006D2FD7" w:rsidRDefault="00616C19" w:rsidP="007E36BC">
            <w:pPr>
              <w:jc w:val="center"/>
              <w:rPr>
                <w:rFonts w:ascii="Cambria" w:eastAsia="Calibri" w:hAnsi="Cambria" w:cs="Calibri"/>
                <w:sz w:val="20"/>
                <w:szCs w:val="20"/>
                <w:lang w:val="en-US"/>
              </w:rPr>
            </w:pPr>
            <w:r>
              <w:rPr>
                <w:rFonts w:ascii="Cambria" w:eastAsia="Calibri" w:hAnsi="Cambria" w:cs="Calibri"/>
                <w:sz w:val="20"/>
                <w:szCs w:val="20"/>
                <w:lang w:val="en-US"/>
              </w:rPr>
              <w:t>Dasar Teknik Elektro</w:t>
            </w:r>
          </w:p>
        </w:tc>
        <w:tc>
          <w:tcPr>
            <w:tcW w:w="352" w:type="pct"/>
            <w:gridSpan w:val="2"/>
            <w:shd w:val="clear" w:color="auto" w:fill="auto"/>
          </w:tcPr>
          <w:p w14:paraId="6DCAD8BF" w14:textId="77777777" w:rsidR="006B3479" w:rsidRPr="006D2FD7" w:rsidRDefault="006B3479"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457" w:type="pct"/>
          </w:tcPr>
          <w:p w14:paraId="19EA03D0" w14:textId="77777777" w:rsidR="006B3479" w:rsidRPr="006D2FD7" w:rsidRDefault="006B3479"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367" w:type="pct"/>
            <w:vMerge w:val="restart"/>
            <w:shd w:val="clear" w:color="auto" w:fill="auto"/>
          </w:tcPr>
          <w:p w14:paraId="41A0FE21" w14:textId="77777777" w:rsidR="006B3479" w:rsidRPr="006D2FD7" w:rsidRDefault="006B3479"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1</w:t>
            </w:r>
          </w:p>
        </w:tc>
        <w:tc>
          <w:tcPr>
            <w:tcW w:w="764" w:type="pct"/>
            <w:gridSpan w:val="3"/>
            <w:vMerge w:val="restart"/>
            <w:shd w:val="clear" w:color="auto" w:fill="auto"/>
          </w:tcPr>
          <w:sdt>
            <w:sdtPr>
              <w:rPr>
                <w:rFonts w:ascii="Cambria" w:eastAsia="Calibri" w:hAnsi="Cambria" w:cs="Calibri"/>
                <w:sz w:val="20"/>
                <w:szCs w:val="20"/>
                <w:lang w:val="en-US"/>
              </w:rPr>
              <w:alias w:val="Publish Date"/>
              <w:tag w:val=""/>
              <w:id w:val="-1665623211"/>
              <w:placeholder>
                <w:docPart w:val="700D55D0DA6B4221921E42F43550EA7B"/>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EndPr/>
            <w:sdtContent>
              <w:p w14:paraId="58422156" w14:textId="77777777" w:rsidR="006B3479" w:rsidRPr="006D2FD7" w:rsidRDefault="006B3479"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7C0983" w:rsidRPr="006D2FD7" w14:paraId="640EEE56" w14:textId="77777777" w:rsidTr="007C0983">
        <w:tc>
          <w:tcPr>
            <w:tcW w:w="1654" w:type="pct"/>
            <w:gridSpan w:val="4"/>
            <w:vMerge/>
            <w:shd w:val="clear" w:color="auto" w:fill="auto"/>
          </w:tcPr>
          <w:p w14:paraId="04F9AFB3" w14:textId="77777777" w:rsidR="006B3479" w:rsidRPr="006D2FD7" w:rsidRDefault="006B3479" w:rsidP="007E36BC">
            <w:pPr>
              <w:rPr>
                <w:rFonts w:ascii="Cambria" w:eastAsia="Calibri" w:hAnsi="Cambria" w:cs="Calibri"/>
                <w:b/>
                <w:sz w:val="20"/>
                <w:szCs w:val="20"/>
              </w:rPr>
            </w:pPr>
          </w:p>
        </w:tc>
        <w:tc>
          <w:tcPr>
            <w:tcW w:w="531" w:type="pct"/>
            <w:gridSpan w:val="2"/>
            <w:vMerge/>
            <w:shd w:val="clear" w:color="auto" w:fill="auto"/>
          </w:tcPr>
          <w:p w14:paraId="79D60EB6" w14:textId="77777777" w:rsidR="006B3479" w:rsidRPr="006D2FD7" w:rsidRDefault="006B3479" w:rsidP="007E36BC">
            <w:pPr>
              <w:rPr>
                <w:rFonts w:ascii="Cambria" w:eastAsia="Calibri" w:hAnsi="Cambria" w:cs="Calibri"/>
                <w:sz w:val="20"/>
                <w:szCs w:val="20"/>
              </w:rPr>
            </w:pPr>
          </w:p>
        </w:tc>
        <w:tc>
          <w:tcPr>
            <w:tcW w:w="875" w:type="pct"/>
            <w:gridSpan w:val="3"/>
            <w:vMerge/>
            <w:shd w:val="clear" w:color="auto" w:fill="auto"/>
          </w:tcPr>
          <w:p w14:paraId="23FF4E29" w14:textId="77777777" w:rsidR="006B3479" w:rsidRPr="006D2FD7" w:rsidRDefault="006B3479" w:rsidP="007E36BC">
            <w:pPr>
              <w:rPr>
                <w:rFonts w:ascii="Cambria" w:eastAsia="Calibri" w:hAnsi="Cambria" w:cs="Calibri"/>
                <w:sz w:val="20"/>
                <w:szCs w:val="20"/>
              </w:rPr>
            </w:pPr>
          </w:p>
        </w:tc>
        <w:tc>
          <w:tcPr>
            <w:tcW w:w="352" w:type="pct"/>
            <w:gridSpan w:val="2"/>
            <w:shd w:val="clear" w:color="auto" w:fill="auto"/>
          </w:tcPr>
          <w:p w14:paraId="1466400E" w14:textId="77777777" w:rsidR="006B3479" w:rsidRPr="006D2FD7" w:rsidRDefault="006B3479"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457" w:type="pct"/>
          </w:tcPr>
          <w:p w14:paraId="31B425AA" w14:textId="77777777" w:rsidR="006B3479" w:rsidRPr="006D2FD7" w:rsidRDefault="006B3479"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170</w:t>
            </w:r>
            <w:r w:rsidRPr="006D2FD7">
              <w:rPr>
                <w:rFonts w:ascii="Cambria" w:eastAsia="Calibri" w:hAnsi="Cambria" w:cs="Calibri"/>
                <w:b/>
                <w:sz w:val="20"/>
                <w:szCs w:val="20"/>
                <w:lang w:val="en-US"/>
              </w:rPr>
              <w:t xml:space="preserve"> menit</w:t>
            </w:r>
          </w:p>
        </w:tc>
        <w:tc>
          <w:tcPr>
            <w:tcW w:w="367" w:type="pct"/>
            <w:vMerge/>
            <w:shd w:val="clear" w:color="auto" w:fill="auto"/>
          </w:tcPr>
          <w:p w14:paraId="6715B6A8" w14:textId="77777777" w:rsidR="006B3479" w:rsidRPr="006D2FD7" w:rsidRDefault="006B3479" w:rsidP="007E36BC">
            <w:pPr>
              <w:jc w:val="center"/>
              <w:rPr>
                <w:rFonts w:ascii="Cambria" w:eastAsia="Calibri" w:hAnsi="Cambria" w:cs="Calibri"/>
                <w:sz w:val="20"/>
                <w:szCs w:val="20"/>
              </w:rPr>
            </w:pPr>
          </w:p>
        </w:tc>
        <w:tc>
          <w:tcPr>
            <w:tcW w:w="764" w:type="pct"/>
            <w:gridSpan w:val="3"/>
            <w:vMerge/>
            <w:shd w:val="clear" w:color="auto" w:fill="auto"/>
          </w:tcPr>
          <w:p w14:paraId="470D4B4F" w14:textId="77777777" w:rsidR="006B3479" w:rsidRPr="006D2FD7" w:rsidRDefault="006B3479" w:rsidP="007E36BC">
            <w:pPr>
              <w:rPr>
                <w:rFonts w:ascii="Cambria" w:eastAsia="Calibri" w:hAnsi="Cambria" w:cs="Calibri"/>
                <w:sz w:val="20"/>
                <w:szCs w:val="20"/>
              </w:rPr>
            </w:pPr>
          </w:p>
        </w:tc>
      </w:tr>
      <w:tr w:rsidR="006B3479" w:rsidRPr="006D2FD7" w14:paraId="4A80E142" w14:textId="77777777" w:rsidTr="007C0983">
        <w:tc>
          <w:tcPr>
            <w:tcW w:w="1654" w:type="pct"/>
            <w:gridSpan w:val="4"/>
            <w:vMerge w:val="restart"/>
            <w:shd w:val="clear" w:color="auto" w:fill="auto"/>
          </w:tcPr>
          <w:p w14:paraId="2BDA54E0"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55" w:type="pct"/>
            <w:gridSpan w:val="4"/>
            <w:shd w:val="clear" w:color="auto" w:fill="E7E6E6"/>
          </w:tcPr>
          <w:p w14:paraId="71F6E3F9"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1060" w:type="pct"/>
            <w:gridSpan w:val="4"/>
            <w:shd w:val="clear" w:color="auto" w:fill="E7E6E6"/>
          </w:tcPr>
          <w:p w14:paraId="2794B60E"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131" w:type="pct"/>
            <w:gridSpan w:val="4"/>
            <w:shd w:val="clear" w:color="auto" w:fill="E7E6E6"/>
          </w:tcPr>
          <w:p w14:paraId="0F18EE76"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6B3479" w:rsidRPr="006D2FD7" w14:paraId="3E1B4A42" w14:textId="77777777" w:rsidTr="007C0983">
        <w:trPr>
          <w:trHeight w:val="509"/>
        </w:trPr>
        <w:tc>
          <w:tcPr>
            <w:tcW w:w="1654" w:type="pct"/>
            <w:gridSpan w:val="4"/>
            <w:vMerge/>
            <w:shd w:val="clear" w:color="auto" w:fill="auto"/>
          </w:tcPr>
          <w:p w14:paraId="4D4E8A40"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55" w:type="pct"/>
            <w:gridSpan w:val="4"/>
            <w:tcBorders>
              <w:bottom w:val="single" w:sz="4" w:space="0" w:color="000000"/>
            </w:tcBorders>
            <w:shd w:val="clear" w:color="auto" w:fill="auto"/>
          </w:tcPr>
          <w:p w14:paraId="3A9132B1" w14:textId="77777777" w:rsidR="006B3479" w:rsidRDefault="006B3479" w:rsidP="007E36BC">
            <w:pPr>
              <w:rPr>
                <w:rFonts w:ascii="Cambria" w:eastAsia="Calibri" w:hAnsi="Cambria" w:cs="Calibri"/>
                <w:sz w:val="20"/>
                <w:szCs w:val="20"/>
                <w:lang w:val="en-US"/>
              </w:rPr>
            </w:pPr>
          </w:p>
          <w:p w14:paraId="49E3F745" w14:textId="77777777" w:rsidR="00616C19" w:rsidRDefault="00616C19" w:rsidP="007E36BC">
            <w:pPr>
              <w:rPr>
                <w:rFonts w:ascii="Cambria" w:eastAsia="Calibri" w:hAnsi="Cambria" w:cs="Calibri"/>
                <w:sz w:val="20"/>
                <w:szCs w:val="20"/>
                <w:lang w:val="en-US"/>
              </w:rPr>
            </w:pPr>
          </w:p>
          <w:p w14:paraId="591A9AF5" w14:textId="0BDBF76D" w:rsidR="00616C19" w:rsidRPr="006D2FD7" w:rsidRDefault="00616C19" w:rsidP="007E36BC">
            <w:pPr>
              <w:rPr>
                <w:rFonts w:ascii="Cambria" w:eastAsia="Calibri" w:hAnsi="Cambria" w:cs="Calibri"/>
                <w:sz w:val="20"/>
                <w:szCs w:val="20"/>
                <w:lang w:val="en-US"/>
              </w:rPr>
            </w:pPr>
            <w:r>
              <w:rPr>
                <w:rFonts w:ascii="Cambria" w:eastAsia="Calibri" w:hAnsi="Cambria" w:cs="Calibri"/>
                <w:sz w:val="20"/>
                <w:szCs w:val="20"/>
                <w:lang w:val="en-US"/>
              </w:rPr>
              <w:t>Ilham Agung W.</w:t>
            </w:r>
          </w:p>
        </w:tc>
        <w:tc>
          <w:tcPr>
            <w:tcW w:w="1060" w:type="pct"/>
            <w:gridSpan w:val="4"/>
            <w:tcBorders>
              <w:bottom w:val="single" w:sz="4" w:space="0" w:color="000000"/>
            </w:tcBorders>
          </w:tcPr>
          <w:p w14:paraId="562B2D07" w14:textId="77777777" w:rsidR="00616C19" w:rsidRDefault="00616C19" w:rsidP="007E36BC">
            <w:pPr>
              <w:rPr>
                <w:rFonts w:ascii="Cambria" w:eastAsia="Calibri" w:hAnsi="Cambria" w:cs="Calibri"/>
                <w:bCs/>
                <w:sz w:val="20"/>
                <w:szCs w:val="20"/>
                <w:lang w:val="en-US"/>
              </w:rPr>
            </w:pPr>
          </w:p>
          <w:p w14:paraId="1CC14960" w14:textId="77777777" w:rsidR="00616C19" w:rsidRDefault="00616C19" w:rsidP="007E36BC">
            <w:pPr>
              <w:rPr>
                <w:rFonts w:ascii="Cambria" w:eastAsia="Calibri" w:hAnsi="Cambria" w:cs="Calibri"/>
                <w:bCs/>
                <w:sz w:val="20"/>
                <w:szCs w:val="20"/>
                <w:lang w:val="en-US"/>
              </w:rPr>
            </w:pPr>
          </w:p>
          <w:p w14:paraId="6CB77D72" w14:textId="516B4EF7" w:rsidR="006B3479" w:rsidRPr="00616C19" w:rsidRDefault="00616C19" w:rsidP="007E36BC">
            <w:pPr>
              <w:rPr>
                <w:rFonts w:ascii="Cambria" w:eastAsia="Calibri" w:hAnsi="Cambria" w:cs="Calibri"/>
                <w:bCs/>
                <w:sz w:val="20"/>
                <w:szCs w:val="20"/>
                <w:lang w:val="en-US"/>
              </w:rPr>
            </w:pPr>
            <w:r>
              <w:rPr>
                <w:rFonts w:ascii="Cambria" w:eastAsia="Calibri" w:hAnsi="Cambria" w:cs="Calibri"/>
                <w:bCs/>
                <w:sz w:val="20"/>
                <w:szCs w:val="20"/>
                <w:lang w:val="en-US"/>
              </w:rPr>
              <w:t>Imam Wahyudi Farid</w:t>
            </w:r>
          </w:p>
        </w:tc>
        <w:tc>
          <w:tcPr>
            <w:tcW w:w="1131" w:type="pct"/>
            <w:gridSpan w:val="4"/>
            <w:tcBorders>
              <w:bottom w:val="single" w:sz="4" w:space="0" w:color="000000"/>
            </w:tcBorders>
            <w:shd w:val="clear" w:color="auto" w:fill="auto"/>
          </w:tcPr>
          <w:p w14:paraId="56547373" w14:textId="77777777" w:rsidR="006B3479" w:rsidRPr="006D2FD7" w:rsidRDefault="006B3479" w:rsidP="007E36BC">
            <w:pPr>
              <w:rPr>
                <w:rFonts w:ascii="Cambria" w:eastAsia="Calibri" w:hAnsi="Cambria" w:cs="Calibri"/>
                <w:b/>
                <w:sz w:val="20"/>
                <w:szCs w:val="20"/>
              </w:rPr>
            </w:pPr>
          </w:p>
          <w:p w14:paraId="00DDF87E" w14:textId="77777777" w:rsidR="006B3479" w:rsidRDefault="006B3479" w:rsidP="007E36BC">
            <w:pPr>
              <w:rPr>
                <w:rFonts w:ascii="Cambria" w:eastAsia="Calibri" w:hAnsi="Cambria" w:cs="Calibri"/>
                <w:sz w:val="20"/>
                <w:szCs w:val="20"/>
                <w:lang w:val="en-US"/>
              </w:rPr>
            </w:pPr>
          </w:p>
          <w:p w14:paraId="5E92BAF6" w14:textId="78B2ADC0" w:rsidR="006B3479" w:rsidRPr="0037364D" w:rsidRDefault="006B3479" w:rsidP="007E36BC">
            <w:pPr>
              <w:rPr>
                <w:rFonts w:ascii="Cambria" w:eastAsia="Calibri" w:hAnsi="Cambria" w:cs="Calibri"/>
                <w:sz w:val="20"/>
                <w:szCs w:val="20"/>
                <w:lang w:val="en-US"/>
              </w:rPr>
            </w:pPr>
            <w:r>
              <w:rPr>
                <w:rFonts w:ascii="Cambria" w:eastAsia="Calibri" w:hAnsi="Cambria" w:cs="Calibri"/>
                <w:sz w:val="20"/>
                <w:szCs w:val="20"/>
                <w:lang w:val="en-US"/>
              </w:rPr>
              <w:t>Imam Arifin</w:t>
            </w:r>
          </w:p>
        </w:tc>
      </w:tr>
      <w:tr w:rsidR="00A44AE7" w:rsidRPr="006D2FD7" w14:paraId="5D971C3B" w14:textId="77777777" w:rsidTr="00A44AE7">
        <w:tc>
          <w:tcPr>
            <w:tcW w:w="536" w:type="pct"/>
            <w:gridSpan w:val="2"/>
            <w:vMerge w:val="restart"/>
            <w:shd w:val="clear" w:color="auto" w:fill="auto"/>
          </w:tcPr>
          <w:p w14:paraId="37FC9194"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4235" w:type="pct"/>
            <w:gridSpan w:val="13"/>
            <w:tcBorders>
              <w:bottom w:val="single" w:sz="4" w:space="0" w:color="000000"/>
            </w:tcBorders>
            <w:shd w:val="clear" w:color="auto" w:fill="E7E6E6"/>
          </w:tcPr>
          <w:p w14:paraId="6F69BF2B" w14:textId="77777777" w:rsidR="006B3479" w:rsidRPr="006D2FD7" w:rsidRDefault="006B3479"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229" w:type="pct"/>
            <w:tcBorders>
              <w:bottom w:val="single" w:sz="8" w:space="0" w:color="FFFFFF"/>
            </w:tcBorders>
          </w:tcPr>
          <w:p w14:paraId="46D7BDBF" w14:textId="77777777" w:rsidR="006B3479" w:rsidRPr="006D2FD7" w:rsidRDefault="006B3479" w:rsidP="007E36BC">
            <w:pPr>
              <w:tabs>
                <w:tab w:val="left" w:pos="1806"/>
              </w:tabs>
              <w:rPr>
                <w:rFonts w:ascii="Cambria" w:eastAsia="Calibri" w:hAnsi="Cambria" w:cs="Calibri"/>
                <w:b/>
                <w:sz w:val="20"/>
                <w:szCs w:val="20"/>
              </w:rPr>
            </w:pPr>
          </w:p>
        </w:tc>
      </w:tr>
      <w:tr w:rsidR="00A44AE7" w:rsidRPr="006D2FD7" w14:paraId="19794888" w14:textId="77777777" w:rsidTr="00A44AE7">
        <w:tc>
          <w:tcPr>
            <w:tcW w:w="536" w:type="pct"/>
            <w:gridSpan w:val="2"/>
            <w:vMerge/>
            <w:shd w:val="clear" w:color="auto" w:fill="auto"/>
          </w:tcPr>
          <w:p w14:paraId="0922E718"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35" w:type="pct"/>
            <w:gridSpan w:val="13"/>
          </w:tcPr>
          <w:p w14:paraId="1B08272A" w14:textId="77777777" w:rsidR="006B3479" w:rsidRPr="006D2FD7" w:rsidRDefault="006B3479"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229" w:type="pct"/>
          </w:tcPr>
          <w:p w14:paraId="22D32684" w14:textId="77777777" w:rsidR="006B3479" w:rsidRPr="006D2FD7" w:rsidRDefault="006B3479" w:rsidP="007E36BC">
            <w:pPr>
              <w:rPr>
                <w:rFonts w:ascii="Cambria" w:eastAsia="Calibri" w:hAnsi="Cambria" w:cs="Calibri"/>
                <w:sz w:val="20"/>
                <w:szCs w:val="20"/>
                <w:lang w:val="en-US"/>
              </w:rPr>
            </w:pPr>
          </w:p>
        </w:tc>
      </w:tr>
      <w:tr w:rsidR="00A44AE7" w:rsidRPr="006D2FD7" w14:paraId="7E2CDCE6" w14:textId="77777777" w:rsidTr="00A44AE7">
        <w:tc>
          <w:tcPr>
            <w:tcW w:w="536" w:type="pct"/>
            <w:gridSpan w:val="2"/>
            <w:vMerge/>
            <w:shd w:val="clear" w:color="auto" w:fill="auto"/>
          </w:tcPr>
          <w:p w14:paraId="5CE0542F"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35" w:type="pct"/>
            <w:gridSpan w:val="13"/>
          </w:tcPr>
          <w:p w14:paraId="1C5C01EC" w14:textId="77777777" w:rsidR="00A44AE7" w:rsidRPr="00A44AE7" w:rsidRDefault="00A44AE7" w:rsidP="00A44AE7">
            <w:pPr>
              <w:rPr>
                <w:rFonts w:ascii="Cambria" w:hAnsi="Cambria"/>
                <w:sz w:val="20"/>
                <w:szCs w:val="20"/>
              </w:rPr>
            </w:pPr>
            <w:r w:rsidRPr="008613DE">
              <w:rPr>
                <w:rFonts w:ascii="Cambria" w:hAnsi="Cambria"/>
                <w:b/>
                <w:bCs/>
                <w:sz w:val="20"/>
                <w:szCs w:val="20"/>
              </w:rPr>
              <w:t>CPL-2</w:t>
            </w:r>
            <w:r w:rsidRPr="00A44AE7">
              <w:rPr>
                <w:rFonts w:ascii="Cambria" w:hAnsi="Cambria"/>
                <w:sz w:val="20"/>
                <w:szCs w:val="20"/>
              </w:rPr>
              <w:tab/>
              <w:t>Mampu mengkaji kasus penerapan ilmu pengetahuan dan teknologi di bidang keahlian sesuai standar kompetensi kerja, serta mampu mengambil keputusan secara tepat dari hasil kerja sendiri maupun kerja kelompok dalam bentuk laporan tugas akhir atau bentuk kegiatan pembelajaran lain yang luarannya setara dengan tugas akhir melalui pemikiran logis, kritis, inovatif, bermutu dan terukur dengan mempertimbangkan kesehatan, keselamatan, keamanan, dan lingkungan.</w:t>
            </w:r>
          </w:p>
          <w:p w14:paraId="10C270D6" w14:textId="77777777" w:rsidR="00A44AE7" w:rsidRPr="00A44AE7" w:rsidRDefault="00A44AE7" w:rsidP="00A44AE7">
            <w:pPr>
              <w:rPr>
                <w:rFonts w:ascii="Cambria" w:hAnsi="Cambria"/>
                <w:sz w:val="20"/>
                <w:szCs w:val="20"/>
              </w:rPr>
            </w:pPr>
            <w:r w:rsidRPr="008613DE">
              <w:rPr>
                <w:rFonts w:ascii="Cambria" w:hAnsi="Cambria"/>
                <w:b/>
                <w:bCs/>
                <w:sz w:val="20"/>
                <w:szCs w:val="20"/>
              </w:rPr>
              <w:t>CPL-7</w:t>
            </w:r>
            <w:r w:rsidRPr="00A44AE7">
              <w:rPr>
                <w:rFonts w:ascii="Cambria" w:hAnsi="Cambria"/>
                <w:sz w:val="20"/>
                <w:szCs w:val="20"/>
              </w:rPr>
              <w:tab/>
              <w:t>Mampu menerapkan pengetahuan matematika, ilmu alam, dasar keteknikan, dan bidang teknik tertentu masing-masing untuk prosedur, proses, sistem, atau metodologi yang ditentukan dan diterapkan.</w:t>
            </w:r>
          </w:p>
          <w:p w14:paraId="0E6F7AC4" w14:textId="77777777" w:rsidR="00A44AE7" w:rsidRPr="00A44AE7" w:rsidRDefault="00A44AE7" w:rsidP="00A44AE7">
            <w:pPr>
              <w:rPr>
                <w:rFonts w:ascii="Cambria" w:hAnsi="Cambria"/>
                <w:sz w:val="20"/>
                <w:szCs w:val="20"/>
              </w:rPr>
            </w:pPr>
            <w:r w:rsidRPr="008613DE">
              <w:rPr>
                <w:rFonts w:ascii="Cambria" w:hAnsi="Cambria"/>
                <w:b/>
                <w:bCs/>
                <w:sz w:val="20"/>
                <w:szCs w:val="20"/>
              </w:rPr>
              <w:t>CPL-8</w:t>
            </w:r>
            <w:r w:rsidRPr="00A44AE7">
              <w:rPr>
                <w:rFonts w:ascii="Cambria" w:hAnsi="Cambria"/>
                <w:sz w:val="20"/>
                <w:szCs w:val="20"/>
              </w:rPr>
              <w:tab/>
              <w:t>Mampu menginvestigasi masalah teknik yang didefinisikan secara luas, menemukan dan memilih data yang relevan dari literatur, merencanakan dan melakukan percobaan untuk memberikan kesimpulan yang valid.</w:t>
            </w:r>
          </w:p>
          <w:p w14:paraId="3D819222" w14:textId="65C56D72" w:rsidR="006B3479" w:rsidRPr="006D2FD7" w:rsidRDefault="00A44AE7" w:rsidP="00A44AE7">
            <w:pPr>
              <w:rPr>
                <w:rFonts w:ascii="Cambria" w:eastAsia="Calibri" w:hAnsi="Cambria" w:cs="Calibri"/>
                <w:sz w:val="20"/>
                <w:szCs w:val="20"/>
                <w:lang w:val="en-US"/>
              </w:rPr>
            </w:pPr>
            <w:r w:rsidRPr="008613DE">
              <w:rPr>
                <w:rFonts w:ascii="Cambria" w:hAnsi="Cambria"/>
                <w:b/>
                <w:bCs/>
                <w:sz w:val="20"/>
                <w:szCs w:val="20"/>
              </w:rPr>
              <w:t>CPL-12</w:t>
            </w:r>
            <w:r w:rsidRPr="00A44AE7">
              <w:rPr>
                <w:rFonts w:ascii="Cambria" w:hAnsi="Cambria"/>
                <w:sz w:val="20"/>
                <w:szCs w:val="20"/>
              </w:rPr>
              <w:tab/>
              <w:t>Memahami dan mengevaluasi keberlanjutan dan dampak pekerjaan teknik dalam solusi masalah teknik yang didefinisikan secara luas dalam konteks sosial dan lingkungan.</w:t>
            </w:r>
          </w:p>
        </w:tc>
        <w:tc>
          <w:tcPr>
            <w:tcW w:w="229" w:type="pct"/>
          </w:tcPr>
          <w:p w14:paraId="2ED00A6E" w14:textId="77777777" w:rsidR="006B3479" w:rsidRPr="006D2FD7" w:rsidRDefault="006B3479" w:rsidP="007E36BC">
            <w:pPr>
              <w:rPr>
                <w:rFonts w:ascii="Cambria" w:eastAsia="Calibri" w:hAnsi="Cambria" w:cs="Calibri"/>
                <w:sz w:val="20"/>
                <w:szCs w:val="20"/>
                <w:lang w:val="en-US"/>
              </w:rPr>
            </w:pPr>
          </w:p>
        </w:tc>
      </w:tr>
      <w:tr w:rsidR="006B3479" w:rsidRPr="006D2FD7" w14:paraId="29326695" w14:textId="77777777" w:rsidTr="00A44AE7">
        <w:tc>
          <w:tcPr>
            <w:tcW w:w="536" w:type="pct"/>
            <w:gridSpan w:val="2"/>
            <w:vMerge/>
            <w:shd w:val="clear" w:color="auto" w:fill="auto"/>
          </w:tcPr>
          <w:p w14:paraId="1A235393"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784" w:type="pct"/>
          </w:tcPr>
          <w:p w14:paraId="5849F728" w14:textId="77777777" w:rsidR="006B3479" w:rsidRPr="006D2FD7" w:rsidRDefault="006B3479" w:rsidP="007E36BC">
            <w:pPr>
              <w:rPr>
                <w:rFonts w:ascii="Cambria" w:eastAsia="Calibri" w:hAnsi="Cambria" w:cs="Calibri"/>
                <w:sz w:val="20"/>
                <w:szCs w:val="20"/>
              </w:rPr>
            </w:pPr>
          </w:p>
        </w:tc>
        <w:tc>
          <w:tcPr>
            <w:tcW w:w="3451" w:type="pct"/>
            <w:gridSpan w:val="12"/>
          </w:tcPr>
          <w:p w14:paraId="289BA1AF" w14:textId="77777777" w:rsidR="006B3479" w:rsidRPr="006D2FD7" w:rsidRDefault="006B3479" w:rsidP="007E36BC">
            <w:pPr>
              <w:rPr>
                <w:rFonts w:ascii="Cambria" w:eastAsia="Calibri" w:hAnsi="Cambria" w:cs="Calibri"/>
                <w:sz w:val="20"/>
                <w:szCs w:val="20"/>
              </w:rPr>
            </w:pPr>
          </w:p>
        </w:tc>
        <w:tc>
          <w:tcPr>
            <w:tcW w:w="229" w:type="pct"/>
          </w:tcPr>
          <w:p w14:paraId="75967C7B" w14:textId="77777777" w:rsidR="006B3479" w:rsidRPr="006D2FD7" w:rsidRDefault="006B3479" w:rsidP="007E36BC">
            <w:pPr>
              <w:rPr>
                <w:rFonts w:ascii="Cambria" w:eastAsia="Calibri" w:hAnsi="Cambria" w:cs="Calibri"/>
                <w:sz w:val="20"/>
                <w:szCs w:val="20"/>
              </w:rPr>
            </w:pPr>
          </w:p>
        </w:tc>
      </w:tr>
      <w:tr w:rsidR="00A44AE7" w:rsidRPr="006D2FD7" w14:paraId="2397FA07" w14:textId="77777777" w:rsidTr="00A44AE7">
        <w:trPr>
          <w:trHeight w:val="296"/>
        </w:trPr>
        <w:tc>
          <w:tcPr>
            <w:tcW w:w="536" w:type="pct"/>
            <w:gridSpan w:val="2"/>
            <w:vMerge/>
            <w:shd w:val="clear" w:color="auto" w:fill="auto"/>
          </w:tcPr>
          <w:p w14:paraId="0D962B30"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73" w:type="pct"/>
            <w:gridSpan w:val="6"/>
            <w:tcBorders>
              <w:top w:val="single" w:sz="4" w:space="0" w:color="000000"/>
              <w:bottom w:val="single" w:sz="4" w:space="0" w:color="000000"/>
            </w:tcBorders>
            <w:shd w:val="clear" w:color="auto" w:fill="E7E6E6"/>
          </w:tcPr>
          <w:p w14:paraId="550387BC" w14:textId="77777777" w:rsidR="006B3479" w:rsidRPr="006D2FD7" w:rsidRDefault="006B3479"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191" w:type="pct"/>
            <w:gridSpan w:val="8"/>
            <w:tcBorders>
              <w:top w:val="nil"/>
              <w:bottom w:val="nil"/>
            </w:tcBorders>
          </w:tcPr>
          <w:p w14:paraId="037B1317" w14:textId="77777777" w:rsidR="006B3479" w:rsidRPr="006D2FD7" w:rsidRDefault="006B3479" w:rsidP="007E36BC">
            <w:pPr>
              <w:rPr>
                <w:rFonts w:ascii="Cambria" w:eastAsia="Calibri" w:hAnsi="Cambria" w:cs="Calibri"/>
                <w:sz w:val="20"/>
                <w:szCs w:val="20"/>
              </w:rPr>
            </w:pPr>
          </w:p>
        </w:tc>
      </w:tr>
      <w:tr w:rsidR="006B3479" w:rsidRPr="006D2FD7" w14:paraId="25E840DE" w14:textId="77777777" w:rsidTr="00A44AE7">
        <w:tc>
          <w:tcPr>
            <w:tcW w:w="536" w:type="pct"/>
            <w:gridSpan w:val="2"/>
            <w:vMerge/>
            <w:shd w:val="clear" w:color="auto" w:fill="auto"/>
          </w:tcPr>
          <w:p w14:paraId="185F9984"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0D2F24CB" w14:textId="06D3EFD9" w:rsidR="00A44AE7" w:rsidRPr="00A44AE7" w:rsidRDefault="00A44AE7" w:rsidP="00A44AE7">
            <w:pPr>
              <w:pBdr>
                <w:top w:val="nil"/>
                <w:left w:val="nil"/>
                <w:bottom w:val="nil"/>
                <w:right w:val="nil"/>
                <w:between w:val="nil"/>
              </w:pBdr>
              <w:ind w:left="786" w:hanging="786"/>
              <w:jc w:val="both"/>
              <w:rPr>
                <w:rFonts w:ascii="Cambria" w:eastAsia="Cambria" w:hAnsi="Cambria" w:cs="Cambria"/>
                <w:sz w:val="20"/>
                <w:szCs w:val="20"/>
              </w:rPr>
            </w:pPr>
            <w:r w:rsidRPr="008613DE">
              <w:rPr>
                <w:rFonts w:ascii="Cambria" w:eastAsia="Cambria" w:hAnsi="Cambria" w:cs="Cambria"/>
                <w:b/>
                <w:bCs/>
                <w:sz w:val="20"/>
                <w:szCs w:val="20"/>
              </w:rPr>
              <w:t>CPMK-1</w:t>
            </w:r>
            <w:r w:rsidRPr="00A44AE7">
              <w:rPr>
                <w:rFonts w:ascii="Cambria" w:eastAsia="Cambria" w:hAnsi="Cambria" w:cs="Cambria"/>
                <w:sz w:val="20"/>
                <w:szCs w:val="20"/>
              </w:rPr>
              <w:t xml:space="preserve"> </w:t>
            </w:r>
            <w:r w:rsidRPr="00A44AE7">
              <w:rPr>
                <w:rFonts w:ascii="Cambria" w:eastAsia="Cambria" w:hAnsi="Cambria" w:cs="Cambria"/>
                <w:sz w:val="20"/>
                <w:szCs w:val="20"/>
              </w:rPr>
              <w:tab/>
              <w:t xml:space="preserve">Mampu </w:t>
            </w:r>
            <w:r w:rsidR="001E6675">
              <w:rPr>
                <w:rFonts w:ascii="Cambria" w:eastAsia="Cambria" w:hAnsi="Cambria" w:cs="Cambria"/>
                <w:sz w:val="20"/>
                <w:szCs w:val="20"/>
                <w:lang w:val="en-US"/>
              </w:rPr>
              <w:t>mengidentifikasi</w:t>
            </w:r>
            <w:r w:rsidRPr="00A44AE7">
              <w:rPr>
                <w:rFonts w:ascii="Cambria" w:eastAsia="Cambria" w:hAnsi="Cambria" w:cs="Cambria"/>
                <w:sz w:val="20"/>
                <w:szCs w:val="20"/>
              </w:rPr>
              <w:t xml:space="preserve"> jenis dan sifat material listrik dan elektronika</w:t>
            </w:r>
          </w:p>
          <w:p w14:paraId="64A32821" w14:textId="20A23EEB" w:rsidR="00A44AE7" w:rsidRPr="00B45931" w:rsidRDefault="00A44AE7" w:rsidP="00A44AE7">
            <w:pPr>
              <w:pBdr>
                <w:top w:val="nil"/>
                <w:left w:val="nil"/>
                <w:bottom w:val="nil"/>
                <w:right w:val="nil"/>
                <w:between w:val="nil"/>
              </w:pBdr>
              <w:ind w:left="786" w:hanging="786"/>
              <w:jc w:val="both"/>
              <w:rPr>
                <w:rFonts w:ascii="Cambria" w:eastAsia="Cambria" w:hAnsi="Cambria" w:cs="Cambria"/>
                <w:sz w:val="20"/>
                <w:szCs w:val="20"/>
                <w:lang w:val="en-US"/>
              </w:rPr>
            </w:pPr>
            <w:r w:rsidRPr="008613DE">
              <w:rPr>
                <w:rFonts w:ascii="Cambria" w:eastAsia="Cambria" w:hAnsi="Cambria" w:cs="Cambria"/>
                <w:b/>
                <w:bCs/>
                <w:sz w:val="20"/>
                <w:szCs w:val="20"/>
              </w:rPr>
              <w:t>CPMK-2</w:t>
            </w:r>
            <w:r w:rsidRPr="00A44AE7">
              <w:rPr>
                <w:rFonts w:ascii="Cambria" w:eastAsia="Cambria" w:hAnsi="Cambria" w:cs="Cambria"/>
                <w:sz w:val="20"/>
                <w:szCs w:val="20"/>
              </w:rPr>
              <w:tab/>
              <w:t xml:space="preserve">Mampu </w:t>
            </w:r>
            <w:r w:rsidR="00B45931">
              <w:rPr>
                <w:rFonts w:ascii="Cambria" w:eastAsia="Cambria" w:hAnsi="Cambria" w:cs="Cambria"/>
                <w:sz w:val="20"/>
                <w:szCs w:val="20"/>
                <w:lang w:val="en-US"/>
              </w:rPr>
              <w:t>memahami dan menganalisis asal usul material komponen listrik dan elektronika</w:t>
            </w:r>
          </w:p>
          <w:p w14:paraId="62477684" w14:textId="5E3CD02B" w:rsidR="00A44AE7" w:rsidRPr="00F435B5" w:rsidRDefault="00A44AE7" w:rsidP="00A44AE7">
            <w:pPr>
              <w:pBdr>
                <w:top w:val="nil"/>
                <w:left w:val="nil"/>
                <w:bottom w:val="nil"/>
                <w:right w:val="nil"/>
                <w:between w:val="nil"/>
              </w:pBdr>
              <w:ind w:left="786" w:hanging="786"/>
              <w:jc w:val="both"/>
              <w:rPr>
                <w:rFonts w:ascii="Cambria" w:eastAsia="Cambria" w:hAnsi="Cambria" w:cs="Cambria"/>
                <w:sz w:val="20"/>
                <w:szCs w:val="20"/>
                <w:lang w:val="en-US"/>
              </w:rPr>
            </w:pPr>
            <w:r w:rsidRPr="008613DE">
              <w:rPr>
                <w:rFonts w:ascii="Cambria" w:eastAsia="Cambria" w:hAnsi="Cambria" w:cs="Cambria"/>
                <w:b/>
                <w:bCs/>
                <w:sz w:val="20"/>
                <w:szCs w:val="20"/>
              </w:rPr>
              <w:t>CPMK-3</w:t>
            </w:r>
            <w:r w:rsidRPr="00A44AE7">
              <w:rPr>
                <w:rFonts w:ascii="Cambria" w:eastAsia="Cambria" w:hAnsi="Cambria" w:cs="Cambria"/>
                <w:sz w:val="20"/>
                <w:szCs w:val="20"/>
              </w:rPr>
              <w:t xml:space="preserve"> </w:t>
            </w:r>
            <w:r w:rsidRPr="00A44AE7">
              <w:rPr>
                <w:rFonts w:ascii="Cambria" w:eastAsia="Cambria" w:hAnsi="Cambria" w:cs="Cambria"/>
                <w:sz w:val="20"/>
                <w:szCs w:val="20"/>
              </w:rPr>
              <w:tab/>
              <w:t xml:space="preserve">Mampu </w:t>
            </w:r>
            <w:r w:rsidR="00F435B5">
              <w:rPr>
                <w:rFonts w:ascii="Cambria" w:eastAsia="Cambria" w:hAnsi="Cambria" w:cs="Cambria"/>
                <w:sz w:val="20"/>
                <w:szCs w:val="20"/>
              </w:rPr>
              <w:t>m</w:t>
            </w:r>
            <w:r w:rsidR="00F435B5">
              <w:rPr>
                <w:rFonts w:ascii="Cambria" w:eastAsia="Cambria" w:hAnsi="Cambria" w:cs="Cambria"/>
                <w:sz w:val="20"/>
                <w:szCs w:val="20"/>
                <w:lang w:val="en-US"/>
              </w:rPr>
              <w:t>e</w:t>
            </w:r>
            <w:r w:rsidR="00EC71EB">
              <w:rPr>
                <w:rFonts w:ascii="Cambria" w:eastAsia="Cambria" w:hAnsi="Cambria" w:cs="Cambria"/>
                <w:sz w:val="20"/>
                <w:szCs w:val="20"/>
                <w:lang w:val="en-US"/>
              </w:rPr>
              <w:t>nerapkan pengetahuan tentang penggunaan material listrik dan elektronika pada elektro otomasi</w:t>
            </w:r>
          </w:p>
          <w:p w14:paraId="26910E8F" w14:textId="5E0AE772" w:rsidR="006B3479" w:rsidRPr="006D2FD7" w:rsidRDefault="00A44AE7" w:rsidP="00A44AE7">
            <w:pPr>
              <w:pBdr>
                <w:top w:val="nil"/>
                <w:left w:val="nil"/>
                <w:bottom w:val="nil"/>
                <w:right w:val="nil"/>
                <w:between w:val="nil"/>
              </w:pBdr>
              <w:ind w:left="786" w:hanging="786"/>
              <w:jc w:val="both"/>
              <w:rPr>
                <w:rFonts w:ascii="Cambria" w:eastAsia="Cambria" w:hAnsi="Cambria" w:cs="Cambria"/>
                <w:color w:val="0000FF"/>
                <w:sz w:val="20"/>
                <w:szCs w:val="20"/>
              </w:rPr>
            </w:pPr>
            <w:r w:rsidRPr="008613DE">
              <w:rPr>
                <w:rFonts w:ascii="Cambria" w:eastAsia="Cambria" w:hAnsi="Cambria" w:cs="Cambria"/>
                <w:b/>
                <w:bCs/>
                <w:sz w:val="20"/>
                <w:szCs w:val="20"/>
              </w:rPr>
              <w:t>CPMK-4</w:t>
            </w:r>
            <w:r w:rsidRPr="00A44AE7">
              <w:rPr>
                <w:rFonts w:ascii="Cambria" w:eastAsia="Cambria" w:hAnsi="Cambria" w:cs="Cambria"/>
                <w:sz w:val="20"/>
                <w:szCs w:val="20"/>
              </w:rPr>
              <w:t xml:space="preserve"> </w:t>
            </w:r>
            <w:r w:rsidRPr="00A44AE7">
              <w:rPr>
                <w:rFonts w:ascii="Cambria" w:eastAsia="Cambria" w:hAnsi="Cambria" w:cs="Cambria"/>
                <w:sz w:val="20"/>
                <w:szCs w:val="20"/>
              </w:rPr>
              <w:tab/>
              <w:t>Mampu menerapkan pengetahuan tentang dampak pemanfaatan material listrik dan elektronika pada lingkungan</w:t>
            </w:r>
          </w:p>
        </w:tc>
      </w:tr>
      <w:tr w:rsidR="006B3479" w:rsidRPr="006D2FD7" w14:paraId="01F4A395" w14:textId="77777777" w:rsidTr="00A44AE7">
        <w:tc>
          <w:tcPr>
            <w:tcW w:w="536" w:type="pct"/>
            <w:gridSpan w:val="2"/>
            <w:shd w:val="clear" w:color="auto" w:fill="auto"/>
          </w:tcPr>
          <w:p w14:paraId="5A0D51F9" w14:textId="77777777" w:rsidR="006B3479" w:rsidRPr="006D2FD7" w:rsidRDefault="006B3479" w:rsidP="007E36BC">
            <w:pPr>
              <w:rPr>
                <w:rFonts w:ascii="Cambria" w:eastAsia="Calibri" w:hAnsi="Cambria" w:cs="Calibri"/>
                <w:b/>
                <w:sz w:val="20"/>
                <w:szCs w:val="20"/>
              </w:rPr>
            </w:pPr>
          </w:p>
        </w:tc>
        <w:tc>
          <w:tcPr>
            <w:tcW w:w="4464" w:type="pct"/>
            <w:gridSpan w:val="14"/>
          </w:tcPr>
          <w:p w14:paraId="55E9B013" w14:textId="77777777" w:rsidR="00A44AE7" w:rsidRDefault="00A44AE7" w:rsidP="007E36BC">
            <w:pPr>
              <w:jc w:val="both"/>
              <w:rPr>
                <w:rFonts w:ascii="Cambria" w:eastAsia="Calibri" w:hAnsi="Cambria" w:cs="Calibri"/>
                <w:b/>
                <w:sz w:val="20"/>
                <w:szCs w:val="20"/>
              </w:rPr>
            </w:pPr>
          </w:p>
          <w:p w14:paraId="4C0EA8AE" w14:textId="5EDC770C" w:rsidR="006B3479" w:rsidRPr="006D2FD7" w:rsidRDefault="006B3479"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8"/>
              <w:gridCol w:w="778"/>
              <w:gridCol w:w="778"/>
              <w:gridCol w:w="778"/>
              <w:gridCol w:w="900"/>
            </w:tblGrid>
            <w:tr w:rsidR="00A44AE7" w:rsidRPr="006D2FD7" w14:paraId="5E4E2AB0" w14:textId="77777777" w:rsidTr="00F91B06">
              <w:tc>
                <w:tcPr>
                  <w:tcW w:w="0" w:type="auto"/>
                </w:tcPr>
                <w:p w14:paraId="20806A2F" w14:textId="38A0CB3E" w:rsidR="00A44AE7" w:rsidRPr="006D2FD7" w:rsidRDefault="00A44AE7" w:rsidP="00A44AE7">
                  <w:pPr>
                    <w:jc w:val="both"/>
                    <w:rPr>
                      <w:rFonts w:ascii="Cambria" w:hAnsi="Cambria"/>
                      <w:sz w:val="20"/>
                      <w:szCs w:val="20"/>
                    </w:rPr>
                  </w:pPr>
                </w:p>
              </w:tc>
              <w:tc>
                <w:tcPr>
                  <w:tcW w:w="0" w:type="auto"/>
                </w:tcPr>
                <w:p w14:paraId="79763F20" w14:textId="5D850DFB" w:rsidR="00A44AE7" w:rsidRPr="006D2FD7" w:rsidRDefault="00A44AE7" w:rsidP="00A44AE7">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2</w:t>
                  </w:r>
                </w:p>
              </w:tc>
              <w:tc>
                <w:tcPr>
                  <w:tcW w:w="0" w:type="auto"/>
                </w:tcPr>
                <w:p w14:paraId="4860955A" w14:textId="56C3B4D7" w:rsidR="00A44AE7" w:rsidRPr="006D2FD7" w:rsidRDefault="00A44AE7" w:rsidP="00A44AE7">
                  <w:pPr>
                    <w:jc w:val="both"/>
                    <w:rPr>
                      <w:rFonts w:ascii="Cambria" w:hAnsi="Cambria"/>
                      <w:sz w:val="20"/>
                      <w:szCs w:val="20"/>
                    </w:rPr>
                  </w:pPr>
                  <w:r>
                    <w:rPr>
                      <w:rFonts w:ascii="Cambria" w:hAnsi="Cambria"/>
                      <w:bCs/>
                      <w:sz w:val="22"/>
                      <w:szCs w:val="22"/>
                      <w:lang w:val="en-US" w:eastAsia="id-ID"/>
                    </w:rPr>
                    <w:t>CPL-7</w:t>
                  </w:r>
                </w:p>
              </w:tc>
              <w:tc>
                <w:tcPr>
                  <w:tcW w:w="0" w:type="auto"/>
                </w:tcPr>
                <w:p w14:paraId="3C4E78BC" w14:textId="2CFD7D84" w:rsidR="00A44AE7" w:rsidRPr="006D2FD7" w:rsidRDefault="00A44AE7" w:rsidP="00A44AE7">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8</w:t>
                  </w:r>
                </w:p>
              </w:tc>
              <w:tc>
                <w:tcPr>
                  <w:tcW w:w="0" w:type="auto"/>
                </w:tcPr>
                <w:p w14:paraId="297A9260" w14:textId="13C4E987" w:rsidR="00A44AE7" w:rsidRPr="006D2FD7" w:rsidRDefault="00A44AE7" w:rsidP="00A44AE7">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12</w:t>
                  </w:r>
                </w:p>
              </w:tc>
            </w:tr>
            <w:tr w:rsidR="00A44AE7" w:rsidRPr="006D2FD7" w14:paraId="3EFB368E" w14:textId="77777777" w:rsidTr="00F91B06">
              <w:tc>
                <w:tcPr>
                  <w:tcW w:w="0" w:type="auto"/>
                </w:tcPr>
                <w:p w14:paraId="77C89C84" w14:textId="16D73DCF" w:rsidR="00A44AE7" w:rsidRPr="006D2FD7" w:rsidRDefault="00A44AE7" w:rsidP="00A44AE7">
                  <w:pPr>
                    <w:jc w:val="both"/>
                    <w:rPr>
                      <w:rFonts w:ascii="Cambria" w:hAnsi="Cambria"/>
                      <w:sz w:val="20"/>
                      <w:szCs w:val="20"/>
                    </w:rPr>
                  </w:pPr>
                  <w:r w:rsidRPr="00AD63FF">
                    <w:rPr>
                      <w:rFonts w:ascii="Cambria" w:hAnsi="Cambria"/>
                      <w:bCs/>
                      <w:sz w:val="22"/>
                      <w:szCs w:val="22"/>
                      <w:lang w:val="en-US" w:eastAsia="id-ID"/>
                    </w:rPr>
                    <w:t>CPMK-1</w:t>
                  </w:r>
                </w:p>
              </w:tc>
              <w:tc>
                <w:tcPr>
                  <w:tcW w:w="0" w:type="auto"/>
                </w:tcPr>
                <w:p w14:paraId="66297A73" w14:textId="5A6D391E" w:rsidR="00A44AE7" w:rsidRPr="006D2FD7" w:rsidRDefault="00A44AE7" w:rsidP="00A44AE7">
                  <w:pPr>
                    <w:jc w:val="both"/>
                    <w:rPr>
                      <w:rFonts w:ascii="Cambria" w:hAnsi="Cambria"/>
                      <w:sz w:val="20"/>
                      <w:szCs w:val="20"/>
                    </w:rPr>
                  </w:pPr>
                </w:p>
              </w:tc>
              <w:tc>
                <w:tcPr>
                  <w:tcW w:w="0" w:type="auto"/>
                </w:tcPr>
                <w:p w14:paraId="604B696A" w14:textId="77777777" w:rsidR="00A44AE7" w:rsidRPr="006D2FD7" w:rsidRDefault="00A44AE7" w:rsidP="00A44AE7">
                  <w:pPr>
                    <w:jc w:val="both"/>
                    <w:rPr>
                      <w:rFonts w:ascii="Cambria" w:hAnsi="Cambria"/>
                      <w:sz w:val="20"/>
                      <w:szCs w:val="20"/>
                    </w:rPr>
                  </w:pPr>
                </w:p>
              </w:tc>
              <w:tc>
                <w:tcPr>
                  <w:tcW w:w="0" w:type="auto"/>
                </w:tcPr>
                <w:p w14:paraId="4817E6F7" w14:textId="604F39E7" w:rsidR="00A44AE7" w:rsidRPr="004B70BE" w:rsidRDefault="004B70BE" w:rsidP="00A44AE7">
                  <w:pPr>
                    <w:jc w:val="both"/>
                    <w:rPr>
                      <w:rFonts w:ascii="Cambria" w:hAnsi="Cambria"/>
                      <w:sz w:val="20"/>
                      <w:szCs w:val="20"/>
                      <w:lang w:val="en-US"/>
                    </w:rPr>
                  </w:pPr>
                  <w:r>
                    <w:rPr>
                      <w:rFonts w:ascii="Cambria" w:hAnsi="Cambria"/>
                      <w:sz w:val="20"/>
                      <w:szCs w:val="20"/>
                      <w:lang w:val="en-US"/>
                    </w:rPr>
                    <w:t>V</w:t>
                  </w:r>
                </w:p>
              </w:tc>
              <w:tc>
                <w:tcPr>
                  <w:tcW w:w="0" w:type="auto"/>
                </w:tcPr>
                <w:p w14:paraId="58047B4E" w14:textId="77777777" w:rsidR="00A44AE7" w:rsidRPr="006D2FD7" w:rsidRDefault="00A44AE7" w:rsidP="00A44AE7">
                  <w:pPr>
                    <w:jc w:val="both"/>
                    <w:rPr>
                      <w:rFonts w:ascii="Cambria" w:hAnsi="Cambria"/>
                      <w:sz w:val="20"/>
                      <w:szCs w:val="20"/>
                    </w:rPr>
                  </w:pPr>
                </w:p>
              </w:tc>
            </w:tr>
            <w:tr w:rsidR="00A44AE7" w:rsidRPr="006D2FD7" w14:paraId="2D5AE83C" w14:textId="77777777" w:rsidTr="00F91B06">
              <w:tc>
                <w:tcPr>
                  <w:tcW w:w="0" w:type="auto"/>
                </w:tcPr>
                <w:p w14:paraId="4668A98C" w14:textId="2E51FC7B" w:rsidR="00A44AE7" w:rsidRPr="006D2FD7" w:rsidRDefault="00A44AE7" w:rsidP="00A44AE7">
                  <w:pPr>
                    <w:jc w:val="both"/>
                    <w:rPr>
                      <w:rFonts w:ascii="Cambria" w:hAnsi="Cambria"/>
                      <w:sz w:val="20"/>
                      <w:szCs w:val="20"/>
                    </w:rPr>
                  </w:pPr>
                  <w:r w:rsidRPr="00AD63FF">
                    <w:rPr>
                      <w:rFonts w:ascii="Cambria" w:hAnsi="Cambria"/>
                      <w:bCs/>
                      <w:sz w:val="22"/>
                      <w:szCs w:val="22"/>
                      <w:lang w:val="en-US" w:eastAsia="id-ID"/>
                    </w:rPr>
                    <w:lastRenderedPageBreak/>
                    <w:t>CPMK-2</w:t>
                  </w:r>
                </w:p>
              </w:tc>
              <w:tc>
                <w:tcPr>
                  <w:tcW w:w="0" w:type="auto"/>
                </w:tcPr>
                <w:p w14:paraId="383D3009" w14:textId="77777777" w:rsidR="00A44AE7" w:rsidRPr="006D2FD7" w:rsidRDefault="00A44AE7" w:rsidP="00A44AE7">
                  <w:pPr>
                    <w:jc w:val="both"/>
                    <w:rPr>
                      <w:rFonts w:ascii="Cambria" w:hAnsi="Cambria"/>
                      <w:sz w:val="20"/>
                      <w:szCs w:val="20"/>
                    </w:rPr>
                  </w:pPr>
                </w:p>
              </w:tc>
              <w:tc>
                <w:tcPr>
                  <w:tcW w:w="0" w:type="auto"/>
                </w:tcPr>
                <w:p w14:paraId="1E688A62" w14:textId="1A4FC17E" w:rsidR="00A44AE7" w:rsidRPr="006D2FD7" w:rsidRDefault="00A44AE7" w:rsidP="00A44AE7">
                  <w:pPr>
                    <w:jc w:val="both"/>
                    <w:rPr>
                      <w:rFonts w:ascii="Cambria" w:hAnsi="Cambria"/>
                      <w:sz w:val="20"/>
                      <w:szCs w:val="20"/>
                    </w:rPr>
                  </w:pPr>
                  <w:r>
                    <w:rPr>
                      <w:rFonts w:ascii="Cambria" w:hAnsi="Cambria"/>
                      <w:bCs/>
                      <w:sz w:val="22"/>
                      <w:szCs w:val="22"/>
                      <w:lang w:val="en-US" w:eastAsia="id-ID"/>
                    </w:rPr>
                    <w:t>v</w:t>
                  </w:r>
                </w:p>
              </w:tc>
              <w:tc>
                <w:tcPr>
                  <w:tcW w:w="0" w:type="auto"/>
                </w:tcPr>
                <w:p w14:paraId="2B91A586" w14:textId="77777777" w:rsidR="00A44AE7" w:rsidRPr="006D2FD7" w:rsidRDefault="00A44AE7" w:rsidP="00A44AE7">
                  <w:pPr>
                    <w:jc w:val="both"/>
                    <w:rPr>
                      <w:rFonts w:ascii="Cambria" w:hAnsi="Cambria"/>
                      <w:sz w:val="20"/>
                      <w:szCs w:val="20"/>
                    </w:rPr>
                  </w:pPr>
                </w:p>
              </w:tc>
              <w:tc>
                <w:tcPr>
                  <w:tcW w:w="0" w:type="auto"/>
                </w:tcPr>
                <w:p w14:paraId="0D87C9F1" w14:textId="77777777" w:rsidR="00A44AE7" w:rsidRPr="006D2FD7" w:rsidRDefault="00A44AE7" w:rsidP="00A44AE7">
                  <w:pPr>
                    <w:jc w:val="both"/>
                    <w:rPr>
                      <w:rFonts w:ascii="Cambria" w:hAnsi="Cambria"/>
                      <w:sz w:val="20"/>
                      <w:szCs w:val="20"/>
                    </w:rPr>
                  </w:pPr>
                </w:p>
              </w:tc>
            </w:tr>
            <w:tr w:rsidR="00A44AE7" w:rsidRPr="006D2FD7" w14:paraId="03A640A7" w14:textId="77777777" w:rsidTr="00F91B06">
              <w:tc>
                <w:tcPr>
                  <w:tcW w:w="0" w:type="auto"/>
                </w:tcPr>
                <w:p w14:paraId="138C1CCB" w14:textId="00BECB34" w:rsidR="00A44AE7" w:rsidRPr="006D2FD7" w:rsidRDefault="00A44AE7" w:rsidP="00A44AE7">
                  <w:pPr>
                    <w:jc w:val="both"/>
                    <w:rPr>
                      <w:rFonts w:ascii="Cambria" w:hAnsi="Cambria"/>
                      <w:sz w:val="20"/>
                      <w:szCs w:val="20"/>
                    </w:rPr>
                  </w:pPr>
                  <w:r w:rsidRPr="00AD63FF">
                    <w:rPr>
                      <w:rFonts w:ascii="Cambria" w:hAnsi="Cambria"/>
                      <w:bCs/>
                      <w:sz w:val="22"/>
                      <w:szCs w:val="22"/>
                      <w:lang w:val="en-US" w:eastAsia="id-ID"/>
                    </w:rPr>
                    <w:t>CPMK-3</w:t>
                  </w:r>
                </w:p>
              </w:tc>
              <w:tc>
                <w:tcPr>
                  <w:tcW w:w="0" w:type="auto"/>
                </w:tcPr>
                <w:p w14:paraId="013946CE" w14:textId="56679F18" w:rsidR="00A44AE7" w:rsidRPr="004B70BE" w:rsidRDefault="004B70BE" w:rsidP="00A44AE7">
                  <w:pPr>
                    <w:jc w:val="both"/>
                    <w:rPr>
                      <w:rFonts w:ascii="Cambria" w:hAnsi="Cambria"/>
                      <w:sz w:val="20"/>
                      <w:szCs w:val="20"/>
                      <w:lang w:val="en-US"/>
                    </w:rPr>
                  </w:pPr>
                  <w:r>
                    <w:rPr>
                      <w:rFonts w:ascii="Cambria" w:hAnsi="Cambria"/>
                      <w:sz w:val="20"/>
                      <w:szCs w:val="20"/>
                      <w:lang w:val="en-US"/>
                    </w:rPr>
                    <w:t>V</w:t>
                  </w:r>
                </w:p>
              </w:tc>
              <w:tc>
                <w:tcPr>
                  <w:tcW w:w="0" w:type="auto"/>
                </w:tcPr>
                <w:p w14:paraId="0D5E0303" w14:textId="77777777" w:rsidR="00A44AE7" w:rsidRPr="006D2FD7" w:rsidRDefault="00A44AE7" w:rsidP="00A44AE7">
                  <w:pPr>
                    <w:jc w:val="both"/>
                    <w:rPr>
                      <w:rFonts w:ascii="Cambria" w:hAnsi="Cambria"/>
                      <w:sz w:val="20"/>
                      <w:szCs w:val="20"/>
                    </w:rPr>
                  </w:pPr>
                </w:p>
              </w:tc>
              <w:tc>
                <w:tcPr>
                  <w:tcW w:w="0" w:type="auto"/>
                </w:tcPr>
                <w:p w14:paraId="6AA64A14" w14:textId="0BA5101B" w:rsidR="00A44AE7" w:rsidRPr="006D2FD7" w:rsidRDefault="00A44AE7" w:rsidP="00A44AE7">
                  <w:pPr>
                    <w:jc w:val="both"/>
                    <w:rPr>
                      <w:rFonts w:ascii="Cambria" w:hAnsi="Cambria"/>
                      <w:sz w:val="20"/>
                      <w:szCs w:val="20"/>
                    </w:rPr>
                  </w:pPr>
                </w:p>
              </w:tc>
              <w:tc>
                <w:tcPr>
                  <w:tcW w:w="0" w:type="auto"/>
                </w:tcPr>
                <w:p w14:paraId="0874CB41" w14:textId="77777777" w:rsidR="00A44AE7" w:rsidRPr="006D2FD7" w:rsidRDefault="00A44AE7" w:rsidP="00A44AE7">
                  <w:pPr>
                    <w:jc w:val="both"/>
                    <w:rPr>
                      <w:rFonts w:ascii="Cambria" w:hAnsi="Cambria"/>
                      <w:sz w:val="20"/>
                      <w:szCs w:val="20"/>
                    </w:rPr>
                  </w:pPr>
                </w:p>
              </w:tc>
            </w:tr>
            <w:tr w:rsidR="00A44AE7" w:rsidRPr="006D2FD7" w14:paraId="0D43B685" w14:textId="77777777" w:rsidTr="00F91B06">
              <w:tc>
                <w:tcPr>
                  <w:tcW w:w="0" w:type="auto"/>
                </w:tcPr>
                <w:p w14:paraId="1C0AF773" w14:textId="0A2D15E0" w:rsidR="00A44AE7" w:rsidRPr="006D2FD7" w:rsidRDefault="00A44AE7" w:rsidP="00A44AE7">
                  <w:pPr>
                    <w:jc w:val="both"/>
                    <w:rPr>
                      <w:rFonts w:ascii="Cambria" w:hAnsi="Cambria"/>
                      <w:sz w:val="20"/>
                      <w:szCs w:val="20"/>
                    </w:rPr>
                  </w:pPr>
                  <w:r w:rsidRPr="00AD63FF">
                    <w:rPr>
                      <w:rFonts w:ascii="Cambria" w:hAnsi="Cambria"/>
                      <w:bCs/>
                      <w:sz w:val="22"/>
                      <w:szCs w:val="22"/>
                      <w:lang w:val="en-US" w:eastAsia="id-ID"/>
                    </w:rPr>
                    <w:t>CPMK-4</w:t>
                  </w:r>
                </w:p>
              </w:tc>
              <w:tc>
                <w:tcPr>
                  <w:tcW w:w="0" w:type="auto"/>
                </w:tcPr>
                <w:p w14:paraId="6BC3B3C4" w14:textId="77777777" w:rsidR="00A44AE7" w:rsidRPr="006D2FD7" w:rsidRDefault="00A44AE7" w:rsidP="00A44AE7">
                  <w:pPr>
                    <w:jc w:val="both"/>
                    <w:rPr>
                      <w:rFonts w:ascii="Cambria" w:hAnsi="Cambria"/>
                      <w:sz w:val="20"/>
                      <w:szCs w:val="20"/>
                    </w:rPr>
                  </w:pPr>
                </w:p>
              </w:tc>
              <w:tc>
                <w:tcPr>
                  <w:tcW w:w="0" w:type="auto"/>
                </w:tcPr>
                <w:p w14:paraId="4DD460DC" w14:textId="77777777" w:rsidR="00A44AE7" w:rsidRPr="006D2FD7" w:rsidRDefault="00A44AE7" w:rsidP="00A44AE7">
                  <w:pPr>
                    <w:jc w:val="both"/>
                    <w:rPr>
                      <w:rFonts w:ascii="Cambria" w:hAnsi="Cambria"/>
                      <w:sz w:val="20"/>
                      <w:szCs w:val="20"/>
                    </w:rPr>
                  </w:pPr>
                </w:p>
              </w:tc>
              <w:tc>
                <w:tcPr>
                  <w:tcW w:w="0" w:type="auto"/>
                </w:tcPr>
                <w:p w14:paraId="6794BF19" w14:textId="77777777" w:rsidR="00A44AE7" w:rsidRPr="006D2FD7" w:rsidRDefault="00A44AE7" w:rsidP="00A44AE7">
                  <w:pPr>
                    <w:jc w:val="both"/>
                    <w:rPr>
                      <w:rFonts w:ascii="Cambria" w:hAnsi="Cambria"/>
                      <w:sz w:val="20"/>
                      <w:szCs w:val="20"/>
                    </w:rPr>
                  </w:pPr>
                </w:p>
              </w:tc>
              <w:tc>
                <w:tcPr>
                  <w:tcW w:w="0" w:type="auto"/>
                </w:tcPr>
                <w:p w14:paraId="5074007E" w14:textId="7EACF701" w:rsidR="00A44AE7" w:rsidRPr="006D2FD7" w:rsidRDefault="00A44AE7" w:rsidP="00A44AE7">
                  <w:pPr>
                    <w:jc w:val="both"/>
                    <w:rPr>
                      <w:rFonts w:ascii="Cambria" w:hAnsi="Cambria"/>
                      <w:sz w:val="20"/>
                      <w:szCs w:val="20"/>
                    </w:rPr>
                  </w:pPr>
                  <w:r>
                    <w:rPr>
                      <w:rFonts w:ascii="Cambria" w:hAnsi="Cambria"/>
                      <w:bCs/>
                      <w:sz w:val="22"/>
                      <w:szCs w:val="22"/>
                      <w:lang w:val="en-US" w:eastAsia="id-ID"/>
                    </w:rPr>
                    <w:t>v</w:t>
                  </w:r>
                </w:p>
              </w:tc>
            </w:tr>
          </w:tbl>
          <w:p w14:paraId="79BDD07F" w14:textId="77777777" w:rsidR="006B3479" w:rsidRPr="006D2FD7" w:rsidRDefault="006B3479" w:rsidP="007E36BC">
            <w:pPr>
              <w:jc w:val="both"/>
              <w:rPr>
                <w:rFonts w:ascii="Cambria" w:eastAsia="Calibri" w:hAnsi="Cambria" w:cs="Calibri"/>
                <w:sz w:val="20"/>
                <w:szCs w:val="20"/>
              </w:rPr>
            </w:pPr>
          </w:p>
        </w:tc>
      </w:tr>
      <w:tr w:rsidR="006B3479" w:rsidRPr="006D2FD7" w14:paraId="69ACA8B9" w14:textId="77777777" w:rsidTr="00A44AE7">
        <w:trPr>
          <w:trHeight w:val="345"/>
        </w:trPr>
        <w:tc>
          <w:tcPr>
            <w:tcW w:w="536" w:type="pct"/>
            <w:gridSpan w:val="2"/>
            <w:shd w:val="clear" w:color="auto" w:fill="auto"/>
          </w:tcPr>
          <w:p w14:paraId="21343FF5"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lastRenderedPageBreak/>
              <w:t>Deskripsi Singkat MK</w:t>
            </w:r>
          </w:p>
        </w:tc>
        <w:tc>
          <w:tcPr>
            <w:tcW w:w="4464" w:type="pct"/>
            <w:gridSpan w:val="14"/>
          </w:tcPr>
          <w:p w14:paraId="6C864FA7" w14:textId="77777777" w:rsidR="006B3479" w:rsidRDefault="006B3479" w:rsidP="007E36BC">
            <w:pPr>
              <w:rPr>
                <w:rFonts w:ascii="Cambria" w:hAnsi="Cambria"/>
                <w:sz w:val="20"/>
                <w:szCs w:val="20"/>
              </w:rPr>
            </w:pPr>
            <w:r w:rsidRPr="00644E3E">
              <w:rPr>
                <w:rFonts w:ascii="Cambria" w:hAnsi="Cambria"/>
                <w:sz w:val="20"/>
                <w:szCs w:val="20"/>
              </w:rPr>
              <w:t>Mata kuliah ini memberikan pemahaman kepada mahasiswa terkait dengan ilmu, jenis, dan penggunaan material yang digunakan dalam bidang elektro</w:t>
            </w:r>
          </w:p>
          <w:p w14:paraId="77AAAC9B" w14:textId="77777777" w:rsidR="006B3479" w:rsidRPr="006D2FD7" w:rsidRDefault="006B3479" w:rsidP="007E36BC">
            <w:pPr>
              <w:rPr>
                <w:rFonts w:ascii="Cambria" w:hAnsi="Cambria"/>
                <w:sz w:val="20"/>
                <w:szCs w:val="20"/>
                <w:lang w:val="en-US"/>
              </w:rPr>
            </w:pPr>
          </w:p>
        </w:tc>
      </w:tr>
      <w:tr w:rsidR="006B3479" w:rsidRPr="006D2FD7" w14:paraId="1503E6D3" w14:textId="77777777" w:rsidTr="00A44AE7">
        <w:trPr>
          <w:trHeight w:val="345"/>
        </w:trPr>
        <w:tc>
          <w:tcPr>
            <w:tcW w:w="536" w:type="pct"/>
            <w:gridSpan w:val="2"/>
            <w:shd w:val="clear" w:color="auto" w:fill="auto"/>
          </w:tcPr>
          <w:p w14:paraId="1FD1A923"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4539423D" w14:textId="77777777" w:rsidR="00A44AE7" w:rsidRPr="00D47B87" w:rsidRDefault="00A44AE7" w:rsidP="00A44AE7">
            <w:pPr>
              <w:rPr>
                <w:rFonts w:ascii="Cambria" w:hAnsi="Cambria"/>
                <w:sz w:val="20"/>
                <w:szCs w:val="20"/>
              </w:rPr>
            </w:pPr>
            <w:r w:rsidRPr="00D47B87">
              <w:rPr>
                <w:rFonts w:ascii="Cambria" w:hAnsi="Cambria"/>
                <w:sz w:val="20"/>
                <w:szCs w:val="20"/>
              </w:rPr>
              <w:t>1. Material Isolator dan Konduktor</w:t>
            </w:r>
          </w:p>
          <w:p w14:paraId="40AF0496" w14:textId="77777777" w:rsidR="00A44AE7" w:rsidRPr="00D47B87" w:rsidRDefault="00A44AE7" w:rsidP="00A44AE7">
            <w:pPr>
              <w:rPr>
                <w:rFonts w:ascii="Cambria" w:hAnsi="Cambria"/>
                <w:sz w:val="20"/>
                <w:szCs w:val="20"/>
              </w:rPr>
            </w:pPr>
            <w:r w:rsidRPr="00D47B87">
              <w:rPr>
                <w:rFonts w:ascii="Cambria" w:hAnsi="Cambria"/>
                <w:sz w:val="20"/>
                <w:szCs w:val="20"/>
              </w:rPr>
              <w:t>2. Material penyusun resistor</w:t>
            </w:r>
          </w:p>
          <w:p w14:paraId="154FD3F3" w14:textId="77777777" w:rsidR="00A44AE7" w:rsidRPr="00D47B87" w:rsidRDefault="00A44AE7" w:rsidP="00A44AE7">
            <w:pPr>
              <w:rPr>
                <w:rFonts w:ascii="Cambria" w:hAnsi="Cambria"/>
                <w:sz w:val="20"/>
                <w:szCs w:val="20"/>
              </w:rPr>
            </w:pPr>
            <w:r w:rsidRPr="00D47B87">
              <w:rPr>
                <w:rFonts w:ascii="Cambria" w:hAnsi="Cambria"/>
                <w:sz w:val="20"/>
                <w:szCs w:val="20"/>
              </w:rPr>
              <w:t>3. Material penyusun kapasitor (dielektrik)</w:t>
            </w:r>
          </w:p>
          <w:p w14:paraId="3282C282" w14:textId="77777777" w:rsidR="00A44AE7" w:rsidRPr="00D47B87" w:rsidRDefault="00A44AE7" w:rsidP="00A44AE7">
            <w:pPr>
              <w:rPr>
                <w:rFonts w:ascii="Cambria" w:hAnsi="Cambria"/>
                <w:sz w:val="20"/>
                <w:szCs w:val="20"/>
              </w:rPr>
            </w:pPr>
            <w:r w:rsidRPr="00D47B87">
              <w:rPr>
                <w:rFonts w:ascii="Cambria" w:hAnsi="Cambria"/>
                <w:sz w:val="20"/>
                <w:szCs w:val="20"/>
              </w:rPr>
              <w:t>4. Teori atom, Material Semikonduktor, doping</w:t>
            </w:r>
          </w:p>
          <w:p w14:paraId="5D6CB5AA" w14:textId="77777777" w:rsidR="00A44AE7" w:rsidRPr="00D47B87" w:rsidRDefault="00A44AE7" w:rsidP="00A44AE7">
            <w:pPr>
              <w:rPr>
                <w:rFonts w:ascii="Cambria" w:hAnsi="Cambria"/>
                <w:sz w:val="20"/>
                <w:szCs w:val="20"/>
              </w:rPr>
            </w:pPr>
            <w:r w:rsidRPr="00D47B87">
              <w:rPr>
                <w:rFonts w:ascii="Cambria" w:hAnsi="Cambria"/>
                <w:sz w:val="20"/>
                <w:szCs w:val="20"/>
              </w:rPr>
              <w:t>5. Material Magnetik</w:t>
            </w:r>
          </w:p>
          <w:p w14:paraId="2E821CB1" w14:textId="77777777" w:rsidR="00A44AE7" w:rsidRPr="00D47B87" w:rsidRDefault="00A44AE7" w:rsidP="00A44AE7">
            <w:pPr>
              <w:rPr>
                <w:rFonts w:ascii="Cambria" w:hAnsi="Cambria"/>
                <w:sz w:val="20"/>
                <w:szCs w:val="20"/>
              </w:rPr>
            </w:pPr>
            <w:r w:rsidRPr="00D47B87">
              <w:rPr>
                <w:rFonts w:ascii="Cambria" w:hAnsi="Cambria"/>
                <w:sz w:val="20"/>
                <w:szCs w:val="20"/>
              </w:rPr>
              <w:t>6. Material Konversi Energi (PV, Thermo Electric)</w:t>
            </w:r>
          </w:p>
          <w:p w14:paraId="50937549" w14:textId="77777777" w:rsidR="00A44AE7" w:rsidRPr="00D47B87" w:rsidRDefault="00A44AE7" w:rsidP="00A44AE7">
            <w:pPr>
              <w:rPr>
                <w:rFonts w:ascii="Cambria" w:hAnsi="Cambria"/>
                <w:sz w:val="20"/>
                <w:szCs w:val="20"/>
              </w:rPr>
            </w:pPr>
            <w:r w:rsidRPr="00D47B87">
              <w:rPr>
                <w:rFonts w:ascii="Cambria" w:hAnsi="Cambria"/>
                <w:sz w:val="20"/>
                <w:szCs w:val="20"/>
              </w:rPr>
              <w:t>7. Material optoelektronik</w:t>
            </w:r>
          </w:p>
          <w:p w14:paraId="46FFE342" w14:textId="77777777" w:rsidR="006B3479" w:rsidRDefault="00A44AE7" w:rsidP="00A44AE7">
            <w:pPr>
              <w:rPr>
                <w:rFonts w:ascii="Cambria" w:eastAsia="Cambria" w:hAnsi="Cambria" w:cs="Cambria"/>
                <w:color w:val="0000FF"/>
                <w:sz w:val="20"/>
                <w:szCs w:val="20"/>
              </w:rPr>
            </w:pPr>
            <w:r w:rsidRPr="00D47B87">
              <w:rPr>
                <w:rFonts w:ascii="Cambria" w:hAnsi="Cambria"/>
                <w:sz w:val="20"/>
                <w:szCs w:val="20"/>
              </w:rPr>
              <w:t>8. Proses fabrikasi tekn</w:t>
            </w:r>
            <w:r>
              <w:rPr>
                <w:rFonts w:ascii="Cambria" w:hAnsi="Cambria"/>
                <w:sz w:val="20"/>
                <w:szCs w:val="20"/>
              </w:rPr>
              <w:t>ologi VLSI, alur perancangan IC</w:t>
            </w:r>
            <w:r w:rsidRPr="006D2FD7">
              <w:rPr>
                <w:rFonts w:ascii="Cambria" w:eastAsia="Cambria" w:hAnsi="Cambria" w:cs="Cambria"/>
                <w:color w:val="0000FF"/>
                <w:sz w:val="20"/>
                <w:szCs w:val="20"/>
              </w:rPr>
              <w:t xml:space="preserve"> </w:t>
            </w:r>
          </w:p>
          <w:p w14:paraId="26152A49" w14:textId="5C47BBE3" w:rsidR="00A44AE7" w:rsidRPr="006D2FD7" w:rsidRDefault="00A44AE7" w:rsidP="00A44AE7">
            <w:pPr>
              <w:rPr>
                <w:rFonts w:ascii="Cambria" w:eastAsia="Cambria" w:hAnsi="Cambria" w:cs="Cambria"/>
                <w:color w:val="0000FF"/>
                <w:sz w:val="20"/>
                <w:szCs w:val="20"/>
              </w:rPr>
            </w:pPr>
          </w:p>
        </w:tc>
      </w:tr>
      <w:tr w:rsidR="00A44AE7" w:rsidRPr="006D2FD7" w14:paraId="4A55EDF1" w14:textId="77777777" w:rsidTr="00A44AE7">
        <w:tc>
          <w:tcPr>
            <w:tcW w:w="536" w:type="pct"/>
            <w:gridSpan w:val="2"/>
            <w:vMerge w:val="restart"/>
            <w:shd w:val="clear" w:color="auto" w:fill="auto"/>
          </w:tcPr>
          <w:p w14:paraId="51BAD7E3"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18" w:type="pct"/>
            <w:gridSpan w:val="2"/>
            <w:tcBorders>
              <w:bottom w:val="single" w:sz="8" w:space="0" w:color="000000"/>
            </w:tcBorders>
            <w:shd w:val="clear" w:color="auto" w:fill="E7E6E6"/>
          </w:tcPr>
          <w:p w14:paraId="07F8F1E4" w14:textId="77777777" w:rsidR="006B3479" w:rsidRPr="006D2FD7" w:rsidRDefault="006B3479"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46" w:type="pct"/>
            <w:gridSpan w:val="12"/>
            <w:tcBorders>
              <w:bottom w:val="single" w:sz="4" w:space="0" w:color="000000"/>
            </w:tcBorders>
          </w:tcPr>
          <w:p w14:paraId="746463CF" w14:textId="77777777" w:rsidR="006B3479" w:rsidRPr="006D2FD7" w:rsidRDefault="006B3479" w:rsidP="007E36BC">
            <w:pPr>
              <w:ind w:left="26"/>
              <w:rPr>
                <w:rFonts w:ascii="Cambria" w:eastAsia="Calibri" w:hAnsi="Cambria" w:cs="Calibri"/>
                <w:b/>
                <w:sz w:val="20"/>
                <w:szCs w:val="20"/>
              </w:rPr>
            </w:pPr>
          </w:p>
        </w:tc>
      </w:tr>
      <w:tr w:rsidR="006B3479" w:rsidRPr="006D2FD7" w14:paraId="46F7064F" w14:textId="77777777" w:rsidTr="00A44AE7">
        <w:tc>
          <w:tcPr>
            <w:tcW w:w="536" w:type="pct"/>
            <w:gridSpan w:val="2"/>
            <w:vMerge/>
            <w:shd w:val="clear" w:color="auto" w:fill="auto"/>
          </w:tcPr>
          <w:p w14:paraId="5D960633"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58CB11FA" w14:textId="4E0DA4D1" w:rsidR="006B3479" w:rsidRPr="00A44AE7" w:rsidRDefault="006B3479" w:rsidP="00A44AE7">
            <w:pPr>
              <w:pStyle w:val="ListParagraph"/>
              <w:numPr>
                <w:ilvl w:val="0"/>
                <w:numId w:val="44"/>
              </w:numPr>
              <w:rPr>
                <w:rFonts w:ascii="Cambria" w:hAnsi="Cambria"/>
                <w:sz w:val="20"/>
                <w:szCs w:val="20"/>
              </w:rPr>
            </w:pPr>
            <w:r w:rsidRPr="00A44AE7">
              <w:rPr>
                <w:rFonts w:ascii="Cambria" w:hAnsi="Cambria"/>
                <w:sz w:val="20"/>
                <w:szCs w:val="20"/>
              </w:rPr>
              <w:t>R. E. Hummel, “Electronic Properties of Materials”, Third Edition, Springer, 2000</w:t>
            </w:r>
          </w:p>
          <w:p w14:paraId="017D8229" w14:textId="77777777" w:rsidR="006B3479" w:rsidRPr="006D2FD7" w:rsidRDefault="006B3479" w:rsidP="007E36BC">
            <w:pPr>
              <w:rPr>
                <w:rFonts w:ascii="Cambria" w:eastAsia="Cambria" w:hAnsi="Cambria" w:cs="Cambria"/>
                <w:color w:val="0000FF"/>
                <w:sz w:val="20"/>
                <w:szCs w:val="20"/>
              </w:rPr>
            </w:pPr>
          </w:p>
        </w:tc>
      </w:tr>
      <w:tr w:rsidR="00A44AE7" w:rsidRPr="006D2FD7" w14:paraId="18BC5E1F" w14:textId="77777777" w:rsidTr="00A44AE7">
        <w:tc>
          <w:tcPr>
            <w:tcW w:w="536" w:type="pct"/>
            <w:gridSpan w:val="2"/>
            <w:vMerge/>
            <w:shd w:val="clear" w:color="auto" w:fill="auto"/>
          </w:tcPr>
          <w:p w14:paraId="0DB9CD02" w14:textId="77777777" w:rsidR="006B3479" w:rsidRPr="006D2FD7" w:rsidRDefault="006B3479"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18" w:type="pct"/>
            <w:gridSpan w:val="2"/>
            <w:tcBorders>
              <w:top w:val="single" w:sz="8" w:space="0" w:color="000000"/>
            </w:tcBorders>
            <w:shd w:val="clear" w:color="auto" w:fill="E7E6E6"/>
          </w:tcPr>
          <w:p w14:paraId="2BFA8F88" w14:textId="77777777" w:rsidR="006B3479" w:rsidRPr="006D2FD7" w:rsidRDefault="006B3479"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46" w:type="pct"/>
            <w:gridSpan w:val="12"/>
            <w:tcBorders>
              <w:top w:val="single" w:sz="8" w:space="0" w:color="FFFFFF"/>
            </w:tcBorders>
          </w:tcPr>
          <w:p w14:paraId="46612B06" w14:textId="77777777" w:rsidR="006B3479" w:rsidRPr="006D2FD7" w:rsidRDefault="006B3479" w:rsidP="007E36BC">
            <w:pPr>
              <w:rPr>
                <w:rFonts w:ascii="Cambria" w:eastAsia="Calibri" w:hAnsi="Cambria" w:cs="Calibri"/>
                <w:sz w:val="20"/>
                <w:szCs w:val="20"/>
              </w:rPr>
            </w:pPr>
          </w:p>
        </w:tc>
      </w:tr>
      <w:tr w:rsidR="006B3479" w:rsidRPr="006D2FD7" w14:paraId="61A23C43" w14:textId="77777777" w:rsidTr="00A44AE7">
        <w:trPr>
          <w:trHeight w:val="377"/>
        </w:trPr>
        <w:tc>
          <w:tcPr>
            <w:tcW w:w="536" w:type="pct"/>
            <w:gridSpan w:val="2"/>
            <w:vMerge/>
            <w:shd w:val="clear" w:color="auto" w:fill="auto"/>
          </w:tcPr>
          <w:p w14:paraId="0D73960B"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780AF05E" w14:textId="4900A5FA" w:rsidR="00A44AE7" w:rsidRPr="00A44AE7" w:rsidRDefault="00A44AE7" w:rsidP="00A44AE7">
            <w:pPr>
              <w:pStyle w:val="ListParagraph"/>
              <w:numPr>
                <w:ilvl w:val="0"/>
                <w:numId w:val="44"/>
              </w:numPr>
              <w:pBdr>
                <w:top w:val="nil"/>
                <w:left w:val="nil"/>
                <w:bottom w:val="nil"/>
                <w:right w:val="nil"/>
                <w:between w:val="nil"/>
              </w:pBdr>
              <w:jc w:val="both"/>
              <w:rPr>
                <w:rFonts w:ascii="Cambria" w:eastAsia="Cambria" w:hAnsi="Cambria" w:cs="Cambria"/>
                <w:sz w:val="20"/>
                <w:szCs w:val="20"/>
                <w:lang w:val="en-US"/>
              </w:rPr>
            </w:pPr>
            <w:r w:rsidRPr="00A44AE7">
              <w:rPr>
                <w:rFonts w:ascii="Cambria" w:eastAsia="Cambria" w:hAnsi="Cambria" w:cs="Cambria"/>
                <w:sz w:val="20"/>
                <w:szCs w:val="20"/>
                <w:lang w:val="en-US"/>
              </w:rPr>
              <w:t>Adel Sedra, Kenneth Smith, “Microelectronic Circuits: Theory and Applications”, 6th edition,Oxford University Press, 2011.</w:t>
            </w:r>
          </w:p>
          <w:p w14:paraId="264FE21D" w14:textId="56B44813" w:rsidR="006B3479" w:rsidRPr="00A44AE7" w:rsidRDefault="00A44AE7" w:rsidP="00A44AE7">
            <w:pPr>
              <w:pStyle w:val="ListParagraph"/>
              <w:numPr>
                <w:ilvl w:val="0"/>
                <w:numId w:val="44"/>
              </w:numPr>
              <w:pBdr>
                <w:top w:val="nil"/>
                <w:left w:val="nil"/>
                <w:bottom w:val="nil"/>
                <w:right w:val="nil"/>
                <w:between w:val="nil"/>
              </w:pBdr>
              <w:jc w:val="both"/>
              <w:rPr>
                <w:rFonts w:ascii="Cambria" w:eastAsia="Cambria" w:hAnsi="Cambria" w:cs="Cambria"/>
                <w:sz w:val="20"/>
                <w:szCs w:val="20"/>
                <w:lang w:val="en-US"/>
              </w:rPr>
            </w:pPr>
            <w:r w:rsidRPr="00A44AE7">
              <w:rPr>
                <w:rFonts w:ascii="Cambria" w:eastAsia="Cambria" w:hAnsi="Cambria" w:cs="Cambria"/>
                <w:sz w:val="20"/>
                <w:szCs w:val="20"/>
                <w:lang w:val="en-US"/>
              </w:rPr>
              <w:t>Ben Streeman, Sanjay Banerjee, “Solid State Electronic Devices”, 6th edition, Pearson, 2006</w:t>
            </w:r>
          </w:p>
        </w:tc>
      </w:tr>
      <w:tr w:rsidR="006B3479" w:rsidRPr="006D2FD7" w14:paraId="380C5DE2" w14:textId="77777777" w:rsidTr="00A44AE7">
        <w:tc>
          <w:tcPr>
            <w:tcW w:w="536" w:type="pct"/>
            <w:gridSpan w:val="2"/>
            <w:shd w:val="clear" w:color="auto" w:fill="auto"/>
          </w:tcPr>
          <w:p w14:paraId="27EECC5B" w14:textId="77777777" w:rsidR="006B3479" w:rsidRPr="006D2FD7" w:rsidRDefault="006B3479"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0F2275C2" w14:textId="77777777" w:rsidR="006B3479" w:rsidRPr="0037364D" w:rsidRDefault="006B3479" w:rsidP="007E36BC">
            <w:pPr>
              <w:pBdr>
                <w:top w:val="nil"/>
                <w:left w:val="nil"/>
                <w:bottom w:val="nil"/>
                <w:right w:val="nil"/>
                <w:between w:val="nil"/>
              </w:pBdr>
              <w:jc w:val="both"/>
              <w:rPr>
                <w:rFonts w:ascii="Cambria" w:eastAsia="Cambria" w:hAnsi="Cambria" w:cs="Cambria"/>
                <w:sz w:val="20"/>
                <w:szCs w:val="20"/>
                <w:lang w:val="en-US"/>
              </w:rPr>
            </w:pPr>
          </w:p>
        </w:tc>
      </w:tr>
      <w:tr w:rsidR="006B3479" w:rsidRPr="006D2FD7" w14:paraId="622D1C69" w14:textId="77777777" w:rsidTr="00A44AE7">
        <w:tc>
          <w:tcPr>
            <w:tcW w:w="536" w:type="pct"/>
            <w:gridSpan w:val="2"/>
            <w:shd w:val="clear" w:color="auto" w:fill="auto"/>
          </w:tcPr>
          <w:p w14:paraId="4D7A68BD"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6C10F8FE" w14:textId="77777777" w:rsidR="006B3479" w:rsidRPr="0037364D" w:rsidRDefault="006B3479" w:rsidP="007E36BC">
            <w:pPr>
              <w:pBdr>
                <w:top w:val="nil"/>
                <w:left w:val="nil"/>
                <w:bottom w:val="nil"/>
                <w:right w:val="nil"/>
                <w:between w:val="nil"/>
              </w:pBdr>
              <w:jc w:val="both"/>
              <w:rPr>
                <w:rFonts w:ascii="Cambria" w:eastAsia="Cambria" w:hAnsi="Cambria" w:cs="Cambria"/>
                <w:sz w:val="20"/>
                <w:szCs w:val="20"/>
              </w:rPr>
            </w:pPr>
          </w:p>
        </w:tc>
      </w:tr>
      <w:tr w:rsidR="006B3479" w:rsidRPr="006D2FD7" w14:paraId="66CAB944" w14:textId="77777777" w:rsidTr="00A44AE7">
        <w:tc>
          <w:tcPr>
            <w:tcW w:w="536" w:type="pct"/>
            <w:gridSpan w:val="2"/>
            <w:shd w:val="clear" w:color="auto" w:fill="auto"/>
          </w:tcPr>
          <w:p w14:paraId="77A7D6F6" w14:textId="77777777" w:rsidR="006B3479" w:rsidRPr="006D2FD7" w:rsidRDefault="006B3479"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7CEE8E01" w14:textId="77777777" w:rsidR="006B3479" w:rsidRPr="006D2FD7" w:rsidRDefault="006B3479"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w:t>
            </w:r>
          </w:p>
        </w:tc>
      </w:tr>
      <w:tr w:rsidR="00A44AE7" w:rsidRPr="006D2FD7" w14:paraId="6B5BA017" w14:textId="77777777" w:rsidTr="007C0983">
        <w:trPr>
          <w:trHeight w:val="839"/>
        </w:trPr>
        <w:tc>
          <w:tcPr>
            <w:tcW w:w="342" w:type="pct"/>
            <w:vMerge w:val="restart"/>
            <w:shd w:val="clear" w:color="auto" w:fill="E7E6E6"/>
            <w:vAlign w:val="center"/>
          </w:tcPr>
          <w:p w14:paraId="0A325E1E" w14:textId="77777777" w:rsidR="006B3479" w:rsidRPr="006D2FD7" w:rsidRDefault="006B3479"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978" w:type="pct"/>
            <w:gridSpan w:val="2"/>
            <w:vMerge w:val="restart"/>
            <w:shd w:val="clear" w:color="auto" w:fill="E7E6E6"/>
            <w:vAlign w:val="center"/>
          </w:tcPr>
          <w:p w14:paraId="49515467"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501FD367"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226" w:type="pct"/>
            <w:gridSpan w:val="4"/>
            <w:shd w:val="clear" w:color="auto" w:fill="E7E6E6"/>
            <w:vAlign w:val="center"/>
          </w:tcPr>
          <w:p w14:paraId="6FFDE40B"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323" w:type="pct"/>
            <w:gridSpan w:val="5"/>
            <w:shd w:val="clear" w:color="auto" w:fill="E7E6E6"/>
          </w:tcPr>
          <w:p w14:paraId="7A225ABA"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12FF7E98"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6EA84BC8"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49702B32"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578" w:type="pct"/>
            <w:gridSpan w:val="2"/>
            <w:vMerge w:val="restart"/>
            <w:shd w:val="clear" w:color="auto" w:fill="E7E6E6"/>
            <w:vAlign w:val="center"/>
          </w:tcPr>
          <w:p w14:paraId="6F35FA99"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04DBACD5"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53" w:type="pct"/>
            <w:gridSpan w:val="2"/>
            <w:vMerge w:val="restart"/>
            <w:shd w:val="clear" w:color="auto" w:fill="E7E6E6"/>
            <w:vAlign w:val="center"/>
          </w:tcPr>
          <w:p w14:paraId="7A82148F"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6B3479" w:rsidRPr="006D2FD7" w14:paraId="40174B08" w14:textId="77777777" w:rsidTr="007C0983">
        <w:trPr>
          <w:trHeight w:val="337"/>
        </w:trPr>
        <w:tc>
          <w:tcPr>
            <w:tcW w:w="342" w:type="pct"/>
            <w:vMerge/>
            <w:shd w:val="clear" w:color="auto" w:fill="E7E6E6"/>
            <w:vAlign w:val="center"/>
          </w:tcPr>
          <w:p w14:paraId="35199328"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978" w:type="pct"/>
            <w:gridSpan w:val="2"/>
            <w:vMerge/>
            <w:shd w:val="clear" w:color="auto" w:fill="E7E6E6"/>
            <w:vAlign w:val="center"/>
          </w:tcPr>
          <w:p w14:paraId="312F48AA"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803" w:type="pct"/>
            <w:gridSpan w:val="2"/>
            <w:shd w:val="clear" w:color="auto" w:fill="E7E6E6"/>
          </w:tcPr>
          <w:p w14:paraId="7E036125"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423" w:type="pct"/>
            <w:gridSpan w:val="2"/>
            <w:shd w:val="clear" w:color="auto" w:fill="E7E6E6"/>
          </w:tcPr>
          <w:p w14:paraId="62B2BBE7"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77" w:type="pct"/>
            <w:gridSpan w:val="3"/>
            <w:shd w:val="clear" w:color="auto" w:fill="E7E6E6"/>
          </w:tcPr>
          <w:p w14:paraId="7DDF89AC"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546" w:type="pct"/>
            <w:gridSpan w:val="2"/>
            <w:shd w:val="clear" w:color="auto" w:fill="E7E6E6"/>
          </w:tcPr>
          <w:p w14:paraId="03B175E3"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578" w:type="pct"/>
            <w:gridSpan w:val="2"/>
            <w:vMerge/>
            <w:shd w:val="clear" w:color="auto" w:fill="E7E6E6"/>
            <w:vAlign w:val="center"/>
          </w:tcPr>
          <w:p w14:paraId="4A04363E"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53" w:type="pct"/>
            <w:gridSpan w:val="2"/>
            <w:vMerge/>
            <w:shd w:val="clear" w:color="auto" w:fill="E7E6E6"/>
            <w:vAlign w:val="center"/>
          </w:tcPr>
          <w:p w14:paraId="1EA1CBE1" w14:textId="77777777" w:rsidR="006B3479" w:rsidRPr="006D2FD7" w:rsidRDefault="006B3479"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6B3479" w:rsidRPr="006D2FD7" w14:paraId="7DBFC9D8" w14:textId="77777777" w:rsidTr="007C0983">
        <w:trPr>
          <w:trHeight w:val="274"/>
        </w:trPr>
        <w:tc>
          <w:tcPr>
            <w:tcW w:w="342" w:type="pct"/>
            <w:shd w:val="clear" w:color="auto" w:fill="E7E6E6"/>
          </w:tcPr>
          <w:p w14:paraId="58A65902" w14:textId="77777777" w:rsidR="006B3479" w:rsidRPr="006D2FD7" w:rsidRDefault="006B3479"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978" w:type="pct"/>
            <w:gridSpan w:val="2"/>
            <w:shd w:val="clear" w:color="auto" w:fill="E7E6E6"/>
          </w:tcPr>
          <w:p w14:paraId="00B1792C"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803" w:type="pct"/>
            <w:gridSpan w:val="2"/>
            <w:shd w:val="clear" w:color="auto" w:fill="E7E6E6"/>
          </w:tcPr>
          <w:p w14:paraId="33823F7D"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423" w:type="pct"/>
            <w:gridSpan w:val="2"/>
            <w:shd w:val="clear" w:color="auto" w:fill="E7E6E6"/>
          </w:tcPr>
          <w:p w14:paraId="26CA6239"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77" w:type="pct"/>
            <w:gridSpan w:val="3"/>
            <w:shd w:val="clear" w:color="auto" w:fill="E7E6E6"/>
          </w:tcPr>
          <w:p w14:paraId="3D26F272"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546" w:type="pct"/>
            <w:gridSpan w:val="2"/>
            <w:shd w:val="clear" w:color="auto" w:fill="E7E6E6"/>
          </w:tcPr>
          <w:p w14:paraId="1A2FD76C"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578" w:type="pct"/>
            <w:gridSpan w:val="2"/>
            <w:shd w:val="clear" w:color="auto" w:fill="E7E6E6"/>
          </w:tcPr>
          <w:p w14:paraId="3867F77E"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53" w:type="pct"/>
            <w:gridSpan w:val="2"/>
            <w:shd w:val="clear" w:color="auto" w:fill="E7E6E6"/>
          </w:tcPr>
          <w:p w14:paraId="078E6B87" w14:textId="77777777" w:rsidR="006B3479" w:rsidRPr="006D2FD7" w:rsidRDefault="006B3479"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A44AE7" w:rsidRPr="006D2FD7" w14:paraId="7A41303E" w14:textId="77777777" w:rsidTr="007C0983">
        <w:tc>
          <w:tcPr>
            <w:tcW w:w="342" w:type="pct"/>
            <w:shd w:val="clear" w:color="auto" w:fill="auto"/>
          </w:tcPr>
          <w:p w14:paraId="41AF5F53" w14:textId="79B693C0" w:rsidR="00A44AE7" w:rsidRPr="007575AD" w:rsidRDefault="00A44AE7" w:rsidP="00A44AE7">
            <w:pPr>
              <w:ind w:left="-90" w:right="-108"/>
              <w:jc w:val="cente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1-2</w:t>
            </w:r>
          </w:p>
        </w:tc>
        <w:tc>
          <w:tcPr>
            <w:tcW w:w="978" w:type="pct"/>
            <w:gridSpan w:val="2"/>
            <w:shd w:val="clear" w:color="auto" w:fill="auto"/>
          </w:tcPr>
          <w:p w14:paraId="7FE8D6BA" w14:textId="6C4F2BD3"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w:t>
            </w:r>
            <w:r>
              <w:rPr>
                <w:rFonts w:ascii="Cambria" w:eastAsia="Calibri" w:hAnsi="Cambria" w:cs="Calibri"/>
                <w:bCs/>
                <w:color w:val="000000" w:themeColor="text1"/>
                <w:sz w:val="18"/>
                <w:szCs w:val="18"/>
                <w:lang w:val="en-US"/>
              </w:rPr>
              <w:t>menjelaskan bahan isolator dan konduktor serta manfaatnya</w:t>
            </w:r>
          </w:p>
        </w:tc>
        <w:tc>
          <w:tcPr>
            <w:tcW w:w="803" w:type="pct"/>
            <w:gridSpan w:val="2"/>
            <w:shd w:val="clear" w:color="auto" w:fill="auto"/>
          </w:tcPr>
          <w:p w14:paraId="2282AD23" w14:textId="34514041"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w:t>
            </w:r>
            <w:r>
              <w:rPr>
                <w:rFonts w:ascii="Cambria" w:eastAsia="Calibri" w:hAnsi="Cambria" w:cs="Calibri"/>
                <w:bCs/>
                <w:color w:val="000000" w:themeColor="text1"/>
                <w:sz w:val="18"/>
                <w:szCs w:val="18"/>
                <w:lang w:val="en-US"/>
              </w:rPr>
              <w:t xml:space="preserve">material listrik dan elektronika yang bersifat </w:t>
            </w:r>
            <w:r>
              <w:rPr>
                <w:rFonts w:ascii="Cambria" w:eastAsia="Calibri" w:hAnsi="Cambria" w:cs="Calibri"/>
                <w:bCs/>
                <w:color w:val="000000" w:themeColor="text1"/>
                <w:sz w:val="18"/>
                <w:szCs w:val="18"/>
                <w:lang w:val="en-US"/>
              </w:rPr>
              <w:lastRenderedPageBreak/>
              <w:t>induktor atau isolator serta manfaatnya</w:t>
            </w:r>
          </w:p>
        </w:tc>
        <w:tc>
          <w:tcPr>
            <w:tcW w:w="423" w:type="pct"/>
            <w:gridSpan w:val="2"/>
            <w:shd w:val="clear" w:color="auto" w:fill="auto"/>
          </w:tcPr>
          <w:p w14:paraId="0A38CC18" w14:textId="2C1AC82B"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lastRenderedPageBreak/>
              <w:t>Tugas, Quiz</w:t>
            </w:r>
          </w:p>
        </w:tc>
        <w:tc>
          <w:tcPr>
            <w:tcW w:w="777" w:type="pct"/>
            <w:gridSpan w:val="3"/>
            <w:shd w:val="clear" w:color="auto" w:fill="auto"/>
          </w:tcPr>
          <w:p w14:paraId="3FFA66EC" w14:textId="1A7DE933" w:rsidR="00A44AE7" w:rsidRPr="007575AD" w:rsidRDefault="00A44AE7" w:rsidP="00A44AE7">
            <w:pPr>
              <w:ind w:left="72"/>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546" w:type="pct"/>
            <w:gridSpan w:val="2"/>
          </w:tcPr>
          <w:p w14:paraId="044B3A0A"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54FE3DFD" w14:textId="102B4B6E" w:rsidR="00A44AE7" w:rsidRPr="007575AD" w:rsidRDefault="00A44AE7" w:rsidP="00A44AE7">
            <w:pP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w:t>
            </w:r>
          </w:p>
        </w:tc>
        <w:tc>
          <w:tcPr>
            <w:tcW w:w="553" w:type="pct"/>
            <w:gridSpan w:val="2"/>
            <w:shd w:val="clear" w:color="auto" w:fill="auto"/>
          </w:tcPr>
          <w:p w14:paraId="389D0121" w14:textId="77777777" w:rsidR="00A44AE7" w:rsidRPr="007575AD" w:rsidRDefault="00A44AE7" w:rsidP="00A44AE7">
            <w:pPr>
              <w:jc w:val="center"/>
              <w:rPr>
                <w:rFonts w:ascii="Cambria" w:eastAsia="Calibri" w:hAnsi="Cambria" w:cs="Calibri"/>
                <w:bCs/>
                <w:color w:val="000000" w:themeColor="text1"/>
                <w:sz w:val="18"/>
                <w:szCs w:val="18"/>
              </w:rPr>
            </w:pPr>
          </w:p>
        </w:tc>
      </w:tr>
      <w:tr w:rsidR="00A44AE7" w:rsidRPr="006D2FD7" w14:paraId="30868F55" w14:textId="77777777" w:rsidTr="007C0983">
        <w:tc>
          <w:tcPr>
            <w:tcW w:w="342" w:type="pct"/>
            <w:shd w:val="clear" w:color="auto" w:fill="auto"/>
          </w:tcPr>
          <w:p w14:paraId="31E4B1E3" w14:textId="2F424121" w:rsidR="00A44AE7" w:rsidRPr="007575AD" w:rsidRDefault="00A44AE7" w:rsidP="00A44AE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3</w:t>
            </w:r>
          </w:p>
        </w:tc>
        <w:tc>
          <w:tcPr>
            <w:tcW w:w="978" w:type="pct"/>
            <w:gridSpan w:val="2"/>
            <w:shd w:val="clear" w:color="auto" w:fill="auto"/>
          </w:tcPr>
          <w:p w14:paraId="2D891294" w14:textId="1BC94A7C"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material penyusun resistor</w:t>
            </w:r>
          </w:p>
        </w:tc>
        <w:tc>
          <w:tcPr>
            <w:tcW w:w="803" w:type="pct"/>
            <w:gridSpan w:val="2"/>
            <w:shd w:val="clear" w:color="auto" w:fill="auto"/>
          </w:tcPr>
          <w:p w14:paraId="7E9A8BAF" w14:textId="143B3311"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w:t>
            </w:r>
            <w:r>
              <w:rPr>
                <w:rFonts w:ascii="Cambria" w:eastAsia="Calibri" w:hAnsi="Cambria" w:cs="Calibri"/>
                <w:bCs/>
                <w:color w:val="000000" w:themeColor="text1"/>
                <w:sz w:val="18"/>
                <w:szCs w:val="18"/>
                <w:lang w:val="en-US"/>
              </w:rPr>
              <w:t>bahan penyusun resistor</w:t>
            </w:r>
          </w:p>
        </w:tc>
        <w:tc>
          <w:tcPr>
            <w:tcW w:w="423" w:type="pct"/>
            <w:gridSpan w:val="2"/>
            <w:shd w:val="clear" w:color="auto" w:fill="auto"/>
          </w:tcPr>
          <w:p w14:paraId="09EDA333" w14:textId="3E22D99C" w:rsidR="00A44AE7" w:rsidRPr="007575AD" w:rsidRDefault="00A44AE7" w:rsidP="00A44AE7">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Tugas, Presentasi</w:t>
            </w:r>
          </w:p>
        </w:tc>
        <w:tc>
          <w:tcPr>
            <w:tcW w:w="777" w:type="pct"/>
            <w:gridSpan w:val="3"/>
            <w:shd w:val="clear" w:color="auto" w:fill="auto"/>
          </w:tcPr>
          <w:p w14:paraId="7C9AA148" w14:textId="5A03059E" w:rsidR="00A44AE7" w:rsidRPr="007575AD" w:rsidRDefault="00A44AE7" w:rsidP="00A44AE7">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546" w:type="pct"/>
            <w:gridSpan w:val="2"/>
          </w:tcPr>
          <w:p w14:paraId="532A4B7B"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189E7F22" w14:textId="7A4FC938" w:rsidR="00A44AE7" w:rsidRPr="007575AD" w:rsidRDefault="00A44AE7" w:rsidP="00A44AE7">
            <w:pPr>
              <w:rPr>
                <w:rFonts w:ascii="Cambria" w:eastAsia="Calibri" w:hAnsi="Cambria" w:cs="Calibri"/>
                <w:bCs/>
                <w:color w:val="000000" w:themeColor="text1"/>
                <w:sz w:val="18"/>
                <w:szCs w:val="18"/>
              </w:rPr>
            </w:pPr>
            <w:r w:rsidRPr="00914260">
              <w:rPr>
                <w:rFonts w:ascii="Cambria" w:eastAsia="Calibri" w:hAnsi="Cambria" w:cs="Calibri"/>
                <w:bCs/>
                <w:color w:val="000000" w:themeColor="text1"/>
                <w:sz w:val="18"/>
                <w:szCs w:val="18"/>
                <w:lang w:val="en-US"/>
              </w:rPr>
              <w:t>[1]</w:t>
            </w:r>
          </w:p>
        </w:tc>
        <w:tc>
          <w:tcPr>
            <w:tcW w:w="553" w:type="pct"/>
            <w:gridSpan w:val="2"/>
            <w:shd w:val="clear" w:color="auto" w:fill="auto"/>
          </w:tcPr>
          <w:p w14:paraId="137FFFD7" w14:textId="77777777" w:rsidR="00A44AE7" w:rsidRPr="007575AD" w:rsidRDefault="00A44AE7" w:rsidP="00A44AE7">
            <w:pPr>
              <w:rPr>
                <w:rFonts w:ascii="Cambria" w:eastAsia="Calibri" w:hAnsi="Cambria" w:cs="Calibri"/>
                <w:bCs/>
                <w:color w:val="000000" w:themeColor="text1"/>
                <w:sz w:val="18"/>
                <w:szCs w:val="18"/>
              </w:rPr>
            </w:pPr>
          </w:p>
        </w:tc>
      </w:tr>
      <w:tr w:rsidR="00A44AE7" w:rsidRPr="006D2FD7" w14:paraId="68376842" w14:textId="77777777" w:rsidTr="007C0983">
        <w:tc>
          <w:tcPr>
            <w:tcW w:w="342" w:type="pct"/>
            <w:shd w:val="clear" w:color="auto" w:fill="auto"/>
          </w:tcPr>
          <w:p w14:paraId="35357A82" w14:textId="35FA8665" w:rsidR="00A44AE7" w:rsidRPr="007575AD" w:rsidRDefault="00A44AE7" w:rsidP="00A44AE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4</w:t>
            </w:r>
          </w:p>
        </w:tc>
        <w:tc>
          <w:tcPr>
            <w:tcW w:w="978" w:type="pct"/>
            <w:gridSpan w:val="2"/>
            <w:shd w:val="clear" w:color="auto" w:fill="auto"/>
          </w:tcPr>
          <w:p w14:paraId="5FA9A3C4" w14:textId="6702A0F0"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material penyusun kapasitor</w:t>
            </w:r>
          </w:p>
        </w:tc>
        <w:tc>
          <w:tcPr>
            <w:tcW w:w="803" w:type="pct"/>
            <w:gridSpan w:val="2"/>
            <w:shd w:val="clear" w:color="auto" w:fill="auto"/>
          </w:tcPr>
          <w:p w14:paraId="09FC8E8B" w14:textId="6AE505A1"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memahami  </w:t>
            </w:r>
            <w:r>
              <w:rPr>
                <w:rFonts w:ascii="Cambria" w:eastAsia="Calibri" w:hAnsi="Cambria" w:cs="Calibri"/>
                <w:bCs/>
                <w:color w:val="000000" w:themeColor="text1"/>
                <w:sz w:val="18"/>
                <w:szCs w:val="18"/>
                <w:lang w:val="en-US"/>
              </w:rPr>
              <w:t>bahan penyusun kapasitor</w:t>
            </w:r>
          </w:p>
        </w:tc>
        <w:tc>
          <w:tcPr>
            <w:tcW w:w="423" w:type="pct"/>
            <w:gridSpan w:val="2"/>
            <w:shd w:val="clear" w:color="auto" w:fill="auto"/>
          </w:tcPr>
          <w:p w14:paraId="38F51308" w14:textId="6F15E7A6" w:rsidR="00A44AE7" w:rsidRPr="007575AD" w:rsidRDefault="00A44AE7" w:rsidP="00A44AE7">
            <w:pPr>
              <w:rPr>
                <w:rFonts w:ascii="Cambria" w:eastAsia="Calibri" w:hAnsi="Cambria" w:cs="Calibri"/>
                <w:bCs/>
                <w:color w:val="000000" w:themeColor="text1"/>
                <w:sz w:val="18"/>
                <w:szCs w:val="18"/>
              </w:rPr>
            </w:pPr>
            <w:r w:rsidRPr="009A6F7B">
              <w:rPr>
                <w:rFonts w:ascii="Cambria" w:eastAsia="Trebuchet MS" w:hAnsi="Cambria" w:cs="Trebuchet MS"/>
                <w:bCs/>
                <w:color w:val="000000" w:themeColor="text1"/>
                <w:sz w:val="18"/>
                <w:szCs w:val="18"/>
              </w:rPr>
              <w:t>Tugas, Presentasi</w:t>
            </w:r>
          </w:p>
        </w:tc>
        <w:tc>
          <w:tcPr>
            <w:tcW w:w="777" w:type="pct"/>
            <w:gridSpan w:val="3"/>
            <w:shd w:val="clear" w:color="auto" w:fill="auto"/>
          </w:tcPr>
          <w:p w14:paraId="2CE7FE03" w14:textId="3664B661" w:rsidR="00A44AE7" w:rsidRPr="007575AD" w:rsidRDefault="00A44AE7" w:rsidP="00A44AE7">
            <w:pPr>
              <w:rPr>
                <w:rFonts w:ascii="Cambria" w:eastAsia="Calibri" w:hAnsi="Cambria" w:cs="Calibri"/>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546" w:type="pct"/>
            <w:gridSpan w:val="2"/>
          </w:tcPr>
          <w:p w14:paraId="5B088657"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71169BDB" w14:textId="06950881" w:rsidR="00A44AE7" w:rsidRPr="007575AD" w:rsidRDefault="00A44AE7" w:rsidP="00A44AE7">
            <w:pPr>
              <w:rPr>
                <w:rFonts w:ascii="Cambria" w:eastAsia="Calibri" w:hAnsi="Cambria" w:cs="Calibri"/>
                <w:bCs/>
                <w:color w:val="000000" w:themeColor="text1"/>
                <w:sz w:val="18"/>
                <w:szCs w:val="18"/>
              </w:rPr>
            </w:pPr>
            <w:r w:rsidRPr="00914260">
              <w:rPr>
                <w:rFonts w:ascii="Cambria" w:eastAsia="Calibri" w:hAnsi="Cambria" w:cs="Calibri"/>
                <w:bCs/>
                <w:color w:val="000000" w:themeColor="text1"/>
                <w:sz w:val="18"/>
                <w:szCs w:val="18"/>
                <w:lang w:val="en-US"/>
              </w:rPr>
              <w:t>[1]</w:t>
            </w:r>
          </w:p>
        </w:tc>
        <w:tc>
          <w:tcPr>
            <w:tcW w:w="553" w:type="pct"/>
            <w:gridSpan w:val="2"/>
            <w:shd w:val="clear" w:color="auto" w:fill="auto"/>
          </w:tcPr>
          <w:p w14:paraId="0B66221D" w14:textId="77777777" w:rsidR="00A44AE7" w:rsidRPr="007575AD" w:rsidRDefault="00A44AE7" w:rsidP="00A44AE7">
            <w:pPr>
              <w:rPr>
                <w:rFonts w:ascii="Cambria" w:eastAsia="Calibri" w:hAnsi="Cambria" w:cs="Calibri"/>
                <w:bCs/>
                <w:color w:val="000000" w:themeColor="text1"/>
                <w:sz w:val="18"/>
                <w:szCs w:val="18"/>
              </w:rPr>
            </w:pPr>
          </w:p>
        </w:tc>
      </w:tr>
      <w:tr w:rsidR="00A44AE7" w:rsidRPr="006D2FD7" w14:paraId="38DFE267" w14:textId="77777777" w:rsidTr="007C0983">
        <w:tc>
          <w:tcPr>
            <w:tcW w:w="342" w:type="pct"/>
            <w:shd w:val="clear" w:color="auto" w:fill="auto"/>
          </w:tcPr>
          <w:p w14:paraId="30A78EE2" w14:textId="457ED5DA" w:rsidR="00A44AE7" w:rsidRPr="007575AD" w:rsidRDefault="00A44AE7" w:rsidP="00A44AE7">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5-7</w:t>
            </w:r>
          </w:p>
        </w:tc>
        <w:tc>
          <w:tcPr>
            <w:tcW w:w="978" w:type="pct"/>
            <w:gridSpan w:val="2"/>
            <w:shd w:val="clear" w:color="auto" w:fill="auto"/>
          </w:tcPr>
          <w:p w14:paraId="272144F3" w14:textId="2DDED3FA" w:rsidR="00A44AE7" w:rsidRPr="007575AD" w:rsidRDefault="00A44AE7" w:rsidP="00A44AE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teori atom, material semikonduktor dan doping</w:t>
            </w:r>
          </w:p>
        </w:tc>
        <w:tc>
          <w:tcPr>
            <w:tcW w:w="803" w:type="pct"/>
            <w:gridSpan w:val="2"/>
            <w:shd w:val="clear" w:color="auto" w:fill="auto"/>
          </w:tcPr>
          <w:p w14:paraId="425EF7BE" w14:textId="5876F81C" w:rsidR="00A44AE7" w:rsidRPr="007575AD" w:rsidRDefault="00A44AE7" w:rsidP="00A44AE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Ketepatan memahami teori atom, material semikonduktor dan doping</w:t>
            </w:r>
          </w:p>
        </w:tc>
        <w:tc>
          <w:tcPr>
            <w:tcW w:w="423" w:type="pct"/>
            <w:gridSpan w:val="2"/>
            <w:shd w:val="clear" w:color="auto" w:fill="auto"/>
          </w:tcPr>
          <w:p w14:paraId="50530937" w14:textId="67191F4A"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Quiz</w:t>
            </w:r>
          </w:p>
        </w:tc>
        <w:tc>
          <w:tcPr>
            <w:tcW w:w="777" w:type="pct"/>
            <w:gridSpan w:val="3"/>
            <w:shd w:val="clear" w:color="auto" w:fill="auto"/>
          </w:tcPr>
          <w:p w14:paraId="1C9570FA" w14:textId="49D240E9"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Quiz</w:t>
            </w:r>
          </w:p>
        </w:tc>
        <w:tc>
          <w:tcPr>
            <w:tcW w:w="546" w:type="pct"/>
            <w:gridSpan w:val="2"/>
          </w:tcPr>
          <w:p w14:paraId="2C1BF32C"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474CBC58" w14:textId="5F42BD83" w:rsidR="00A44AE7" w:rsidRPr="007575AD" w:rsidRDefault="00A44AE7" w:rsidP="00A44AE7">
            <w:pPr>
              <w:rPr>
                <w:rFonts w:ascii="Cambria" w:eastAsia="Calibri" w:hAnsi="Cambria" w:cs="Calibri"/>
                <w:bCs/>
                <w:color w:val="000000" w:themeColor="text1"/>
                <w:sz w:val="18"/>
                <w:szCs w:val="18"/>
              </w:rPr>
            </w:pPr>
            <w:r w:rsidRPr="00914260">
              <w:rPr>
                <w:rFonts w:ascii="Cambria" w:eastAsia="Calibri" w:hAnsi="Cambria" w:cs="Calibri"/>
                <w:bCs/>
                <w:color w:val="000000" w:themeColor="text1"/>
                <w:sz w:val="18"/>
                <w:szCs w:val="18"/>
                <w:lang w:val="en-US"/>
              </w:rPr>
              <w:t>[1]</w:t>
            </w:r>
          </w:p>
        </w:tc>
        <w:tc>
          <w:tcPr>
            <w:tcW w:w="553" w:type="pct"/>
            <w:gridSpan w:val="2"/>
            <w:shd w:val="clear" w:color="auto" w:fill="auto"/>
          </w:tcPr>
          <w:p w14:paraId="65E2623E" w14:textId="77777777" w:rsidR="00A44AE7" w:rsidRPr="007575AD" w:rsidRDefault="00A44AE7" w:rsidP="00A44AE7">
            <w:pPr>
              <w:rPr>
                <w:rFonts w:ascii="Cambria" w:eastAsia="Calibri" w:hAnsi="Cambria" w:cs="Calibri"/>
                <w:bCs/>
                <w:color w:val="000000" w:themeColor="text1"/>
                <w:sz w:val="18"/>
                <w:szCs w:val="18"/>
              </w:rPr>
            </w:pPr>
          </w:p>
        </w:tc>
      </w:tr>
      <w:tr w:rsidR="00A44AE7" w:rsidRPr="006D2FD7" w14:paraId="4B493111" w14:textId="77777777" w:rsidTr="007C0983">
        <w:tc>
          <w:tcPr>
            <w:tcW w:w="342" w:type="pct"/>
            <w:shd w:val="clear" w:color="auto" w:fill="auto"/>
          </w:tcPr>
          <w:p w14:paraId="7FFD693F" w14:textId="11A2E9E7" w:rsidR="00A44AE7" w:rsidRPr="007575AD" w:rsidRDefault="00A44AE7" w:rsidP="00A44AE7">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8</w:t>
            </w:r>
          </w:p>
        </w:tc>
        <w:tc>
          <w:tcPr>
            <w:tcW w:w="978" w:type="pct"/>
            <w:gridSpan w:val="2"/>
            <w:shd w:val="clear" w:color="auto" w:fill="auto"/>
          </w:tcPr>
          <w:p w14:paraId="37BBA24E" w14:textId="31F408AE"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Tengah Semester</w:t>
            </w:r>
          </w:p>
        </w:tc>
        <w:tc>
          <w:tcPr>
            <w:tcW w:w="803" w:type="pct"/>
            <w:gridSpan w:val="2"/>
            <w:shd w:val="clear" w:color="auto" w:fill="auto"/>
          </w:tcPr>
          <w:p w14:paraId="344E4D19" w14:textId="79FDBE4E"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mampu </w:t>
            </w:r>
            <w:r>
              <w:rPr>
                <w:rFonts w:ascii="Cambria" w:eastAsia="Calibri" w:hAnsi="Cambria" w:cs="Calibri"/>
                <w:bCs/>
                <w:color w:val="000000" w:themeColor="text1"/>
                <w:sz w:val="18"/>
                <w:szCs w:val="18"/>
                <w:lang w:val="en-US"/>
              </w:rPr>
              <w:t>membedakan jenis dan penyusun material listrik dan elektronika</w:t>
            </w:r>
          </w:p>
        </w:tc>
        <w:tc>
          <w:tcPr>
            <w:tcW w:w="423" w:type="pct"/>
            <w:gridSpan w:val="2"/>
            <w:shd w:val="clear" w:color="auto" w:fill="auto"/>
          </w:tcPr>
          <w:p w14:paraId="3AF08BDA" w14:textId="167ABCA6"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ETS</w:t>
            </w:r>
          </w:p>
        </w:tc>
        <w:tc>
          <w:tcPr>
            <w:tcW w:w="777" w:type="pct"/>
            <w:gridSpan w:val="3"/>
            <w:shd w:val="clear" w:color="auto" w:fill="auto"/>
          </w:tcPr>
          <w:p w14:paraId="393206E2" w14:textId="7DA3E360"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546" w:type="pct"/>
            <w:gridSpan w:val="2"/>
          </w:tcPr>
          <w:p w14:paraId="4F3EDA07"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393F14C9" w14:textId="5CE28C24" w:rsidR="00A44AE7" w:rsidRPr="007575AD" w:rsidRDefault="00A44AE7" w:rsidP="00A44AE7">
            <w:pPr>
              <w:rPr>
                <w:rFonts w:ascii="Cambria" w:eastAsia="Calibri" w:hAnsi="Cambria" w:cs="Calibri"/>
                <w:bCs/>
                <w:color w:val="000000" w:themeColor="text1"/>
                <w:sz w:val="18"/>
                <w:szCs w:val="18"/>
              </w:rPr>
            </w:pPr>
          </w:p>
        </w:tc>
        <w:tc>
          <w:tcPr>
            <w:tcW w:w="553" w:type="pct"/>
            <w:gridSpan w:val="2"/>
            <w:shd w:val="clear" w:color="auto" w:fill="auto"/>
          </w:tcPr>
          <w:p w14:paraId="440D3F7B" w14:textId="77777777" w:rsidR="00A44AE7" w:rsidRPr="007575AD" w:rsidRDefault="00A44AE7" w:rsidP="00A44AE7">
            <w:pPr>
              <w:rPr>
                <w:rFonts w:ascii="Cambria" w:eastAsia="Calibri" w:hAnsi="Cambria" w:cs="Calibri"/>
                <w:bCs/>
                <w:color w:val="000000" w:themeColor="text1"/>
                <w:sz w:val="18"/>
                <w:szCs w:val="18"/>
              </w:rPr>
            </w:pPr>
          </w:p>
        </w:tc>
      </w:tr>
      <w:tr w:rsidR="00A44AE7" w:rsidRPr="006D2FD7" w14:paraId="2A47C61A" w14:textId="77777777" w:rsidTr="007C0983">
        <w:tc>
          <w:tcPr>
            <w:tcW w:w="342" w:type="pct"/>
            <w:shd w:val="clear" w:color="auto" w:fill="auto"/>
          </w:tcPr>
          <w:p w14:paraId="51EC3BC8" w14:textId="0321C3D0" w:rsidR="00A44AE7" w:rsidRPr="007575AD" w:rsidRDefault="00A44AE7" w:rsidP="00A44AE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9-10</w:t>
            </w:r>
          </w:p>
        </w:tc>
        <w:tc>
          <w:tcPr>
            <w:tcW w:w="978" w:type="pct"/>
            <w:gridSpan w:val="2"/>
            <w:shd w:val="clear" w:color="auto" w:fill="auto"/>
          </w:tcPr>
          <w:p w14:paraId="6EBE42FE" w14:textId="4161A3FB"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penggunaan material listrik dan elektronika yang bersifat magnetik</w:t>
            </w:r>
          </w:p>
        </w:tc>
        <w:tc>
          <w:tcPr>
            <w:tcW w:w="803" w:type="pct"/>
            <w:gridSpan w:val="2"/>
            <w:shd w:val="clear" w:color="auto" w:fill="auto"/>
          </w:tcPr>
          <w:p w14:paraId="141CF43A" w14:textId="59DCAE79"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w:t>
            </w:r>
            <w:r>
              <w:rPr>
                <w:rFonts w:ascii="Cambria" w:eastAsia="Calibri" w:hAnsi="Cambria" w:cs="Calibri"/>
                <w:bCs/>
                <w:color w:val="000000" w:themeColor="text1"/>
                <w:sz w:val="18"/>
                <w:szCs w:val="18"/>
                <w:lang w:val="en-US"/>
              </w:rPr>
              <w:t>material listrik dan elektronika yang bersifat magnetik</w:t>
            </w:r>
          </w:p>
        </w:tc>
        <w:tc>
          <w:tcPr>
            <w:tcW w:w="423" w:type="pct"/>
            <w:gridSpan w:val="2"/>
            <w:shd w:val="clear" w:color="auto" w:fill="auto"/>
          </w:tcPr>
          <w:p w14:paraId="35D2028E" w14:textId="021E4415"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77" w:type="pct"/>
            <w:gridSpan w:val="3"/>
            <w:shd w:val="clear" w:color="auto" w:fill="auto"/>
          </w:tcPr>
          <w:p w14:paraId="54B8BEE0" w14:textId="5E269139"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546" w:type="pct"/>
            <w:gridSpan w:val="2"/>
          </w:tcPr>
          <w:p w14:paraId="4E7F878B"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0D7FB61E" w14:textId="5A77E7B2" w:rsidR="00A44AE7" w:rsidRPr="007575AD" w:rsidRDefault="00A44AE7" w:rsidP="00A44AE7">
            <w:pPr>
              <w:rPr>
                <w:rFonts w:ascii="Cambria" w:eastAsia="Calibri" w:hAnsi="Cambria" w:cs="Calibri"/>
                <w:bCs/>
                <w:color w:val="000000" w:themeColor="text1"/>
                <w:sz w:val="18"/>
                <w:szCs w:val="18"/>
              </w:rPr>
            </w:pPr>
            <w:r w:rsidRPr="00914260">
              <w:rPr>
                <w:rFonts w:ascii="Cambria" w:eastAsia="Calibri" w:hAnsi="Cambria" w:cs="Calibri"/>
                <w:bCs/>
                <w:color w:val="000000" w:themeColor="text1"/>
                <w:sz w:val="18"/>
                <w:szCs w:val="18"/>
                <w:lang w:val="en-US"/>
              </w:rPr>
              <w:t>[1]</w:t>
            </w:r>
          </w:p>
        </w:tc>
        <w:tc>
          <w:tcPr>
            <w:tcW w:w="553" w:type="pct"/>
            <w:gridSpan w:val="2"/>
            <w:shd w:val="clear" w:color="auto" w:fill="auto"/>
          </w:tcPr>
          <w:p w14:paraId="777A4F79" w14:textId="77777777" w:rsidR="00A44AE7" w:rsidRPr="007575AD" w:rsidRDefault="00A44AE7" w:rsidP="00A44AE7">
            <w:pPr>
              <w:rPr>
                <w:rFonts w:ascii="Cambria" w:eastAsia="Calibri" w:hAnsi="Cambria" w:cs="Calibri"/>
                <w:bCs/>
                <w:color w:val="000000" w:themeColor="text1"/>
                <w:sz w:val="18"/>
                <w:szCs w:val="18"/>
              </w:rPr>
            </w:pPr>
          </w:p>
        </w:tc>
      </w:tr>
      <w:tr w:rsidR="00A44AE7" w:rsidRPr="006D2FD7" w14:paraId="2EB768F1" w14:textId="77777777" w:rsidTr="007C0983">
        <w:tc>
          <w:tcPr>
            <w:tcW w:w="342" w:type="pct"/>
            <w:shd w:val="clear" w:color="auto" w:fill="auto"/>
          </w:tcPr>
          <w:p w14:paraId="1E8791B7" w14:textId="1543C894" w:rsidR="00A44AE7" w:rsidRPr="007575AD" w:rsidRDefault="00A44AE7" w:rsidP="00A44AE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11-12</w:t>
            </w:r>
          </w:p>
        </w:tc>
        <w:tc>
          <w:tcPr>
            <w:tcW w:w="978" w:type="pct"/>
            <w:gridSpan w:val="2"/>
            <w:shd w:val="clear" w:color="auto" w:fill="auto"/>
          </w:tcPr>
          <w:p w14:paraId="51EDCAC8" w14:textId="6472A078" w:rsidR="00A44AE7" w:rsidRPr="007575AD" w:rsidRDefault="00A44AE7" w:rsidP="00A44AE7">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Mahasiswa memahami material listrik dan elektronika yang digunakan dalam sistem konversi energi</w:t>
            </w:r>
          </w:p>
        </w:tc>
        <w:tc>
          <w:tcPr>
            <w:tcW w:w="803" w:type="pct"/>
            <w:gridSpan w:val="2"/>
            <w:shd w:val="clear" w:color="auto" w:fill="auto"/>
          </w:tcPr>
          <w:p w14:paraId="2A89486E" w14:textId="1C82F91B"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w:t>
            </w:r>
            <w:r>
              <w:rPr>
                <w:rFonts w:ascii="Cambria" w:eastAsia="Calibri" w:hAnsi="Cambria" w:cs="Calibri"/>
                <w:bCs/>
                <w:color w:val="000000" w:themeColor="text1"/>
                <w:sz w:val="18"/>
                <w:szCs w:val="18"/>
                <w:lang w:val="en-US"/>
              </w:rPr>
              <w:t>material listrik dan elektronika yang digunakan dalam sistem konversi energi</w:t>
            </w:r>
          </w:p>
        </w:tc>
        <w:tc>
          <w:tcPr>
            <w:tcW w:w="423" w:type="pct"/>
            <w:gridSpan w:val="2"/>
            <w:shd w:val="clear" w:color="auto" w:fill="auto"/>
          </w:tcPr>
          <w:p w14:paraId="6FAC5B68" w14:textId="679B4EA8"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77" w:type="pct"/>
            <w:gridSpan w:val="3"/>
            <w:shd w:val="clear" w:color="auto" w:fill="auto"/>
          </w:tcPr>
          <w:p w14:paraId="423B8E81" w14:textId="4C2578AB"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546" w:type="pct"/>
            <w:gridSpan w:val="2"/>
          </w:tcPr>
          <w:p w14:paraId="01D6D018"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28F9EB68" w14:textId="3F315AF7" w:rsidR="00A44AE7" w:rsidRPr="007575AD" w:rsidRDefault="00A44AE7" w:rsidP="00A44AE7">
            <w:pPr>
              <w:rPr>
                <w:rFonts w:ascii="Cambria" w:eastAsia="Calibri" w:hAnsi="Cambria" w:cs="Calibri"/>
                <w:bCs/>
                <w:color w:val="000000" w:themeColor="text1"/>
                <w:sz w:val="18"/>
                <w:szCs w:val="18"/>
              </w:rPr>
            </w:pPr>
            <w:r w:rsidRPr="00914260">
              <w:rPr>
                <w:rFonts w:ascii="Cambria" w:eastAsia="Calibri" w:hAnsi="Cambria" w:cs="Calibri"/>
                <w:bCs/>
                <w:color w:val="000000" w:themeColor="text1"/>
                <w:sz w:val="18"/>
                <w:szCs w:val="18"/>
                <w:lang w:val="en-US"/>
              </w:rPr>
              <w:t>[1]</w:t>
            </w:r>
          </w:p>
        </w:tc>
        <w:tc>
          <w:tcPr>
            <w:tcW w:w="553" w:type="pct"/>
            <w:gridSpan w:val="2"/>
            <w:shd w:val="clear" w:color="auto" w:fill="auto"/>
          </w:tcPr>
          <w:p w14:paraId="16C8C197" w14:textId="77777777" w:rsidR="00A44AE7" w:rsidRPr="007575AD" w:rsidRDefault="00A44AE7" w:rsidP="00A44AE7">
            <w:pPr>
              <w:rPr>
                <w:rFonts w:ascii="Cambria" w:eastAsia="Calibri" w:hAnsi="Cambria" w:cs="Calibri"/>
                <w:bCs/>
                <w:color w:val="000000" w:themeColor="text1"/>
                <w:sz w:val="18"/>
                <w:szCs w:val="18"/>
              </w:rPr>
            </w:pPr>
          </w:p>
        </w:tc>
      </w:tr>
      <w:tr w:rsidR="00A44AE7" w:rsidRPr="006D2FD7" w14:paraId="0AD14E58" w14:textId="77777777" w:rsidTr="007C0983">
        <w:tc>
          <w:tcPr>
            <w:tcW w:w="342" w:type="pct"/>
            <w:shd w:val="clear" w:color="auto" w:fill="auto"/>
          </w:tcPr>
          <w:p w14:paraId="4D41AA09" w14:textId="4ADB7F2E" w:rsidR="00A44AE7" w:rsidRPr="007575AD" w:rsidRDefault="00A44AE7" w:rsidP="00A44AE7">
            <w:pPr>
              <w:ind w:left="-90" w:right="-108"/>
              <w:jc w:val="center"/>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13</w:t>
            </w:r>
          </w:p>
        </w:tc>
        <w:tc>
          <w:tcPr>
            <w:tcW w:w="978" w:type="pct"/>
            <w:gridSpan w:val="2"/>
            <w:shd w:val="clear" w:color="auto" w:fill="auto"/>
          </w:tcPr>
          <w:p w14:paraId="76EBA9BE" w14:textId="77777777" w:rsidR="00A44AE7" w:rsidRDefault="00A44AE7" w:rsidP="00A44AE7">
            <w:pPr>
              <w:ind w:left="142"/>
              <w:rPr>
                <w:rFonts w:ascii="Cambria" w:eastAsia="Calibri" w:hAnsi="Cambria" w:cs="Calibri"/>
                <w:bCs/>
                <w:color w:val="000000" w:themeColor="text1"/>
                <w:sz w:val="18"/>
                <w:szCs w:val="18"/>
                <w:lang w:val="en-US"/>
              </w:rPr>
            </w:pPr>
            <w:r>
              <w:rPr>
                <w:rFonts w:ascii="Cambria" w:eastAsia="Calibri" w:hAnsi="Cambria" w:cs="Calibri"/>
                <w:bCs/>
                <w:color w:val="000000" w:themeColor="text1"/>
                <w:sz w:val="18"/>
                <w:szCs w:val="18"/>
                <w:lang w:val="en-US"/>
              </w:rPr>
              <w:t xml:space="preserve">Mahasiswa memahami material listrik dan elektronika dalam dunia optoelektronika </w:t>
            </w:r>
          </w:p>
          <w:p w14:paraId="6B24F5DB" w14:textId="61AAF7A7" w:rsidR="00A44AE7" w:rsidRPr="007575AD" w:rsidRDefault="00A44AE7" w:rsidP="00A44AE7">
            <w:pPr>
              <w:rPr>
                <w:rFonts w:ascii="Cambria" w:eastAsia="Calibri" w:hAnsi="Cambria" w:cs="Calibri"/>
                <w:bCs/>
                <w:color w:val="000000" w:themeColor="text1"/>
                <w:sz w:val="18"/>
                <w:szCs w:val="18"/>
              </w:rPr>
            </w:pPr>
          </w:p>
        </w:tc>
        <w:tc>
          <w:tcPr>
            <w:tcW w:w="803" w:type="pct"/>
            <w:gridSpan w:val="2"/>
            <w:shd w:val="clear" w:color="auto" w:fill="auto"/>
          </w:tcPr>
          <w:p w14:paraId="03F8C38E" w14:textId="49DBC354"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w:t>
            </w:r>
            <w:r>
              <w:rPr>
                <w:rFonts w:ascii="Cambria" w:eastAsia="Calibri" w:hAnsi="Cambria" w:cs="Calibri"/>
                <w:bCs/>
                <w:color w:val="000000" w:themeColor="text1"/>
                <w:sz w:val="18"/>
                <w:szCs w:val="18"/>
                <w:lang w:val="en-US"/>
              </w:rPr>
              <w:t>material listrik dan elektronika dalam dunia optoelektronika</w:t>
            </w:r>
          </w:p>
        </w:tc>
        <w:tc>
          <w:tcPr>
            <w:tcW w:w="423" w:type="pct"/>
            <w:gridSpan w:val="2"/>
            <w:shd w:val="clear" w:color="auto" w:fill="auto"/>
          </w:tcPr>
          <w:p w14:paraId="7972CEC3" w14:textId="0EE1372C"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77" w:type="pct"/>
            <w:gridSpan w:val="3"/>
            <w:shd w:val="clear" w:color="auto" w:fill="auto"/>
          </w:tcPr>
          <w:p w14:paraId="4473072D" w14:textId="710E5BAA"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546" w:type="pct"/>
            <w:gridSpan w:val="2"/>
          </w:tcPr>
          <w:p w14:paraId="0BE71867"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3B9FCCBC" w14:textId="13D2C1A6" w:rsidR="00A44AE7" w:rsidRPr="007575AD" w:rsidRDefault="00A44AE7" w:rsidP="00A44AE7">
            <w:pPr>
              <w:rPr>
                <w:rFonts w:ascii="Cambria" w:eastAsia="Calibri" w:hAnsi="Cambria" w:cs="Calibri"/>
                <w:bCs/>
                <w:color w:val="000000" w:themeColor="text1"/>
                <w:sz w:val="18"/>
                <w:szCs w:val="18"/>
              </w:rPr>
            </w:pPr>
            <w:r w:rsidRPr="00914260">
              <w:rPr>
                <w:rFonts w:ascii="Cambria" w:eastAsia="Calibri" w:hAnsi="Cambria" w:cs="Calibri"/>
                <w:bCs/>
                <w:color w:val="000000" w:themeColor="text1"/>
                <w:sz w:val="18"/>
                <w:szCs w:val="18"/>
                <w:lang w:val="en-US"/>
              </w:rPr>
              <w:t>[1]</w:t>
            </w:r>
          </w:p>
        </w:tc>
        <w:tc>
          <w:tcPr>
            <w:tcW w:w="553" w:type="pct"/>
            <w:gridSpan w:val="2"/>
            <w:shd w:val="clear" w:color="auto" w:fill="auto"/>
          </w:tcPr>
          <w:p w14:paraId="7C7E0D4D" w14:textId="77777777" w:rsidR="00A44AE7" w:rsidRPr="007575AD" w:rsidRDefault="00A44AE7" w:rsidP="00A44AE7">
            <w:pPr>
              <w:rPr>
                <w:rFonts w:ascii="Cambria" w:eastAsia="Calibri" w:hAnsi="Cambria" w:cs="Calibri"/>
                <w:bCs/>
                <w:color w:val="000000" w:themeColor="text1"/>
                <w:sz w:val="18"/>
                <w:szCs w:val="18"/>
              </w:rPr>
            </w:pPr>
          </w:p>
        </w:tc>
      </w:tr>
      <w:tr w:rsidR="00A44AE7" w:rsidRPr="006D2FD7" w14:paraId="5B8D6B4F" w14:textId="77777777" w:rsidTr="007C0983">
        <w:tc>
          <w:tcPr>
            <w:tcW w:w="342" w:type="pct"/>
            <w:shd w:val="clear" w:color="auto" w:fill="auto"/>
          </w:tcPr>
          <w:p w14:paraId="1AB733C1" w14:textId="73225528" w:rsidR="00A44AE7" w:rsidRPr="007575AD" w:rsidRDefault="00A44AE7" w:rsidP="00A44AE7">
            <w:pPr>
              <w:ind w:left="-90" w:right="-108"/>
              <w:jc w:val="cente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lang w:val="en-US"/>
              </w:rPr>
              <w:t>14-15</w:t>
            </w:r>
          </w:p>
        </w:tc>
        <w:tc>
          <w:tcPr>
            <w:tcW w:w="978" w:type="pct"/>
            <w:gridSpan w:val="2"/>
            <w:shd w:val="clear" w:color="auto" w:fill="auto"/>
          </w:tcPr>
          <w:p w14:paraId="014925EB" w14:textId="0729CE5B"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Mahasiswa memahami </w:t>
            </w:r>
            <w:r>
              <w:rPr>
                <w:rFonts w:ascii="Cambria" w:eastAsia="Calibri" w:hAnsi="Cambria" w:cs="Calibri"/>
                <w:bCs/>
                <w:color w:val="000000" w:themeColor="text1"/>
                <w:sz w:val="18"/>
                <w:szCs w:val="18"/>
                <w:lang w:val="en-US"/>
              </w:rPr>
              <w:t>fabrikasi teknologi VLSI dan alur perancangan IC</w:t>
            </w:r>
          </w:p>
        </w:tc>
        <w:tc>
          <w:tcPr>
            <w:tcW w:w="803" w:type="pct"/>
            <w:gridSpan w:val="2"/>
            <w:shd w:val="clear" w:color="auto" w:fill="auto"/>
          </w:tcPr>
          <w:p w14:paraId="6E4061B0" w14:textId="69DE1F0C"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w:t>
            </w:r>
            <w:r>
              <w:rPr>
                <w:rFonts w:ascii="Cambria" w:eastAsia="Calibri" w:hAnsi="Cambria" w:cs="Calibri"/>
                <w:bCs/>
                <w:color w:val="000000" w:themeColor="text1"/>
                <w:sz w:val="18"/>
                <w:szCs w:val="18"/>
                <w:lang w:val="en-US"/>
              </w:rPr>
              <w:t>fabrikasi teknologi VLSI dan alur perancangan IC</w:t>
            </w:r>
          </w:p>
        </w:tc>
        <w:tc>
          <w:tcPr>
            <w:tcW w:w="423" w:type="pct"/>
            <w:gridSpan w:val="2"/>
            <w:shd w:val="clear" w:color="auto" w:fill="auto"/>
          </w:tcPr>
          <w:p w14:paraId="36F09B6B" w14:textId="0959ECB9"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777" w:type="pct"/>
            <w:gridSpan w:val="3"/>
            <w:shd w:val="clear" w:color="auto" w:fill="auto"/>
          </w:tcPr>
          <w:p w14:paraId="47872E43" w14:textId="59DB351F"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546" w:type="pct"/>
            <w:gridSpan w:val="2"/>
          </w:tcPr>
          <w:p w14:paraId="2806AABD"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shd w:val="clear" w:color="auto" w:fill="auto"/>
          </w:tcPr>
          <w:p w14:paraId="22D0EBCE" w14:textId="34B36DA8" w:rsidR="00A44AE7" w:rsidRPr="007575AD" w:rsidRDefault="00A44AE7" w:rsidP="00A44AE7">
            <w:pPr>
              <w:rPr>
                <w:rFonts w:ascii="Cambria" w:eastAsia="Calibri" w:hAnsi="Cambria" w:cs="Calibri"/>
                <w:bCs/>
                <w:color w:val="000000" w:themeColor="text1"/>
                <w:sz w:val="18"/>
                <w:szCs w:val="18"/>
              </w:rPr>
            </w:pPr>
            <w:r w:rsidRPr="00914260">
              <w:rPr>
                <w:rFonts w:ascii="Cambria" w:eastAsia="Calibri" w:hAnsi="Cambria" w:cs="Calibri"/>
                <w:bCs/>
                <w:color w:val="000000" w:themeColor="text1"/>
                <w:sz w:val="18"/>
                <w:szCs w:val="18"/>
                <w:lang w:val="en-US"/>
              </w:rPr>
              <w:t>[1]</w:t>
            </w:r>
          </w:p>
        </w:tc>
        <w:tc>
          <w:tcPr>
            <w:tcW w:w="553" w:type="pct"/>
            <w:gridSpan w:val="2"/>
            <w:shd w:val="clear" w:color="auto" w:fill="auto"/>
          </w:tcPr>
          <w:p w14:paraId="43F2FAD4" w14:textId="77777777" w:rsidR="00A44AE7" w:rsidRPr="007575AD" w:rsidRDefault="00A44AE7" w:rsidP="00A44AE7">
            <w:pPr>
              <w:jc w:val="center"/>
              <w:rPr>
                <w:rFonts w:ascii="Cambria" w:eastAsia="Calibri" w:hAnsi="Cambria" w:cs="Calibri"/>
                <w:bCs/>
                <w:color w:val="000000" w:themeColor="text1"/>
                <w:sz w:val="18"/>
                <w:szCs w:val="18"/>
              </w:rPr>
            </w:pPr>
          </w:p>
        </w:tc>
      </w:tr>
      <w:tr w:rsidR="00A44AE7" w:rsidRPr="006D2FD7" w14:paraId="4A3D8400" w14:textId="77777777" w:rsidTr="007C0983">
        <w:tc>
          <w:tcPr>
            <w:tcW w:w="342" w:type="pct"/>
            <w:tcBorders>
              <w:bottom w:val="single" w:sz="4" w:space="0" w:color="000000"/>
            </w:tcBorders>
            <w:shd w:val="clear" w:color="auto" w:fill="auto"/>
          </w:tcPr>
          <w:p w14:paraId="5B5A9CCD" w14:textId="2EF6C0AE" w:rsidR="00A44AE7" w:rsidRPr="007575AD" w:rsidRDefault="00A44AE7" w:rsidP="00A44AE7">
            <w:pPr>
              <w:ind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rPr>
              <w:t>16</w:t>
            </w:r>
          </w:p>
        </w:tc>
        <w:tc>
          <w:tcPr>
            <w:tcW w:w="978" w:type="pct"/>
            <w:gridSpan w:val="2"/>
            <w:tcBorders>
              <w:bottom w:val="single" w:sz="4" w:space="0" w:color="000000"/>
            </w:tcBorders>
            <w:shd w:val="clear" w:color="auto" w:fill="auto"/>
          </w:tcPr>
          <w:p w14:paraId="4B4A95F9" w14:textId="77777777" w:rsidR="00A44AE7"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akhir Semester</w:t>
            </w:r>
          </w:p>
          <w:p w14:paraId="3E3E3BEA" w14:textId="77777777" w:rsidR="00A44AE7" w:rsidRPr="007575AD" w:rsidRDefault="00A44AE7" w:rsidP="00A44AE7">
            <w:pPr>
              <w:rPr>
                <w:rFonts w:ascii="Cambria" w:eastAsia="Calibri" w:hAnsi="Cambria" w:cs="Calibri"/>
                <w:bCs/>
                <w:color w:val="000000" w:themeColor="text1"/>
                <w:sz w:val="18"/>
                <w:szCs w:val="18"/>
              </w:rPr>
            </w:pPr>
          </w:p>
        </w:tc>
        <w:tc>
          <w:tcPr>
            <w:tcW w:w="803" w:type="pct"/>
            <w:gridSpan w:val="2"/>
            <w:tcBorders>
              <w:bottom w:val="single" w:sz="4" w:space="0" w:color="000000"/>
            </w:tcBorders>
            <w:shd w:val="clear" w:color="auto" w:fill="auto"/>
          </w:tcPr>
          <w:p w14:paraId="748D58DF" w14:textId="0768453B"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w:t>
            </w:r>
            <w:r>
              <w:rPr>
                <w:rFonts w:ascii="Cambria" w:eastAsia="Calibri" w:hAnsi="Cambria" w:cs="Calibri"/>
                <w:bCs/>
                <w:color w:val="000000" w:themeColor="text1"/>
                <w:sz w:val="18"/>
                <w:szCs w:val="18"/>
                <w:lang w:val="en-US"/>
              </w:rPr>
              <w:t>memahami penerapan material listrik dan elektronika dalam sistem konversi energi dan dunia optoelektronika</w:t>
            </w:r>
          </w:p>
        </w:tc>
        <w:tc>
          <w:tcPr>
            <w:tcW w:w="423" w:type="pct"/>
            <w:gridSpan w:val="2"/>
            <w:tcBorders>
              <w:bottom w:val="single" w:sz="4" w:space="0" w:color="000000"/>
            </w:tcBorders>
            <w:shd w:val="clear" w:color="auto" w:fill="auto"/>
          </w:tcPr>
          <w:p w14:paraId="6D974D2F" w14:textId="46349EC2"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EAS</w:t>
            </w:r>
          </w:p>
        </w:tc>
        <w:tc>
          <w:tcPr>
            <w:tcW w:w="777" w:type="pct"/>
            <w:gridSpan w:val="3"/>
            <w:tcBorders>
              <w:bottom w:val="single" w:sz="4" w:space="0" w:color="000000"/>
            </w:tcBorders>
            <w:shd w:val="clear" w:color="auto" w:fill="auto"/>
          </w:tcPr>
          <w:p w14:paraId="6078ECBF" w14:textId="6BBB4666" w:rsidR="00A44AE7" w:rsidRPr="007575AD" w:rsidRDefault="00A44AE7" w:rsidP="00A44AE7">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546" w:type="pct"/>
            <w:gridSpan w:val="2"/>
            <w:tcBorders>
              <w:bottom w:val="single" w:sz="4" w:space="0" w:color="000000"/>
            </w:tcBorders>
          </w:tcPr>
          <w:p w14:paraId="1A1F5227" w14:textId="77777777" w:rsidR="00A44AE7" w:rsidRPr="007575AD" w:rsidRDefault="00A44AE7" w:rsidP="00A44AE7">
            <w:pPr>
              <w:rPr>
                <w:rFonts w:ascii="Cambria" w:eastAsia="Calibri" w:hAnsi="Cambria" w:cs="Calibri"/>
                <w:bCs/>
                <w:color w:val="000000" w:themeColor="text1"/>
                <w:sz w:val="18"/>
                <w:szCs w:val="18"/>
              </w:rPr>
            </w:pPr>
          </w:p>
        </w:tc>
        <w:tc>
          <w:tcPr>
            <w:tcW w:w="578" w:type="pct"/>
            <w:gridSpan w:val="2"/>
            <w:tcBorders>
              <w:bottom w:val="single" w:sz="4" w:space="0" w:color="000000"/>
            </w:tcBorders>
            <w:shd w:val="clear" w:color="auto" w:fill="auto"/>
          </w:tcPr>
          <w:p w14:paraId="3E9F51D3" w14:textId="4522A361" w:rsidR="00A44AE7" w:rsidRPr="007575AD" w:rsidRDefault="00A44AE7" w:rsidP="00A44AE7">
            <w:pPr>
              <w:rPr>
                <w:rFonts w:ascii="Cambria" w:eastAsia="Calibri" w:hAnsi="Cambria" w:cs="Calibri"/>
                <w:bCs/>
                <w:color w:val="000000" w:themeColor="text1"/>
                <w:sz w:val="18"/>
                <w:szCs w:val="18"/>
              </w:rPr>
            </w:pPr>
          </w:p>
        </w:tc>
        <w:tc>
          <w:tcPr>
            <w:tcW w:w="553" w:type="pct"/>
            <w:gridSpan w:val="2"/>
            <w:tcBorders>
              <w:bottom w:val="single" w:sz="4" w:space="0" w:color="000000"/>
            </w:tcBorders>
            <w:shd w:val="clear" w:color="auto" w:fill="auto"/>
          </w:tcPr>
          <w:p w14:paraId="0112D337" w14:textId="77777777" w:rsidR="00A44AE7" w:rsidRPr="007575AD" w:rsidRDefault="00A44AE7" w:rsidP="00A44AE7">
            <w:pPr>
              <w:jc w:val="center"/>
              <w:rPr>
                <w:rFonts w:ascii="Cambria" w:eastAsia="Calibri" w:hAnsi="Cambria" w:cs="Calibri"/>
                <w:bCs/>
                <w:color w:val="000000" w:themeColor="text1"/>
                <w:sz w:val="18"/>
                <w:szCs w:val="18"/>
              </w:rPr>
            </w:pPr>
          </w:p>
        </w:tc>
      </w:tr>
      <w:bookmarkEnd w:id="0"/>
    </w:tbl>
    <w:p w14:paraId="1B5C1D10" w14:textId="77777777" w:rsidR="006B3479" w:rsidRDefault="006B3479">
      <w:pPr>
        <w:tabs>
          <w:tab w:val="left" w:pos="900"/>
          <w:tab w:val="left" w:pos="5040"/>
          <w:tab w:val="left" w:pos="5400"/>
        </w:tabs>
        <w:rPr>
          <w:rFonts w:ascii="Cambria" w:eastAsia="Calibri" w:hAnsi="Cambria" w:cs="Calibri"/>
          <w:b/>
          <w:sz w:val="20"/>
          <w:szCs w:val="20"/>
          <w:u w:val="single"/>
        </w:rPr>
      </w:pPr>
    </w:p>
    <w:p w14:paraId="37D3BBC4" w14:textId="77777777" w:rsidR="006B3479" w:rsidRPr="00160A42" w:rsidRDefault="006B3479">
      <w:pPr>
        <w:tabs>
          <w:tab w:val="left" w:pos="900"/>
          <w:tab w:val="left" w:pos="5040"/>
          <w:tab w:val="left" w:pos="5400"/>
        </w:tabs>
        <w:rPr>
          <w:rFonts w:ascii="Cambria" w:eastAsia="Calibri" w:hAnsi="Cambria" w:cs="Calibri"/>
          <w:bCs/>
          <w:sz w:val="18"/>
          <w:szCs w:val="18"/>
        </w:rPr>
      </w:pPr>
    </w:p>
    <w:sectPr w:rsidR="006B3479"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4915" w14:textId="77777777" w:rsidR="00690F2A" w:rsidRDefault="00690F2A">
      <w:r>
        <w:separator/>
      </w:r>
    </w:p>
  </w:endnote>
  <w:endnote w:type="continuationSeparator" w:id="0">
    <w:p w14:paraId="6D7BAED4" w14:textId="77777777" w:rsidR="00690F2A" w:rsidRDefault="0069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8FCF"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7E6F2" w14:textId="77777777" w:rsidR="00FE6E49" w:rsidRDefault="00FE6E49"/>
  <w:p w14:paraId="5D339E90"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2056F38C"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1EFB" w14:textId="77777777" w:rsidR="00690F2A" w:rsidRDefault="00690F2A">
      <w:r>
        <w:separator/>
      </w:r>
    </w:p>
  </w:footnote>
  <w:footnote w:type="continuationSeparator" w:id="0">
    <w:p w14:paraId="256B044F" w14:textId="77777777" w:rsidR="00690F2A" w:rsidRDefault="00690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8BE0990"/>
    <w:multiLevelType w:val="hybridMultilevel"/>
    <w:tmpl w:val="6C5451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5"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6"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1"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2"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3" w15:restartNumberingAfterBreak="0">
    <w:nsid w:val="29A96F9C"/>
    <w:multiLevelType w:val="hybridMultilevel"/>
    <w:tmpl w:val="DF2060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5"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6"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7"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0"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1"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4"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9"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1"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2"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3"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5"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6"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7"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9"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0"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2"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3"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5"/>
  </w:num>
  <w:num w:numId="2" w16cid:durableId="100078992">
    <w:abstractNumId w:val="4"/>
  </w:num>
  <w:num w:numId="3" w16cid:durableId="751581366">
    <w:abstractNumId w:val="27"/>
  </w:num>
  <w:num w:numId="4" w16cid:durableId="1550343608">
    <w:abstractNumId w:val="35"/>
  </w:num>
  <w:num w:numId="5" w16cid:durableId="1990867670">
    <w:abstractNumId w:val="32"/>
  </w:num>
  <w:num w:numId="6" w16cid:durableId="499927078">
    <w:abstractNumId w:val="9"/>
  </w:num>
  <w:num w:numId="7" w16cid:durableId="521435750">
    <w:abstractNumId w:val="17"/>
  </w:num>
  <w:num w:numId="8" w16cid:durableId="844630263">
    <w:abstractNumId w:val="1"/>
  </w:num>
  <w:num w:numId="9" w16cid:durableId="1679769316">
    <w:abstractNumId w:val="20"/>
  </w:num>
  <w:num w:numId="10" w16cid:durableId="438841818">
    <w:abstractNumId w:val="2"/>
  </w:num>
  <w:num w:numId="11" w16cid:durableId="294606937">
    <w:abstractNumId w:val="39"/>
  </w:num>
  <w:num w:numId="12" w16cid:durableId="1768305796">
    <w:abstractNumId w:val="11"/>
  </w:num>
  <w:num w:numId="13" w16cid:durableId="390736032">
    <w:abstractNumId w:val="14"/>
  </w:num>
  <w:num w:numId="14" w16cid:durableId="296377100">
    <w:abstractNumId w:val="19"/>
  </w:num>
  <w:num w:numId="15" w16cid:durableId="1378970822">
    <w:abstractNumId w:val="43"/>
  </w:num>
  <w:num w:numId="16" w16cid:durableId="1239364121">
    <w:abstractNumId w:val="25"/>
  </w:num>
  <w:num w:numId="17" w16cid:durableId="794761687">
    <w:abstractNumId w:val="22"/>
  </w:num>
  <w:num w:numId="18" w16cid:durableId="1064641541">
    <w:abstractNumId w:val="37"/>
  </w:num>
  <w:num w:numId="19" w16cid:durableId="1387990572">
    <w:abstractNumId w:val="21"/>
  </w:num>
  <w:num w:numId="20" w16cid:durableId="865020239">
    <w:abstractNumId w:val="40"/>
  </w:num>
  <w:num w:numId="21" w16cid:durableId="1282759465">
    <w:abstractNumId w:val="28"/>
  </w:num>
  <w:num w:numId="22" w16cid:durableId="1735003489">
    <w:abstractNumId w:val="16"/>
  </w:num>
  <w:num w:numId="23" w16cid:durableId="1469128111">
    <w:abstractNumId w:val="10"/>
  </w:num>
  <w:num w:numId="24" w16cid:durableId="1087774201">
    <w:abstractNumId w:val="38"/>
  </w:num>
  <w:num w:numId="25" w16cid:durableId="2093039401">
    <w:abstractNumId w:val="6"/>
  </w:num>
  <w:num w:numId="26" w16cid:durableId="10377444">
    <w:abstractNumId w:val="15"/>
  </w:num>
  <w:num w:numId="27" w16cid:durableId="2008821739">
    <w:abstractNumId w:val="23"/>
  </w:num>
  <w:num w:numId="28" w16cid:durableId="1165389964">
    <w:abstractNumId w:val="7"/>
  </w:num>
  <w:num w:numId="29" w16cid:durableId="1817137122">
    <w:abstractNumId w:val="26"/>
  </w:num>
  <w:num w:numId="30" w16cid:durableId="1136337840">
    <w:abstractNumId w:val="34"/>
  </w:num>
  <w:num w:numId="31" w16cid:durableId="1671567415">
    <w:abstractNumId w:val="24"/>
  </w:num>
  <w:num w:numId="32" w16cid:durableId="1240750822">
    <w:abstractNumId w:val="33"/>
  </w:num>
  <w:num w:numId="33" w16cid:durableId="378238512">
    <w:abstractNumId w:val="31"/>
  </w:num>
  <w:num w:numId="34" w16cid:durableId="207299983">
    <w:abstractNumId w:val="36"/>
  </w:num>
  <w:num w:numId="35" w16cid:durableId="1462846029">
    <w:abstractNumId w:val="30"/>
  </w:num>
  <w:num w:numId="36" w16cid:durableId="572814442">
    <w:abstractNumId w:val="0"/>
  </w:num>
  <w:num w:numId="37" w16cid:durableId="377046731">
    <w:abstractNumId w:val="8"/>
  </w:num>
  <w:num w:numId="38" w16cid:durableId="1711880772">
    <w:abstractNumId w:val="12"/>
  </w:num>
  <w:num w:numId="39" w16cid:durableId="2029479582">
    <w:abstractNumId w:val="29"/>
  </w:num>
  <w:num w:numId="40" w16cid:durableId="1459300086">
    <w:abstractNumId w:val="18"/>
  </w:num>
  <w:num w:numId="41" w16cid:durableId="1451506964">
    <w:abstractNumId w:val="42"/>
  </w:num>
  <w:num w:numId="42" w16cid:durableId="977995603">
    <w:abstractNumId w:val="41"/>
  </w:num>
  <w:num w:numId="43" w16cid:durableId="358433373">
    <w:abstractNumId w:val="3"/>
  </w:num>
  <w:num w:numId="44" w16cid:durableId="717245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557B"/>
    <w:rsid w:val="000A5B4B"/>
    <w:rsid w:val="000A719B"/>
    <w:rsid w:val="000B1656"/>
    <w:rsid w:val="0010486D"/>
    <w:rsid w:val="00107575"/>
    <w:rsid w:val="00145414"/>
    <w:rsid w:val="00154E2C"/>
    <w:rsid w:val="00160A42"/>
    <w:rsid w:val="00170A78"/>
    <w:rsid w:val="00176742"/>
    <w:rsid w:val="00195AC3"/>
    <w:rsid w:val="00195F05"/>
    <w:rsid w:val="001A3EAA"/>
    <w:rsid w:val="001C61EF"/>
    <w:rsid w:val="001D570F"/>
    <w:rsid w:val="001E6675"/>
    <w:rsid w:val="00203417"/>
    <w:rsid w:val="002445F7"/>
    <w:rsid w:val="0026799B"/>
    <w:rsid w:val="002830BA"/>
    <w:rsid w:val="002A1244"/>
    <w:rsid w:val="002B71D8"/>
    <w:rsid w:val="002E63A6"/>
    <w:rsid w:val="003050BC"/>
    <w:rsid w:val="0035395B"/>
    <w:rsid w:val="0037364D"/>
    <w:rsid w:val="003D02EB"/>
    <w:rsid w:val="004117DB"/>
    <w:rsid w:val="004332E7"/>
    <w:rsid w:val="0044462F"/>
    <w:rsid w:val="0045530F"/>
    <w:rsid w:val="004673F9"/>
    <w:rsid w:val="00481A88"/>
    <w:rsid w:val="0049087E"/>
    <w:rsid w:val="00495367"/>
    <w:rsid w:val="004B70BE"/>
    <w:rsid w:val="00580829"/>
    <w:rsid w:val="00585230"/>
    <w:rsid w:val="00586837"/>
    <w:rsid w:val="00591537"/>
    <w:rsid w:val="005B7590"/>
    <w:rsid w:val="005E47B5"/>
    <w:rsid w:val="00616C19"/>
    <w:rsid w:val="006552AE"/>
    <w:rsid w:val="006569E9"/>
    <w:rsid w:val="00690F2A"/>
    <w:rsid w:val="006926C5"/>
    <w:rsid w:val="006B3479"/>
    <w:rsid w:val="006C492A"/>
    <w:rsid w:val="006D2FD7"/>
    <w:rsid w:val="00702F0B"/>
    <w:rsid w:val="00714443"/>
    <w:rsid w:val="00715F13"/>
    <w:rsid w:val="00735346"/>
    <w:rsid w:val="007575AD"/>
    <w:rsid w:val="007652A5"/>
    <w:rsid w:val="00767B37"/>
    <w:rsid w:val="00787030"/>
    <w:rsid w:val="007C0983"/>
    <w:rsid w:val="008024DA"/>
    <w:rsid w:val="00803B0A"/>
    <w:rsid w:val="00816EF9"/>
    <w:rsid w:val="00842919"/>
    <w:rsid w:val="00847CC4"/>
    <w:rsid w:val="00853C37"/>
    <w:rsid w:val="008554AC"/>
    <w:rsid w:val="008564E1"/>
    <w:rsid w:val="008613DE"/>
    <w:rsid w:val="008C2ECD"/>
    <w:rsid w:val="008C5427"/>
    <w:rsid w:val="009027A6"/>
    <w:rsid w:val="009103D7"/>
    <w:rsid w:val="0094404E"/>
    <w:rsid w:val="00961004"/>
    <w:rsid w:val="009A0462"/>
    <w:rsid w:val="009B7ED9"/>
    <w:rsid w:val="009E1F42"/>
    <w:rsid w:val="00A1654D"/>
    <w:rsid w:val="00A44AE7"/>
    <w:rsid w:val="00A60AAD"/>
    <w:rsid w:val="00A61E4B"/>
    <w:rsid w:val="00A93D50"/>
    <w:rsid w:val="00AB6704"/>
    <w:rsid w:val="00AF65BA"/>
    <w:rsid w:val="00B268C4"/>
    <w:rsid w:val="00B32875"/>
    <w:rsid w:val="00B45931"/>
    <w:rsid w:val="00B75EF4"/>
    <w:rsid w:val="00BD2A17"/>
    <w:rsid w:val="00C23B01"/>
    <w:rsid w:val="00C2500A"/>
    <w:rsid w:val="00CA0FE4"/>
    <w:rsid w:val="00CA2520"/>
    <w:rsid w:val="00D145A2"/>
    <w:rsid w:val="00D27719"/>
    <w:rsid w:val="00D32ECF"/>
    <w:rsid w:val="00D5701C"/>
    <w:rsid w:val="00DE032E"/>
    <w:rsid w:val="00DF0366"/>
    <w:rsid w:val="00DF7323"/>
    <w:rsid w:val="00E12CC4"/>
    <w:rsid w:val="00E25799"/>
    <w:rsid w:val="00E45986"/>
    <w:rsid w:val="00E965A4"/>
    <w:rsid w:val="00EB6CAC"/>
    <w:rsid w:val="00EC664A"/>
    <w:rsid w:val="00EC71EB"/>
    <w:rsid w:val="00F435B5"/>
    <w:rsid w:val="00F5045D"/>
    <w:rsid w:val="00F91B06"/>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B326"/>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0D55D0DA6B4221921E42F43550EA7B"/>
        <w:category>
          <w:name w:val="General"/>
          <w:gallery w:val="placeholder"/>
        </w:category>
        <w:types>
          <w:type w:val="bbPlcHdr"/>
        </w:types>
        <w:behaviors>
          <w:behavior w:val="content"/>
        </w:behaviors>
        <w:guid w:val="{3C61F534-BBCE-4775-BD94-416236EDFB1C}"/>
      </w:docPartPr>
      <w:docPartBody>
        <w:p w:rsidR="005B09E2" w:rsidRDefault="0016641C" w:rsidP="0016641C">
          <w:pPr>
            <w:pStyle w:val="700D55D0DA6B4221921E42F43550EA7B"/>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1C"/>
    <w:rsid w:val="0016641C"/>
    <w:rsid w:val="00216513"/>
    <w:rsid w:val="005B09E2"/>
    <w:rsid w:val="00951B58"/>
    <w:rsid w:val="00EE35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41C"/>
    <w:rPr>
      <w:color w:val="808080"/>
    </w:rPr>
  </w:style>
  <w:style w:type="paragraph" w:customStyle="1" w:styleId="700D55D0DA6B4221921E42F43550EA7B">
    <w:name w:val="700D55D0DA6B4221921E42F43550EA7B"/>
    <w:rsid w:val="001664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14</cp:revision>
  <dcterms:created xsi:type="dcterms:W3CDTF">2023-02-21T01:40:00Z</dcterms:created>
  <dcterms:modified xsi:type="dcterms:W3CDTF">2023-11-18T18:41:00Z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