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A0C017" w14:textId="77777777" w:rsidR="007D2BC4" w:rsidRPr="00A60AAD" w:rsidRDefault="007D2BC4" w:rsidP="00F5045D">
      <w:pPr>
        <w:pStyle w:val="Header"/>
        <w:rPr>
          <w:color w:val="FFFFFF" w:themeColor="background1"/>
          <w:sz w:val="16"/>
          <w:szCs w:val="16"/>
          <w:lang w:val="en-US"/>
        </w:rPr>
      </w:pPr>
      <w:r w:rsidRPr="00644E3E">
        <w:rPr>
          <w:color w:val="FFFFFF" w:themeColor="background1"/>
          <w:sz w:val="16"/>
          <w:szCs w:val="16"/>
        </w:rPr>
        <w:t>VE230205</w:t>
      </w:r>
      <w:r w:rsidRPr="00A60AAD">
        <w:rPr>
          <w:color w:val="FFFFFF" w:themeColor="background1"/>
          <w:sz w:val="16"/>
          <w:szCs w:val="16"/>
          <w:lang w:val="en-US"/>
        </w:rPr>
        <w:t xml:space="preserve"> </w:t>
      </w:r>
      <w:r w:rsidRPr="00644E3E">
        <w:rPr>
          <w:color w:val="FFFFFF" w:themeColor="background1"/>
          <w:sz w:val="16"/>
          <w:szCs w:val="16"/>
          <w:lang w:val="en-US"/>
        </w:rPr>
        <w:t>Listrik Magnet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028"/>
        <w:gridCol w:w="582"/>
        <w:gridCol w:w="2353"/>
        <w:gridCol w:w="1006"/>
        <w:gridCol w:w="1550"/>
        <w:gridCol w:w="66"/>
        <w:gridCol w:w="1084"/>
        <w:gridCol w:w="784"/>
        <w:gridCol w:w="754"/>
        <w:gridCol w:w="790"/>
        <w:gridCol w:w="261"/>
        <w:gridCol w:w="1048"/>
        <w:gridCol w:w="1423"/>
        <w:gridCol w:w="631"/>
        <w:gridCol w:w="970"/>
        <w:gridCol w:w="685"/>
      </w:tblGrid>
      <w:tr w:rsidR="007D2BC4" w:rsidRPr="006D2FD7" w14:paraId="7B9B3A2F" w14:textId="77777777" w:rsidTr="00676A2D">
        <w:tc>
          <w:tcPr>
            <w:tcW w:w="536" w:type="pct"/>
            <w:gridSpan w:val="2"/>
            <w:shd w:val="clear" w:color="auto" w:fill="auto"/>
            <w:vAlign w:val="center"/>
          </w:tcPr>
          <w:p w14:paraId="78F6266B" w14:textId="77777777" w:rsidR="007D2BC4" w:rsidRPr="006D2FD7" w:rsidRDefault="007D2BC4" w:rsidP="007E36BC">
            <w:pPr>
              <w:jc w:val="center"/>
              <w:rPr>
                <w:rFonts w:ascii="Cambria" w:eastAsia="Calibri" w:hAnsi="Cambria" w:cs="Calibri"/>
                <w:b/>
                <w:sz w:val="20"/>
                <w:szCs w:val="20"/>
              </w:rPr>
            </w:pPr>
            <w:r w:rsidRPr="006D2FD7">
              <w:rPr>
                <w:rFonts w:ascii="Cambria" w:hAnsi="Cambria"/>
                <w:sz w:val="20"/>
                <w:szCs w:val="20"/>
              </w:rPr>
              <w:drawing>
                <wp:inline distT="0" distB="0" distL="0" distR="0" wp14:anchorId="69BB6598" wp14:editId="55357A38">
                  <wp:extent cx="885524" cy="885524"/>
                  <wp:effectExtent l="0" t="0" r="0" b="0"/>
                  <wp:docPr id="3"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87478" cy="887478"/>
                          </a:xfrm>
                          <a:prstGeom prst="rect">
                            <a:avLst/>
                          </a:prstGeom>
                          <a:noFill/>
                          <a:ln>
                            <a:noFill/>
                          </a:ln>
                        </pic:spPr>
                      </pic:pic>
                    </a:graphicData>
                  </a:graphic>
                </wp:inline>
              </w:drawing>
            </w:r>
          </w:p>
        </w:tc>
        <w:tc>
          <w:tcPr>
            <w:tcW w:w="3703" w:type="pct"/>
            <w:gridSpan w:val="11"/>
            <w:shd w:val="clear" w:color="auto" w:fill="auto"/>
          </w:tcPr>
          <w:p w14:paraId="162CBEA6" w14:textId="77777777" w:rsidR="007D2BC4" w:rsidRPr="006D2FD7" w:rsidRDefault="007D2BC4" w:rsidP="007E36BC">
            <w:pPr>
              <w:jc w:val="center"/>
              <w:rPr>
                <w:rFonts w:ascii="Cambria" w:eastAsia="Cambria" w:hAnsi="Cambria"/>
                <w:b/>
                <w:sz w:val="28"/>
                <w:szCs w:val="28"/>
                <w:lang w:val="en-US"/>
              </w:rPr>
            </w:pPr>
            <w:r w:rsidRPr="006D2FD7">
              <w:rPr>
                <w:rFonts w:ascii="Cambria" w:eastAsia="Cambria" w:hAnsi="Cambria"/>
                <w:b/>
                <w:sz w:val="28"/>
                <w:szCs w:val="28"/>
                <w:lang w:val="en-US"/>
              </w:rPr>
              <w:t>Institut Teknologi Sepuluh Nopember</w:t>
            </w:r>
          </w:p>
          <w:p w14:paraId="4D9AAFCF" w14:textId="77777777" w:rsidR="007D2BC4" w:rsidRPr="006D2FD7" w:rsidRDefault="007D2BC4" w:rsidP="007E36BC">
            <w:pPr>
              <w:jc w:val="center"/>
              <w:rPr>
                <w:rFonts w:ascii="Cambria" w:eastAsia="Cambria" w:hAnsi="Cambria"/>
                <w:b/>
                <w:sz w:val="28"/>
                <w:szCs w:val="28"/>
                <w:lang w:val="en-US"/>
              </w:rPr>
            </w:pPr>
            <w:r w:rsidRPr="006D2FD7">
              <w:rPr>
                <w:rFonts w:ascii="Cambria" w:eastAsia="Cambria" w:hAnsi="Cambria"/>
                <w:b/>
                <w:sz w:val="28"/>
                <w:szCs w:val="28"/>
                <w:lang w:val="en-US"/>
              </w:rPr>
              <w:t>Fakultas Vokasi</w:t>
            </w:r>
          </w:p>
          <w:p w14:paraId="4257794E" w14:textId="77777777" w:rsidR="007D2BC4" w:rsidRPr="006D2FD7" w:rsidRDefault="007D2BC4" w:rsidP="007E36BC">
            <w:pPr>
              <w:jc w:val="center"/>
              <w:rPr>
                <w:rFonts w:ascii="Cambria" w:eastAsia="Cambria" w:hAnsi="Cambria"/>
                <w:b/>
                <w:sz w:val="28"/>
                <w:szCs w:val="28"/>
                <w:lang w:val="en-US"/>
              </w:rPr>
            </w:pPr>
            <w:r w:rsidRPr="006D2FD7">
              <w:rPr>
                <w:rFonts w:ascii="Cambria" w:eastAsia="Cambria" w:hAnsi="Cambria"/>
                <w:b/>
                <w:sz w:val="28"/>
                <w:szCs w:val="28"/>
                <w:lang w:val="en-US"/>
              </w:rPr>
              <w:t>Departemen Teknik Elektro Otomasi</w:t>
            </w:r>
          </w:p>
          <w:p w14:paraId="30D58EC3" w14:textId="77777777" w:rsidR="007D2BC4" w:rsidRPr="006D2FD7" w:rsidRDefault="007D2BC4" w:rsidP="007E36BC">
            <w:pPr>
              <w:jc w:val="center"/>
              <w:rPr>
                <w:rFonts w:ascii="Cambria" w:eastAsia="Cambria" w:hAnsi="Cambria" w:cs="Cambria"/>
                <w:b/>
                <w:sz w:val="20"/>
                <w:szCs w:val="20"/>
                <w:lang w:val="en-US"/>
              </w:rPr>
            </w:pPr>
            <w:r w:rsidRPr="006D2FD7">
              <w:rPr>
                <w:rFonts w:ascii="Cambria" w:eastAsia="Cambria" w:hAnsi="Cambria"/>
                <w:b/>
                <w:sz w:val="28"/>
                <w:szCs w:val="28"/>
              </w:rPr>
              <w:t xml:space="preserve">Program Studi </w:t>
            </w:r>
            <w:r w:rsidRPr="006D2FD7">
              <w:rPr>
                <w:rFonts w:ascii="Cambria" w:eastAsia="Cambria" w:hAnsi="Cambria"/>
                <w:b/>
                <w:sz w:val="28"/>
                <w:szCs w:val="28"/>
                <w:lang w:val="en-US"/>
              </w:rPr>
              <w:t xml:space="preserve">Sarjana Terapan </w:t>
            </w:r>
            <w:r w:rsidRPr="006D2FD7">
              <w:rPr>
                <w:rFonts w:ascii="Cambria" w:eastAsia="Cambria" w:hAnsi="Cambria"/>
                <w:b/>
                <w:sz w:val="28"/>
                <w:szCs w:val="28"/>
              </w:rPr>
              <w:t xml:space="preserve">Teknologi Rekayasa </w:t>
            </w:r>
            <w:r w:rsidRPr="006D2FD7">
              <w:rPr>
                <w:rFonts w:ascii="Cambria" w:eastAsia="Cambria" w:hAnsi="Cambria"/>
                <w:b/>
                <w:sz w:val="28"/>
                <w:szCs w:val="28"/>
                <w:lang w:val="en-US"/>
              </w:rPr>
              <w:t>Otomasi</w:t>
            </w:r>
          </w:p>
        </w:tc>
        <w:tc>
          <w:tcPr>
            <w:tcW w:w="761" w:type="pct"/>
            <w:gridSpan w:val="3"/>
            <w:shd w:val="clear" w:color="auto" w:fill="auto"/>
          </w:tcPr>
          <w:p w14:paraId="0BD29820" w14:textId="77777777" w:rsidR="007D2BC4" w:rsidRPr="006D2FD7" w:rsidRDefault="007D2BC4" w:rsidP="007E36BC">
            <w:pPr>
              <w:jc w:val="center"/>
              <w:rPr>
                <w:rFonts w:ascii="Cambria" w:eastAsia="Cambria" w:hAnsi="Cambria" w:cs="Cambria"/>
                <w:b/>
                <w:sz w:val="20"/>
                <w:szCs w:val="20"/>
              </w:rPr>
            </w:pPr>
            <w:r w:rsidRPr="006D2FD7">
              <w:rPr>
                <w:rFonts w:ascii="Cambria" w:eastAsia="Cambria" w:hAnsi="Cambria" w:cs="Cambria"/>
                <w:b/>
                <w:sz w:val="20"/>
                <w:szCs w:val="20"/>
              </w:rPr>
              <w:t>Kode Dokumen</w:t>
            </w:r>
          </w:p>
          <w:p w14:paraId="2922A977" w14:textId="77777777" w:rsidR="007D2BC4" w:rsidRPr="006D2FD7" w:rsidRDefault="007D2BC4" w:rsidP="007E36BC">
            <w:pPr>
              <w:jc w:val="center"/>
              <w:rPr>
                <w:rFonts w:ascii="Cambria" w:eastAsia="Cambria" w:hAnsi="Cambria" w:cs="Cambria"/>
                <w:b/>
                <w:sz w:val="20"/>
                <w:szCs w:val="20"/>
              </w:rPr>
            </w:pPr>
          </w:p>
          <w:p w14:paraId="31CC09A8" w14:textId="77777777" w:rsidR="007D2BC4" w:rsidRPr="006D2FD7" w:rsidRDefault="007D2BC4" w:rsidP="007E36BC">
            <w:pPr>
              <w:jc w:val="center"/>
              <w:rPr>
                <w:rFonts w:ascii="Cambria" w:eastAsia="Cambria" w:hAnsi="Cambria" w:cs="Cambria"/>
                <w:b/>
                <w:sz w:val="20"/>
                <w:szCs w:val="20"/>
                <w:lang w:val="en-US"/>
              </w:rPr>
            </w:pPr>
            <w:r>
              <w:rPr>
                <w:b/>
              </w:rPr>
              <w:t>2.3.2.3.</w:t>
            </w:r>
            <w:r>
              <w:rPr>
                <w:b/>
                <w:lang w:val="en-US"/>
              </w:rPr>
              <w:t>6</w:t>
            </w:r>
            <w:r>
              <w:rPr>
                <w:b/>
              </w:rPr>
              <w:t>.</w:t>
            </w:r>
            <w:r>
              <w:rPr>
                <w:b/>
                <w:lang w:val="en-US"/>
              </w:rPr>
              <w:t>4</w:t>
            </w:r>
            <w:r>
              <w:rPr>
                <w:b/>
              </w:rPr>
              <w:t>.</w:t>
            </w:r>
            <w:r>
              <w:rPr>
                <w:b/>
                <w:lang w:val="en-US"/>
              </w:rPr>
              <w:t>1</w:t>
            </w:r>
          </w:p>
        </w:tc>
      </w:tr>
      <w:tr w:rsidR="007D2BC4" w:rsidRPr="006D2FD7" w14:paraId="573E23EA" w14:textId="77777777" w:rsidTr="007E36BC">
        <w:tc>
          <w:tcPr>
            <w:tcW w:w="5000" w:type="pct"/>
            <w:gridSpan w:val="16"/>
            <w:shd w:val="clear" w:color="auto" w:fill="DAEEF3"/>
          </w:tcPr>
          <w:p w14:paraId="0D141A35" w14:textId="77777777" w:rsidR="007D2BC4" w:rsidRPr="006D2FD7" w:rsidRDefault="007D2BC4" w:rsidP="007E36BC">
            <w:pPr>
              <w:jc w:val="center"/>
              <w:rPr>
                <w:rFonts w:ascii="Cambria" w:eastAsia="Cambria" w:hAnsi="Cambria" w:cs="Cambria"/>
                <w:b/>
                <w:sz w:val="20"/>
                <w:szCs w:val="20"/>
              </w:rPr>
            </w:pPr>
            <w:r w:rsidRPr="006D2FD7">
              <w:rPr>
                <w:rFonts w:ascii="Cambria" w:eastAsia="Cambria" w:hAnsi="Cambria" w:cs="Cambria"/>
                <w:b/>
                <w:sz w:val="20"/>
                <w:szCs w:val="20"/>
              </w:rPr>
              <w:t>RENCANA PEMBELAJARAN SEMESTER</w:t>
            </w:r>
          </w:p>
        </w:tc>
      </w:tr>
      <w:tr w:rsidR="007D2BC4" w:rsidRPr="006D2FD7" w14:paraId="1652A24A" w14:textId="77777777" w:rsidTr="00676A2D">
        <w:tc>
          <w:tcPr>
            <w:tcW w:w="1655" w:type="pct"/>
            <w:gridSpan w:val="4"/>
            <w:shd w:val="clear" w:color="auto" w:fill="E7E6E6"/>
          </w:tcPr>
          <w:p w14:paraId="05F4BED9" w14:textId="77777777" w:rsidR="007D2BC4" w:rsidRPr="006D2FD7" w:rsidRDefault="007D2BC4" w:rsidP="007E36BC">
            <w:pPr>
              <w:rPr>
                <w:rFonts w:ascii="Cambria" w:eastAsia="Calibri" w:hAnsi="Cambria" w:cs="Calibri"/>
                <w:b/>
                <w:sz w:val="20"/>
                <w:szCs w:val="20"/>
              </w:rPr>
            </w:pPr>
            <w:r w:rsidRPr="006D2FD7">
              <w:rPr>
                <w:rFonts w:ascii="Cambria" w:eastAsia="Calibri" w:hAnsi="Cambria" w:cs="Calibri"/>
                <w:b/>
                <w:sz w:val="20"/>
                <w:szCs w:val="20"/>
              </w:rPr>
              <w:t>MATA KULIAH (MK)</w:t>
            </w:r>
          </w:p>
        </w:tc>
        <w:tc>
          <w:tcPr>
            <w:tcW w:w="538" w:type="pct"/>
            <w:gridSpan w:val="2"/>
            <w:shd w:val="clear" w:color="auto" w:fill="E7E6E6"/>
          </w:tcPr>
          <w:p w14:paraId="194A4175" w14:textId="77777777" w:rsidR="007D2BC4" w:rsidRPr="006D2FD7" w:rsidRDefault="007D2BC4" w:rsidP="007E36BC">
            <w:pPr>
              <w:jc w:val="center"/>
              <w:rPr>
                <w:rFonts w:ascii="Cambria" w:eastAsia="Calibri" w:hAnsi="Cambria" w:cs="Calibri"/>
                <w:b/>
                <w:sz w:val="20"/>
                <w:szCs w:val="20"/>
              </w:rPr>
            </w:pPr>
            <w:r w:rsidRPr="006D2FD7">
              <w:rPr>
                <w:rFonts w:ascii="Cambria" w:eastAsia="Calibri" w:hAnsi="Cambria" w:cs="Calibri"/>
                <w:b/>
                <w:sz w:val="20"/>
                <w:szCs w:val="20"/>
              </w:rPr>
              <w:t>KODE</w:t>
            </w:r>
          </w:p>
        </w:tc>
        <w:tc>
          <w:tcPr>
            <w:tcW w:w="873" w:type="pct"/>
            <w:gridSpan w:val="3"/>
            <w:shd w:val="clear" w:color="auto" w:fill="E7E6E6"/>
          </w:tcPr>
          <w:p w14:paraId="50BDE8F0" w14:textId="77777777" w:rsidR="007D2BC4" w:rsidRPr="006D2FD7" w:rsidRDefault="007D2BC4" w:rsidP="007E36BC">
            <w:pPr>
              <w:jc w:val="center"/>
              <w:rPr>
                <w:rFonts w:ascii="Cambria" w:eastAsia="Calibri" w:hAnsi="Cambria" w:cs="Calibri"/>
                <w:b/>
                <w:sz w:val="20"/>
                <w:szCs w:val="20"/>
                <w:lang w:val="en-US"/>
              </w:rPr>
            </w:pPr>
            <w:r w:rsidRPr="006D2FD7">
              <w:rPr>
                <w:rFonts w:ascii="Cambria" w:eastAsia="Calibri" w:hAnsi="Cambria" w:cs="Calibri"/>
                <w:b/>
                <w:sz w:val="20"/>
                <w:szCs w:val="20"/>
              </w:rPr>
              <w:t>Rumpun MK</w:t>
            </w:r>
          </w:p>
        </w:tc>
        <w:tc>
          <w:tcPr>
            <w:tcW w:w="699" w:type="pct"/>
            <w:gridSpan w:val="3"/>
            <w:shd w:val="clear" w:color="auto" w:fill="E7E6E6"/>
          </w:tcPr>
          <w:p w14:paraId="209E2B50" w14:textId="77777777" w:rsidR="007D2BC4" w:rsidRPr="006D2FD7" w:rsidRDefault="007D2BC4" w:rsidP="007E36BC">
            <w:pPr>
              <w:jc w:val="center"/>
              <w:rPr>
                <w:rFonts w:ascii="Cambria" w:eastAsia="Calibri" w:hAnsi="Cambria" w:cs="Calibri"/>
                <w:b/>
                <w:sz w:val="20"/>
                <w:szCs w:val="20"/>
              </w:rPr>
            </w:pPr>
            <w:r w:rsidRPr="006D2FD7">
              <w:rPr>
                <w:rFonts w:ascii="Cambria" w:eastAsia="Calibri" w:hAnsi="Cambria" w:cs="Calibri"/>
                <w:b/>
                <w:sz w:val="20"/>
                <w:szCs w:val="20"/>
              </w:rPr>
              <w:t>BOBOT (</w:t>
            </w:r>
            <w:r w:rsidRPr="006D2FD7">
              <w:rPr>
                <w:rFonts w:ascii="Cambria" w:eastAsia="Calibri" w:hAnsi="Cambria" w:cs="Calibri"/>
                <w:b/>
                <w:sz w:val="20"/>
                <w:szCs w:val="20"/>
                <w:lang w:val="en-US"/>
              </w:rPr>
              <w:t>SKS/menit</w:t>
            </w:r>
            <w:r w:rsidRPr="006D2FD7">
              <w:rPr>
                <w:rFonts w:ascii="Cambria" w:eastAsia="Calibri" w:hAnsi="Cambria" w:cs="Calibri"/>
                <w:b/>
                <w:sz w:val="20"/>
                <w:szCs w:val="20"/>
              </w:rPr>
              <w:t>)</w:t>
            </w:r>
          </w:p>
        </w:tc>
        <w:tc>
          <w:tcPr>
            <w:tcW w:w="474" w:type="pct"/>
            <w:shd w:val="clear" w:color="auto" w:fill="E7E6E6"/>
          </w:tcPr>
          <w:p w14:paraId="6EF053A8" w14:textId="77777777" w:rsidR="007D2BC4" w:rsidRPr="006D2FD7" w:rsidRDefault="007D2BC4" w:rsidP="007E36BC">
            <w:pPr>
              <w:jc w:val="center"/>
              <w:rPr>
                <w:rFonts w:ascii="Cambria" w:eastAsia="Calibri" w:hAnsi="Cambria" w:cs="Calibri"/>
                <w:b/>
                <w:sz w:val="20"/>
                <w:szCs w:val="20"/>
              </w:rPr>
            </w:pPr>
            <w:r w:rsidRPr="006D2FD7">
              <w:rPr>
                <w:rFonts w:ascii="Cambria" w:eastAsia="Calibri" w:hAnsi="Cambria" w:cs="Calibri"/>
                <w:b/>
                <w:sz w:val="20"/>
                <w:szCs w:val="20"/>
              </w:rPr>
              <w:t>SEMESTER</w:t>
            </w:r>
          </w:p>
        </w:tc>
        <w:tc>
          <w:tcPr>
            <w:tcW w:w="761" w:type="pct"/>
            <w:gridSpan w:val="3"/>
            <w:shd w:val="clear" w:color="auto" w:fill="E7E6E6"/>
          </w:tcPr>
          <w:p w14:paraId="14C64BB2" w14:textId="77777777" w:rsidR="007D2BC4" w:rsidRPr="006D2FD7" w:rsidRDefault="007D2BC4" w:rsidP="007E36BC">
            <w:pPr>
              <w:jc w:val="center"/>
              <w:rPr>
                <w:rFonts w:ascii="Cambria" w:eastAsia="Calibri" w:hAnsi="Cambria" w:cs="Calibri"/>
                <w:b/>
                <w:sz w:val="20"/>
                <w:szCs w:val="20"/>
              </w:rPr>
            </w:pPr>
            <w:r w:rsidRPr="006D2FD7">
              <w:rPr>
                <w:rFonts w:ascii="Cambria" w:eastAsia="Calibri" w:hAnsi="Cambria" w:cs="Calibri"/>
                <w:b/>
                <w:sz w:val="20"/>
                <w:szCs w:val="20"/>
              </w:rPr>
              <w:t>Tgl Penyusunan</w:t>
            </w:r>
          </w:p>
        </w:tc>
      </w:tr>
      <w:tr w:rsidR="007D2BC4" w:rsidRPr="006D2FD7" w14:paraId="256F307B" w14:textId="77777777" w:rsidTr="00676A2D">
        <w:tc>
          <w:tcPr>
            <w:tcW w:w="1655" w:type="pct"/>
            <w:gridSpan w:val="4"/>
            <w:vMerge w:val="restart"/>
            <w:shd w:val="clear" w:color="auto" w:fill="auto"/>
          </w:tcPr>
          <w:p w14:paraId="7B28B451" w14:textId="77777777" w:rsidR="007D2BC4" w:rsidRPr="006D2FD7" w:rsidRDefault="007D2BC4" w:rsidP="007E36BC">
            <w:pPr>
              <w:rPr>
                <w:rFonts w:ascii="Cambria" w:eastAsia="Calibri" w:hAnsi="Cambria" w:cs="Calibri"/>
                <w:b/>
                <w:sz w:val="20"/>
                <w:szCs w:val="20"/>
                <w:lang w:val="en-US"/>
              </w:rPr>
            </w:pPr>
            <w:r w:rsidRPr="00644E3E">
              <w:rPr>
                <w:rFonts w:ascii="Cambria" w:eastAsia="Calibri" w:hAnsi="Cambria" w:cs="Calibri"/>
                <w:b/>
                <w:sz w:val="20"/>
                <w:szCs w:val="20"/>
                <w:lang w:val="en-US"/>
              </w:rPr>
              <w:t>Listrik Magnet</w:t>
            </w:r>
          </w:p>
        </w:tc>
        <w:tc>
          <w:tcPr>
            <w:tcW w:w="538" w:type="pct"/>
            <w:gridSpan w:val="2"/>
            <w:vMerge w:val="restart"/>
            <w:shd w:val="clear" w:color="auto" w:fill="auto"/>
          </w:tcPr>
          <w:p w14:paraId="639A738C" w14:textId="77777777" w:rsidR="007D2BC4" w:rsidRPr="006D2FD7" w:rsidRDefault="007D2BC4" w:rsidP="007E36BC">
            <w:pPr>
              <w:jc w:val="center"/>
              <w:rPr>
                <w:rFonts w:ascii="Cambria" w:eastAsia="Calibri" w:hAnsi="Cambria" w:cs="Calibri"/>
                <w:sz w:val="20"/>
                <w:szCs w:val="20"/>
                <w:lang w:val="en-US"/>
              </w:rPr>
            </w:pPr>
            <w:r w:rsidRPr="00644E3E">
              <w:rPr>
                <w:rFonts w:ascii="Cambria" w:eastAsia="Calibri" w:hAnsi="Cambria" w:cs="Calibri"/>
                <w:sz w:val="20"/>
                <w:szCs w:val="20"/>
                <w:lang w:val="en-US"/>
              </w:rPr>
              <w:t>VE230205</w:t>
            </w:r>
          </w:p>
        </w:tc>
        <w:tc>
          <w:tcPr>
            <w:tcW w:w="873" w:type="pct"/>
            <w:gridSpan w:val="3"/>
            <w:vMerge w:val="restart"/>
            <w:shd w:val="clear" w:color="auto" w:fill="auto"/>
          </w:tcPr>
          <w:p w14:paraId="374F9FE5" w14:textId="6B78B321" w:rsidR="007D2BC4" w:rsidRPr="006D2FD7" w:rsidRDefault="003B0C55" w:rsidP="007E36BC">
            <w:pPr>
              <w:jc w:val="center"/>
              <w:rPr>
                <w:rFonts w:ascii="Cambria" w:eastAsia="Calibri" w:hAnsi="Cambria" w:cs="Calibri"/>
                <w:sz w:val="20"/>
                <w:szCs w:val="20"/>
                <w:lang w:val="en-US"/>
              </w:rPr>
            </w:pPr>
            <w:r>
              <w:rPr>
                <w:rFonts w:ascii="Cambria" w:eastAsia="Calibri" w:hAnsi="Cambria" w:cs="Calibri"/>
                <w:sz w:val="20"/>
                <w:szCs w:val="20"/>
                <w:lang w:val="en-US"/>
              </w:rPr>
              <w:t>Dasar Teknik Elektro</w:t>
            </w:r>
          </w:p>
        </w:tc>
        <w:tc>
          <w:tcPr>
            <w:tcW w:w="350" w:type="pct"/>
            <w:gridSpan w:val="2"/>
            <w:shd w:val="clear" w:color="auto" w:fill="auto"/>
          </w:tcPr>
          <w:p w14:paraId="04B5EC76" w14:textId="77777777" w:rsidR="007D2BC4" w:rsidRPr="006D2FD7" w:rsidRDefault="007D2BC4" w:rsidP="007E36BC">
            <w:pPr>
              <w:jc w:val="center"/>
              <w:rPr>
                <w:rFonts w:ascii="Cambria" w:eastAsia="Calibri" w:hAnsi="Cambria" w:cs="Calibri"/>
                <w:b/>
                <w:sz w:val="20"/>
                <w:szCs w:val="20"/>
                <w:lang w:val="en-US"/>
              </w:rPr>
            </w:pPr>
            <w:r w:rsidRPr="006D2FD7">
              <w:rPr>
                <w:rFonts w:ascii="Cambria" w:eastAsia="Calibri" w:hAnsi="Cambria" w:cs="Calibri"/>
                <w:b/>
                <w:sz w:val="20"/>
                <w:szCs w:val="20"/>
              </w:rPr>
              <w:t>T=</w:t>
            </w:r>
            <w:r w:rsidRPr="006D2FD7">
              <w:rPr>
                <w:rFonts w:ascii="Cambria" w:eastAsia="Calibri" w:hAnsi="Cambria" w:cs="Calibri"/>
                <w:b/>
                <w:sz w:val="20"/>
                <w:szCs w:val="20"/>
                <w:lang w:val="en-US"/>
              </w:rPr>
              <w:t xml:space="preserve"> </w:t>
            </w:r>
            <w:r w:rsidRPr="00644E3E">
              <w:rPr>
                <w:rFonts w:ascii="Cambria" w:eastAsia="Calibri" w:hAnsi="Cambria" w:cs="Calibri"/>
                <w:b/>
                <w:sz w:val="20"/>
                <w:szCs w:val="20"/>
                <w:lang w:val="en-US"/>
              </w:rPr>
              <w:t>2</w:t>
            </w:r>
          </w:p>
        </w:tc>
        <w:tc>
          <w:tcPr>
            <w:tcW w:w="349" w:type="pct"/>
          </w:tcPr>
          <w:p w14:paraId="523D1D4B" w14:textId="77777777" w:rsidR="007D2BC4" w:rsidRPr="006D2FD7" w:rsidRDefault="007D2BC4" w:rsidP="007E36BC">
            <w:pPr>
              <w:jc w:val="center"/>
              <w:rPr>
                <w:rFonts w:ascii="Cambria" w:eastAsia="Calibri" w:hAnsi="Cambria" w:cs="Calibri"/>
                <w:b/>
                <w:sz w:val="20"/>
                <w:szCs w:val="20"/>
                <w:lang w:val="en-US"/>
              </w:rPr>
            </w:pPr>
            <w:r w:rsidRPr="006D2FD7">
              <w:rPr>
                <w:rFonts w:ascii="Cambria" w:eastAsia="Calibri" w:hAnsi="Cambria" w:cs="Calibri"/>
                <w:b/>
                <w:sz w:val="20"/>
                <w:szCs w:val="20"/>
              </w:rPr>
              <w:t>P=</w:t>
            </w:r>
            <w:r w:rsidRPr="006D2FD7">
              <w:rPr>
                <w:rFonts w:ascii="Cambria" w:eastAsia="Calibri" w:hAnsi="Cambria" w:cs="Calibri"/>
                <w:b/>
                <w:sz w:val="20"/>
                <w:szCs w:val="20"/>
                <w:lang w:val="en-US"/>
              </w:rPr>
              <w:t xml:space="preserve"> </w:t>
            </w:r>
            <w:r w:rsidRPr="00644E3E">
              <w:rPr>
                <w:rFonts w:ascii="Cambria" w:eastAsia="Calibri" w:hAnsi="Cambria" w:cs="Calibri"/>
                <w:b/>
                <w:sz w:val="20"/>
                <w:szCs w:val="20"/>
                <w:lang w:val="en-US"/>
              </w:rPr>
              <w:t>1</w:t>
            </w:r>
          </w:p>
        </w:tc>
        <w:tc>
          <w:tcPr>
            <w:tcW w:w="474" w:type="pct"/>
            <w:vMerge w:val="restart"/>
            <w:shd w:val="clear" w:color="auto" w:fill="auto"/>
          </w:tcPr>
          <w:p w14:paraId="0D99A974" w14:textId="77777777" w:rsidR="007D2BC4" w:rsidRPr="006D2FD7" w:rsidRDefault="007D2BC4" w:rsidP="007E36BC">
            <w:pPr>
              <w:jc w:val="center"/>
              <w:rPr>
                <w:rFonts w:ascii="Cambria" w:eastAsia="Calibri" w:hAnsi="Cambria" w:cs="Calibri"/>
                <w:sz w:val="20"/>
                <w:szCs w:val="20"/>
                <w:lang w:val="en-US"/>
              </w:rPr>
            </w:pPr>
            <w:r w:rsidRPr="00644E3E">
              <w:rPr>
                <w:rFonts w:ascii="Cambria" w:eastAsia="Calibri" w:hAnsi="Cambria" w:cs="Calibri"/>
                <w:sz w:val="20"/>
                <w:szCs w:val="20"/>
                <w:lang w:val="en-US"/>
              </w:rPr>
              <w:t>2</w:t>
            </w:r>
          </w:p>
        </w:tc>
        <w:tc>
          <w:tcPr>
            <w:tcW w:w="761" w:type="pct"/>
            <w:gridSpan w:val="3"/>
            <w:vMerge w:val="restart"/>
            <w:shd w:val="clear" w:color="auto" w:fill="auto"/>
          </w:tcPr>
          <w:sdt>
            <w:sdtPr>
              <w:rPr>
                <w:rFonts w:ascii="Cambria" w:eastAsia="Calibri" w:hAnsi="Cambria" w:cs="Calibri"/>
                <w:sz w:val="20"/>
                <w:szCs w:val="20"/>
                <w:lang w:val="en-US"/>
              </w:rPr>
              <w:alias w:val="Publish Date"/>
              <w:tag w:val=""/>
              <w:id w:val="-1665623211"/>
              <w:placeholder>
                <w:docPart w:val="DF8FAC94EF9B4BF68399714C7F1D9C7B"/>
              </w:placeholder>
              <w:dataBinding w:prefixMappings="xmlns:ns0='http://schemas.microsoft.com/office/2006/coverPageProps' " w:xpath="/ns0:CoverPageProperties[1]/ns0:PublishDate[1]" w:storeItemID="{55AF091B-3C7A-41E3-B477-F2FDAA23CFDA}"/>
              <w:date w:fullDate="2023-02-20T00:00:00Z">
                <w:dateFormat w:val="dd/MM/yyyy"/>
                <w:lid w:val="en-ID"/>
                <w:storeMappedDataAs w:val="dateTime"/>
                <w:calendar w:val="gregorian"/>
              </w:date>
            </w:sdtPr>
            <w:sdtContent>
              <w:p w14:paraId="5B068D7F" w14:textId="77777777" w:rsidR="007D2BC4" w:rsidRPr="006D2FD7" w:rsidRDefault="007D2BC4" w:rsidP="007E36BC">
                <w:pPr>
                  <w:jc w:val="center"/>
                  <w:rPr>
                    <w:rFonts w:ascii="Cambria" w:eastAsia="Calibri" w:hAnsi="Cambria" w:cs="Calibri"/>
                    <w:sz w:val="20"/>
                    <w:szCs w:val="20"/>
                    <w:lang w:val="en-US"/>
                  </w:rPr>
                </w:pPr>
                <w:r w:rsidRPr="006D2FD7">
                  <w:rPr>
                    <w:rFonts w:ascii="Cambria" w:eastAsia="Calibri" w:hAnsi="Cambria" w:cs="Calibri"/>
                    <w:sz w:val="20"/>
                    <w:szCs w:val="20"/>
                    <w:lang w:val="en-ID"/>
                  </w:rPr>
                  <w:t>2</w:t>
                </w:r>
                <w:r>
                  <w:rPr>
                    <w:rFonts w:ascii="Cambria" w:eastAsia="Calibri" w:hAnsi="Cambria" w:cs="Calibri"/>
                    <w:sz w:val="20"/>
                    <w:szCs w:val="20"/>
                    <w:lang w:val="en-ID"/>
                  </w:rPr>
                  <w:t>0</w:t>
                </w:r>
                <w:r w:rsidRPr="006D2FD7">
                  <w:rPr>
                    <w:rFonts w:ascii="Cambria" w:eastAsia="Calibri" w:hAnsi="Cambria" w:cs="Calibri"/>
                    <w:sz w:val="20"/>
                    <w:szCs w:val="20"/>
                    <w:lang w:val="en-ID"/>
                  </w:rPr>
                  <w:t>/0</w:t>
                </w:r>
                <w:r>
                  <w:rPr>
                    <w:rFonts w:ascii="Cambria" w:eastAsia="Calibri" w:hAnsi="Cambria" w:cs="Calibri"/>
                    <w:sz w:val="20"/>
                    <w:szCs w:val="20"/>
                    <w:lang w:val="en-ID"/>
                  </w:rPr>
                  <w:t>2</w:t>
                </w:r>
                <w:r w:rsidRPr="006D2FD7">
                  <w:rPr>
                    <w:rFonts w:ascii="Cambria" w:eastAsia="Calibri" w:hAnsi="Cambria" w:cs="Calibri"/>
                    <w:sz w:val="20"/>
                    <w:szCs w:val="20"/>
                    <w:lang w:val="en-ID"/>
                  </w:rPr>
                  <w:t>/2023</w:t>
                </w:r>
              </w:p>
            </w:sdtContent>
          </w:sdt>
        </w:tc>
      </w:tr>
      <w:tr w:rsidR="007D2BC4" w:rsidRPr="006D2FD7" w14:paraId="2EBD4BA1" w14:textId="77777777" w:rsidTr="00676A2D">
        <w:tc>
          <w:tcPr>
            <w:tcW w:w="1655" w:type="pct"/>
            <w:gridSpan w:val="4"/>
            <w:vMerge/>
            <w:shd w:val="clear" w:color="auto" w:fill="auto"/>
          </w:tcPr>
          <w:p w14:paraId="35A3B560" w14:textId="77777777" w:rsidR="007D2BC4" w:rsidRPr="006D2FD7" w:rsidRDefault="007D2BC4" w:rsidP="007E36BC">
            <w:pPr>
              <w:rPr>
                <w:rFonts w:ascii="Cambria" w:eastAsia="Calibri" w:hAnsi="Cambria" w:cs="Calibri"/>
                <w:b/>
                <w:sz w:val="20"/>
                <w:szCs w:val="20"/>
              </w:rPr>
            </w:pPr>
          </w:p>
        </w:tc>
        <w:tc>
          <w:tcPr>
            <w:tcW w:w="538" w:type="pct"/>
            <w:gridSpan w:val="2"/>
            <w:vMerge/>
            <w:shd w:val="clear" w:color="auto" w:fill="auto"/>
          </w:tcPr>
          <w:p w14:paraId="647203C8" w14:textId="77777777" w:rsidR="007D2BC4" w:rsidRPr="006D2FD7" w:rsidRDefault="007D2BC4" w:rsidP="007E36BC">
            <w:pPr>
              <w:rPr>
                <w:rFonts w:ascii="Cambria" w:eastAsia="Calibri" w:hAnsi="Cambria" w:cs="Calibri"/>
                <w:sz w:val="20"/>
                <w:szCs w:val="20"/>
              </w:rPr>
            </w:pPr>
          </w:p>
        </w:tc>
        <w:tc>
          <w:tcPr>
            <w:tcW w:w="873" w:type="pct"/>
            <w:gridSpan w:val="3"/>
            <w:vMerge/>
            <w:shd w:val="clear" w:color="auto" w:fill="auto"/>
          </w:tcPr>
          <w:p w14:paraId="0507FCAE" w14:textId="77777777" w:rsidR="007D2BC4" w:rsidRPr="006D2FD7" w:rsidRDefault="007D2BC4" w:rsidP="007E36BC">
            <w:pPr>
              <w:rPr>
                <w:rFonts w:ascii="Cambria" w:eastAsia="Calibri" w:hAnsi="Cambria" w:cs="Calibri"/>
                <w:sz w:val="20"/>
                <w:szCs w:val="20"/>
              </w:rPr>
            </w:pPr>
          </w:p>
        </w:tc>
        <w:tc>
          <w:tcPr>
            <w:tcW w:w="350" w:type="pct"/>
            <w:gridSpan w:val="2"/>
            <w:shd w:val="clear" w:color="auto" w:fill="auto"/>
          </w:tcPr>
          <w:p w14:paraId="1E755DB4" w14:textId="77777777" w:rsidR="007D2BC4" w:rsidRPr="006D2FD7" w:rsidRDefault="007D2BC4" w:rsidP="007E36BC">
            <w:pPr>
              <w:jc w:val="center"/>
              <w:rPr>
                <w:rFonts w:ascii="Cambria" w:eastAsia="Calibri" w:hAnsi="Cambria" w:cs="Calibri"/>
                <w:b/>
                <w:sz w:val="20"/>
                <w:szCs w:val="20"/>
                <w:lang w:val="en-US"/>
              </w:rPr>
            </w:pPr>
            <w:r w:rsidRPr="00644E3E">
              <w:rPr>
                <w:rFonts w:ascii="Cambria" w:eastAsia="Calibri" w:hAnsi="Cambria" w:cs="Calibri"/>
                <w:b/>
                <w:sz w:val="20"/>
                <w:szCs w:val="20"/>
                <w:lang w:val="en-US"/>
              </w:rPr>
              <w:t>100</w:t>
            </w:r>
            <w:r w:rsidRPr="006D2FD7">
              <w:rPr>
                <w:rFonts w:ascii="Cambria" w:eastAsia="Calibri" w:hAnsi="Cambria" w:cs="Calibri"/>
                <w:b/>
                <w:sz w:val="20"/>
                <w:szCs w:val="20"/>
                <w:lang w:val="en-US"/>
              </w:rPr>
              <w:t xml:space="preserve"> menit</w:t>
            </w:r>
          </w:p>
        </w:tc>
        <w:tc>
          <w:tcPr>
            <w:tcW w:w="349" w:type="pct"/>
          </w:tcPr>
          <w:p w14:paraId="1798889A" w14:textId="77777777" w:rsidR="007D2BC4" w:rsidRPr="006D2FD7" w:rsidRDefault="007D2BC4" w:rsidP="007E36BC">
            <w:pPr>
              <w:jc w:val="center"/>
              <w:rPr>
                <w:rFonts w:ascii="Cambria" w:eastAsia="Calibri" w:hAnsi="Cambria" w:cs="Calibri"/>
                <w:b/>
                <w:sz w:val="20"/>
                <w:szCs w:val="20"/>
                <w:lang w:val="en-US"/>
              </w:rPr>
            </w:pPr>
            <w:r w:rsidRPr="00644E3E">
              <w:rPr>
                <w:rFonts w:ascii="Cambria" w:eastAsia="Calibri" w:hAnsi="Cambria" w:cs="Calibri"/>
                <w:b/>
                <w:sz w:val="20"/>
                <w:szCs w:val="20"/>
                <w:lang w:val="en-US"/>
              </w:rPr>
              <w:t>170</w:t>
            </w:r>
            <w:r w:rsidRPr="006D2FD7">
              <w:rPr>
                <w:rFonts w:ascii="Cambria" w:eastAsia="Calibri" w:hAnsi="Cambria" w:cs="Calibri"/>
                <w:b/>
                <w:sz w:val="20"/>
                <w:szCs w:val="20"/>
                <w:lang w:val="en-US"/>
              </w:rPr>
              <w:t xml:space="preserve"> menit</w:t>
            </w:r>
          </w:p>
        </w:tc>
        <w:tc>
          <w:tcPr>
            <w:tcW w:w="474" w:type="pct"/>
            <w:vMerge/>
            <w:shd w:val="clear" w:color="auto" w:fill="auto"/>
          </w:tcPr>
          <w:p w14:paraId="51BD36FD" w14:textId="77777777" w:rsidR="007D2BC4" w:rsidRPr="006D2FD7" w:rsidRDefault="007D2BC4" w:rsidP="007E36BC">
            <w:pPr>
              <w:jc w:val="center"/>
              <w:rPr>
                <w:rFonts w:ascii="Cambria" w:eastAsia="Calibri" w:hAnsi="Cambria" w:cs="Calibri"/>
                <w:sz w:val="20"/>
                <w:szCs w:val="20"/>
              </w:rPr>
            </w:pPr>
          </w:p>
        </w:tc>
        <w:tc>
          <w:tcPr>
            <w:tcW w:w="761" w:type="pct"/>
            <w:gridSpan w:val="3"/>
            <w:vMerge/>
            <w:shd w:val="clear" w:color="auto" w:fill="auto"/>
          </w:tcPr>
          <w:p w14:paraId="62F366D8" w14:textId="77777777" w:rsidR="007D2BC4" w:rsidRPr="006D2FD7" w:rsidRDefault="007D2BC4" w:rsidP="007E36BC">
            <w:pPr>
              <w:rPr>
                <w:rFonts w:ascii="Cambria" w:eastAsia="Calibri" w:hAnsi="Cambria" w:cs="Calibri"/>
                <w:sz w:val="20"/>
                <w:szCs w:val="20"/>
              </w:rPr>
            </w:pPr>
          </w:p>
        </w:tc>
      </w:tr>
      <w:tr w:rsidR="007D2BC4" w:rsidRPr="006D2FD7" w14:paraId="0F469E80" w14:textId="77777777" w:rsidTr="00676A2D">
        <w:tc>
          <w:tcPr>
            <w:tcW w:w="1655" w:type="pct"/>
            <w:gridSpan w:val="4"/>
            <w:vMerge w:val="restart"/>
            <w:shd w:val="clear" w:color="auto" w:fill="auto"/>
          </w:tcPr>
          <w:p w14:paraId="2F0B2D31" w14:textId="77777777" w:rsidR="007D2BC4" w:rsidRPr="006D2FD7" w:rsidRDefault="007D2BC4" w:rsidP="007E36BC">
            <w:pPr>
              <w:rPr>
                <w:rFonts w:ascii="Cambria" w:eastAsia="Calibri" w:hAnsi="Cambria" w:cs="Calibri"/>
                <w:b/>
                <w:sz w:val="20"/>
                <w:szCs w:val="20"/>
              </w:rPr>
            </w:pPr>
            <w:r w:rsidRPr="006D2FD7">
              <w:rPr>
                <w:rFonts w:ascii="Cambria" w:eastAsia="Calibri" w:hAnsi="Cambria" w:cs="Calibri"/>
                <w:b/>
                <w:sz w:val="20"/>
                <w:szCs w:val="20"/>
              </w:rPr>
              <w:t>OTORISASI</w:t>
            </w:r>
          </w:p>
        </w:tc>
        <w:tc>
          <w:tcPr>
            <w:tcW w:w="1160" w:type="pct"/>
            <w:gridSpan w:val="4"/>
            <w:shd w:val="clear" w:color="auto" w:fill="E7E6E6"/>
          </w:tcPr>
          <w:p w14:paraId="5AD17223" w14:textId="77777777" w:rsidR="007D2BC4" w:rsidRPr="006D2FD7" w:rsidRDefault="007D2BC4" w:rsidP="007E36BC">
            <w:pPr>
              <w:rPr>
                <w:rFonts w:ascii="Cambria" w:eastAsia="Calibri" w:hAnsi="Cambria" w:cs="Calibri"/>
                <w:b/>
                <w:sz w:val="20"/>
                <w:szCs w:val="20"/>
              </w:rPr>
            </w:pPr>
            <w:r w:rsidRPr="006D2FD7">
              <w:rPr>
                <w:rFonts w:ascii="Cambria" w:eastAsia="Calibri" w:hAnsi="Cambria" w:cs="Calibri"/>
                <w:b/>
                <w:sz w:val="20"/>
                <w:szCs w:val="20"/>
              </w:rPr>
              <w:t>Pengembang RPS</w:t>
            </w:r>
          </w:p>
        </w:tc>
        <w:tc>
          <w:tcPr>
            <w:tcW w:w="950" w:type="pct"/>
            <w:gridSpan w:val="4"/>
            <w:shd w:val="clear" w:color="auto" w:fill="E7E6E6"/>
          </w:tcPr>
          <w:p w14:paraId="3014918A" w14:textId="77777777" w:rsidR="007D2BC4" w:rsidRPr="006D2FD7" w:rsidRDefault="007D2BC4" w:rsidP="007E36BC">
            <w:pPr>
              <w:rPr>
                <w:rFonts w:ascii="Cambria" w:eastAsia="Calibri" w:hAnsi="Cambria" w:cs="Calibri"/>
                <w:b/>
                <w:sz w:val="20"/>
                <w:szCs w:val="20"/>
              </w:rPr>
            </w:pPr>
            <w:r w:rsidRPr="006D2FD7">
              <w:rPr>
                <w:rFonts w:ascii="Cambria" w:eastAsia="Calibri" w:hAnsi="Cambria" w:cs="Calibri"/>
                <w:b/>
                <w:sz w:val="20"/>
                <w:szCs w:val="20"/>
              </w:rPr>
              <w:t>Koordinator RMK</w:t>
            </w:r>
          </w:p>
        </w:tc>
        <w:tc>
          <w:tcPr>
            <w:tcW w:w="1235" w:type="pct"/>
            <w:gridSpan w:val="4"/>
            <w:shd w:val="clear" w:color="auto" w:fill="E7E6E6"/>
          </w:tcPr>
          <w:p w14:paraId="20203965" w14:textId="77777777" w:rsidR="007D2BC4" w:rsidRPr="006D2FD7" w:rsidRDefault="007D2BC4" w:rsidP="007E36BC">
            <w:pPr>
              <w:rPr>
                <w:rFonts w:ascii="Cambria" w:eastAsia="Calibri" w:hAnsi="Cambria" w:cs="Calibri"/>
                <w:b/>
                <w:sz w:val="20"/>
                <w:szCs w:val="20"/>
              </w:rPr>
            </w:pPr>
            <w:r w:rsidRPr="006D2FD7">
              <w:rPr>
                <w:rFonts w:ascii="Cambria" w:eastAsia="Calibri" w:hAnsi="Cambria" w:cs="Calibri"/>
                <w:b/>
                <w:sz w:val="20"/>
                <w:szCs w:val="20"/>
              </w:rPr>
              <w:t>Ketua PRODI</w:t>
            </w:r>
          </w:p>
        </w:tc>
      </w:tr>
      <w:tr w:rsidR="007D2BC4" w:rsidRPr="006D2FD7" w14:paraId="7DF82317" w14:textId="77777777" w:rsidTr="00676A2D">
        <w:trPr>
          <w:trHeight w:val="509"/>
        </w:trPr>
        <w:tc>
          <w:tcPr>
            <w:tcW w:w="1655" w:type="pct"/>
            <w:gridSpan w:val="4"/>
            <w:vMerge/>
            <w:shd w:val="clear" w:color="auto" w:fill="auto"/>
          </w:tcPr>
          <w:p w14:paraId="233B60EE" w14:textId="77777777" w:rsidR="007D2BC4" w:rsidRPr="006D2FD7" w:rsidRDefault="007D2BC4" w:rsidP="007E36BC">
            <w:pPr>
              <w:widowControl w:val="0"/>
              <w:pBdr>
                <w:top w:val="nil"/>
                <w:left w:val="nil"/>
                <w:bottom w:val="nil"/>
                <w:right w:val="nil"/>
                <w:between w:val="nil"/>
              </w:pBdr>
              <w:spacing w:line="276" w:lineRule="auto"/>
              <w:rPr>
                <w:rFonts w:ascii="Cambria" w:eastAsia="Calibri" w:hAnsi="Cambria" w:cs="Calibri"/>
                <w:b/>
                <w:sz w:val="20"/>
                <w:szCs w:val="20"/>
              </w:rPr>
            </w:pPr>
          </w:p>
        </w:tc>
        <w:tc>
          <w:tcPr>
            <w:tcW w:w="1160" w:type="pct"/>
            <w:gridSpan w:val="4"/>
            <w:tcBorders>
              <w:bottom w:val="single" w:sz="4" w:space="0" w:color="000000"/>
            </w:tcBorders>
            <w:shd w:val="clear" w:color="auto" w:fill="auto"/>
          </w:tcPr>
          <w:p w14:paraId="3802486D" w14:textId="1CD0306D" w:rsidR="007D2BC4" w:rsidRPr="006D2FD7" w:rsidRDefault="003B0C55" w:rsidP="007E36BC">
            <w:pPr>
              <w:rPr>
                <w:rFonts w:ascii="Cambria" w:eastAsia="Calibri" w:hAnsi="Cambria" w:cs="Calibri"/>
                <w:sz w:val="20"/>
                <w:szCs w:val="20"/>
                <w:lang w:val="en-US"/>
              </w:rPr>
            </w:pPr>
            <w:r>
              <w:rPr>
                <w:rFonts w:ascii="Cambria" w:eastAsia="Calibri" w:hAnsi="Cambria" w:cs="Calibri"/>
                <w:sz w:val="20"/>
                <w:szCs w:val="20"/>
                <w:lang w:val="en-US"/>
              </w:rPr>
              <w:t xml:space="preserve">Dwiky F.S. </w:t>
            </w:r>
          </w:p>
        </w:tc>
        <w:tc>
          <w:tcPr>
            <w:tcW w:w="950" w:type="pct"/>
            <w:gridSpan w:val="4"/>
            <w:tcBorders>
              <w:bottom w:val="single" w:sz="4" w:space="0" w:color="000000"/>
            </w:tcBorders>
          </w:tcPr>
          <w:p w14:paraId="4AA15FC1" w14:textId="55C7E727" w:rsidR="007D2BC4" w:rsidRPr="003B0C55" w:rsidRDefault="003B0C55" w:rsidP="007E36BC">
            <w:pPr>
              <w:rPr>
                <w:rFonts w:ascii="Cambria" w:eastAsia="Calibri" w:hAnsi="Cambria" w:cs="Calibri"/>
                <w:bCs/>
                <w:sz w:val="20"/>
                <w:szCs w:val="20"/>
                <w:lang w:val="en-US"/>
              </w:rPr>
            </w:pPr>
            <w:r w:rsidRPr="003B0C55">
              <w:rPr>
                <w:rFonts w:ascii="Cambria" w:eastAsia="Calibri" w:hAnsi="Cambria" w:cs="Calibri"/>
                <w:bCs/>
                <w:sz w:val="20"/>
                <w:szCs w:val="20"/>
                <w:lang w:val="en-US"/>
              </w:rPr>
              <w:t>Imam Wahyudi Farid</w:t>
            </w:r>
          </w:p>
        </w:tc>
        <w:tc>
          <w:tcPr>
            <w:tcW w:w="1235" w:type="pct"/>
            <w:gridSpan w:val="4"/>
            <w:tcBorders>
              <w:bottom w:val="single" w:sz="4" w:space="0" w:color="000000"/>
            </w:tcBorders>
            <w:shd w:val="clear" w:color="auto" w:fill="auto"/>
          </w:tcPr>
          <w:p w14:paraId="2BE34701" w14:textId="77777777" w:rsidR="007D2BC4" w:rsidRPr="006D2FD7" w:rsidRDefault="007D2BC4" w:rsidP="007E36BC">
            <w:pPr>
              <w:rPr>
                <w:rFonts w:ascii="Cambria" w:eastAsia="Calibri" w:hAnsi="Cambria" w:cs="Calibri"/>
                <w:b/>
                <w:sz w:val="20"/>
                <w:szCs w:val="20"/>
              </w:rPr>
            </w:pPr>
          </w:p>
          <w:p w14:paraId="4927CDAD" w14:textId="77777777" w:rsidR="007D2BC4" w:rsidRDefault="007D2BC4" w:rsidP="007E36BC">
            <w:pPr>
              <w:rPr>
                <w:rFonts w:ascii="Cambria" w:eastAsia="Calibri" w:hAnsi="Cambria" w:cs="Calibri"/>
                <w:sz w:val="20"/>
                <w:szCs w:val="20"/>
                <w:lang w:val="en-US"/>
              </w:rPr>
            </w:pPr>
          </w:p>
          <w:p w14:paraId="170A374C" w14:textId="77777777" w:rsidR="007D2BC4" w:rsidRPr="0037364D" w:rsidRDefault="007D2BC4" w:rsidP="007E36BC">
            <w:pPr>
              <w:rPr>
                <w:rFonts w:ascii="Cambria" w:eastAsia="Calibri" w:hAnsi="Cambria" w:cs="Calibri"/>
                <w:sz w:val="20"/>
                <w:szCs w:val="20"/>
                <w:lang w:val="en-US"/>
              </w:rPr>
            </w:pPr>
            <w:r>
              <w:rPr>
                <w:rFonts w:ascii="Cambria" w:eastAsia="Calibri" w:hAnsi="Cambria" w:cs="Calibri"/>
                <w:sz w:val="20"/>
                <w:szCs w:val="20"/>
                <w:lang w:val="en-US"/>
              </w:rPr>
              <w:t>Imam Arifin, S.T., M.T.</w:t>
            </w:r>
          </w:p>
        </w:tc>
      </w:tr>
      <w:tr w:rsidR="007D2BC4" w:rsidRPr="006D2FD7" w14:paraId="73C74F4F" w14:textId="77777777" w:rsidTr="00676A2D">
        <w:tc>
          <w:tcPr>
            <w:tcW w:w="536" w:type="pct"/>
            <w:gridSpan w:val="2"/>
            <w:vMerge w:val="restart"/>
            <w:shd w:val="clear" w:color="auto" w:fill="auto"/>
          </w:tcPr>
          <w:p w14:paraId="33672A4F" w14:textId="77777777" w:rsidR="007D2BC4" w:rsidRPr="006D2FD7" w:rsidRDefault="007D2BC4" w:rsidP="007E36BC">
            <w:pPr>
              <w:rPr>
                <w:rFonts w:ascii="Cambria" w:eastAsia="Calibri" w:hAnsi="Cambria" w:cs="Calibri"/>
                <w:b/>
                <w:sz w:val="20"/>
                <w:szCs w:val="20"/>
              </w:rPr>
            </w:pPr>
            <w:r w:rsidRPr="006D2FD7">
              <w:rPr>
                <w:rFonts w:ascii="Cambria" w:eastAsia="Calibri" w:hAnsi="Cambria" w:cs="Calibri"/>
                <w:b/>
                <w:sz w:val="20"/>
                <w:szCs w:val="20"/>
              </w:rPr>
              <w:t>Capaian Pembelajaran (CP)</w:t>
            </w:r>
          </w:p>
        </w:tc>
        <w:tc>
          <w:tcPr>
            <w:tcW w:w="4236" w:type="pct"/>
            <w:gridSpan w:val="13"/>
            <w:tcBorders>
              <w:bottom w:val="single" w:sz="4" w:space="0" w:color="000000"/>
            </w:tcBorders>
            <w:shd w:val="clear" w:color="auto" w:fill="E7E6E6"/>
          </w:tcPr>
          <w:p w14:paraId="17CEE368" w14:textId="77777777" w:rsidR="007D2BC4" w:rsidRPr="006D2FD7" w:rsidRDefault="007D2BC4" w:rsidP="007E36BC">
            <w:pPr>
              <w:tabs>
                <w:tab w:val="left" w:pos="1806"/>
              </w:tabs>
              <w:rPr>
                <w:rFonts w:ascii="Cambria" w:eastAsia="Calibri" w:hAnsi="Cambria" w:cs="Calibri"/>
                <w:b/>
                <w:sz w:val="20"/>
                <w:szCs w:val="20"/>
              </w:rPr>
            </w:pPr>
            <w:r w:rsidRPr="006D2FD7">
              <w:rPr>
                <w:rFonts w:ascii="Cambria" w:eastAsia="Calibri" w:hAnsi="Cambria" w:cs="Calibri"/>
                <w:b/>
                <w:sz w:val="20"/>
                <w:szCs w:val="20"/>
              </w:rPr>
              <w:t xml:space="preserve">CPL-PRODI  yang dibebankan pada MK       </w:t>
            </w:r>
          </w:p>
        </w:tc>
        <w:tc>
          <w:tcPr>
            <w:tcW w:w="228" w:type="pct"/>
            <w:tcBorders>
              <w:bottom w:val="single" w:sz="8" w:space="0" w:color="FFFFFF"/>
            </w:tcBorders>
          </w:tcPr>
          <w:p w14:paraId="76F6C3ED" w14:textId="77777777" w:rsidR="007D2BC4" w:rsidRPr="006D2FD7" w:rsidRDefault="007D2BC4" w:rsidP="007E36BC">
            <w:pPr>
              <w:tabs>
                <w:tab w:val="left" w:pos="1806"/>
              </w:tabs>
              <w:rPr>
                <w:rFonts w:ascii="Cambria" w:eastAsia="Calibri" w:hAnsi="Cambria" w:cs="Calibri"/>
                <w:b/>
                <w:sz w:val="20"/>
                <w:szCs w:val="20"/>
              </w:rPr>
            </w:pPr>
          </w:p>
        </w:tc>
      </w:tr>
      <w:tr w:rsidR="007D2BC4" w:rsidRPr="006D2FD7" w14:paraId="70FDF29D" w14:textId="77777777" w:rsidTr="00676A2D">
        <w:tc>
          <w:tcPr>
            <w:tcW w:w="536" w:type="pct"/>
            <w:gridSpan w:val="2"/>
            <w:vMerge/>
            <w:shd w:val="clear" w:color="auto" w:fill="auto"/>
          </w:tcPr>
          <w:p w14:paraId="403A7F69" w14:textId="77777777" w:rsidR="007D2BC4" w:rsidRPr="006D2FD7" w:rsidRDefault="007D2BC4" w:rsidP="007E36BC">
            <w:pPr>
              <w:widowControl w:val="0"/>
              <w:pBdr>
                <w:top w:val="nil"/>
                <w:left w:val="nil"/>
                <w:bottom w:val="nil"/>
                <w:right w:val="nil"/>
                <w:between w:val="nil"/>
              </w:pBdr>
              <w:spacing w:line="276" w:lineRule="auto"/>
              <w:rPr>
                <w:rFonts w:ascii="Cambria" w:eastAsia="Calibri" w:hAnsi="Cambria" w:cs="Calibri"/>
                <w:b/>
                <w:sz w:val="20"/>
                <w:szCs w:val="20"/>
              </w:rPr>
            </w:pPr>
          </w:p>
        </w:tc>
        <w:tc>
          <w:tcPr>
            <w:tcW w:w="4236" w:type="pct"/>
            <w:gridSpan w:val="13"/>
          </w:tcPr>
          <w:p w14:paraId="1F36C6C6" w14:textId="77777777" w:rsidR="007D2BC4" w:rsidRPr="006D2FD7" w:rsidRDefault="007D2BC4" w:rsidP="007E36BC">
            <w:pPr>
              <w:tabs>
                <w:tab w:val="left" w:pos="1195"/>
              </w:tabs>
              <w:rPr>
                <w:rFonts w:ascii="Cambria" w:eastAsia="Calibri" w:hAnsi="Cambria" w:cs="Calibri"/>
                <w:sz w:val="20"/>
                <w:szCs w:val="20"/>
                <w:lang w:val="en-US"/>
              </w:rPr>
            </w:pPr>
            <w:r w:rsidRPr="006D2FD7">
              <w:rPr>
                <w:rFonts w:ascii="Cambria" w:eastAsia="Calibri" w:hAnsi="Cambria" w:cs="Calibri"/>
                <w:sz w:val="20"/>
                <w:szCs w:val="20"/>
                <w:lang w:val="en-US"/>
              </w:rPr>
              <w:t xml:space="preserve">Kode CPL </w:t>
            </w:r>
            <w:r w:rsidRPr="006D2FD7">
              <w:rPr>
                <w:rFonts w:ascii="Cambria" w:eastAsia="Calibri" w:hAnsi="Cambria" w:cs="Calibri"/>
                <w:sz w:val="20"/>
                <w:szCs w:val="20"/>
                <w:lang w:val="en-US"/>
              </w:rPr>
              <w:tab/>
              <w:t>Deskripsi CPL</w:t>
            </w:r>
          </w:p>
        </w:tc>
        <w:tc>
          <w:tcPr>
            <w:tcW w:w="228" w:type="pct"/>
          </w:tcPr>
          <w:p w14:paraId="1374556D" w14:textId="77777777" w:rsidR="007D2BC4" w:rsidRPr="006D2FD7" w:rsidRDefault="007D2BC4" w:rsidP="007E36BC">
            <w:pPr>
              <w:rPr>
                <w:rFonts w:ascii="Cambria" w:eastAsia="Calibri" w:hAnsi="Cambria" w:cs="Calibri"/>
                <w:sz w:val="20"/>
                <w:szCs w:val="20"/>
                <w:lang w:val="en-US"/>
              </w:rPr>
            </w:pPr>
          </w:p>
        </w:tc>
      </w:tr>
      <w:tr w:rsidR="007D2BC4" w:rsidRPr="006D2FD7" w14:paraId="42345754" w14:textId="77777777" w:rsidTr="00676A2D">
        <w:tc>
          <w:tcPr>
            <w:tcW w:w="536" w:type="pct"/>
            <w:gridSpan w:val="2"/>
            <w:vMerge/>
            <w:shd w:val="clear" w:color="auto" w:fill="auto"/>
          </w:tcPr>
          <w:p w14:paraId="59515DD4" w14:textId="77777777" w:rsidR="007D2BC4" w:rsidRPr="006D2FD7" w:rsidRDefault="007D2BC4" w:rsidP="007E36BC">
            <w:pPr>
              <w:widowControl w:val="0"/>
              <w:pBdr>
                <w:top w:val="nil"/>
                <w:left w:val="nil"/>
                <w:bottom w:val="nil"/>
                <w:right w:val="nil"/>
                <w:between w:val="nil"/>
              </w:pBdr>
              <w:spacing w:line="276" w:lineRule="auto"/>
              <w:rPr>
                <w:rFonts w:ascii="Cambria" w:eastAsia="Calibri" w:hAnsi="Cambria" w:cs="Calibri"/>
                <w:b/>
                <w:sz w:val="20"/>
                <w:szCs w:val="20"/>
              </w:rPr>
            </w:pPr>
          </w:p>
        </w:tc>
        <w:tc>
          <w:tcPr>
            <w:tcW w:w="4236" w:type="pct"/>
            <w:gridSpan w:val="13"/>
          </w:tcPr>
          <w:p w14:paraId="74143FE9" w14:textId="77777777" w:rsidR="00676A2D" w:rsidRPr="00676A2D" w:rsidRDefault="00676A2D" w:rsidP="00676A2D">
            <w:pPr>
              <w:rPr>
                <w:rFonts w:ascii="Cambria" w:hAnsi="Cambria"/>
                <w:sz w:val="20"/>
                <w:szCs w:val="20"/>
              </w:rPr>
            </w:pPr>
            <w:r w:rsidRPr="00B9114A">
              <w:rPr>
                <w:rFonts w:ascii="Cambria" w:hAnsi="Cambria"/>
                <w:b/>
                <w:bCs/>
                <w:sz w:val="20"/>
                <w:szCs w:val="20"/>
              </w:rPr>
              <w:t>CPL-2</w:t>
            </w:r>
            <w:r w:rsidRPr="00676A2D">
              <w:rPr>
                <w:rFonts w:ascii="Cambria" w:hAnsi="Cambria"/>
                <w:sz w:val="20"/>
                <w:szCs w:val="20"/>
              </w:rPr>
              <w:tab/>
              <w:t>Mampu mengkaji kasus penerapan ilmu pengetahuan dan teknologi di bidang keahlian sesuai standar kompetensi kerja, serta mampu mengambil keputusan secara tepat dari hasil kerja sendiri maupun kerja kelompok dalam bentuk laporan tugas akhir atau bentuk kegiatan pembelajaran lain yang luarannya setara dengan tugas akhir melalui pemikiran logis, kritis, inovatif, bermutu dan terukur dengan mempertimbangkan kesehatan, keselamatan, keamanan, dan lingkungan.</w:t>
            </w:r>
          </w:p>
          <w:p w14:paraId="47E4B186" w14:textId="77777777" w:rsidR="00676A2D" w:rsidRPr="00676A2D" w:rsidRDefault="00676A2D" w:rsidP="00676A2D">
            <w:pPr>
              <w:rPr>
                <w:rFonts w:ascii="Cambria" w:hAnsi="Cambria"/>
                <w:sz w:val="20"/>
                <w:szCs w:val="20"/>
              </w:rPr>
            </w:pPr>
            <w:r w:rsidRPr="00B9114A">
              <w:rPr>
                <w:rFonts w:ascii="Cambria" w:hAnsi="Cambria"/>
                <w:b/>
                <w:bCs/>
                <w:sz w:val="20"/>
                <w:szCs w:val="20"/>
              </w:rPr>
              <w:t>CPL-4</w:t>
            </w:r>
            <w:r w:rsidRPr="00676A2D">
              <w:rPr>
                <w:rFonts w:ascii="Cambria" w:hAnsi="Cambria"/>
                <w:sz w:val="20"/>
                <w:szCs w:val="20"/>
              </w:rPr>
              <w:tab/>
              <w:t>Mampu berkomunikasi secara efektif dalam kegiatan teknik yang terdefinisi secara luas dengan masyarakat luas, dengan dapat menyusun dokumentasi, membuat presentasi yang efektif dan komprehensif , serta memberikan dan menerima instruksi yang jelas</w:t>
            </w:r>
          </w:p>
          <w:p w14:paraId="2B7B4077" w14:textId="77777777" w:rsidR="00676A2D" w:rsidRPr="00676A2D" w:rsidRDefault="00676A2D" w:rsidP="00676A2D">
            <w:pPr>
              <w:rPr>
                <w:rFonts w:ascii="Cambria" w:hAnsi="Cambria"/>
                <w:sz w:val="20"/>
                <w:szCs w:val="20"/>
              </w:rPr>
            </w:pPr>
            <w:r w:rsidRPr="00B9114A">
              <w:rPr>
                <w:rFonts w:ascii="Cambria" w:hAnsi="Cambria"/>
                <w:b/>
                <w:bCs/>
                <w:sz w:val="20"/>
                <w:szCs w:val="20"/>
              </w:rPr>
              <w:t>CPL-7</w:t>
            </w:r>
            <w:r w:rsidRPr="00676A2D">
              <w:rPr>
                <w:rFonts w:ascii="Cambria" w:hAnsi="Cambria"/>
                <w:sz w:val="20"/>
                <w:szCs w:val="20"/>
              </w:rPr>
              <w:tab/>
              <w:t>Mampu menerapkan pengetahuan matematika, ilmu alam, dasar keteknikan, dan bidang teknik tertentu masing-masing untuk prosedur, proses, sistem, atau metodologi yang ditentukan dan diterapkan.</w:t>
            </w:r>
          </w:p>
          <w:p w14:paraId="11EAE5B6" w14:textId="3264E674" w:rsidR="007D2BC4" w:rsidRPr="006D2FD7" w:rsidRDefault="00676A2D" w:rsidP="00676A2D">
            <w:pPr>
              <w:rPr>
                <w:rFonts w:ascii="Cambria" w:eastAsia="Calibri" w:hAnsi="Cambria" w:cs="Calibri"/>
                <w:sz w:val="20"/>
                <w:szCs w:val="20"/>
                <w:lang w:val="en-US"/>
              </w:rPr>
            </w:pPr>
            <w:r w:rsidRPr="00B9114A">
              <w:rPr>
                <w:rFonts w:ascii="Cambria" w:hAnsi="Cambria"/>
                <w:b/>
                <w:bCs/>
                <w:sz w:val="20"/>
                <w:szCs w:val="20"/>
              </w:rPr>
              <w:t>CPL-8</w:t>
            </w:r>
            <w:r w:rsidRPr="00676A2D">
              <w:rPr>
                <w:rFonts w:ascii="Cambria" w:hAnsi="Cambria"/>
                <w:sz w:val="20"/>
                <w:szCs w:val="20"/>
              </w:rPr>
              <w:tab/>
              <w:t>Mampu menginvestigasi masalah teknik yang didefinisikan secara luas, menemukan dan memilih data yang relevan dari literatur, merencanakan dan melakukan percobaan untuk memberikan kesimpulan yang valid.</w:t>
            </w:r>
          </w:p>
        </w:tc>
        <w:tc>
          <w:tcPr>
            <w:tcW w:w="228" w:type="pct"/>
          </w:tcPr>
          <w:p w14:paraId="7B7B3F32" w14:textId="77777777" w:rsidR="007D2BC4" w:rsidRPr="006D2FD7" w:rsidRDefault="007D2BC4" w:rsidP="007E36BC">
            <w:pPr>
              <w:rPr>
                <w:rFonts w:ascii="Cambria" w:eastAsia="Calibri" w:hAnsi="Cambria" w:cs="Calibri"/>
                <w:sz w:val="20"/>
                <w:szCs w:val="20"/>
                <w:lang w:val="en-US"/>
              </w:rPr>
            </w:pPr>
          </w:p>
        </w:tc>
      </w:tr>
      <w:tr w:rsidR="007D2BC4" w:rsidRPr="006D2FD7" w14:paraId="4C58F2EF" w14:textId="77777777" w:rsidTr="00676A2D">
        <w:tc>
          <w:tcPr>
            <w:tcW w:w="536" w:type="pct"/>
            <w:gridSpan w:val="2"/>
            <w:vMerge/>
            <w:shd w:val="clear" w:color="auto" w:fill="auto"/>
          </w:tcPr>
          <w:p w14:paraId="6D06F639" w14:textId="77777777" w:rsidR="007D2BC4" w:rsidRPr="006D2FD7" w:rsidRDefault="007D2BC4" w:rsidP="007E36BC">
            <w:pPr>
              <w:widowControl w:val="0"/>
              <w:pBdr>
                <w:top w:val="nil"/>
                <w:left w:val="nil"/>
                <w:bottom w:val="nil"/>
                <w:right w:val="nil"/>
                <w:between w:val="nil"/>
              </w:pBdr>
              <w:spacing w:line="276" w:lineRule="auto"/>
              <w:rPr>
                <w:rFonts w:ascii="Cambria" w:eastAsia="Calibri" w:hAnsi="Cambria" w:cs="Calibri"/>
                <w:sz w:val="20"/>
                <w:szCs w:val="20"/>
              </w:rPr>
            </w:pPr>
          </w:p>
        </w:tc>
        <w:tc>
          <w:tcPr>
            <w:tcW w:w="784" w:type="pct"/>
          </w:tcPr>
          <w:p w14:paraId="3F20D833" w14:textId="77777777" w:rsidR="007D2BC4" w:rsidRPr="006D2FD7" w:rsidRDefault="007D2BC4" w:rsidP="007E36BC">
            <w:pPr>
              <w:rPr>
                <w:rFonts w:ascii="Cambria" w:eastAsia="Calibri" w:hAnsi="Cambria" w:cs="Calibri"/>
                <w:sz w:val="20"/>
                <w:szCs w:val="20"/>
              </w:rPr>
            </w:pPr>
          </w:p>
        </w:tc>
        <w:tc>
          <w:tcPr>
            <w:tcW w:w="3452" w:type="pct"/>
            <w:gridSpan w:val="12"/>
          </w:tcPr>
          <w:p w14:paraId="6A130127" w14:textId="77777777" w:rsidR="007D2BC4" w:rsidRPr="006D2FD7" w:rsidRDefault="007D2BC4" w:rsidP="007E36BC">
            <w:pPr>
              <w:rPr>
                <w:rFonts w:ascii="Cambria" w:eastAsia="Calibri" w:hAnsi="Cambria" w:cs="Calibri"/>
                <w:sz w:val="20"/>
                <w:szCs w:val="20"/>
              </w:rPr>
            </w:pPr>
          </w:p>
        </w:tc>
        <w:tc>
          <w:tcPr>
            <w:tcW w:w="228" w:type="pct"/>
          </w:tcPr>
          <w:p w14:paraId="76203332" w14:textId="77777777" w:rsidR="007D2BC4" w:rsidRPr="006D2FD7" w:rsidRDefault="007D2BC4" w:rsidP="007E36BC">
            <w:pPr>
              <w:rPr>
                <w:rFonts w:ascii="Cambria" w:eastAsia="Calibri" w:hAnsi="Cambria" w:cs="Calibri"/>
                <w:sz w:val="20"/>
                <w:szCs w:val="20"/>
              </w:rPr>
            </w:pPr>
          </w:p>
        </w:tc>
      </w:tr>
      <w:tr w:rsidR="007D2BC4" w:rsidRPr="006D2FD7" w14:paraId="15A7DDDF" w14:textId="77777777" w:rsidTr="00676A2D">
        <w:trPr>
          <w:trHeight w:val="296"/>
        </w:trPr>
        <w:tc>
          <w:tcPr>
            <w:tcW w:w="536" w:type="pct"/>
            <w:gridSpan w:val="2"/>
            <w:vMerge/>
            <w:shd w:val="clear" w:color="auto" w:fill="auto"/>
          </w:tcPr>
          <w:p w14:paraId="0B6C98B7" w14:textId="77777777" w:rsidR="007D2BC4" w:rsidRPr="006D2FD7" w:rsidRDefault="007D2BC4" w:rsidP="007E36BC">
            <w:pPr>
              <w:widowControl w:val="0"/>
              <w:pBdr>
                <w:top w:val="nil"/>
                <w:left w:val="nil"/>
                <w:bottom w:val="nil"/>
                <w:right w:val="nil"/>
                <w:between w:val="nil"/>
              </w:pBdr>
              <w:spacing w:line="276" w:lineRule="auto"/>
              <w:rPr>
                <w:rFonts w:ascii="Cambria" w:eastAsia="Calibri" w:hAnsi="Cambria" w:cs="Calibri"/>
                <w:sz w:val="20"/>
                <w:szCs w:val="20"/>
              </w:rPr>
            </w:pPr>
          </w:p>
        </w:tc>
        <w:tc>
          <w:tcPr>
            <w:tcW w:w="2279" w:type="pct"/>
            <w:gridSpan w:val="6"/>
            <w:tcBorders>
              <w:top w:val="single" w:sz="4" w:space="0" w:color="000000"/>
              <w:bottom w:val="single" w:sz="4" w:space="0" w:color="000000"/>
            </w:tcBorders>
            <w:shd w:val="clear" w:color="auto" w:fill="E7E6E6"/>
          </w:tcPr>
          <w:p w14:paraId="602B4872" w14:textId="77777777" w:rsidR="007D2BC4" w:rsidRPr="006D2FD7" w:rsidRDefault="007D2BC4" w:rsidP="007E36BC">
            <w:pPr>
              <w:rPr>
                <w:rFonts w:ascii="Cambria" w:eastAsia="Calibri" w:hAnsi="Cambria" w:cs="Calibri"/>
                <w:sz w:val="20"/>
                <w:szCs w:val="20"/>
              </w:rPr>
            </w:pPr>
            <w:r w:rsidRPr="006D2FD7">
              <w:rPr>
                <w:rFonts w:ascii="Cambria" w:eastAsia="Calibri" w:hAnsi="Cambria" w:cs="Calibri"/>
                <w:b/>
                <w:sz w:val="20"/>
                <w:szCs w:val="20"/>
              </w:rPr>
              <w:t>Capaian Pembelajaran Mata Kuliah (CPMK)</w:t>
            </w:r>
          </w:p>
        </w:tc>
        <w:tc>
          <w:tcPr>
            <w:tcW w:w="2185" w:type="pct"/>
            <w:gridSpan w:val="8"/>
            <w:tcBorders>
              <w:top w:val="nil"/>
              <w:bottom w:val="nil"/>
            </w:tcBorders>
          </w:tcPr>
          <w:p w14:paraId="77871E71" w14:textId="77777777" w:rsidR="007D2BC4" w:rsidRPr="006D2FD7" w:rsidRDefault="007D2BC4" w:rsidP="007E36BC">
            <w:pPr>
              <w:rPr>
                <w:rFonts w:ascii="Cambria" w:eastAsia="Calibri" w:hAnsi="Cambria" w:cs="Calibri"/>
                <w:sz w:val="20"/>
                <w:szCs w:val="20"/>
              </w:rPr>
            </w:pPr>
          </w:p>
        </w:tc>
      </w:tr>
      <w:tr w:rsidR="007D2BC4" w:rsidRPr="006D2FD7" w14:paraId="097708F9" w14:textId="77777777" w:rsidTr="00676A2D">
        <w:tc>
          <w:tcPr>
            <w:tcW w:w="536" w:type="pct"/>
            <w:gridSpan w:val="2"/>
            <w:vMerge/>
            <w:shd w:val="clear" w:color="auto" w:fill="auto"/>
          </w:tcPr>
          <w:p w14:paraId="63F78190" w14:textId="77777777" w:rsidR="007D2BC4" w:rsidRPr="006D2FD7" w:rsidRDefault="007D2BC4" w:rsidP="007E36BC">
            <w:pPr>
              <w:widowControl w:val="0"/>
              <w:pBdr>
                <w:top w:val="nil"/>
                <w:left w:val="nil"/>
                <w:bottom w:val="nil"/>
                <w:right w:val="nil"/>
                <w:between w:val="nil"/>
              </w:pBdr>
              <w:spacing w:line="276" w:lineRule="auto"/>
              <w:rPr>
                <w:rFonts w:ascii="Cambria" w:eastAsia="Calibri" w:hAnsi="Cambria" w:cs="Calibri"/>
                <w:sz w:val="20"/>
                <w:szCs w:val="20"/>
              </w:rPr>
            </w:pPr>
          </w:p>
        </w:tc>
        <w:tc>
          <w:tcPr>
            <w:tcW w:w="4464" w:type="pct"/>
            <w:gridSpan w:val="14"/>
          </w:tcPr>
          <w:p w14:paraId="06849199" w14:textId="77777777" w:rsidR="00676A2D" w:rsidRPr="00676A2D" w:rsidRDefault="00676A2D" w:rsidP="00676A2D">
            <w:pPr>
              <w:pBdr>
                <w:top w:val="nil"/>
                <w:left w:val="nil"/>
                <w:bottom w:val="nil"/>
                <w:right w:val="nil"/>
                <w:between w:val="nil"/>
              </w:pBdr>
              <w:ind w:left="786" w:hanging="786"/>
              <w:jc w:val="both"/>
              <w:rPr>
                <w:rFonts w:ascii="Cambria" w:eastAsia="Cambria" w:hAnsi="Cambria" w:cs="Cambria"/>
                <w:sz w:val="20"/>
                <w:szCs w:val="20"/>
              </w:rPr>
            </w:pPr>
            <w:r w:rsidRPr="00676A2D">
              <w:rPr>
                <w:rFonts w:ascii="Cambria" w:eastAsia="Cambria" w:hAnsi="Cambria" w:cs="Cambria"/>
                <w:sz w:val="20"/>
                <w:szCs w:val="20"/>
              </w:rPr>
              <w:t xml:space="preserve">CPMK-1 </w:t>
            </w:r>
            <w:r w:rsidRPr="00676A2D">
              <w:rPr>
                <w:rFonts w:ascii="Cambria" w:eastAsia="Cambria" w:hAnsi="Cambria" w:cs="Cambria"/>
                <w:sz w:val="20"/>
                <w:szCs w:val="20"/>
              </w:rPr>
              <w:tab/>
              <w:t>Mampu memahami konsep dasar elektromagnet dan fenomena elektromagnet</w:t>
            </w:r>
          </w:p>
          <w:p w14:paraId="26D248F7" w14:textId="29DF357E" w:rsidR="00676A2D" w:rsidRPr="00676A2D" w:rsidRDefault="00676A2D" w:rsidP="00676A2D">
            <w:pPr>
              <w:pBdr>
                <w:top w:val="nil"/>
                <w:left w:val="nil"/>
                <w:bottom w:val="nil"/>
                <w:right w:val="nil"/>
                <w:between w:val="nil"/>
              </w:pBdr>
              <w:ind w:left="786" w:hanging="786"/>
              <w:jc w:val="both"/>
              <w:rPr>
                <w:rFonts w:ascii="Cambria" w:eastAsia="Cambria" w:hAnsi="Cambria" w:cs="Cambria"/>
                <w:sz w:val="20"/>
                <w:szCs w:val="20"/>
              </w:rPr>
            </w:pPr>
            <w:r w:rsidRPr="00676A2D">
              <w:rPr>
                <w:rFonts w:ascii="Cambria" w:eastAsia="Cambria" w:hAnsi="Cambria" w:cs="Cambria"/>
                <w:sz w:val="20"/>
                <w:szCs w:val="20"/>
              </w:rPr>
              <w:t>CPMK-2</w:t>
            </w:r>
            <w:r w:rsidRPr="00676A2D">
              <w:rPr>
                <w:rFonts w:ascii="Cambria" w:eastAsia="Cambria" w:hAnsi="Cambria" w:cs="Cambria"/>
                <w:sz w:val="20"/>
                <w:szCs w:val="20"/>
              </w:rPr>
              <w:tab/>
              <w:t>Mampu memahami hukum-hukum, dan metode analisa medan magnet</w:t>
            </w:r>
          </w:p>
          <w:p w14:paraId="6C45EFEA" w14:textId="77777777" w:rsidR="00676A2D" w:rsidRPr="00676A2D" w:rsidRDefault="00676A2D" w:rsidP="00676A2D">
            <w:pPr>
              <w:pBdr>
                <w:top w:val="nil"/>
                <w:left w:val="nil"/>
                <w:bottom w:val="nil"/>
                <w:right w:val="nil"/>
                <w:between w:val="nil"/>
              </w:pBdr>
              <w:ind w:left="786" w:hanging="786"/>
              <w:jc w:val="both"/>
              <w:rPr>
                <w:rFonts w:ascii="Cambria" w:eastAsia="Cambria" w:hAnsi="Cambria" w:cs="Cambria"/>
                <w:sz w:val="20"/>
                <w:szCs w:val="20"/>
              </w:rPr>
            </w:pPr>
            <w:r w:rsidRPr="00676A2D">
              <w:rPr>
                <w:rFonts w:ascii="Cambria" w:eastAsia="Cambria" w:hAnsi="Cambria" w:cs="Cambria"/>
                <w:sz w:val="20"/>
                <w:szCs w:val="20"/>
              </w:rPr>
              <w:t xml:space="preserve">CPMK-3 </w:t>
            </w:r>
            <w:r w:rsidRPr="00676A2D">
              <w:rPr>
                <w:rFonts w:ascii="Cambria" w:eastAsia="Cambria" w:hAnsi="Cambria" w:cs="Cambria"/>
                <w:sz w:val="20"/>
                <w:szCs w:val="20"/>
              </w:rPr>
              <w:tab/>
              <w:t>Mampu menganalisis elektromagnet dengan menggunakan hukum-hukum, dan metode analisa medan magnet sesuai keperluan dengan tepat</w:t>
            </w:r>
          </w:p>
          <w:p w14:paraId="29324B14" w14:textId="5F8CF331" w:rsidR="007D2BC4" w:rsidRPr="006D2FD7" w:rsidRDefault="00676A2D" w:rsidP="00676A2D">
            <w:pPr>
              <w:pBdr>
                <w:top w:val="nil"/>
                <w:left w:val="nil"/>
                <w:bottom w:val="nil"/>
                <w:right w:val="nil"/>
                <w:between w:val="nil"/>
              </w:pBdr>
              <w:ind w:left="786" w:hanging="786"/>
              <w:jc w:val="both"/>
              <w:rPr>
                <w:rFonts w:ascii="Cambria" w:eastAsia="Cambria" w:hAnsi="Cambria" w:cs="Cambria"/>
                <w:color w:val="0000FF"/>
                <w:sz w:val="20"/>
                <w:szCs w:val="20"/>
              </w:rPr>
            </w:pPr>
            <w:r w:rsidRPr="00676A2D">
              <w:rPr>
                <w:rFonts w:ascii="Cambria" w:eastAsia="Cambria" w:hAnsi="Cambria" w:cs="Cambria"/>
                <w:sz w:val="20"/>
                <w:szCs w:val="20"/>
              </w:rPr>
              <w:t xml:space="preserve">CPMK-4 </w:t>
            </w:r>
            <w:r w:rsidRPr="00676A2D">
              <w:rPr>
                <w:rFonts w:ascii="Cambria" w:eastAsia="Cambria" w:hAnsi="Cambria" w:cs="Cambria"/>
                <w:sz w:val="20"/>
                <w:szCs w:val="20"/>
              </w:rPr>
              <w:tab/>
              <w:t>Mampu menerapkan pengetahuan tentang hukum-hukum, dan metode analisa dari elektromagne</w:t>
            </w:r>
            <w:r w:rsidR="00B9114A">
              <w:rPr>
                <w:rFonts w:ascii="Cambria" w:eastAsia="Cambria" w:hAnsi="Cambria" w:cs="Cambria"/>
                <w:sz w:val="20"/>
                <w:szCs w:val="20"/>
                <w:lang w:val="en-US"/>
              </w:rPr>
              <w:t>t</w:t>
            </w:r>
            <w:r w:rsidRPr="00676A2D">
              <w:rPr>
                <w:rFonts w:ascii="Cambria" w:eastAsia="Cambria" w:hAnsi="Cambria" w:cs="Cambria"/>
                <w:sz w:val="20"/>
                <w:szCs w:val="20"/>
              </w:rPr>
              <w:t xml:space="preserve"> dalam praktek nyata dengan benar</w:t>
            </w:r>
          </w:p>
        </w:tc>
      </w:tr>
      <w:tr w:rsidR="007D2BC4" w:rsidRPr="006D2FD7" w14:paraId="2264A3FA" w14:textId="77777777" w:rsidTr="00676A2D">
        <w:tc>
          <w:tcPr>
            <w:tcW w:w="536" w:type="pct"/>
            <w:gridSpan w:val="2"/>
            <w:shd w:val="clear" w:color="auto" w:fill="auto"/>
          </w:tcPr>
          <w:p w14:paraId="369FEF9B" w14:textId="77777777" w:rsidR="007D2BC4" w:rsidRPr="006D2FD7" w:rsidRDefault="007D2BC4" w:rsidP="007E36BC">
            <w:pPr>
              <w:rPr>
                <w:rFonts w:ascii="Cambria" w:eastAsia="Calibri" w:hAnsi="Cambria" w:cs="Calibri"/>
                <w:b/>
                <w:sz w:val="20"/>
                <w:szCs w:val="20"/>
              </w:rPr>
            </w:pPr>
          </w:p>
        </w:tc>
        <w:tc>
          <w:tcPr>
            <w:tcW w:w="4464" w:type="pct"/>
            <w:gridSpan w:val="14"/>
          </w:tcPr>
          <w:p w14:paraId="30B7DB29" w14:textId="77777777" w:rsidR="007D2BC4" w:rsidRPr="006D2FD7" w:rsidRDefault="007D2BC4" w:rsidP="007E36BC">
            <w:pPr>
              <w:jc w:val="both"/>
              <w:rPr>
                <w:rFonts w:ascii="Cambria" w:eastAsia="Calibri" w:hAnsi="Cambria" w:cs="Calibri"/>
                <w:b/>
                <w:sz w:val="20"/>
                <w:szCs w:val="20"/>
              </w:rPr>
            </w:pPr>
            <w:r w:rsidRPr="006D2FD7">
              <w:rPr>
                <w:rFonts w:ascii="Cambria" w:eastAsia="Calibri" w:hAnsi="Cambria" w:cs="Calibri"/>
                <w:b/>
                <w:sz w:val="20"/>
                <w:szCs w:val="20"/>
              </w:rPr>
              <w:t>Matrik CPL –  CPMK</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978"/>
              <w:gridCol w:w="778"/>
              <w:gridCol w:w="778"/>
              <w:gridCol w:w="778"/>
              <w:gridCol w:w="778"/>
            </w:tblGrid>
            <w:tr w:rsidR="00676A2D" w:rsidRPr="006D2FD7" w14:paraId="588EC9D3" w14:textId="77777777" w:rsidTr="00676A2D">
              <w:tc>
                <w:tcPr>
                  <w:tcW w:w="0" w:type="auto"/>
                </w:tcPr>
                <w:p w14:paraId="2337E935" w14:textId="1AF38EB6" w:rsidR="00676A2D" w:rsidRPr="006D2FD7" w:rsidRDefault="00676A2D" w:rsidP="00676A2D">
                  <w:pPr>
                    <w:jc w:val="both"/>
                    <w:rPr>
                      <w:rFonts w:ascii="Cambria" w:hAnsi="Cambria"/>
                      <w:sz w:val="20"/>
                      <w:szCs w:val="20"/>
                    </w:rPr>
                  </w:pPr>
                </w:p>
              </w:tc>
              <w:tc>
                <w:tcPr>
                  <w:tcW w:w="0" w:type="auto"/>
                </w:tcPr>
                <w:p w14:paraId="32FA4EE7" w14:textId="56E29B86" w:rsidR="00676A2D" w:rsidRPr="006D2FD7" w:rsidRDefault="00676A2D" w:rsidP="00676A2D">
                  <w:pPr>
                    <w:jc w:val="both"/>
                    <w:rPr>
                      <w:rFonts w:ascii="Cambria" w:hAnsi="Cambria"/>
                      <w:sz w:val="20"/>
                      <w:szCs w:val="20"/>
                    </w:rPr>
                  </w:pPr>
                  <w:r w:rsidRPr="00AD63FF">
                    <w:rPr>
                      <w:rFonts w:ascii="Cambria" w:hAnsi="Cambria"/>
                      <w:bCs/>
                      <w:sz w:val="22"/>
                      <w:szCs w:val="22"/>
                      <w:lang w:val="en-US" w:eastAsia="id-ID"/>
                    </w:rPr>
                    <w:t>CPL-</w:t>
                  </w:r>
                  <w:r>
                    <w:rPr>
                      <w:rFonts w:ascii="Cambria" w:hAnsi="Cambria"/>
                      <w:bCs/>
                      <w:sz w:val="22"/>
                      <w:szCs w:val="22"/>
                      <w:lang w:val="en-US" w:eastAsia="id-ID"/>
                    </w:rPr>
                    <w:t>2</w:t>
                  </w:r>
                </w:p>
              </w:tc>
              <w:tc>
                <w:tcPr>
                  <w:tcW w:w="0" w:type="auto"/>
                </w:tcPr>
                <w:p w14:paraId="47B1B3AF" w14:textId="2C4347E9" w:rsidR="00676A2D" w:rsidRPr="006D2FD7" w:rsidRDefault="00676A2D" w:rsidP="00676A2D">
                  <w:pPr>
                    <w:jc w:val="both"/>
                    <w:rPr>
                      <w:rFonts w:ascii="Cambria" w:hAnsi="Cambria"/>
                      <w:sz w:val="20"/>
                      <w:szCs w:val="20"/>
                    </w:rPr>
                  </w:pPr>
                  <w:r>
                    <w:rPr>
                      <w:rFonts w:ascii="Cambria" w:hAnsi="Cambria"/>
                      <w:bCs/>
                      <w:sz w:val="22"/>
                      <w:szCs w:val="22"/>
                      <w:lang w:val="en-US" w:eastAsia="id-ID"/>
                    </w:rPr>
                    <w:t>CPL-4</w:t>
                  </w:r>
                </w:p>
              </w:tc>
              <w:tc>
                <w:tcPr>
                  <w:tcW w:w="0" w:type="auto"/>
                </w:tcPr>
                <w:p w14:paraId="07470A28" w14:textId="763A0BF3" w:rsidR="00676A2D" w:rsidRPr="006D2FD7" w:rsidRDefault="00676A2D" w:rsidP="00676A2D">
                  <w:pPr>
                    <w:jc w:val="both"/>
                    <w:rPr>
                      <w:rFonts w:ascii="Cambria" w:hAnsi="Cambria"/>
                      <w:sz w:val="20"/>
                      <w:szCs w:val="20"/>
                    </w:rPr>
                  </w:pPr>
                  <w:r w:rsidRPr="00AD63FF">
                    <w:rPr>
                      <w:rFonts w:ascii="Cambria" w:hAnsi="Cambria"/>
                      <w:bCs/>
                      <w:sz w:val="22"/>
                      <w:szCs w:val="22"/>
                      <w:lang w:val="en-US" w:eastAsia="id-ID"/>
                    </w:rPr>
                    <w:t>CPL-</w:t>
                  </w:r>
                  <w:r>
                    <w:rPr>
                      <w:rFonts w:ascii="Cambria" w:hAnsi="Cambria"/>
                      <w:bCs/>
                      <w:sz w:val="22"/>
                      <w:szCs w:val="22"/>
                      <w:lang w:val="en-US" w:eastAsia="id-ID"/>
                    </w:rPr>
                    <w:t>7</w:t>
                  </w:r>
                </w:p>
              </w:tc>
              <w:tc>
                <w:tcPr>
                  <w:tcW w:w="0" w:type="auto"/>
                </w:tcPr>
                <w:p w14:paraId="4B5D623E" w14:textId="75B7B7E7" w:rsidR="00676A2D" w:rsidRPr="006D2FD7" w:rsidRDefault="00676A2D" w:rsidP="00676A2D">
                  <w:pPr>
                    <w:jc w:val="both"/>
                    <w:rPr>
                      <w:rFonts w:ascii="Cambria" w:hAnsi="Cambria"/>
                      <w:sz w:val="20"/>
                      <w:szCs w:val="20"/>
                    </w:rPr>
                  </w:pPr>
                  <w:r w:rsidRPr="00AD63FF">
                    <w:rPr>
                      <w:rFonts w:ascii="Cambria" w:hAnsi="Cambria"/>
                      <w:bCs/>
                      <w:sz w:val="22"/>
                      <w:szCs w:val="22"/>
                      <w:lang w:val="en-US" w:eastAsia="id-ID"/>
                    </w:rPr>
                    <w:t>CPL-</w:t>
                  </w:r>
                  <w:r>
                    <w:rPr>
                      <w:rFonts w:ascii="Cambria" w:hAnsi="Cambria"/>
                      <w:bCs/>
                      <w:sz w:val="22"/>
                      <w:szCs w:val="22"/>
                      <w:lang w:val="en-US" w:eastAsia="id-ID"/>
                    </w:rPr>
                    <w:t>8</w:t>
                  </w:r>
                </w:p>
              </w:tc>
            </w:tr>
            <w:tr w:rsidR="00676A2D" w:rsidRPr="006D2FD7" w14:paraId="66777394" w14:textId="77777777" w:rsidTr="00676A2D">
              <w:tc>
                <w:tcPr>
                  <w:tcW w:w="0" w:type="auto"/>
                </w:tcPr>
                <w:p w14:paraId="78E193AB" w14:textId="0B92F66A" w:rsidR="00676A2D" w:rsidRPr="006D2FD7" w:rsidRDefault="00676A2D" w:rsidP="00676A2D">
                  <w:pPr>
                    <w:jc w:val="both"/>
                    <w:rPr>
                      <w:rFonts w:ascii="Cambria" w:hAnsi="Cambria"/>
                      <w:sz w:val="20"/>
                      <w:szCs w:val="20"/>
                    </w:rPr>
                  </w:pPr>
                  <w:r w:rsidRPr="00AD63FF">
                    <w:rPr>
                      <w:rFonts w:ascii="Cambria" w:hAnsi="Cambria"/>
                      <w:bCs/>
                      <w:sz w:val="22"/>
                      <w:szCs w:val="22"/>
                      <w:lang w:val="en-US" w:eastAsia="id-ID"/>
                    </w:rPr>
                    <w:t>CPMK-1</w:t>
                  </w:r>
                </w:p>
              </w:tc>
              <w:tc>
                <w:tcPr>
                  <w:tcW w:w="0" w:type="auto"/>
                </w:tcPr>
                <w:p w14:paraId="00EAF62B" w14:textId="200407D8" w:rsidR="00676A2D" w:rsidRPr="006D2FD7" w:rsidRDefault="00676A2D" w:rsidP="00676A2D">
                  <w:pPr>
                    <w:jc w:val="both"/>
                    <w:rPr>
                      <w:rFonts w:ascii="Cambria" w:hAnsi="Cambria"/>
                      <w:sz w:val="20"/>
                      <w:szCs w:val="20"/>
                    </w:rPr>
                  </w:pPr>
                  <w:r>
                    <w:rPr>
                      <w:rFonts w:ascii="Cambria" w:hAnsi="Cambria"/>
                      <w:bCs/>
                      <w:sz w:val="22"/>
                      <w:szCs w:val="22"/>
                      <w:lang w:val="en-US" w:eastAsia="id-ID"/>
                    </w:rPr>
                    <w:t>v</w:t>
                  </w:r>
                </w:p>
              </w:tc>
              <w:tc>
                <w:tcPr>
                  <w:tcW w:w="0" w:type="auto"/>
                </w:tcPr>
                <w:p w14:paraId="50F28A97" w14:textId="77777777" w:rsidR="00676A2D" w:rsidRPr="006D2FD7" w:rsidRDefault="00676A2D" w:rsidP="00676A2D">
                  <w:pPr>
                    <w:jc w:val="both"/>
                    <w:rPr>
                      <w:rFonts w:ascii="Cambria" w:hAnsi="Cambria"/>
                      <w:sz w:val="20"/>
                      <w:szCs w:val="20"/>
                    </w:rPr>
                  </w:pPr>
                </w:p>
              </w:tc>
              <w:tc>
                <w:tcPr>
                  <w:tcW w:w="0" w:type="auto"/>
                </w:tcPr>
                <w:p w14:paraId="03BB9AD4" w14:textId="77777777" w:rsidR="00676A2D" w:rsidRPr="006D2FD7" w:rsidRDefault="00676A2D" w:rsidP="00676A2D">
                  <w:pPr>
                    <w:jc w:val="both"/>
                    <w:rPr>
                      <w:rFonts w:ascii="Cambria" w:hAnsi="Cambria"/>
                      <w:sz w:val="20"/>
                      <w:szCs w:val="20"/>
                    </w:rPr>
                  </w:pPr>
                </w:p>
              </w:tc>
              <w:tc>
                <w:tcPr>
                  <w:tcW w:w="0" w:type="auto"/>
                </w:tcPr>
                <w:p w14:paraId="4F2F5908" w14:textId="77777777" w:rsidR="00676A2D" w:rsidRPr="006D2FD7" w:rsidRDefault="00676A2D" w:rsidP="00676A2D">
                  <w:pPr>
                    <w:jc w:val="both"/>
                    <w:rPr>
                      <w:rFonts w:ascii="Cambria" w:hAnsi="Cambria"/>
                      <w:sz w:val="20"/>
                      <w:szCs w:val="20"/>
                    </w:rPr>
                  </w:pPr>
                </w:p>
              </w:tc>
            </w:tr>
            <w:tr w:rsidR="00676A2D" w:rsidRPr="006D2FD7" w14:paraId="166C68A9" w14:textId="77777777" w:rsidTr="00676A2D">
              <w:tc>
                <w:tcPr>
                  <w:tcW w:w="0" w:type="auto"/>
                </w:tcPr>
                <w:p w14:paraId="0F99CF48" w14:textId="7FF7C6C1" w:rsidR="00676A2D" w:rsidRPr="006D2FD7" w:rsidRDefault="00676A2D" w:rsidP="00676A2D">
                  <w:pPr>
                    <w:jc w:val="both"/>
                    <w:rPr>
                      <w:rFonts w:ascii="Cambria" w:hAnsi="Cambria"/>
                      <w:sz w:val="20"/>
                      <w:szCs w:val="20"/>
                    </w:rPr>
                  </w:pPr>
                  <w:r w:rsidRPr="00AD63FF">
                    <w:rPr>
                      <w:rFonts w:ascii="Cambria" w:hAnsi="Cambria"/>
                      <w:bCs/>
                      <w:sz w:val="22"/>
                      <w:szCs w:val="22"/>
                      <w:lang w:val="en-US" w:eastAsia="id-ID"/>
                    </w:rPr>
                    <w:lastRenderedPageBreak/>
                    <w:t>CPMK-2</w:t>
                  </w:r>
                </w:p>
              </w:tc>
              <w:tc>
                <w:tcPr>
                  <w:tcW w:w="0" w:type="auto"/>
                </w:tcPr>
                <w:p w14:paraId="1AB1C0D2" w14:textId="77777777" w:rsidR="00676A2D" w:rsidRPr="006D2FD7" w:rsidRDefault="00676A2D" w:rsidP="00676A2D">
                  <w:pPr>
                    <w:jc w:val="both"/>
                    <w:rPr>
                      <w:rFonts w:ascii="Cambria" w:hAnsi="Cambria"/>
                      <w:sz w:val="20"/>
                      <w:szCs w:val="20"/>
                    </w:rPr>
                  </w:pPr>
                </w:p>
              </w:tc>
              <w:tc>
                <w:tcPr>
                  <w:tcW w:w="0" w:type="auto"/>
                </w:tcPr>
                <w:p w14:paraId="303EEC97" w14:textId="5F90E541" w:rsidR="00676A2D" w:rsidRPr="006D2FD7" w:rsidRDefault="00676A2D" w:rsidP="00676A2D">
                  <w:pPr>
                    <w:jc w:val="both"/>
                    <w:rPr>
                      <w:rFonts w:ascii="Cambria" w:hAnsi="Cambria"/>
                      <w:sz w:val="20"/>
                      <w:szCs w:val="20"/>
                    </w:rPr>
                  </w:pPr>
                  <w:r>
                    <w:rPr>
                      <w:rFonts w:ascii="Cambria" w:hAnsi="Cambria"/>
                      <w:bCs/>
                      <w:sz w:val="22"/>
                      <w:szCs w:val="22"/>
                      <w:lang w:val="en-US" w:eastAsia="id-ID"/>
                    </w:rPr>
                    <w:t>v</w:t>
                  </w:r>
                </w:p>
              </w:tc>
              <w:tc>
                <w:tcPr>
                  <w:tcW w:w="0" w:type="auto"/>
                </w:tcPr>
                <w:p w14:paraId="79072E73" w14:textId="77777777" w:rsidR="00676A2D" w:rsidRPr="006D2FD7" w:rsidRDefault="00676A2D" w:rsidP="00676A2D">
                  <w:pPr>
                    <w:jc w:val="both"/>
                    <w:rPr>
                      <w:rFonts w:ascii="Cambria" w:hAnsi="Cambria"/>
                      <w:sz w:val="20"/>
                      <w:szCs w:val="20"/>
                    </w:rPr>
                  </w:pPr>
                </w:p>
              </w:tc>
              <w:tc>
                <w:tcPr>
                  <w:tcW w:w="0" w:type="auto"/>
                </w:tcPr>
                <w:p w14:paraId="238DEA90" w14:textId="77777777" w:rsidR="00676A2D" w:rsidRPr="006D2FD7" w:rsidRDefault="00676A2D" w:rsidP="00676A2D">
                  <w:pPr>
                    <w:jc w:val="both"/>
                    <w:rPr>
                      <w:rFonts w:ascii="Cambria" w:hAnsi="Cambria"/>
                      <w:sz w:val="20"/>
                      <w:szCs w:val="20"/>
                    </w:rPr>
                  </w:pPr>
                </w:p>
              </w:tc>
            </w:tr>
            <w:tr w:rsidR="00676A2D" w:rsidRPr="006D2FD7" w14:paraId="3BB47C7B" w14:textId="77777777" w:rsidTr="00676A2D">
              <w:tc>
                <w:tcPr>
                  <w:tcW w:w="0" w:type="auto"/>
                </w:tcPr>
                <w:p w14:paraId="57F7E6C5" w14:textId="54B7D44A" w:rsidR="00676A2D" w:rsidRPr="006D2FD7" w:rsidRDefault="00676A2D" w:rsidP="00676A2D">
                  <w:pPr>
                    <w:jc w:val="both"/>
                    <w:rPr>
                      <w:rFonts w:ascii="Cambria" w:hAnsi="Cambria"/>
                      <w:sz w:val="20"/>
                      <w:szCs w:val="20"/>
                    </w:rPr>
                  </w:pPr>
                  <w:r w:rsidRPr="00AD63FF">
                    <w:rPr>
                      <w:rFonts w:ascii="Cambria" w:hAnsi="Cambria"/>
                      <w:bCs/>
                      <w:sz w:val="22"/>
                      <w:szCs w:val="22"/>
                      <w:lang w:val="en-US" w:eastAsia="id-ID"/>
                    </w:rPr>
                    <w:t>CPMK-3</w:t>
                  </w:r>
                </w:p>
              </w:tc>
              <w:tc>
                <w:tcPr>
                  <w:tcW w:w="0" w:type="auto"/>
                </w:tcPr>
                <w:p w14:paraId="5C5D096D" w14:textId="77777777" w:rsidR="00676A2D" w:rsidRPr="006D2FD7" w:rsidRDefault="00676A2D" w:rsidP="00676A2D">
                  <w:pPr>
                    <w:jc w:val="both"/>
                    <w:rPr>
                      <w:rFonts w:ascii="Cambria" w:hAnsi="Cambria"/>
                      <w:sz w:val="20"/>
                      <w:szCs w:val="20"/>
                    </w:rPr>
                  </w:pPr>
                </w:p>
              </w:tc>
              <w:tc>
                <w:tcPr>
                  <w:tcW w:w="0" w:type="auto"/>
                </w:tcPr>
                <w:p w14:paraId="783F9015" w14:textId="77777777" w:rsidR="00676A2D" w:rsidRPr="006D2FD7" w:rsidRDefault="00676A2D" w:rsidP="00676A2D">
                  <w:pPr>
                    <w:jc w:val="both"/>
                    <w:rPr>
                      <w:rFonts w:ascii="Cambria" w:hAnsi="Cambria"/>
                      <w:sz w:val="20"/>
                      <w:szCs w:val="20"/>
                    </w:rPr>
                  </w:pPr>
                </w:p>
              </w:tc>
              <w:tc>
                <w:tcPr>
                  <w:tcW w:w="0" w:type="auto"/>
                </w:tcPr>
                <w:p w14:paraId="39876EA4" w14:textId="2B580761" w:rsidR="00676A2D" w:rsidRPr="006D2FD7" w:rsidRDefault="00676A2D" w:rsidP="00676A2D">
                  <w:pPr>
                    <w:jc w:val="both"/>
                    <w:rPr>
                      <w:rFonts w:ascii="Cambria" w:hAnsi="Cambria"/>
                      <w:sz w:val="20"/>
                      <w:szCs w:val="20"/>
                    </w:rPr>
                  </w:pPr>
                  <w:r>
                    <w:rPr>
                      <w:rFonts w:ascii="Cambria" w:hAnsi="Cambria"/>
                      <w:bCs/>
                      <w:sz w:val="22"/>
                      <w:szCs w:val="22"/>
                      <w:lang w:val="en-US" w:eastAsia="id-ID"/>
                    </w:rPr>
                    <w:t>v</w:t>
                  </w:r>
                </w:p>
              </w:tc>
              <w:tc>
                <w:tcPr>
                  <w:tcW w:w="0" w:type="auto"/>
                </w:tcPr>
                <w:p w14:paraId="1BAC4A8B" w14:textId="77777777" w:rsidR="00676A2D" w:rsidRPr="006D2FD7" w:rsidRDefault="00676A2D" w:rsidP="00676A2D">
                  <w:pPr>
                    <w:jc w:val="both"/>
                    <w:rPr>
                      <w:rFonts w:ascii="Cambria" w:hAnsi="Cambria"/>
                      <w:sz w:val="20"/>
                      <w:szCs w:val="20"/>
                    </w:rPr>
                  </w:pPr>
                </w:p>
              </w:tc>
            </w:tr>
            <w:tr w:rsidR="00676A2D" w:rsidRPr="006D2FD7" w14:paraId="51EE17C9" w14:textId="77777777" w:rsidTr="00676A2D">
              <w:tc>
                <w:tcPr>
                  <w:tcW w:w="0" w:type="auto"/>
                </w:tcPr>
                <w:p w14:paraId="16184730" w14:textId="431445E7" w:rsidR="00676A2D" w:rsidRPr="006D2FD7" w:rsidRDefault="00676A2D" w:rsidP="00676A2D">
                  <w:pPr>
                    <w:jc w:val="both"/>
                    <w:rPr>
                      <w:rFonts w:ascii="Cambria" w:hAnsi="Cambria"/>
                      <w:sz w:val="20"/>
                      <w:szCs w:val="20"/>
                    </w:rPr>
                  </w:pPr>
                  <w:r w:rsidRPr="00AD63FF">
                    <w:rPr>
                      <w:rFonts w:ascii="Cambria" w:hAnsi="Cambria"/>
                      <w:bCs/>
                      <w:sz w:val="22"/>
                      <w:szCs w:val="22"/>
                      <w:lang w:val="en-US" w:eastAsia="id-ID"/>
                    </w:rPr>
                    <w:t>CPMK-4</w:t>
                  </w:r>
                </w:p>
              </w:tc>
              <w:tc>
                <w:tcPr>
                  <w:tcW w:w="0" w:type="auto"/>
                </w:tcPr>
                <w:p w14:paraId="3C6FC15F" w14:textId="77777777" w:rsidR="00676A2D" w:rsidRPr="006D2FD7" w:rsidRDefault="00676A2D" w:rsidP="00676A2D">
                  <w:pPr>
                    <w:jc w:val="both"/>
                    <w:rPr>
                      <w:rFonts w:ascii="Cambria" w:hAnsi="Cambria"/>
                      <w:sz w:val="20"/>
                      <w:szCs w:val="20"/>
                    </w:rPr>
                  </w:pPr>
                </w:p>
              </w:tc>
              <w:tc>
                <w:tcPr>
                  <w:tcW w:w="0" w:type="auto"/>
                </w:tcPr>
                <w:p w14:paraId="265A378C" w14:textId="77777777" w:rsidR="00676A2D" w:rsidRPr="006D2FD7" w:rsidRDefault="00676A2D" w:rsidP="00676A2D">
                  <w:pPr>
                    <w:jc w:val="both"/>
                    <w:rPr>
                      <w:rFonts w:ascii="Cambria" w:hAnsi="Cambria"/>
                      <w:sz w:val="20"/>
                      <w:szCs w:val="20"/>
                    </w:rPr>
                  </w:pPr>
                </w:p>
              </w:tc>
              <w:tc>
                <w:tcPr>
                  <w:tcW w:w="0" w:type="auto"/>
                </w:tcPr>
                <w:p w14:paraId="6E11CE1F" w14:textId="77777777" w:rsidR="00676A2D" w:rsidRPr="006D2FD7" w:rsidRDefault="00676A2D" w:rsidP="00676A2D">
                  <w:pPr>
                    <w:jc w:val="both"/>
                    <w:rPr>
                      <w:rFonts w:ascii="Cambria" w:hAnsi="Cambria"/>
                      <w:sz w:val="20"/>
                      <w:szCs w:val="20"/>
                    </w:rPr>
                  </w:pPr>
                </w:p>
              </w:tc>
              <w:tc>
                <w:tcPr>
                  <w:tcW w:w="0" w:type="auto"/>
                </w:tcPr>
                <w:p w14:paraId="3C1D7A6A" w14:textId="7BCA8DD9" w:rsidR="00676A2D" w:rsidRPr="006D2FD7" w:rsidRDefault="00676A2D" w:rsidP="00676A2D">
                  <w:pPr>
                    <w:jc w:val="both"/>
                    <w:rPr>
                      <w:rFonts w:ascii="Cambria" w:hAnsi="Cambria"/>
                      <w:sz w:val="20"/>
                      <w:szCs w:val="20"/>
                    </w:rPr>
                  </w:pPr>
                  <w:r>
                    <w:rPr>
                      <w:rFonts w:ascii="Cambria" w:hAnsi="Cambria"/>
                      <w:bCs/>
                      <w:sz w:val="22"/>
                      <w:szCs w:val="22"/>
                      <w:lang w:val="en-US" w:eastAsia="id-ID"/>
                    </w:rPr>
                    <w:t>V</w:t>
                  </w:r>
                </w:p>
              </w:tc>
            </w:tr>
          </w:tbl>
          <w:p w14:paraId="36136DB6" w14:textId="77777777" w:rsidR="007D2BC4" w:rsidRPr="006D2FD7" w:rsidRDefault="007D2BC4" w:rsidP="007E36BC">
            <w:pPr>
              <w:jc w:val="both"/>
              <w:rPr>
                <w:rFonts w:ascii="Cambria" w:eastAsia="Calibri" w:hAnsi="Cambria" w:cs="Calibri"/>
                <w:sz w:val="20"/>
                <w:szCs w:val="20"/>
              </w:rPr>
            </w:pPr>
          </w:p>
        </w:tc>
      </w:tr>
      <w:tr w:rsidR="007D2BC4" w:rsidRPr="006D2FD7" w14:paraId="0C2E5267" w14:textId="77777777" w:rsidTr="00676A2D">
        <w:trPr>
          <w:trHeight w:val="345"/>
        </w:trPr>
        <w:tc>
          <w:tcPr>
            <w:tcW w:w="536" w:type="pct"/>
            <w:gridSpan w:val="2"/>
            <w:shd w:val="clear" w:color="auto" w:fill="auto"/>
          </w:tcPr>
          <w:p w14:paraId="09F384E4" w14:textId="77777777" w:rsidR="007D2BC4" w:rsidRPr="006D2FD7" w:rsidRDefault="007D2BC4" w:rsidP="007E36BC">
            <w:pPr>
              <w:rPr>
                <w:rFonts w:ascii="Cambria" w:eastAsia="Calibri" w:hAnsi="Cambria" w:cs="Calibri"/>
                <w:b/>
                <w:sz w:val="20"/>
                <w:szCs w:val="20"/>
              </w:rPr>
            </w:pPr>
            <w:r w:rsidRPr="006D2FD7">
              <w:rPr>
                <w:rFonts w:ascii="Cambria" w:eastAsia="Calibri" w:hAnsi="Cambria" w:cs="Calibri"/>
                <w:b/>
                <w:sz w:val="20"/>
                <w:szCs w:val="20"/>
              </w:rPr>
              <w:lastRenderedPageBreak/>
              <w:t>Deskripsi Singkat MK</w:t>
            </w:r>
          </w:p>
        </w:tc>
        <w:tc>
          <w:tcPr>
            <w:tcW w:w="4464" w:type="pct"/>
            <w:gridSpan w:val="14"/>
          </w:tcPr>
          <w:p w14:paraId="5E3DD4DA" w14:textId="77777777" w:rsidR="007D2BC4" w:rsidRDefault="007D2BC4" w:rsidP="007E36BC">
            <w:pPr>
              <w:rPr>
                <w:rFonts w:ascii="Cambria" w:hAnsi="Cambria"/>
                <w:sz w:val="20"/>
                <w:szCs w:val="20"/>
              </w:rPr>
            </w:pPr>
            <w:r w:rsidRPr="00644E3E">
              <w:rPr>
                <w:rFonts w:ascii="Cambria" w:hAnsi="Cambria"/>
                <w:sz w:val="20"/>
                <w:szCs w:val="20"/>
              </w:rPr>
              <w:t>Dalam mata kuliah ini, mahasiswa mempelajari teori dan analisis medan elektro magnetik statis yang meliputi gaya listrik dan medan listrik, energy,  potensial,  konduktor,  dielektrik dan kapasitansi.</w:t>
            </w:r>
          </w:p>
          <w:p w14:paraId="051B879D" w14:textId="77777777" w:rsidR="007D2BC4" w:rsidRPr="006D2FD7" w:rsidRDefault="007D2BC4" w:rsidP="007E36BC">
            <w:pPr>
              <w:rPr>
                <w:rFonts w:ascii="Cambria" w:hAnsi="Cambria"/>
                <w:sz w:val="20"/>
                <w:szCs w:val="20"/>
                <w:lang w:val="en-US"/>
              </w:rPr>
            </w:pPr>
          </w:p>
        </w:tc>
      </w:tr>
      <w:tr w:rsidR="007D2BC4" w:rsidRPr="006D2FD7" w14:paraId="08E0F3A1" w14:textId="77777777" w:rsidTr="00676A2D">
        <w:trPr>
          <w:trHeight w:val="345"/>
        </w:trPr>
        <w:tc>
          <w:tcPr>
            <w:tcW w:w="536" w:type="pct"/>
            <w:gridSpan w:val="2"/>
            <w:shd w:val="clear" w:color="auto" w:fill="auto"/>
          </w:tcPr>
          <w:p w14:paraId="681BEE04" w14:textId="77777777" w:rsidR="007D2BC4" w:rsidRPr="006D2FD7" w:rsidRDefault="007D2BC4" w:rsidP="007E36BC">
            <w:pPr>
              <w:rPr>
                <w:rFonts w:ascii="Cambria" w:eastAsia="Calibri" w:hAnsi="Cambria" w:cs="Calibri"/>
                <w:b/>
                <w:sz w:val="20"/>
                <w:szCs w:val="20"/>
              </w:rPr>
            </w:pPr>
            <w:r w:rsidRPr="006D2FD7">
              <w:rPr>
                <w:rFonts w:ascii="Cambria" w:eastAsia="Calibri" w:hAnsi="Cambria" w:cs="Calibri"/>
                <w:b/>
                <w:sz w:val="20"/>
                <w:szCs w:val="20"/>
                <w:lang w:val="en-US"/>
              </w:rPr>
              <w:t>Pokok Bahasan/</w:t>
            </w:r>
            <w:r w:rsidRPr="006D2FD7">
              <w:rPr>
                <w:rFonts w:ascii="Cambria" w:eastAsia="Calibri" w:hAnsi="Cambria" w:cs="Calibri"/>
                <w:b/>
                <w:sz w:val="20"/>
                <w:szCs w:val="20"/>
              </w:rPr>
              <w:t xml:space="preserve"> Materi Pembelajaran</w:t>
            </w:r>
          </w:p>
        </w:tc>
        <w:tc>
          <w:tcPr>
            <w:tcW w:w="4464" w:type="pct"/>
            <w:gridSpan w:val="14"/>
          </w:tcPr>
          <w:p w14:paraId="1286FCED" w14:textId="77777777" w:rsidR="007D2BC4" w:rsidRPr="00644E3E" w:rsidRDefault="007D2BC4" w:rsidP="00264684">
            <w:pPr>
              <w:rPr>
                <w:rFonts w:ascii="Cambria" w:hAnsi="Cambria"/>
                <w:sz w:val="20"/>
                <w:szCs w:val="20"/>
              </w:rPr>
            </w:pPr>
            <w:r w:rsidRPr="00644E3E">
              <w:rPr>
                <w:rFonts w:ascii="Cambria" w:hAnsi="Cambria"/>
                <w:sz w:val="20"/>
                <w:szCs w:val="20"/>
              </w:rPr>
              <w:t>1.</w:t>
            </w:r>
            <w:r w:rsidRPr="00644E3E">
              <w:rPr>
                <w:rFonts w:ascii="Cambria" w:hAnsi="Cambria"/>
                <w:sz w:val="20"/>
                <w:szCs w:val="20"/>
              </w:rPr>
              <w:tab/>
              <w:t>Vektor, Hukum Coulomb, dan Intensitas Medan Listrik</w:t>
            </w:r>
          </w:p>
          <w:p w14:paraId="5FA1D208" w14:textId="77777777" w:rsidR="007D2BC4" w:rsidRPr="00644E3E" w:rsidRDefault="007D2BC4" w:rsidP="00264684">
            <w:pPr>
              <w:rPr>
                <w:rFonts w:ascii="Cambria" w:hAnsi="Cambria"/>
                <w:sz w:val="20"/>
                <w:szCs w:val="20"/>
              </w:rPr>
            </w:pPr>
            <w:r w:rsidRPr="00644E3E">
              <w:rPr>
                <w:rFonts w:ascii="Cambria" w:hAnsi="Cambria"/>
                <w:sz w:val="20"/>
                <w:szCs w:val="20"/>
              </w:rPr>
              <w:t>2.</w:t>
            </w:r>
            <w:r w:rsidRPr="00644E3E">
              <w:rPr>
                <w:rFonts w:ascii="Cambria" w:hAnsi="Cambria"/>
                <w:sz w:val="20"/>
                <w:szCs w:val="20"/>
              </w:rPr>
              <w:tab/>
              <w:t>Kerapatan Fluks Listrik, Hukum Gauss, dan Divergensi</w:t>
            </w:r>
          </w:p>
          <w:p w14:paraId="5E03771D" w14:textId="77777777" w:rsidR="007D2BC4" w:rsidRPr="00644E3E" w:rsidRDefault="007D2BC4" w:rsidP="00264684">
            <w:pPr>
              <w:rPr>
                <w:rFonts w:ascii="Cambria" w:hAnsi="Cambria"/>
                <w:sz w:val="20"/>
                <w:szCs w:val="20"/>
              </w:rPr>
            </w:pPr>
            <w:r w:rsidRPr="00644E3E">
              <w:rPr>
                <w:rFonts w:ascii="Cambria" w:hAnsi="Cambria"/>
                <w:sz w:val="20"/>
                <w:szCs w:val="20"/>
              </w:rPr>
              <w:t>3.</w:t>
            </w:r>
            <w:r w:rsidRPr="00644E3E">
              <w:rPr>
                <w:rFonts w:ascii="Cambria" w:hAnsi="Cambria"/>
                <w:sz w:val="20"/>
                <w:szCs w:val="20"/>
              </w:rPr>
              <w:tab/>
              <w:t>Energi dan Potensial</w:t>
            </w:r>
          </w:p>
          <w:p w14:paraId="45FD7731" w14:textId="77777777" w:rsidR="007D2BC4" w:rsidRPr="00644E3E" w:rsidRDefault="007D2BC4" w:rsidP="00264684">
            <w:pPr>
              <w:rPr>
                <w:rFonts w:ascii="Cambria" w:hAnsi="Cambria"/>
                <w:sz w:val="20"/>
                <w:szCs w:val="20"/>
              </w:rPr>
            </w:pPr>
            <w:r w:rsidRPr="00644E3E">
              <w:rPr>
                <w:rFonts w:ascii="Cambria" w:hAnsi="Cambria"/>
                <w:sz w:val="20"/>
                <w:szCs w:val="20"/>
              </w:rPr>
              <w:t>4.</w:t>
            </w:r>
            <w:r w:rsidRPr="00644E3E">
              <w:rPr>
                <w:rFonts w:ascii="Cambria" w:hAnsi="Cambria"/>
                <w:sz w:val="20"/>
                <w:szCs w:val="20"/>
              </w:rPr>
              <w:tab/>
              <w:t>Konduktor, Dielektrikum, dan Kapasitansi Kapasitor dan Induktor</w:t>
            </w:r>
          </w:p>
          <w:p w14:paraId="27D25C9B" w14:textId="77777777" w:rsidR="007D2BC4" w:rsidRPr="00644E3E" w:rsidRDefault="007D2BC4" w:rsidP="00264684">
            <w:pPr>
              <w:rPr>
                <w:rFonts w:ascii="Cambria" w:hAnsi="Cambria"/>
                <w:sz w:val="20"/>
                <w:szCs w:val="20"/>
              </w:rPr>
            </w:pPr>
            <w:r w:rsidRPr="00644E3E">
              <w:rPr>
                <w:rFonts w:ascii="Cambria" w:hAnsi="Cambria"/>
                <w:sz w:val="20"/>
                <w:szCs w:val="20"/>
              </w:rPr>
              <w:t>5.</w:t>
            </w:r>
            <w:r w:rsidRPr="00644E3E">
              <w:rPr>
                <w:rFonts w:ascii="Cambria" w:hAnsi="Cambria"/>
                <w:sz w:val="20"/>
                <w:szCs w:val="20"/>
              </w:rPr>
              <w:tab/>
              <w:t>Medan Magnet Statis</w:t>
            </w:r>
          </w:p>
          <w:p w14:paraId="4C377CED" w14:textId="77777777" w:rsidR="007D2BC4" w:rsidRPr="00644E3E" w:rsidRDefault="007D2BC4" w:rsidP="00264684">
            <w:pPr>
              <w:rPr>
                <w:rFonts w:ascii="Cambria" w:hAnsi="Cambria"/>
                <w:sz w:val="20"/>
                <w:szCs w:val="20"/>
              </w:rPr>
            </w:pPr>
            <w:r w:rsidRPr="00644E3E">
              <w:rPr>
                <w:rFonts w:ascii="Cambria" w:hAnsi="Cambria"/>
                <w:sz w:val="20"/>
                <w:szCs w:val="20"/>
              </w:rPr>
              <w:t>6.</w:t>
            </w:r>
            <w:r w:rsidRPr="00644E3E">
              <w:rPr>
                <w:rFonts w:ascii="Cambria" w:hAnsi="Cambria"/>
                <w:sz w:val="20"/>
                <w:szCs w:val="20"/>
              </w:rPr>
              <w:tab/>
              <w:t xml:space="preserve">Medan yang berubah terhadap waktu, Teorema Maxwell </w:t>
            </w:r>
          </w:p>
          <w:p w14:paraId="07C0690B" w14:textId="77777777" w:rsidR="007D2BC4" w:rsidRDefault="007D2BC4" w:rsidP="007E36BC">
            <w:pPr>
              <w:rPr>
                <w:rFonts w:ascii="Cambria" w:hAnsi="Cambria"/>
                <w:sz w:val="20"/>
                <w:szCs w:val="20"/>
              </w:rPr>
            </w:pPr>
            <w:r w:rsidRPr="00644E3E">
              <w:rPr>
                <w:rFonts w:ascii="Cambria" w:hAnsi="Cambria"/>
                <w:sz w:val="20"/>
                <w:szCs w:val="20"/>
              </w:rPr>
              <w:t>7.</w:t>
            </w:r>
            <w:r w:rsidRPr="00644E3E">
              <w:rPr>
                <w:rFonts w:ascii="Cambria" w:hAnsi="Cambria"/>
                <w:sz w:val="20"/>
                <w:szCs w:val="20"/>
              </w:rPr>
              <w:tab/>
              <w:t>Gelombang bidang uniform</w:t>
            </w:r>
          </w:p>
          <w:p w14:paraId="7B8A6F68" w14:textId="77777777" w:rsidR="007D2BC4" w:rsidRPr="006D2FD7" w:rsidRDefault="007D2BC4" w:rsidP="007E36BC">
            <w:pPr>
              <w:rPr>
                <w:rFonts w:ascii="Cambria" w:eastAsia="Cambria" w:hAnsi="Cambria" w:cs="Cambria"/>
                <w:color w:val="0000FF"/>
                <w:sz w:val="20"/>
                <w:szCs w:val="20"/>
              </w:rPr>
            </w:pPr>
          </w:p>
        </w:tc>
      </w:tr>
      <w:tr w:rsidR="007D2BC4" w:rsidRPr="006D2FD7" w14:paraId="4BB3AF08" w14:textId="77777777" w:rsidTr="00676A2D">
        <w:tc>
          <w:tcPr>
            <w:tcW w:w="536" w:type="pct"/>
            <w:gridSpan w:val="2"/>
            <w:vMerge w:val="restart"/>
            <w:shd w:val="clear" w:color="auto" w:fill="auto"/>
          </w:tcPr>
          <w:p w14:paraId="38EF0AEE" w14:textId="77777777" w:rsidR="007D2BC4" w:rsidRPr="006D2FD7" w:rsidRDefault="007D2BC4" w:rsidP="007E36BC">
            <w:pPr>
              <w:rPr>
                <w:rFonts w:ascii="Cambria" w:eastAsia="Calibri" w:hAnsi="Cambria" w:cs="Calibri"/>
                <w:b/>
                <w:sz w:val="20"/>
                <w:szCs w:val="20"/>
              </w:rPr>
            </w:pPr>
            <w:r w:rsidRPr="006D2FD7">
              <w:rPr>
                <w:rFonts w:ascii="Cambria" w:eastAsia="Calibri" w:hAnsi="Cambria" w:cs="Calibri"/>
                <w:b/>
                <w:sz w:val="20"/>
                <w:szCs w:val="20"/>
              </w:rPr>
              <w:t>Pustaka</w:t>
            </w:r>
          </w:p>
        </w:tc>
        <w:tc>
          <w:tcPr>
            <w:tcW w:w="1119" w:type="pct"/>
            <w:gridSpan w:val="2"/>
            <w:tcBorders>
              <w:bottom w:val="single" w:sz="8" w:space="0" w:color="000000"/>
            </w:tcBorders>
            <w:shd w:val="clear" w:color="auto" w:fill="E7E6E6"/>
          </w:tcPr>
          <w:p w14:paraId="45832314" w14:textId="77777777" w:rsidR="007D2BC4" w:rsidRPr="006D2FD7" w:rsidRDefault="007D2BC4" w:rsidP="007E36BC">
            <w:pPr>
              <w:ind w:left="26"/>
              <w:rPr>
                <w:rFonts w:ascii="Cambria" w:eastAsia="Calibri" w:hAnsi="Cambria" w:cs="Calibri"/>
                <w:b/>
                <w:sz w:val="20"/>
                <w:szCs w:val="20"/>
              </w:rPr>
            </w:pPr>
            <w:r w:rsidRPr="006D2FD7">
              <w:rPr>
                <w:rFonts w:ascii="Cambria" w:eastAsia="Calibri" w:hAnsi="Cambria" w:cs="Calibri"/>
                <w:b/>
                <w:sz w:val="20"/>
                <w:szCs w:val="20"/>
              </w:rPr>
              <w:t>Utama :</w:t>
            </w:r>
          </w:p>
        </w:tc>
        <w:tc>
          <w:tcPr>
            <w:tcW w:w="3345" w:type="pct"/>
            <w:gridSpan w:val="12"/>
            <w:tcBorders>
              <w:bottom w:val="single" w:sz="4" w:space="0" w:color="000000"/>
            </w:tcBorders>
          </w:tcPr>
          <w:p w14:paraId="52E58F34" w14:textId="77777777" w:rsidR="007D2BC4" w:rsidRPr="006D2FD7" w:rsidRDefault="007D2BC4" w:rsidP="007E36BC">
            <w:pPr>
              <w:ind w:left="26"/>
              <w:rPr>
                <w:rFonts w:ascii="Cambria" w:eastAsia="Calibri" w:hAnsi="Cambria" w:cs="Calibri"/>
                <w:b/>
                <w:sz w:val="20"/>
                <w:szCs w:val="20"/>
              </w:rPr>
            </w:pPr>
          </w:p>
        </w:tc>
      </w:tr>
      <w:tr w:rsidR="007D2BC4" w:rsidRPr="006D2FD7" w14:paraId="58963B9C" w14:textId="77777777" w:rsidTr="00676A2D">
        <w:tc>
          <w:tcPr>
            <w:tcW w:w="536" w:type="pct"/>
            <w:gridSpan w:val="2"/>
            <w:vMerge/>
            <w:shd w:val="clear" w:color="auto" w:fill="auto"/>
          </w:tcPr>
          <w:p w14:paraId="474EAA63" w14:textId="77777777" w:rsidR="007D2BC4" w:rsidRPr="006D2FD7" w:rsidRDefault="007D2BC4" w:rsidP="007E36BC">
            <w:pPr>
              <w:widowControl w:val="0"/>
              <w:pBdr>
                <w:top w:val="nil"/>
                <w:left w:val="nil"/>
                <w:bottom w:val="nil"/>
                <w:right w:val="nil"/>
                <w:between w:val="nil"/>
              </w:pBdr>
              <w:spacing w:line="276" w:lineRule="auto"/>
              <w:rPr>
                <w:rFonts w:ascii="Cambria" w:eastAsia="Calibri" w:hAnsi="Cambria" w:cs="Calibri"/>
                <w:b/>
                <w:sz w:val="20"/>
                <w:szCs w:val="20"/>
              </w:rPr>
            </w:pPr>
          </w:p>
        </w:tc>
        <w:tc>
          <w:tcPr>
            <w:tcW w:w="4464" w:type="pct"/>
            <w:gridSpan w:val="14"/>
          </w:tcPr>
          <w:p w14:paraId="2FEB61B2" w14:textId="77777777" w:rsidR="007D2BC4" w:rsidRPr="00644E3E" w:rsidRDefault="007D2BC4" w:rsidP="00264684">
            <w:pPr>
              <w:rPr>
                <w:rFonts w:ascii="Cambria" w:hAnsi="Cambria"/>
                <w:sz w:val="20"/>
                <w:szCs w:val="20"/>
              </w:rPr>
            </w:pPr>
            <w:r w:rsidRPr="00644E3E">
              <w:rPr>
                <w:rFonts w:ascii="Cambria" w:hAnsi="Cambria"/>
                <w:sz w:val="20"/>
                <w:szCs w:val="20"/>
              </w:rPr>
              <w:t>1.</w:t>
            </w:r>
            <w:r w:rsidRPr="00644E3E">
              <w:rPr>
                <w:rFonts w:ascii="Cambria" w:hAnsi="Cambria"/>
                <w:sz w:val="20"/>
                <w:szCs w:val="20"/>
              </w:rPr>
              <w:tab/>
              <w:t>William H. Hayt, Jr. John A. Buck, 8th Edition of Engineering Electromagnetics, McGraw-Hill, 2010</w:t>
            </w:r>
          </w:p>
          <w:p w14:paraId="5A06F949" w14:textId="2C1E8FAD" w:rsidR="007D2BC4" w:rsidRPr="00676A2D" w:rsidRDefault="007D2BC4" w:rsidP="00676A2D">
            <w:pPr>
              <w:rPr>
                <w:rFonts w:ascii="Cambria" w:hAnsi="Cambria"/>
                <w:sz w:val="20"/>
                <w:szCs w:val="20"/>
              </w:rPr>
            </w:pPr>
            <w:r w:rsidRPr="00644E3E">
              <w:rPr>
                <w:rFonts w:ascii="Cambria" w:hAnsi="Cambria"/>
                <w:sz w:val="20"/>
                <w:szCs w:val="20"/>
              </w:rPr>
              <w:t>2.</w:t>
            </w:r>
            <w:r w:rsidRPr="00644E3E">
              <w:rPr>
                <w:rFonts w:ascii="Cambria" w:hAnsi="Cambria"/>
                <w:sz w:val="20"/>
                <w:szCs w:val="20"/>
              </w:rPr>
              <w:tab/>
              <w:t>Joseph Edminister, Schaum's Outline of Electromagnetics Schaum's Outline of Electromagnetics, 2013</w:t>
            </w:r>
          </w:p>
        </w:tc>
      </w:tr>
      <w:tr w:rsidR="007D2BC4" w:rsidRPr="006D2FD7" w14:paraId="5491FC5B" w14:textId="77777777" w:rsidTr="00676A2D">
        <w:tc>
          <w:tcPr>
            <w:tcW w:w="536" w:type="pct"/>
            <w:gridSpan w:val="2"/>
            <w:vMerge/>
            <w:shd w:val="clear" w:color="auto" w:fill="auto"/>
          </w:tcPr>
          <w:p w14:paraId="1679C490" w14:textId="77777777" w:rsidR="007D2BC4" w:rsidRPr="006D2FD7" w:rsidRDefault="007D2BC4" w:rsidP="007E36BC">
            <w:pPr>
              <w:widowControl w:val="0"/>
              <w:pBdr>
                <w:top w:val="nil"/>
                <w:left w:val="nil"/>
                <w:bottom w:val="nil"/>
                <w:right w:val="nil"/>
                <w:between w:val="nil"/>
              </w:pBdr>
              <w:spacing w:line="276" w:lineRule="auto"/>
              <w:rPr>
                <w:rFonts w:ascii="Cambria" w:eastAsia="Cambria" w:hAnsi="Cambria" w:cs="Cambria"/>
                <w:color w:val="0000FF"/>
                <w:sz w:val="20"/>
                <w:szCs w:val="20"/>
              </w:rPr>
            </w:pPr>
          </w:p>
        </w:tc>
        <w:tc>
          <w:tcPr>
            <w:tcW w:w="1119" w:type="pct"/>
            <w:gridSpan w:val="2"/>
            <w:tcBorders>
              <w:top w:val="single" w:sz="8" w:space="0" w:color="000000"/>
            </w:tcBorders>
            <w:shd w:val="clear" w:color="auto" w:fill="E7E6E6"/>
          </w:tcPr>
          <w:p w14:paraId="58768993" w14:textId="77777777" w:rsidR="007D2BC4" w:rsidRPr="006D2FD7" w:rsidRDefault="007D2BC4" w:rsidP="007E36BC">
            <w:pPr>
              <w:rPr>
                <w:rFonts w:ascii="Cambria" w:eastAsia="Calibri" w:hAnsi="Cambria" w:cs="Calibri"/>
                <w:sz w:val="20"/>
                <w:szCs w:val="20"/>
              </w:rPr>
            </w:pPr>
            <w:r w:rsidRPr="006D2FD7">
              <w:rPr>
                <w:rFonts w:ascii="Cambria" w:eastAsia="Calibri" w:hAnsi="Cambria" w:cs="Calibri"/>
                <w:b/>
                <w:color w:val="000000"/>
                <w:sz w:val="20"/>
                <w:szCs w:val="20"/>
              </w:rPr>
              <w:t>Pendukung :</w:t>
            </w:r>
          </w:p>
        </w:tc>
        <w:tc>
          <w:tcPr>
            <w:tcW w:w="3345" w:type="pct"/>
            <w:gridSpan w:val="12"/>
            <w:tcBorders>
              <w:top w:val="single" w:sz="8" w:space="0" w:color="FFFFFF"/>
            </w:tcBorders>
          </w:tcPr>
          <w:p w14:paraId="5688AE42" w14:textId="77777777" w:rsidR="007D2BC4" w:rsidRPr="006D2FD7" w:rsidRDefault="007D2BC4" w:rsidP="007E36BC">
            <w:pPr>
              <w:rPr>
                <w:rFonts w:ascii="Cambria" w:eastAsia="Calibri" w:hAnsi="Cambria" w:cs="Calibri"/>
                <w:sz w:val="20"/>
                <w:szCs w:val="20"/>
              </w:rPr>
            </w:pPr>
          </w:p>
        </w:tc>
      </w:tr>
      <w:tr w:rsidR="007D2BC4" w:rsidRPr="006D2FD7" w14:paraId="3CC0FDDF" w14:textId="77777777" w:rsidTr="00676A2D">
        <w:trPr>
          <w:trHeight w:val="377"/>
        </w:trPr>
        <w:tc>
          <w:tcPr>
            <w:tcW w:w="536" w:type="pct"/>
            <w:gridSpan w:val="2"/>
            <w:vMerge/>
            <w:shd w:val="clear" w:color="auto" w:fill="auto"/>
          </w:tcPr>
          <w:p w14:paraId="7F8B1BDA" w14:textId="77777777" w:rsidR="007D2BC4" w:rsidRPr="006D2FD7" w:rsidRDefault="007D2BC4" w:rsidP="007E36BC">
            <w:pPr>
              <w:widowControl w:val="0"/>
              <w:pBdr>
                <w:top w:val="nil"/>
                <w:left w:val="nil"/>
                <w:bottom w:val="nil"/>
                <w:right w:val="nil"/>
                <w:between w:val="nil"/>
              </w:pBdr>
              <w:spacing w:line="276" w:lineRule="auto"/>
              <w:rPr>
                <w:rFonts w:ascii="Cambria" w:eastAsia="Calibri" w:hAnsi="Cambria" w:cs="Calibri"/>
                <w:sz w:val="20"/>
                <w:szCs w:val="20"/>
              </w:rPr>
            </w:pPr>
          </w:p>
        </w:tc>
        <w:tc>
          <w:tcPr>
            <w:tcW w:w="4464" w:type="pct"/>
            <w:gridSpan w:val="14"/>
          </w:tcPr>
          <w:p w14:paraId="7FA2DE0C" w14:textId="77777777" w:rsidR="00676A2D" w:rsidRPr="00644E3E" w:rsidRDefault="00676A2D" w:rsidP="00676A2D">
            <w:pPr>
              <w:rPr>
                <w:rFonts w:ascii="Cambria" w:hAnsi="Cambria"/>
                <w:sz w:val="20"/>
                <w:szCs w:val="20"/>
              </w:rPr>
            </w:pPr>
            <w:r>
              <w:rPr>
                <w:rFonts w:ascii="Cambria" w:eastAsia="Cambria" w:hAnsi="Cambria" w:cs="Cambria"/>
                <w:sz w:val="20"/>
                <w:szCs w:val="20"/>
                <w:lang w:val="en-US"/>
              </w:rPr>
              <w:t xml:space="preserve">3. </w:t>
            </w:r>
            <w:r w:rsidRPr="00644E3E">
              <w:rPr>
                <w:rFonts w:ascii="Cambria" w:hAnsi="Cambria"/>
                <w:sz w:val="20"/>
                <w:szCs w:val="20"/>
              </w:rPr>
              <w:t>Matthew N. O. Sadiku., Electromagnetics, second edition, Saunders college publishing, 1989.</w:t>
            </w:r>
          </w:p>
          <w:p w14:paraId="16B87083" w14:textId="2B7AB0D9" w:rsidR="007D2BC4" w:rsidRPr="00676A2D" w:rsidRDefault="00676A2D" w:rsidP="00676A2D">
            <w:pPr>
              <w:rPr>
                <w:rFonts w:ascii="Cambria" w:hAnsi="Cambria"/>
                <w:sz w:val="20"/>
                <w:szCs w:val="20"/>
              </w:rPr>
            </w:pPr>
            <w:r w:rsidRPr="00644E3E">
              <w:rPr>
                <w:rFonts w:ascii="Cambria" w:hAnsi="Cambria"/>
                <w:sz w:val="20"/>
                <w:szCs w:val="20"/>
              </w:rPr>
              <w:t>4.</w:t>
            </w:r>
            <w:r>
              <w:rPr>
                <w:rFonts w:ascii="Cambria" w:hAnsi="Cambria"/>
                <w:sz w:val="20"/>
                <w:szCs w:val="20"/>
                <w:lang w:val="en-US"/>
              </w:rPr>
              <w:t xml:space="preserve"> </w:t>
            </w:r>
            <w:r w:rsidRPr="00644E3E">
              <w:rPr>
                <w:rFonts w:ascii="Cambria" w:hAnsi="Cambria"/>
                <w:sz w:val="20"/>
                <w:szCs w:val="20"/>
              </w:rPr>
              <w:t>J. D. Kraus., Electromagnetics, 4 th edition, McGraw Hill, 1992.</w:t>
            </w:r>
          </w:p>
        </w:tc>
      </w:tr>
      <w:tr w:rsidR="007D2BC4" w:rsidRPr="006D2FD7" w14:paraId="0E4C8978" w14:textId="77777777" w:rsidTr="00676A2D">
        <w:tc>
          <w:tcPr>
            <w:tcW w:w="536" w:type="pct"/>
            <w:gridSpan w:val="2"/>
            <w:shd w:val="clear" w:color="auto" w:fill="auto"/>
          </w:tcPr>
          <w:p w14:paraId="52D83B43" w14:textId="77777777" w:rsidR="007D2BC4" w:rsidRPr="006D2FD7" w:rsidRDefault="007D2BC4" w:rsidP="007E36BC">
            <w:pPr>
              <w:rPr>
                <w:rFonts w:ascii="Cambria" w:eastAsia="Calibri" w:hAnsi="Cambria" w:cs="Calibri"/>
                <w:b/>
                <w:sz w:val="20"/>
                <w:szCs w:val="20"/>
                <w:lang w:val="en-US"/>
              </w:rPr>
            </w:pPr>
            <w:r w:rsidRPr="006D2FD7">
              <w:rPr>
                <w:rFonts w:ascii="Cambria" w:eastAsia="Calibri" w:hAnsi="Cambria" w:cs="Calibri"/>
                <w:b/>
                <w:sz w:val="20"/>
                <w:szCs w:val="20"/>
                <w:lang w:val="en-US"/>
              </w:rPr>
              <w:t>Media Pembelajaran</w:t>
            </w:r>
          </w:p>
        </w:tc>
        <w:tc>
          <w:tcPr>
            <w:tcW w:w="4464" w:type="pct"/>
            <w:gridSpan w:val="14"/>
          </w:tcPr>
          <w:p w14:paraId="4C665EB8" w14:textId="77777777" w:rsidR="007D2BC4" w:rsidRPr="0037364D" w:rsidRDefault="007D2BC4" w:rsidP="007E36BC">
            <w:pPr>
              <w:pBdr>
                <w:top w:val="nil"/>
                <w:left w:val="nil"/>
                <w:bottom w:val="nil"/>
                <w:right w:val="nil"/>
                <w:between w:val="nil"/>
              </w:pBdr>
              <w:jc w:val="both"/>
              <w:rPr>
                <w:rFonts w:ascii="Cambria" w:eastAsia="Cambria" w:hAnsi="Cambria" w:cs="Cambria"/>
                <w:sz w:val="20"/>
                <w:szCs w:val="20"/>
                <w:lang w:val="en-US"/>
              </w:rPr>
            </w:pPr>
          </w:p>
        </w:tc>
      </w:tr>
      <w:tr w:rsidR="007D2BC4" w:rsidRPr="006D2FD7" w14:paraId="74D74813" w14:textId="77777777" w:rsidTr="00676A2D">
        <w:tc>
          <w:tcPr>
            <w:tcW w:w="536" w:type="pct"/>
            <w:gridSpan w:val="2"/>
            <w:shd w:val="clear" w:color="auto" w:fill="auto"/>
          </w:tcPr>
          <w:p w14:paraId="29428528" w14:textId="77777777" w:rsidR="007D2BC4" w:rsidRPr="006D2FD7" w:rsidRDefault="007D2BC4" w:rsidP="007E36BC">
            <w:pPr>
              <w:rPr>
                <w:rFonts w:ascii="Cambria" w:eastAsia="Calibri" w:hAnsi="Cambria" w:cs="Calibri"/>
                <w:b/>
                <w:sz w:val="20"/>
                <w:szCs w:val="20"/>
              </w:rPr>
            </w:pPr>
            <w:r w:rsidRPr="006D2FD7">
              <w:rPr>
                <w:rFonts w:ascii="Cambria" w:eastAsia="Calibri" w:hAnsi="Cambria" w:cs="Calibri"/>
                <w:b/>
                <w:sz w:val="20"/>
                <w:szCs w:val="20"/>
              </w:rPr>
              <w:t>Dosen Pengampu</w:t>
            </w:r>
          </w:p>
        </w:tc>
        <w:tc>
          <w:tcPr>
            <w:tcW w:w="4464" w:type="pct"/>
            <w:gridSpan w:val="14"/>
          </w:tcPr>
          <w:p w14:paraId="77FB0AB9" w14:textId="77777777" w:rsidR="007D2BC4" w:rsidRPr="0037364D" w:rsidRDefault="007D2BC4" w:rsidP="007E36BC">
            <w:pPr>
              <w:pBdr>
                <w:top w:val="nil"/>
                <w:left w:val="nil"/>
                <w:bottom w:val="nil"/>
                <w:right w:val="nil"/>
                <w:between w:val="nil"/>
              </w:pBdr>
              <w:jc w:val="both"/>
              <w:rPr>
                <w:rFonts w:ascii="Cambria" w:eastAsia="Cambria" w:hAnsi="Cambria" w:cs="Cambria"/>
                <w:sz w:val="20"/>
                <w:szCs w:val="20"/>
              </w:rPr>
            </w:pPr>
          </w:p>
        </w:tc>
      </w:tr>
      <w:tr w:rsidR="007D2BC4" w:rsidRPr="006D2FD7" w14:paraId="3CB7821A" w14:textId="77777777" w:rsidTr="00676A2D">
        <w:tc>
          <w:tcPr>
            <w:tcW w:w="536" w:type="pct"/>
            <w:gridSpan w:val="2"/>
            <w:shd w:val="clear" w:color="auto" w:fill="auto"/>
          </w:tcPr>
          <w:p w14:paraId="01F4FE43" w14:textId="77777777" w:rsidR="007D2BC4" w:rsidRPr="006D2FD7" w:rsidRDefault="007D2BC4" w:rsidP="007E36BC">
            <w:pPr>
              <w:rPr>
                <w:rFonts w:ascii="Cambria" w:eastAsia="Calibri" w:hAnsi="Cambria" w:cs="Calibri"/>
                <w:b/>
                <w:sz w:val="20"/>
                <w:szCs w:val="20"/>
              </w:rPr>
            </w:pPr>
            <w:r w:rsidRPr="006D2FD7">
              <w:rPr>
                <w:rFonts w:ascii="Cambria" w:eastAsia="Calibri" w:hAnsi="Cambria" w:cs="Calibri"/>
                <w:b/>
                <w:sz w:val="20"/>
                <w:szCs w:val="20"/>
              </w:rPr>
              <w:t>Matakuliah syarat</w:t>
            </w:r>
          </w:p>
        </w:tc>
        <w:tc>
          <w:tcPr>
            <w:tcW w:w="4464" w:type="pct"/>
            <w:gridSpan w:val="14"/>
          </w:tcPr>
          <w:p w14:paraId="2ECAFF79" w14:textId="77777777" w:rsidR="007D2BC4" w:rsidRPr="006D2FD7" w:rsidRDefault="007D2BC4" w:rsidP="007E36BC">
            <w:pPr>
              <w:pBdr>
                <w:top w:val="nil"/>
                <w:left w:val="nil"/>
                <w:bottom w:val="nil"/>
                <w:right w:val="nil"/>
                <w:between w:val="nil"/>
              </w:pBdr>
              <w:jc w:val="both"/>
              <w:rPr>
                <w:rFonts w:ascii="Cambria" w:eastAsia="Cambria" w:hAnsi="Cambria" w:cs="Cambria"/>
                <w:color w:val="0000FF"/>
                <w:sz w:val="20"/>
                <w:szCs w:val="20"/>
              </w:rPr>
            </w:pPr>
            <w:r w:rsidRPr="00644E3E">
              <w:rPr>
                <w:rFonts w:ascii="Cambria" w:eastAsia="Cambria" w:hAnsi="Cambria" w:cs="Cambria"/>
                <w:sz w:val="20"/>
                <w:szCs w:val="20"/>
              </w:rPr>
              <w:t>Matematika, Rangkaian dan Pengukuran Listrik</w:t>
            </w:r>
          </w:p>
        </w:tc>
      </w:tr>
      <w:tr w:rsidR="007D2BC4" w:rsidRPr="006D2FD7" w14:paraId="1CD66BB5" w14:textId="77777777" w:rsidTr="00676A2D">
        <w:trPr>
          <w:trHeight w:val="839"/>
        </w:trPr>
        <w:tc>
          <w:tcPr>
            <w:tcW w:w="342" w:type="pct"/>
            <w:vMerge w:val="restart"/>
            <w:shd w:val="clear" w:color="auto" w:fill="E7E6E6"/>
            <w:vAlign w:val="center"/>
          </w:tcPr>
          <w:p w14:paraId="6706F250" w14:textId="77777777" w:rsidR="007D2BC4" w:rsidRPr="006D2FD7" w:rsidRDefault="007D2BC4" w:rsidP="007E36BC">
            <w:pPr>
              <w:ind w:left="-90" w:right="-108"/>
              <w:jc w:val="center"/>
              <w:rPr>
                <w:rFonts w:ascii="Cambria" w:eastAsia="Calibri" w:hAnsi="Cambria" w:cs="Calibri"/>
                <w:b/>
                <w:sz w:val="20"/>
                <w:szCs w:val="20"/>
              </w:rPr>
            </w:pPr>
            <w:r w:rsidRPr="006D2FD7">
              <w:rPr>
                <w:rFonts w:ascii="Cambria" w:eastAsia="Calibri" w:hAnsi="Cambria" w:cs="Calibri"/>
                <w:b/>
                <w:sz w:val="20"/>
                <w:szCs w:val="20"/>
              </w:rPr>
              <w:t>Mg Ke-</w:t>
            </w:r>
          </w:p>
        </w:tc>
        <w:tc>
          <w:tcPr>
            <w:tcW w:w="977" w:type="pct"/>
            <w:gridSpan w:val="2"/>
            <w:vMerge w:val="restart"/>
            <w:shd w:val="clear" w:color="auto" w:fill="E7E6E6"/>
            <w:vAlign w:val="center"/>
          </w:tcPr>
          <w:p w14:paraId="108AE339" w14:textId="77777777" w:rsidR="007D2BC4" w:rsidRPr="006D2FD7" w:rsidRDefault="007D2BC4" w:rsidP="007E36BC">
            <w:pPr>
              <w:jc w:val="center"/>
              <w:rPr>
                <w:rFonts w:ascii="Cambria" w:eastAsia="Calibri" w:hAnsi="Cambria" w:cs="Calibri"/>
                <w:b/>
                <w:sz w:val="20"/>
                <w:szCs w:val="20"/>
              </w:rPr>
            </w:pPr>
            <w:r w:rsidRPr="006D2FD7">
              <w:rPr>
                <w:rFonts w:ascii="Cambria" w:eastAsia="Calibri" w:hAnsi="Cambria" w:cs="Calibri"/>
                <w:b/>
                <w:sz w:val="20"/>
                <w:szCs w:val="20"/>
              </w:rPr>
              <w:t xml:space="preserve">Kemampuan akhir tiap tahapan belajar </w:t>
            </w:r>
          </w:p>
          <w:p w14:paraId="3B3BB45C" w14:textId="77777777" w:rsidR="007D2BC4" w:rsidRPr="006D2FD7" w:rsidRDefault="007D2BC4" w:rsidP="007E36BC">
            <w:pPr>
              <w:jc w:val="center"/>
              <w:rPr>
                <w:rFonts w:ascii="Cambria" w:eastAsia="Calibri" w:hAnsi="Cambria" w:cs="Calibri"/>
                <w:b/>
                <w:sz w:val="20"/>
                <w:szCs w:val="20"/>
              </w:rPr>
            </w:pPr>
            <w:r w:rsidRPr="006D2FD7">
              <w:rPr>
                <w:rFonts w:ascii="Cambria" w:eastAsia="Calibri" w:hAnsi="Cambria" w:cs="Calibri"/>
                <w:b/>
                <w:sz w:val="20"/>
                <w:szCs w:val="20"/>
              </w:rPr>
              <w:t>(Sub-CPMK)</w:t>
            </w:r>
          </w:p>
        </w:tc>
        <w:tc>
          <w:tcPr>
            <w:tcW w:w="1234" w:type="pct"/>
            <w:gridSpan w:val="4"/>
            <w:shd w:val="clear" w:color="auto" w:fill="E7E6E6"/>
            <w:vAlign w:val="center"/>
          </w:tcPr>
          <w:p w14:paraId="7C82FF2A" w14:textId="77777777" w:rsidR="007D2BC4" w:rsidRPr="006D2FD7" w:rsidRDefault="007D2BC4" w:rsidP="007E36BC">
            <w:pPr>
              <w:jc w:val="center"/>
              <w:rPr>
                <w:rFonts w:ascii="Cambria" w:eastAsia="Calibri" w:hAnsi="Cambria" w:cs="Calibri"/>
                <w:b/>
                <w:sz w:val="20"/>
                <w:szCs w:val="20"/>
              </w:rPr>
            </w:pPr>
            <w:r w:rsidRPr="006D2FD7">
              <w:rPr>
                <w:rFonts w:ascii="Cambria" w:eastAsia="Calibri" w:hAnsi="Cambria" w:cs="Calibri"/>
                <w:b/>
                <w:sz w:val="20"/>
                <w:szCs w:val="20"/>
              </w:rPr>
              <w:t>Penilaian</w:t>
            </w:r>
          </w:p>
        </w:tc>
        <w:tc>
          <w:tcPr>
            <w:tcW w:w="1211" w:type="pct"/>
            <w:gridSpan w:val="5"/>
            <w:shd w:val="clear" w:color="auto" w:fill="E7E6E6"/>
          </w:tcPr>
          <w:p w14:paraId="4883F4FB" w14:textId="77777777" w:rsidR="007D2BC4" w:rsidRPr="006D2FD7" w:rsidRDefault="007D2BC4" w:rsidP="007E36BC">
            <w:pPr>
              <w:jc w:val="center"/>
              <w:rPr>
                <w:rFonts w:ascii="Cambria" w:eastAsia="Calibri" w:hAnsi="Cambria" w:cs="Calibri"/>
                <w:b/>
                <w:sz w:val="20"/>
                <w:szCs w:val="20"/>
              </w:rPr>
            </w:pPr>
            <w:r w:rsidRPr="006D2FD7">
              <w:rPr>
                <w:rFonts w:ascii="Cambria" w:eastAsia="Calibri" w:hAnsi="Cambria" w:cs="Calibri"/>
                <w:b/>
                <w:sz w:val="20"/>
                <w:szCs w:val="20"/>
              </w:rPr>
              <w:t>B</w:t>
            </w:r>
            <w:r>
              <w:rPr>
                <w:rFonts w:ascii="Cambria" w:eastAsia="Calibri" w:hAnsi="Cambria" w:cs="Calibri"/>
                <w:b/>
                <w:sz w:val="20"/>
                <w:szCs w:val="20"/>
                <w:lang w:val="en-US"/>
              </w:rPr>
              <w:t>e</w:t>
            </w:r>
            <w:r w:rsidRPr="006D2FD7">
              <w:rPr>
                <w:rFonts w:ascii="Cambria" w:eastAsia="Calibri" w:hAnsi="Cambria" w:cs="Calibri"/>
                <w:b/>
                <w:sz w:val="20"/>
                <w:szCs w:val="20"/>
              </w:rPr>
              <w:t>ntuk Pembelajaran,</w:t>
            </w:r>
          </w:p>
          <w:p w14:paraId="095A0B71" w14:textId="77777777" w:rsidR="007D2BC4" w:rsidRPr="006D2FD7" w:rsidRDefault="007D2BC4" w:rsidP="007E36BC">
            <w:pPr>
              <w:jc w:val="center"/>
              <w:rPr>
                <w:rFonts w:ascii="Cambria" w:eastAsia="Calibri" w:hAnsi="Cambria" w:cs="Calibri"/>
                <w:b/>
                <w:sz w:val="20"/>
                <w:szCs w:val="20"/>
              </w:rPr>
            </w:pPr>
            <w:r w:rsidRPr="006D2FD7">
              <w:rPr>
                <w:rFonts w:ascii="Cambria" w:eastAsia="Calibri" w:hAnsi="Cambria" w:cs="Calibri"/>
                <w:b/>
                <w:sz w:val="20"/>
                <w:szCs w:val="20"/>
              </w:rPr>
              <w:t xml:space="preserve">Metode Pembelajaran, </w:t>
            </w:r>
          </w:p>
          <w:p w14:paraId="5E75A1C0" w14:textId="77777777" w:rsidR="007D2BC4" w:rsidRPr="006D2FD7" w:rsidRDefault="007D2BC4" w:rsidP="007E36BC">
            <w:pPr>
              <w:jc w:val="center"/>
              <w:rPr>
                <w:rFonts w:ascii="Cambria" w:eastAsia="Calibri" w:hAnsi="Cambria" w:cs="Calibri"/>
                <w:b/>
                <w:sz w:val="20"/>
                <w:szCs w:val="20"/>
              </w:rPr>
            </w:pPr>
            <w:r w:rsidRPr="006D2FD7">
              <w:rPr>
                <w:rFonts w:ascii="Cambria" w:eastAsia="Calibri" w:hAnsi="Cambria" w:cs="Calibri"/>
                <w:b/>
                <w:sz w:val="20"/>
                <w:szCs w:val="20"/>
              </w:rPr>
              <w:t>Penugasan Mahasiswa,</w:t>
            </w:r>
          </w:p>
          <w:p w14:paraId="61CB2953" w14:textId="77777777" w:rsidR="007D2BC4" w:rsidRPr="006D2FD7" w:rsidRDefault="007D2BC4" w:rsidP="007E36BC">
            <w:pPr>
              <w:jc w:val="center"/>
              <w:rPr>
                <w:rFonts w:ascii="Cambria" w:eastAsia="Calibri" w:hAnsi="Cambria" w:cs="Calibri"/>
                <w:b/>
                <w:sz w:val="20"/>
                <w:szCs w:val="20"/>
              </w:rPr>
            </w:pPr>
            <w:r w:rsidRPr="006D2FD7">
              <w:rPr>
                <w:rFonts w:ascii="Cambria" w:eastAsia="Calibri" w:hAnsi="Cambria" w:cs="Calibri"/>
                <w:b/>
                <w:color w:val="0000FF"/>
                <w:sz w:val="20"/>
                <w:szCs w:val="20"/>
              </w:rPr>
              <w:t xml:space="preserve"> [ Estimasi Waktu]</w:t>
            </w:r>
          </w:p>
        </w:tc>
        <w:tc>
          <w:tcPr>
            <w:tcW w:w="684" w:type="pct"/>
            <w:gridSpan w:val="2"/>
            <w:vMerge w:val="restart"/>
            <w:shd w:val="clear" w:color="auto" w:fill="E7E6E6"/>
            <w:vAlign w:val="center"/>
          </w:tcPr>
          <w:p w14:paraId="49FD488B" w14:textId="77777777" w:rsidR="007D2BC4" w:rsidRPr="006D2FD7" w:rsidRDefault="007D2BC4" w:rsidP="007E36BC">
            <w:pPr>
              <w:jc w:val="center"/>
              <w:rPr>
                <w:rFonts w:ascii="Cambria" w:eastAsia="Calibri" w:hAnsi="Cambria" w:cs="Calibri"/>
                <w:b/>
                <w:sz w:val="20"/>
                <w:szCs w:val="20"/>
              </w:rPr>
            </w:pPr>
            <w:r w:rsidRPr="006D2FD7">
              <w:rPr>
                <w:rFonts w:ascii="Cambria" w:eastAsia="Calibri" w:hAnsi="Cambria" w:cs="Calibri"/>
                <w:b/>
                <w:sz w:val="20"/>
                <w:szCs w:val="20"/>
              </w:rPr>
              <w:t>Materi Pembelajaran</w:t>
            </w:r>
          </w:p>
          <w:p w14:paraId="14D4CBD9" w14:textId="77777777" w:rsidR="007D2BC4" w:rsidRPr="006D2FD7" w:rsidRDefault="007D2BC4" w:rsidP="007E36BC">
            <w:pPr>
              <w:jc w:val="center"/>
              <w:rPr>
                <w:rFonts w:ascii="Cambria" w:eastAsia="Calibri" w:hAnsi="Cambria" w:cs="Calibri"/>
                <w:b/>
                <w:sz w:val="20"/>
                <w:szCs w:val="20"/>
              </w:rPr>
            </w:pPr>
            <w:r w:rsidRPr="006D2FD7">
              <w:rPr>
                <w:rFonts w:ascii="Cambria" w:eastAsia="Calibri" w:hAnsi="Cambria" w:cs="Calibri"/>
                <w:b/>
                <w:color w:val="0000FF"/>
                <w:sz w:val="20"/>
                <w:szCs w:val="20"/>
              </w:rPr>
              <w:t>[ Pustaka ]</w:t>
            </w:r>
          </w:p>
        </w:tc>
        <w:tc>
          <w:tcPr>
            <w:tcW w:w="551" w:type="pct"/>
            <w:gridSpan w:val="2"/>
            <w:vMerge w:val="restart"/>
            <w:shd w:val="clear" w:color="auto" w:fill="E7E6E6"/>
            <w:vAlign w:val="center"/>
          </w:tcPr>
          <w:p w14:paraId="429D0505" w14:textId="77777777" w:rsidR="007D2BC4" w:rsidRPr="006D2FD7" w:rsidRDefault="007D2BC4" w:rsidP="007E36BC">
            <w:pPr>
              <w:jc w:val="center"/>
              <w:rPr>
                <w:rFonts w:ascii="Cambria" w:eastAsia="Calibri" w:hAnsi="Cambria" w:cs="Calibri"/>
                <w:b/>
                <w:sz w:val="20"/>
                <w:szCs w:val="20"/>
              </w:rPr>
            </w:pPr>
            <w:r w:rsidRPr="006D2FD7">
              <w:rPr>
                <w:rFonts w:ascii="Cambria" w:eastAsia="Calibri" w:hAnsi="Cambria" w:cs="Calibri"/>
                <w:b/>
                <w:sz w:val="20"/>
                <w:szCs w:val="20"/>
              </w:rPr>
              <w:t>Bobot Penilaian (%)</w:t>
            </w:r>
          </w:p>
        </w:tc>
      </w:tr>
      <w:tr w:rsidR="007D2BC4" w:rsidRPr="006D2FD7" w14:paraId="0361575E" w14:textId="77777777" w:rsidTr="00676A2D">
        <w:trPr>
          <w:trHeight w:val="337"/>
        </w:trPr>
        <w:tc>
          <w:tcPr>
            <w:tcW w:w="342" w:type="pct"/>
            <w:vMerge/>
            <w:shd w:val="clear" w:color="auto" w:fill="E7E6E6"/>
            <w:vAlign w:val="center"/>
          </w:tcPr>
          <w:p w14:paraId="68EEBEE4" w14:textId="77777777" w:rsidR="007D2BC4" w:rsidRPr="006D2FD7" w:rsidRDefault="007D2BC4" w:rsidP="007E36BC">
            <w:pPr>
              <w:widowControl w:val="0"/>
              <w:pBdr>
                <w:top w:val="nil"/>
                <w:left w:val="nil"/>
                <w:bottom w:val="nil"/>
                <w:right w:val="nil"/>
                <w:between w:val="nil"/>
              </w:pBdr>
              <w:spacing w:line="276" w:lineRule="auto"/>
              <w:rPr>
                <w:rFonts w:ascii="Cambria" w:eastAsia="Calibri" w:hAnsi="Cambria" w:cs="Calibri"/>
                <w:b/>
                <w:sz w:val="20"/>
                <w:szCs w:val="20"/>
              </w:rPr>
            </w:pPr>
          </w:p>
        </w:tc>
        <w:tc>
          <w:tcPr>
            <w:tcW w:w="977" w:type="pct"/>
            <w:gridSpan w:val="2"/>
            <w:vMerge/>
            <w:shd w:val="clear" w:color="auto" w:fill="E7E6E6"/>
            <w:vAlign w:val="center"/>
          </w:tcPr>
          <w:p w14:paraId="2A1E1D40" w14:textId="77777777" w:rsidR="007D2BC4" w:rsidRPr="006D2FD7" w:rsidRDefault="007D2BC4" w:rsidP="007E36BC">
            <w:pPr>
              <w:widowControl w:val="0"/>
              <w:pBdr>
                <w:top w:val="nil"/>
                <w:left w:val="nil"/>
                <w:bottom w:val="nil"/>
                <w:right w:val="nil"/>
                <w:between w:val="nil"/>
              </w:pBdr>
              <w:spacing w:line="276" w:lineRule="auto"/>
              <w:rPr>
                <w:rFonts w:ascii="Cambria" w:eastAsia="Calibri" w:hAnsi="Cambria" w:cs="Calibri"/>
                <w:b/>
                <w:sz w:val="20"/>
                <w:szCs w:val="20"/>
              </w:rPr>
            </w:pPr>
          </w:p>
        </w:tc>
        <w:tc>
          <w:tcPr>
            <w:tcW w:w="851" w:type="pct"/>
            <w:gridSpan w:val="2"/>
            <w:shd w:val="clear" w:color="auto" w:fill="E7E6E6"/>
          </w:tcPr>
          <w:p w14:paraId="6054F3B8" w14:textId="77777777" w:rsidR="007D2BC4" w:rsidRPr="006D2FD7" w:rsidRDefault="007D2BC4" w:rsidP="007E36BC">
            <w:pPr>
              <w:jc w:val="center"/>
              <w:rPr>
                <w:rFonts w:ascii="Cambria" w:eastAsia="Calibri" w:hAnsi="Cambria" w:cs="Calibri"/>
                <w:b/>
                <w:sz w:val="20"/>
                <w:szCs w:val="20"/>
              </w:rPr>
            </w:pPr>
            <w:r w:rsidRPr="006D2FD7">
              <w:rPr>
                <w:rFonts w:ascii="Cambria" w:eastAsia="Calibri" w:hAnsi="Cambria" w:cs="Calibri"/>
                <w:b/>
                <w:sz w:val="20"/>
                <w:szCs w:val="20"/>
              </w:rPr>
              <w:t>Indikator</w:t>
            </w:r>
          </w:p>
        </w:tc>
        <w:tc>
          <w:tcPr>
            <w:tcW w:w="383" w:type="pct"/>
            <w:gridSpan w:val="2"/>
            <w:shd w:val="clear" w:color="auto" w:fill="E7E6E6"/>
          </w:tcPr>
          <w:p w14:paraId="3616C105" w14:textId="77777777" w:rsidR="007D2BC4" w:rsidRPr="006D2FD7" w:rsidRDefault="007D2BC4" w:rsidP="007E36BC">
            <w:pPr>
              <w:jc w:val="center"/>
              <w:rPr>
                <w:rFonts w:ascii="Cambria" w:eastAsia="Calibri" w:hAnsi="Cambria" w:cs="Calibri"/>
                <w:b/>
                <w:sz w:val="20"/>
                <w:szCs w:val="20"/>
              </w:rPr>
            </w:pPr>
            <w:r w:rsidRPr="006D2FD7">
              <w:rPr>
                <w:rFonts w:ascii="Cambria" w:eastAsia="Calibri" w:hAnsi="Cambria" w:cs="Calibri"/>
                <w:b/>
                <w:sz w:val="20"/>
                <w:szCs w:val="20"/>
              </w:rPr>
              <w:t>Kriteria &amp; Bentuk</w:t>
            </w:r>
          </w:p>
        </w:tc>
        <w:tc>
          <w:tcPr>
            <w:tcW w:w="775" w:type="pct"/>
            <w:gridSpan w:val="3"/>
            <w:shd w:val="clear" w:color="auto" w:fill="E7E6E6"/>
          </w:tcPr>
          <w:p w14:paraId="21F7BB3A" w14:textId="77777777" w:rsidR="007D2BC4" w:rsidRPr="006D2FD7" w:rsidRDefault="007D2BC4" w:rsidP="007E36BC">
            <w:pPr>
              <w:jc w:val="center"/>
              <w:rPr>
                <w:rFonts w:ascii="Cambria" w:eastAsia="Calibri" w:hAnsi="Cambria" w:cs="Calibri"/>
                <w:b/>
                <w:sz w:val="20"/>
                <w:szCs w:val="20"/>
              </w:rPr>
            </w:pPr>
            <w:r w:rsidRPr="006D2FD7">
              <w:rPr>
                <w:rFonts w:ascii="Cambria" w:eastAsia="Calibri" w:hAnsi="Cambria" w:cs="Calibri"/>
                <w:b/>
                <w:sz w:val="20"/>
                <w:szCs w:val="20"/>
              </w:rPr>
              <w:t>Luring (</w:t>
            </w:r>
            <w:r w:rsidRPr="006D2FD7">
              <w:rPr>
                <w:rFonts w:ascii="Cambria" w:eastAsia="Calibri" w:hAnsi="Cambria" w:cs="Calibri"/>
                <w:b/>
                <w:i/>
                <w:sz w:val="20"/>
                <w:szCs w:val="20"/>
              </w:rPr>
              <w:t>offline</w:t>
            </w:r>
            <w:r w:rsidRPr="006D2FD7">
              <w:rPr>
                <w:rFonts w:ascii="Cambria" w:eastAsia="Calibri" w:hAnsi="Cambria" w:cs="Calibri"/>
                <w:b/>
                <w:sz w:val="20"/>
                <w:szCs w:val="20"/>
              </w:rPr>
              <w:t>)</w:t>
            </w:r>
          </w:p>
        </w:tc>
        <w:tc>
          <w:tcPr>
            <w:tcW w:w="436" w:type="pct"/>
            <w:gridSpan w:val="2"/>
            <w:shd w:val="clear" w:color="auto" w:fill="E7E6E6"/>
          </w:tcPr>
          <w:p w14:paraId="37D674D1" w14:textId="77777777" w:rsidR="007D2BC4" w:rsidRPr="006D2FD7" w:rsidRDefault="007D2BC4" w:rsidP="007E36BC">
            <w:pPr>
              <w:jc w:val="center"/>
              <w:rPr>
                <w:rFonts w:ascii="Cambria" w:eastAsia="Calibri" w:hAnsi="Cambria" w:cs="Calibri"/>
                <w:b/>
                <w:sz w:val="20"/>
                <w:szCs w:val="20"/>
              </w:rPr>
            </w:pPr>
            <w:r w:rsidRPr="006D2FD7">
              <w:rPr>
                <w:rFonts w:ascii="Cambria" w:eastAsia="Calibri" w:hAnsi="Cambria" w:cs="Calibri"/>
                <w:b/>
                <w:sz w:val="20"/>
                <w:szCs w:val="20"/>
              </w:rPr>
              <w:t>Daring (</w:t>
            </w:r>
            <w:r w:rsidRPr="006D2FD7">
              <w:rPr>
                <w:rFonts w:ascii="Cambria" w:eastAsia="Calibri" w:hAnsi="Cambria" w:cs="Calibri"/>
                <w:b/>
                <w:i/>
                <w:sz w:val="20"/>
                <w:szCs w:val="20"/>
              </w:rPr>
              <w:t>online</w:t>
            </w:r>
            <w:r w:rsidRPr="006D2FD7">
              <w:rPr>
                <w:rFonts w:ascii="Cambria" w:eastAsia="Calibri" w:hAnsi="Cambria" w:cs="Calibri"/>
                <w:b/>
                <w:sz w:val="20"/>
                <w:szCs w:val="20"/>
              </w:rPr>
              <w:t>)</w:t>
            </w:r>
          </w:p>
        </w:tc>
        <w:tc>
          <w:tcPr>
            <w:tcW w:w="684" w:type="pct"/>
            <w:gridSpan w:val="2"/>
            <w:vMerge/>
            <w:shd w:val="clear" w:color="auto" w:fill="E7E6E6"/>
            <w:vAlign w:val="center"/>
          </w:tcPr>
          <w:p w14:paraId="394C3A1C" w14:textId="77777777" w:rsidR="007D2BC4" w:rsidRPr="006D2FD7" w:rsidRDefault="007D2BC4" w:rsidP="007E36BC">
            <w:pPr>
              <w:widowControl w:val="0"/>
              <w:pBdr>
                <w:top w:val="nil"/>
                <w:left w:val="nil"/>
                <w:bottom w:val="nil"/>
                <w:right w:val="nil"/>
                <w:between w:val="nil"/>
              </w:pBdr>
              <w:spacing w:line="276" w:lineRule="auto"/>
              <w:rPr>
                <w:rFonts w:ascii="Cambria" w:eastAsia="Calibri" w:hAnsi="Cambria" w:cs="Calibri"/>
                <w:b/>
                <w:sz w:val="20"/>
                <w:szCs w:val="20"/>
              </w:rPr>
            </w:pPr>
          </w:p>
        </w:tc>
        <w:tc>
          <w:tcPr>
            <w:tcW w:w="551" w:type="pct"/>
            <w:gridSpan w:val="2"/>
            <w:vMerge/>
            <w:shd w:val="clear" w:color="auto" w:fill="E7E6E6"/>
            <w:vAlign w:val="center"/>
          </w:tcPr>
          <w:p w14:paraId="3C5E2940" w14:textId="77777777" w:rsidR="007D2BC4" w:rsidRPr="006D2FD7" w:rsidRDefault="007D2BC4" w:rsidP="007E36BC">
            <w:pPr>
              <w:widowControl w:val="0"/>
              <w:pBdr>
                <w:top w:val="nil"/>
                <w:left w:val="nil"/>
                <w:bottom w:val="nil"/>
                <w:right w:val="nil"/>
                <w:between w:val="nil"/>
              </w:pBdr>
              <w:spacing w:line="276" w:lineRule="auto"/>
              <w:rPr>
                <w:rFonts w:ascii="Cambria" w:eastAsia="Calibri" w:hAnsi="Cambria" w:cs="Calibri"/>
                <w:b/>
                <w:sz w:val="20"/>
                <w:szCs w:val="20"/>
              </w:rPr>
            </w:pPr>
          </w:p>
        </w:tc>
      </w:tr>
      <w:tr w:rsidR="007D2BC4" w:rsidRPr="006D2FD7" w14:paraId="67E4EA30" w14:textId="77777777" w:rsidTr="00676A2D">
        <w:trPr>
          <w:trHeight w:val="274"/>
        </w:trPr>
        <w:tc>
          <w:tcPr>
            <w:tcW w:w="342" w:type="pct"/>
            <w:shd w:val="clear" w:color="auto" w:fill="E7E6E6"/>
          </w:tcPr>
          <w:p w14:paraId="48615FD4" w14:textId="77777777" w:rsidR="007D2BC4" w:rsidRPr="006D2FD7" w:rsidRDefault="007D2BC4" w:rsidP="007E36BC">
            <w:pPr>
              <w:ind w:left="-90" w:right="-108"/>
              <w:jc w:val="center"/>
              <w:rPr>
                <w:rFonts w:ascii="Cambria" w:eastAsia="Calibri" w:hAnsi="Cambria" w:cs="Calibri"/>
                <w:b/>
                <w:sz w:val="20"/>
                <w:szCs w:val="20"/>
              </w:rPr>
            </w:pPr>
            <w:r w:rsidRPr="006D2FD7">
              <w:rPr>
                <w:rFonts w:ascii="Cambria" w:eastAsia="Calibri" w:hAnsi="Cambria" w:cs="Calibri"/>
                <w:b/>
                <w:sz w:val="20"/>
                <w:szCs w:val="20"/>
              </w:rPr>
              <w:t>(1)</w:t>
            </w:r>
          </w:p>
        </w:tc>
        <w:tc>
          <w:tcPr>
            <w:tcW w:w="977" w:type="pct"/>
            <w:gridSpan w:val="2"/>
            <w:shd w:val="clear" w:color="auto" w:fill="E7E6E6"/>
          </w:tcPr>
          <w:p w14:paraId="5AA62813" w14:textId="77777777" w:rsidR="007D2BC4" w:rsidRPr="006D2FD7" w:rsidRDefault="007D2BC4" w:rsidP="007E36BC">
            <w:pPr>
              <w:jc w:val="center"/>
              <w:rPr>
                <w:rFonts w:ascii="Cambria" w:eastAsia="Calibri" w:hAnsi="Cambria" w:cs="Calibri"/>
                <w:b/>
                <w:sz w:val="20"/>
                <w:szCs w:val="20"/>
              </w:rPr>
            </w:pPr>
            <w:r w:rsidRPr="006D2FD7">
              <w:rPr>
                <w:rFonts w:ascii="Cambria" w:eastAsia="Calibri" w:hAnsi="Cambria" w:cs="Calibri"/>
                <w:b/>
                <w:sz w:val="20"/>
                <w:szCs w:val="20"/>
              </w:rPr>
              <w:t>(2)</w:t>
            </w:r>
          </w:p>
        </w:tc>
        <w:tc>
          <w:tcPr>
            <w:tcW w:w="851" w:type="pct"/>
            <w:gridSpan w:val="2"/>
            <w:shd w:val="clear" w:color="auto" w:fill="E7E6E6"/>
          </w:tcPr>
          <w:p w14:paraId="335C357F" w14:textId="77777777" w:rsidR="007D2BC4" w:rsidRPr="006D2FD7" w:rsidRDefault="007D2BC4" w:rsidP="007E36BC">
            <w:pPr>
              <w:jc w:val="center"/>
              <w:rPr>
                <w:rFonts w:ascii="Cambria" w:eastAsia="Calibri" w:hAnsi="Cambria" w:cs="Calibri"/>
                <w:b/>
                <w:sz w:val="20"/>
                <w:szCs w:val="20"/>
              </w:rPr>
            </w:pPr>
            <w:r w:rsidRPr="006D2FD7">
              <w:rPr>
                <w:rFonts w:ascii="Cambria" w:eastAsia="Calibri" w:hAnsi="Cambria" w:cs="Calibri"/>
                <w:b/>
                <w:sz w:val="20"/>
                <w:szCs w:val="20"/>
              </w:rPr>
              <w:t>(3)</w:t>
            </w:r>
          </w:p>
        </w:tc>
        <w:tc>
          <w:tcPr>
            <w:tcW w:w="383" w:type="pct"/>
            <w:gridSpan w:val="2"/>
            <w:shd w:val="clear" w:color="auto" w:fill="E7E6E6"/>
          </w:tcPr>
          <w:p w14:paraId="737D25BF" w14:textId="77777777" w:rsidR="007D2BC4" w:rsidRPr="006D2FD7" w:rsidRDefault="007D2BC4" w:rsidP="007E36BC">
            <w:pPr>
              <w:jc w:val="center"/>
              <w:rPr>
                <w:rFonts w:ascii="Cambria" w:eastAsia="Calibri" w:hAnsi="Cambria" w:cs="Calibri"/>
                <w:b/>
                <w:sz w:val="20"/>
                <w:szCs w:val="20"/>
              </w:rPr>
            </w:pPr>
            <w:r w:rsidRPr="006D2FD7">
              <w:rPr>
                <w:rFonts w:ascii="Cambria" w:eastAsia="Calibri" w:hAnsi="Cambria" w:cs="Calibri"/>
                <w:b/>
                <w:sz w:val="20"/>
                <w:szCs w:val="20"/>
              </w:rPr>
              <w:t>(4)</w:t>
            </w:r>
          </w:p>
        </w:tc>
        <w:tc>
          <w:tcPr>
            <w:tcW w:w="775" w:type="pct"/>
            <w:gridSpan w:val="3"/>
            <w:shd w:val="clear" w:color="auto" w:fill="E7E6E6"/>
          </w:tcPr>
          <w:p w14:paraId="231DFDB6" w14:textId="77777777" w:rsidR="007D2BC4" w:rsidRPr="006D2FD7" w:rsidRDefault="007D2BC4" w:rsidP="007E36BC">
            <w:pPr>
              <w:jc w:val="center"/>
              <w:rPr>
                <w:rFonts w:ascii="Cambria" w:eastAsia="Calibri" w:hAnsi="Cambria" w:cs="Calibri"/>
                <w:b/>
                <w:sz w:val="20"/>
                <w:szCs w:val="20"/>
              </w:rPr>
            </w:pPr>
            <w:r w:rsidRPr="006D2FD7">
              <w:rPr>
                <w:rFonts w:ascii="Cambria" w:eastAsia="Calibri" w:hAnsi="Cambria" w:cs="Calibri"/>
                <w:b/>
                <w:sz w:val="20"/>
                <w:szCs w:val="20"/>
              </w:rPr>
              <w:t>(5)</w:t>
            </w:r>
          </w:p>
        </w:tc>
        <w:tc>
          <w:tcPr>
            <w:tcW w:w="436" w:type="pct"/>
            <w:gridSpan w:val="2"/>
            <w:shd w:val="clear" w:color="auto" w:fill="E7E6E6"/>
          </w:tcPr>
          <w:p w14:paraId="509AE331" w14:textId="77777777" w:rsidR="007D2BC4" w:rsidRPr="006D2FD7" w:rsidRDefault="007D2BC4" w:rsidP="007E36BC">
            <w:pPr>
              <w:jc w:val="center"/>
              <w:rPr>
                <w:rFonts w:ascii="Cambria" w:eastAsia="Calibri" w:hAnsi="Cambria" w:cs="Calibri"/>
                <w:b/>
                <w:sz w:val="20"/>
                <w:szCs w:val="20"/>
              </w:rPr>
            </w:pPr>
            <w:r w:rsidRPr="006D2FD7">
              <w:rPr>
                <w:rFonts w:ascii="Cambria" w:eastAsia="Calibri" w:hAnsi="Cambria" w:cs="Calibri"/>
                <w:b/>
                <w:sz w:val="20"/>
                <w:szCs w:val="20"/>
              </w:rPr>
              <w:t>(6)</w:t>
            </w:r>
          </w:p>
        </w:tc>
        <w:tc>
          <w:tcPr>
            <w:tcW w:w="684" w:type="pct"/>
            <w:gridSpan w:val="2"/>
            <w:shd w:val="clear" w:color="auto" w:fill="E7E6E6"/>
          </w:tcPr>
          <w:p w14:paraId="610AB1DB" w14:textId="77777777" w:rsidR="007D2BC4" w:rsidRPr="006D2FD7" w:rsidRDefault="007D2BC4" w:rsidP="007E36BC">
            <w:pPr>
              <w:jc w:val="center"/>
              <w:rPr>
                <w:rFonts w:ascii="Cambria" w:eastAsia="Calibri" w:hAnsi="Cambria" w:cs="Calibri"/>
                <w:b/>
                <w:sz w:val="20"/>
                <w:szCs w:val="20"/>
              </w:rPr>
            </w:pPr>
            <w:r w:rsidRPr="006D2FD7">
              <w:rPr>
                <w:rFonts w:ascii="Cambria" w:eastAsia="Calibri" w:hAnsi="Cambria" w:cs="Calibri"/>
                <w:b/>
                <w:sz w:val="20"/>
                <w:szCs w:val="20"/>
              </w:rPr>
              <w:t>(7)</w:t>
            </w:r>
          </w:p>
        </w:tc>
        <w:tc>
          <w:tcPr>
            <w:tcW w:w="551" w:type="pct"/>
            <w:gridSpan w:val="2"/>
            <w:shd w:val="clear" w:color="auto" w:fill="E7E6E6"/>
          </w:tcPr>
          <w:p w14:paraId="7255FD57" w14:textId="77777777" w:rsidR="007D2BC4" w:rsidRPr="006D2FD7" w:rsidRDefault="007D2BC4" w:rsidP="007E36BC">
            <w:pPr>
              <w:jc w:val="center"/>
              <w:rPr>
                <w:rFonts w:ascii="Cambria" w:eastAsia="Calibri" w:hAnsi="Cambria" w:cs="Calibri"/>
                <w:b/>
                <w:sz w:val="20"/>
                <w:szCs w:val="20"/>
              </w:rPr>
            </w:pPr>
            <w:r w:rsidRPr="006D2FD7">
              <w:rPr>
                <w:rFonts w:ascii="Cambria" w:eastAsia="Calibri" w:hAnsi="Cambria" w:cs="Calibri"/>
                <w:b/>
                <w:sz w:val="20"/>
                <w:szCs w:val="20"/>
              </w:rPr>
              <w:t>(8)</w:t>
            </w:r>
          </w:p>
        </w:tc>
      </w:tr>
      <w:tr w:rsidR="00676A2D" w:rsidRPr="006D2FD7" w14:paraId="5E7BF114" w14:textId="77777777" w:rsidTr="00676A2D">
        <w:tc>
          <w:tcPr>
            <w:tcW w:w="342" w:type="pct"/>
            <w:shd w:val="clear" w:color="auto" w:fill="auto"/>
          </w:tcPr>
          <w:p w14:paraId="53F92FBE" w14:textId="4B109504" w:rsidR="00676A2D" w:rsidRPr="00676A2D" w:rsidRDefault="00676A2D" w:rsidP="00676A2D">
            <w:pPr>
              <w:ind w:left="-90" w:right="-108"/>
              <w:jc w:val="center"/>
              <w:rPr>
                <w:rFonts w:ascii="Cambria" w:eastAsia="Calibri" w:hAnsi="Cambria" w:cs="Calibri"/>
                <w:bCs/>
                <w:color w:val="000000" w:themeColor="text1"/>
                <w:sz w:val="18"/>
                <w:szCs w:val="18"/>
              </w:rPr>
            </w:pPr>
            <w:r w:rsidRPr="00676A2D">
              <w:rPr>
                <w:rFonts w:ascii="Cambria" w:hAnsi="Cambria"/>
                <w:sz w:val="18"/>
                <w:szCs w:val="18"/>
              </w:rPr>
              <w:t>1-2</w:t>
            </w:r>
          </w:p>
        </w:tc>
        <w:tc>
          <w:tcPr>
            <w:tcW w:w="977" w:type="pct"/>
            <w:gridSpan w:val="2"/>
            <w:shd w:val="clear" w:color="auto" w:fill="auto"/>
          </w:tcPr>
          <w:p w14:paraId="19A972FA" w14:textId="5631AA65" w:rsidR="00676A2D" w:rsidRPr="00676A2D" w:rsidRDefault="00676A2D" w:rsidP="00676A2D">
            <w:pPr>
              <w:rPr>
                <w:rFonts w:ascii="Cambria" w:eastAsia="Calibri" w:hAnsi="Cambria" w:cs="Calibri"/>
                <w:bCs/>
                <w:color w:val="000000" w:themeColor="text1"/>
                <w:sz w:val="18"/>
                <w:szCs w:val="18"/>
              </w:rPr>
            </w:pPr>
            <w:r w:rsidRPr="00676A2D">
              <w:rPr>
                <w:rFonts w:ascii="Cambria" w:hAnsi="Cambria"/>
                <w:sz w:val="18"/>
                <w:szCs w:val="18"/>
              </w:rPr>
              <w:t>Mahasiswa menguasai konsep dasar dari Analisis Vektor</w:t>
            </w:r>
          </w:p>
        </w:tc>
        <w:tc>
          <w:tcPr>
            <w:tcW w:w="851" w:type="pct"/>
            <w:gridSpan w:val="2"/>
            <w:shd w:val="clear" w:color="auto" w:fill="auto"/>
          </w:tcPr>
          <w:p w14:paraId="14ACAA54" w14:textId="4A62CCC4" w:rsidR="00676A2D" w:rsidRPr="00676A2D" w:rsidRDefault="00676A2D" w:rsidP="00676A2D">
            <w:pPr>
              <w:rPr>
                <w:rFonts w:ascii="Cambria" w:eastAsia="Calibri" w:hAnsi="Cambria" w:cs="Calibri"/>
                <w:bCs/>
                <w:color w:val="000000" w:themeColor="text1"/>
                <w:sz w:val="18"/>
                <w:szCs w:val="18"/>
              </w:rPr>
            </w:pPr>
            <w:r w:rsidRPr="00676A2D">
              <w:rPr>
                <w:rFonts w:ascii="Cambria" w:hAnsi="Cambria"/>
                <w:sz w:val="18"/>
                <w:szCs w:val="18"/>
              </w:rPr>
              <w:t xml:space="preserve">Ketepatan memahami konsep dasar dari Analisis Vektor dan Coulomb </w:t>
            </w:r>
          </w:p>
        </w:tc>
        <w:tc>
          <w:tcPr>
            <w:tcW w:w="383" w:type="pct"/>
            <w:gridSpan w:val="2"/>
            <w:shd w:val="clear" w:color="auto" w:fill="auto"/>
          </w:tcPr>
          <w:p w14:paraId="3F0F1343" w14:textId="4B566081" w:rsidR="00676A2D" w:rsidRPr="00676A2D" w:rsidRDefault="00676A2D" w:rsidP="00676A2D">
            <w:pPr>
              <w:rPr>
                <w:rFonts w:ascii="Cambria" w:eastAsia="Calibri" w:hAnsi="Cambria" w:cs="Calibri"/>
                <w:bCs/>
                <w:color w:val="000000" w:themeColor="text1"/>
                <w:sz w:val="18"/>
                <w:szCs w:val="18"/>
              </w:rPr>
            </w:pPr>
            <w:r w:rsidRPr="00676A2D">
              <w:rPr>
                <w:rFonts w:ascii="Cambria" w:hAnsi="Cambria"/>
                <w:sz w:val="18"/>
                <w:szCs w:val="18"/>
              </w:rPr>
              <w:t>Tugas, Quiz</w:t>
            </w:r>
          </w:p>
        </w:tc>
        <w:tc>
          <w:tcPr>
            <w:tcW w:w="775" w:type="pct"/>
            <w:gridSpan w:val="3"/>
            <w:shd w:val="clear" w:color="auto" w:fill="auto"/>
          </w:tcPr>
          <w:p w14:paraId="4062B467" w14:textId="4BC124E1" w:rsidR="00676A2D" w:rsidRPr="00676A2D" w:rsidRDefault="00676A2D" w:rsidP="00676A2D">
            <w:pPr>
              <w:ind w:left="72"/>
              <w:rPr>
                <w:rFonts w:ascii="Cambria" w:eastAsia="Calibri" w:hAnsi="Cambria" w:cs="Calibri"/>
                <w:bCs/>
                <w:color w:val="000000" w:themeColor="text1"/>
                <w:sz w:val="18"/>
                <w:szCs w:val="18"/>
              </w:rPr>
            </w:pPr>
            <w:r w:rsidRPr="00676A2D">
              <w:rPr>
                <w:rFonts w:ascii="Cambria" w:hAnsi="Cambria"/>
                <w:sz w:val="18"/>
                <w:szCs w:val="18"/>
              </w:rPr>
              <w:t>Kuliah, Responsi, dan Diskusi Kelompok</w:t>
            </w:r>
          </w:p>
        </w:tc>
        <w:tc>
          <w:tcPr>
            <w:tcW w:w="436" w:type="pct"/>
            <w:gridSpan w:val="2"/>
          </w:tcPr>
          <w:p w14:paraId="25AF9CB3" w14:textId="77777777" w:rsidR="00676A2D" w:rsidRPr="00676A2D" w:rsidRDefault="00676A2D" w:rsidP="00676A2D">
            <w:pPr>
              <w:rPr>
                <w:rFonts w:ascii="Cambria" w:eastAsia="Calibri" w:hAnsi="Cambria" w:cs="Calibri"/>
                <w:bCs/>
                <w:color w:val="000000" w:themeColor="text1"/>
                <w:sz w:val="18"/>
                <w:szCs w:val="18"/>
              </w:rPr>
            </w:pPr>
          </w:p>
        </w:tc>
        <w:tc>
          <w:tcPr>
            <w:tcW w:w="684" w:type="pct"/>
            <w:gridSpan w:val="2"/>
            <w:shd w:val="clear" w:color="auto" w:fill="auto"/>
          </w:tcPr>
          <w:p w14:paraId="5D1B4B3A" w14:textId="4BB0BAC8" w:rsidR="00676A2D" w:rsidRPr="00676A2D" w:rsidRDefault="00676A2D" w:rsidP="00676A2D">
            <w:pPr>
              <w:rPr>
                <w:rFonts w:ascii="Cambria" w:eastAsia="Calibri" w:hAnsi="Cambria" w:cs="Calibri"/>
                <w:bCs/>
                <w:color w:val="000000" w:themeColor="text1"/>
                <w:sz w:val="18"/>
                <w:szCs w:val="18"/>
                <w:lang w:val="en-US"/>
              </w:rPr>
            </w:pPr>
            <w:r w:rsidRPr="00676A2D">
              <w:rPr>
                <w:rFonts w:ascii="Cambria" w:hAnsi="Cambria"/>
                <w:sz w:val="18"/>
                <w:szCs w:val="18"/>
              </w:rPr>
              <w:t>Chapter 1. Vector Analysis</w:t>
            </w:r>
          </w:p>
        </w:tc>
        <w:tc>
          <w:tcPr>
            <w:tcW w:w="551" w:type="pct"/>
            <w:gridSpan w:val="2"/>
            <w:shd w:val="clear" w:color="auto" w:fill="auto"/>
          </w:tcPr>
          <w:p w14:paraId="7B21E5DB" w14:textId="77777777" w:rsidR="00676A2D" w:rsidRPr="00676A2D" w:rsidRDefault="00676A2D" w:rsidP="00676A2D">
            <w:pPr>
              <w:jc w:val="center"/>
              <w:rPr>
                <w:rFonts w:ascii="Cambria" w:eastAsia="Calibri" w:hAnsi="Cambria" w:cs="Calibri"/>
                <w:bCs/>
                <w:color w:val="000000" w:themeColor="text1"/>
                <w:sz w:val="18"/>
                <w:szCs w:val="18"/>
              </w:rPr>
            </w:pPr>
          </w:p>
        </w:tc>
      </w:tr>
      <w:tr w:rsidR="00676A2D" w:rsidRPr="006D2FD7" w14:paraId="17ACDB7F" w14:textId="77777777" w:rsidTr="00676A2D">
        <w:tc>
          <w:tcPr>
            <w:tcW w:w="342" w:type="pct"/>
            <w:shd w:val="clear" w:color="auto" w:fill="auto"/>
          </w:tcPr>
          <w:p w14:paraId="53DC631B" w14:textId="0307E123" w:rsidR="00676A2D" w:rsidRPr="00676A2D" w:rsidRDefault="00676A2D" w:rsidP="00676A2D">
            <w:pPr>
              <w:ind w:left="-90" w:right="-108"/>
              <w:jc w:val="center"/>
              <w:rPr>
                <w:rFonts w:ascii="Cambria" w:eastAsia="Calibri" w:hAnsi="Cambria" w:cs="Calibri"/>
                <w:bCs/>
                <w:color w:val="000000" w:themeColor="text1"/>
                <w:sz w:val="18"/>
                <w:szCs w:val="18"/>
                <w:lang w:val="en-US"/>
              </w:rPr>
            </w:pPr>
            <w:r w:rsidRPr="00676A2D">
              <w:rPr>
                <w:rFonts w:ascii="Cambria" w:hAnsi="Cambria"/>
                <w:sz w:val="18"/>
                <w:szCs w:val="18"/>
              </w:rPr>
              <w:lastRenderedPageBreak/>
              <w:t>3</w:t>
            </w:r>
          </w:p>
        </w:tc>
        <w:tc>
          <w:tcPr>
            <w:tcW w:w="977" w:type="pct"/>
            <w:gridSpan w:val="2"/>
            <w:shd w:val="clear" w:color="auto" w:fill="auto"/>
          </w:tcPr>
          <w:p w14:paraId="48D2F0A7" w14:textId="6054C0DF" w:rsidR="00676A2D" w:rsidRPr="00676A2D" w:rsidRDefault="00676A2D" w:rsidP="00676A2D">
            <w:pPr>
              <w:rPr>
                <w:rFonts w:ascii="Cambria" w:eastAsia="Calibri" w:hAnsi="Cambria" w:cs="Calibri"/>
                <w:bCs/>
                <w:color w:val="000000" w:themeColor="text1"/>
                <w:sz w:val="18"/>
                <w:szCs w:val="18"/>
              </w:rPr>
            </w:pPr>
            <w:r w:rsidRPr="00676A2D">
              <w:rPr>
                <w:rFonts w:ascii="Cambria" w:hAnsi="Cambria"/>
                <w:sz w:val="18"/>
                <w:szCs w:val="18"/>
              </w:rPr>
              <w:t>Mahasiswa memahami dan dapat menerapkan hukum coulumb dan Intensitas Medan Listrik</w:t>
            </w:r>
          </w:p>
        </w:tc>
        <w:tc>
          <w:tcPr>
            <w:tcW w:w="851" w:type="pct"/>
            <w:gridSpan w:val="2"/>
            <w:shd w:val="clear" w:color="auto" w:fill="auto"/>
          </w:tcPr>
          <w:p w14:paraId="5F671B72" w14:textId="2E781DF5" w:rsidR="00676A2D" w:rsidRPr="00676A2D" w:rsidRDefault="00676A2D" w:rsidP="00676A2D">
            <w:pPr>
              <w:rPr>
                <w:rFonts w:ascii="Cambria" w:eastAsia="Calibri" w:hAnsi="Cambria" w:cs="Calibri"/>
                <w:bCs/>
                <w:color w:val="000000" w:themeColor="text1"/>
                <w:sz w:val="18"/>
                <w:szCs w:val="18"/>
              </w:rPr>
            </w:pPr>
            <w:r w:rsidRPr="00676A2D">
              <w:rPr>
                <w:rFonts w:ascii="Cambria" w:hAnsi="Cambria"/>
                <w:sz w:val="18"/>
                <w:szCs w:val="18"/>
              </w:rPr>
              <w:t>Ketepatan memahami  dan menerapkan hukum coulomb dan Intensitas Medan Listrik</w:t>
            </w:r>
          </w:p>
        </w:tc>
        <w:tc>
          <w:tcPr>
            <w:tcW w:w="383" w:type="pct"/>
            <w:gridSpan w:val="2"/>
            <w:shd w:val="clear" w:color="auto" w:fill="auto"/>
          </w:tcPr>
          <w:p w14:paraId="1194CA05" w14:textId="5121FC8C" w:rsidR="00676A2D" w:rsidRPr="00676A2D" w:rsidRDefault="00676A2D" w:rsidP="00676A2D">
            <w:pPr>
              <w:rPr>
                <w:rFonts w:ascii="Cambria" w:eastAsia="Trebuchet MS" w:hAnsi="Cambria" w:cs="Trebuchet MS"/>
                <w:bCs/>
                <w:color w:val="000000" w:themeColor="text1"/>
                <w:sz w:val="18"/>
                <w:szCs w:val="18"/>
              </w:rPr>
            </w:pPr>
            <w:r w:rsidRPr="00676A2D">
              <w:rPr>
                <w:rFonts w:ascii="Cambria" w:hAnsi="Cambria"/>
                <w:sz w:val="18"/>
                <w:szCs w:val="18"/>
              </w:rPr>
              <w:t>Tugas, Presentasi</w:t>
            </w:r>
          </w:p>
        </w:tc>
        <w:tc>
          <w:tcPr>
            <w:tcW w:w="775" w:type="pct"/>
            <w:gridSpan w:val="3"/>
            <w:shd w:val="clear" w:color="auto" w:fill="auto"/>
          </w:tcPr>
          <w:p w14:paraId="1416E0FC" w14:textId="1FE257B6" w:rsidR="00676A2D" w:rsidRPr="00676A2D" w:rsidRDefault="00676A2D" w:rsidP="00676A2D">
            <w:pPr>
              <w:rPr>
                <w:rFonts w:ascii="Cambria" w:eastAsia="Trebuchet MS" w:hAnsi="Cambria" w:cs="Trebuchet MS"/>
                <w:bCs/>
                <w:color w:val="000000" w:themeColor="text1"/>
                <w:sz w:val="18"/>
                <w:szCs w:val="18"/>
              </w:rPr>
            </w:pPr>
            <w:r w:rsidRPr="00676A2D">
              <w:rPr>
                <w:rFonts w:ascii="Cambria" w:hAnsi="Cambria"/>
                <w:sz w:val="18"/>
                <w:szCs w:val="18"/>
              </w:rPr>
              <w:t>Kuliah, Responsi, dan Diskusi Kelompok</w:t>
            </w:r>
          </w:p>
        </w:tc>
        <w:tc>
          <w:tcPr>
            <w:tcW w:w="436" w:type="pct"/>
            <w:gridSpan w:val="2"/>
          </w:tcPr>
          <w:p w14:paraId="4CC1DBBE" w14:textId="77777777" w:rsidR="00676A2D" w:rsidRPr="00676A2D" w:rsidRDefault="00676A2D" w:rsidP="00676A2D">
            <w:pPr>
              <w:rPr>
                <w:rFonts w:ascii="Cambria" w:eastAsia="Calibri" w:hAnsi="Cambria" w:cs="Calibri"/>
                <w:bCs/>
                <w:color w:val="000000" w:themeColor="text1"/>
                <w:sz w:val="18"/>
                <w:szCs w:val="18"/>
              </w:rPr>
            </w:pPr>
          </w:p>
        </w:tc>
        <w:tc>
          <w:tcPr>
            <w:tcW w:w="684" w:type="pct"/>
            <w:gridSpan w:val="2"/>
            <w:shd w:val="clear" w:color="auto" w:fill="auto"/>
          </w:tcPr>
          <w:p w14:paraId="4417EAB4" w14:textId="494B9438" w:rsidR="00676A2D" w:rsidRPr="00676A2D" w:rsidRDefault="00676A2D" w:rsidP="00676A2D">
            <w:pPr>
              <w:rPr>
                <w:rFonts w:ascii="Cambria" w:eastAsia="Calibri" w:hAnsi="Cambria" w:cs="Calibri"/>
                <w:bCs/>
                <w:color w:val="000000" w:themeColor="text1"/>
                <w:sz w:val="18"/>
                <w:szCs w:val="18"/>
              </w:rPr>
            </w:pPr>
            <w:r w:rsidRPr="00676A2D">
              <w:rPr>
                <w:rFonts w:ascii="Cambria" w:hAnsi="Cambria"/>
                <w:sz w:val="18"/>
                <w:szCs w:val="18"/>
              </w:rPr>
              <w:t>Chapter 2</w:t>
            </w:r>
          </w:p>
        </w:tc>
        <w:tc>
          <w:tcPr>
            <w:tcW w:w="551" w:type="pct"/>
            <w:gridSpan w:val="2"/>
            <w:shd w:val="clear" w:color="auto" w:fill="auto"/>
          </w:tcPr>
          <w:p w14:paraId="6493DDB2" w14:textId="77777777" w:rsidR="00676A2D" w:rsidRPr="00676A2D" w:rsidRDefault="00676A2D" w:rsidP="00676A2D">
            <w:pPr>
              <w:rPr>
                <w:rFonts w:ascii="Cambria" w:eastAsia="Calibri" w:hAnsi="Cambria" w:cs="Calibri"/>
                <w:bCs/>
                <w:color w:val="000000" w:themeColor="text1"/>
                <w:sz w:val="18"/>
                <w:szCs w:val="18"/>
              </w:rPr>
            </w:pPr>
          </w:p>
        </w:tc>
      </w:tr>
      <w:tr w:rsidR="00676A2D" w:rsidRPr="006D2FD7" w14:paraId="0D02C1F9" w14:textId="77777777" w:rsidTr="00676A2D">
        <w:tc>
          <w:tcPr>
            <w:tcW w:w="342" w:type="pct"/>
            <w:shd w:val="clear" w:color="auto" w:fill="auto"/>
          </w:tcPr>
          <w:p w14:paraId="5D6D44D7" w14:textId="5CE85EC3" w:rsidR="00676A2D" w:rsidRPr="00676A2D" w:rsidRDefault="00676A2D" w:rsidP="00676A2D">
            <w:pPr>
              <w:ind w:left="-90" w:right="-108"/>
              <w:jc w:val="center"/>
              <w:rPr>
                <w:rFonts w:ascii="Cambria" w:eastAsia="Calibri" w:hAnsi="Cambria" w:cs="Calibri"/>
                <w:bCs/>
                <w:color w:val="000000" w:themeColor="text1"/>
                <w:sz w:val="18"/>
                <w:szCs w:val="18"/>
                <w:lang w:val="en-US"/>
              </w:rPr>
            </w:pPr>
            <w:r w:rsidRPr="00676A2D">
              <w:rPr>
                <w:rFonts w:ascii="Cambria" w:hAnsi="Cambria"/>
                <w:sz w:val="18"/>
                <w:szCs w:val="18"/>
              </w:rPr>
              <w:t>4</w:t>
            </w:r>
          </w:p>
        </w:tc>
        <w:tc>
          <w:tcPr>
            <w:tcW w:w="977" w:type="pct"/>
            <w:gridSpan w:val="2"/>
            <w:shd w:val="clear" w:color="auto" w:fill="auto"/>
          </w:tcPr>
          <w:p w14:paraId="43F6E4AA" w14:textId="5988518E" w:rsidR="00676A2D" w:rsidRPr="00676A2D" w:rsidRDefault="00676A2D" w:rsidP="00676A2D">
            <w:pPr>
              <w:rPr>
                <w:rFonts w:ascii="Cambria" w:eastAsia="Calibri" w:hAnsi="Cambria" w:cs="Calibri"/>
                <w:bCs/>
                <w:color w:val="000000" w:themeColor="text1"/>
                <w:sz w:val="18"/>
                <w:szCs w:val="18"/>
              </w:rPr>
            </w:pPr>
            <w:r w:rsidRPr="00676A2D">
              <w:rPr>
                <w:rFonts w:ascii="Cambria" w:hAnsi="Cambria"/>
                <w:sz w:val="18"/>
                <w:szCs w:val="18"/>
              </w:rPr>
              <w:t>Mahasiswa memhami Konsep dari kerapatan fluks listrik</w:t>
            </w:r>
          </w:p>
        </w:tc>
        <w:tc>
          <w:tcPr>
            <w:tcW w:w="851" w:type="pct"/>
            <w:gridSpan w:val="2"/>
            <w:shd w:val="clear" w:color="auto" w:fill="auto"/>
          </w:tcPr>
          <w:p w14:paraId="71AF318F" w14:textId="5DAD91F2" w:rsidR="00676A2D" w:rsidRPr="00676A2D" w:rsidRDefault="00676A2D" w:rsidP="00676A2D">
            <w:pPr>
              <w:rPr>
                <w:rFonts w:ascii="Cambria" w:eastAsia="Calibri" w:hAnsi="Cambria" w:cs="Calibri"/>
                <w:bCs/>
                <w:color w:val="000000" w:themeColor="text1"/>
                <w:sz w:val="18"/>
                <w:szCs w:val="18"/>
              </w:rPr>
            </w:pPr>
            <w:r w:rsidRPr="00676A2D">
              <w:rPr>
                <w:rFonts w:ascii="Cambria" w:hAnsi="Cambria"/>
                <w:sz w:val="18"/>
                <w:szCs w:val="18"/>
              </w:rPr>
              <w:t>Ketepatan memahami konsep dari kerapatan fluks elektromagnetik</w:t>
            </w:r>
          </w:p>
        </w:tc>
        <w:tc>
          <w:tcPr>
            <w:tcW w:w="383" w:type="pct"/>
            <w:gridSpan w:val="2"/>
            <w:shd w:val="clear" w:color="auto" w:fill="auto"/>
          </w:tcPr>
          <w:p w14:paraId="690D390D" w14:textId="66C4D730" w:rsidR="00676A2D" w:rsidRPr="00676A2D" w:rsidRDefault="00676A2D" w:rsidP="00676A2D">
            <w:pPr>
              <w:rPr>
                <w:rFonts w:ascii="Cambria" w:eastAsia="Calibri" w:hAnsi="Cambria" w:cs="Calibri"/>
                <w:bCs/>
                <w:color w:val="000000" w:themeColor="text1"/>
                <w:sz w:val="18"/>
                <w:szCs w:val="18"/>
              </w:rPr>
            </w:pPr>
            <w:r w:rsidRPr="00676A2D">
              <w:rPr>
                <w:rFonts w:ascii="Cambria" w:hAnsi="Cambria"/>
                <w:sz w:val="18"/>
                <w:szCs w:val="18"/>
              </w:rPr>
              <w:t>Tugas, Quiz</w:t>
            </w:r>
          </w:p>
        </w:tc>
        <w:tc>
          <w:tcPr>
            <w:tcW w:w="775" w:type="pct"/>
            <w:gridSpan w:val="3"/>
            <w:shd w:val="clear" w:color="auto" w:fill="auto"/>
          </w:tcPr>
          <w:p w14:paraId="3B529C89" w14:textId="28804A52" w:rsidR="00676A2D" w:rsidRPr="00676A2D" w:rsidRDefault="00676A2D" w:rsidP="00676A2D">
            <w:pPr>
              <w:rPr>
                <w:rFonts w:ascii="Cambria" w:eastAsia="Calibri" w:hAnsi="Cambria" w:cs="Calibri"/>
                <w:bCs/>
                <w:color w:val="000000" w:themeColor="text1"/>
                <w:sz w:val="18"/>
                <w:szCs w:val="18"/>
              </w:rPr>
            </w:pPr>
            <w:r w:rsidRPr="00676A2D">
              <w:rPr>
                <w:rFonts w:ascii="Cambria" w:hAnsi="Cambria"/>
                <w:sz w:val="18"/>
                <w:szCs w:val="18"/>
              </w:rPr>
              <w:t>Kuliah, Responsi, dan Diskusi Kelompok</w:t>
            </w:r>
          </w:p>
        </w:tc>
        <w:tc>
          <w:tcPr>
            <w:tcW w:w="436" w:type="pct"/>
            <w:gridSpan w:val="2"/>
          </w:tcPr>
          <w:p w14:paraId="6B4C146D" w14:textId="77777777" w:rsidR="00676A2D" w:rsidRPr="00676A2D" w:rsidRDefault="00676A2D" w:rsidP="00676A2D">
            <w:pPr>
              <w:rPr>
                <w:rFonts w:ascii="Cambria" w:eastAsia="Calibri" w:hAnsi="Cambria" w:cs="Calibri"/>
                <w:bCs/>
                <w:color w:val="000000" w:themeColor="text1"/>
                <w:sz w:val="18"/>
                <w:szCs w:val="18"/>
              </w:rPr>
            </w:pPr>
          </w:p>
        </w:tc>
        <w:tc>
          <w:tcPr>
            <w:tcW w:w="684" w:type="pct"/>
            <w:gridSpan w:val="2"/>
            <w:shd w:val="clear" w:color="auto" w:fill="auto"/>
          </w:tcPr>
          <w:p w14:paraId="60B87F93" w14:textId="5CAFE542" w:rsidR="00676A2D" w:rsidRPr="00676A2D" w:rsidRDefault="00676A2D" w:rsidP="00676A2D">
            <w:pPr>
              <w:rPr>
                <w:rFonts w:ascii="Cambria" w:eastAsia="Calibri" w:hAnsi="Cambria" w:cs="Calibri"/>
                <w:bCs/>
                <w:color w:val="000000" w:themeColor="text1"/>
                <w:sz w:val="18"/>
                <w:szCs w:val="18"/>
              </w:rPr>
            </w:pPr>
            <w:r w:rsidRPr="00676A2D">
              <w:rPr>
                <w:rFonts w:ascii="Cambria" w:hAnsi="Cambria"/>
                <w:sz w:val="18"/>
                <w:szCs w:val="18"/>
              </w:rPr>
              <w:t>Chapter 3</w:t>
            </w:r>
          </w:p>
        </w:tc>
        <w:tc>
          <w:tcPr>
            <w:tcW w:w="551" w:type="pct"/>
            <w:gridSpan w:val="2"/>
            <w:shd w:val="clear" w:color="auto" w:fill="auto"/>
          </w:tcPr>
          <w:p w14:paraId="21030C7C" w14:textId="77777777" w:rsidR="00676A2D" w:rsidRPr="00676A2D" w:rsidRDefault="00676A2D" w:rsidP="00676A2D">
            <w:pPr>
              <w:rPr>
                <w:rFonts w:ascii="Cambria" w:eastAsia="Calibri" w:hAnsi="Cambria" w:cs="Calibri"/>
                <w:bCs/>
                <w:color w:val="000000" w:themeColor="text1"/>
                <w:sz w:val="18"/>
                <w:szCs w:val="18"/>
              </w:rPr>
            </w:pPr>
          </w:p>
        </w:tc>
      </w:tr>
      <w:tr w:rsidR="00676A2D" w:rsidRPr="006D2FD7" w14:paraId="72C720F0" w14:textId="77777777" w:rsidTr="00676A2D">
        <w:tc>
          <w:tcPr>
            <w:tcW w:w="342" w:type="pct"/>
            <w:shd w:val="clear" w:color="auto" w:fill="auto"/>
          </w:tcPr>
          <w:p w14:paraId="3DD82787" w14:textId="517D2484" w:rsidR="00676A2D" w:rsidRPr="00676A2D" w:rsidRDefault="00676A2D" w:rsidP="00676A2D">
            <w:pPr>
              <w:ind w:left="-90" w:right="-108"/>
              <w:jc w:val="center"/>
              <w:rPr>
                <w:rFonts w:ascii="Cambria" w:eastAsia="Calibri" w:hAnsi="Cambria" w:cs="Calibri"/>
                <w:bCs/>
                <w:color w:val="000000" w:themeColor="text1"/>
                <w:sz w:val="18"/>
                <w:szCs w:val="18"/>
                <w:lang w:val="en-US"/>
              </w:rPr>
            </w:pPr>
            <w:r w:rsidRPr="00676A2D">
              <w:rPr>
                <w:rFonts w:ascii="Cambria" w:hAnsi="Cambria"/>
                <w:sz w:val="18"/>
                <w:szCs w:val="18"/>
              </w:rPr>
              <w:t>5-6</w:t>
            </w:r>
          </w:p>
        </w:tc>
        <w:tc>
          <w:tcPr>
            <w:tcW w:w="977" w:type="pct"/>
            <w:gridSpan w:val="2"/>
            <w:shd w:val="clear" w:color="auto" w:fill="auto"/>
          </w:tcPr>
          <w:p w14:paraId="2871371E" w14:textId="48EEC826" w:rsidR="00676A2D" w:rsidRPr="00676A2D" w:rsidRDefault="00676A2D" w:rsidP="00676A2D">
            <w:pPr>
              <w:rPr>
                <w:rFonts w:ascii="Cambria" w:eastAsia="Calibri" w:hAnsi="Cambria" w:cs="Calibri"/>
                <w:bCs/>
                <w:color w:val="000000" w:themeColor="text1"/>
                <w:sz w:val="18"/>
                <w:szCs w:val="18"/>
              </w:rPr>
            </w:pPr>
            <w:r w:rsidRPr="00676A2D">
              <w:rPr>
                <w:rFonts w:ascii="Cambria" w:hAnsi="Cambria"/>
                <w:sz w:val="18"/>
                <w:szCs w:val="18"/>
              </w:rPr>
              <w:t>Mahasiswa memahami dan dapat menerapkan hukum Gauss dan Divergensi</w:t>
            </w:r>
          </w:p>
        </w:tc>
        <w:tc>
          <w:tcPr>
            <w:tcW w:w="851" w:type="pct"/>
            <w:gridSpan w:val="2"/>
            <w:shd w:val="clear" w:color="auto" w:fill="auto"/>
          </w:tcPr>
          <w:p w14:paraId="1A5C41E8" w14:textId="0B813EBD" w:rsidR="00676A2D" w:rsidRPr="00676A2D" w:rsidRDefault="00676A2D" w:rsidP="00676A2D">
            <w:pPr>
              <w:rPr>
                <w:rFonts w:ascii="Cambria" w:eastAsia="Calibri" w:hAnsi="Cambria" w:cs="Calibri"/>
                <w:bCs/>
                <w:color w:val="000000" w:themeColor="text1"/>
                <w:sz w:val="18"/>
                <w:szCs w:val="18"/>
              </w:rPr>
            </w:pPr>
            <w:r w:rsidRPr="00676A2D">
              <w:rPr>
                <w:rFonts w:ascii="Cambria" w:hAnsi="Cambria"/>
                <w:sz w:val="18"/>
                <w:szCs w:val="18"/>
              </w:rPr>
              <w:t>Ketepatan memahami  dan menerapkan hukum hukum Gauss dan Divergensi</w:t>
            </w:r>
          </w:p>
        </w:tc>
        <w:tc>
          <w:tcPr>
            <w:tcW w:w="383" w:type="pct"/>
            <w:gridSpan w:val="2"/>
            <w:shd w:val="clear" w:color="auto" w:fill="auto"/>
          </w:tcPr>
          <w:p w14:paraId="60592A1C" w14:textId="78507F78" w:rsidR="00676A2D" w:rsidRPr="00676A2D" w:rsidRDefault="00676A2D" w:rsidP="00676A2D">
            <w:pPr>
              <w:rPr>
                <w:rFonts w:ascii="Cambria" w:eastAsia="Calibri" w:hAnsi="Cambria" w:cs="Calibri"/>
                <w:bCs/>
                <w:color w:val="000000" w:themeColor="text1"/>
                <w:sz w:val="18"/>
                <w:szCs w:val="18"/>
              </w:rPr>
            </w:pPr>
            <w:r w:rsidRPr="00676A2D">
              <w:rPr>
                <w:rFonts w:ascii="Cambria" w:hAnsi="Cambria"/>
                <w:sz w:val="18"/>
                <w:szCs w:val="18"/>
              </w:rPr>
              <w:t>Tugas, Quiz</w:t>
            </w:r>
          </w:p>
        </w:tc>
        <w:tc>
          <w:tcPr>
            <w:tcW w:w="775" w:type="pct"/>
            <w:gridSpan w:val="3"/>
            <w:shd w:val="clear" w:color="auto" w:fill="auto"/>
          </w:tcPr>
          <w:p w14:paraId="57B1634A" w14:textId="4337223E" w:rsidR="00676A2D" w:rsidRPr="00676A2D" w:rsidRDefault="00676A2D" w:rsidP="00676A2D">
            <w:pPr>
              <w:rPr>
                <w:rFonts w:ascii="Cambria" w:eastAsia="Calibri" w:hAnsi="Cambria" w:cs="Calibri"/>
                <w:bCs/>
                <w:color w:val="000000" w:themeColor="text1"/>
                <w:sz w:val="18"/>
                <w:szCs w:val="18"/>
              </w:rPr>
            </w:pPr>
            <w:r w:rsidRPr="00676A2D">
              <w:rPr>
                <w:rFonts w:ascii="Cambria" w:hAnsi="Cambria"/>
                <w:sz w:val="18"/>
                <w:szCs w:val="18"/>
              </w:rPr>
              <w:t>Kuliah, Responsi, dan Diskusi Kelompok</w:t>
            </w:r>
          </w:p>
        </w:tc>
        <w:tc>
          <w:tcPr>
            <w:tcW w:w="436" w:type="pct"/>
            <w:gridSpan w:val="2"/>
          </w:tcPr>
          <w:p w14:paraId="4B3AF608" w14:textId="77777777" w:rsidR="00676A2D" w:rsidRPr="00676A2D" w:rsidRDefault="00676A2D" w:rsidP="00676A2D">
            <w:pPr>
              <w:rPr>
                <w:rFonts w:ascii="Cambria" w:eastAsia="Calibri" w:hAnsi="Cambria" w:cs="Calibri"/>
                <w:bCs/>
                <w:color w:val="000000" w:themeColor="text1"/>
                <w:sz w:val="18"/>
                <w:szCs w:val="18"/>
              </w:rPr>
            </w:pPr>
          </w:p>
        </w:tc>
        <w:tc>
          <w:tcPr>
            <w:tcW w:w="684" w:type="pct"/>
            <w:gridSpan w:val="2"/>
            <w:shd w:val="clear" w:color="auto" w:fill="auto"/>
          </w:tcPr>
          <w:p w14:paraId="2FFD7D2E" w14:textId="352983E8" w:rsidR="00676A2D" w:rsidRPr="00676A2D" w:rsidRDefault="00676A2D" w:rsidP="00676A2D">
            <w:pPr>
              <w:rPr>
                <w:rFonts w:ascii="Cambria" w:eastAsia="Calibri" w:hAnsi="Cambria" w:cs="Calibri"/>
                <w:bCs/>
                <w:color w:val="000000" w:themeColor="text1"/>
                <w:sz w:val="18"/>
                <w:szCs w:val="18"/>
              </w:rPr>
            </w:pPr>
            <w:r w:rsidRPr="00676A2D">
              <w:rPr>
                <w:rFonts w:ascii="Cambria" w:hAnsi="Cambria"/>
                <w:sz w:val="18"/>
                <w:szCs w:val="18"/>
              </w:rPr>
              <w:t>Chapter 3</w:t>
            </w:r>
          </w:p>
        </w:tc>
        <w:tc>
          <w:tcPr>
            <w:tcW w:w="551" w:type="pct"/>
            <w:gridSpan w:val="2"/>
            <w:shd w:val="clear" w:color="auto" w:fill="auto"/>
          </w:tcPr>
          <w:p w14:paraId="2AB8133F" w14:textId="77777777" w:rsidR="00676A2D" w:rsidRPr="00676A2D" w:rsidRDefault="00676A2D" w:rsidP="00676A2D">
            <w:pPr>
              <w:rPr>
                <w:rFonts w:ascii="Cambria" w:eastAsia="Calibri" w:hAnsi="Cambria" w:cs="Calibri"/>
                <w:bCs/>
                <w:color w:val="000000" w:themeColor="text1"/>
                <w:sz w:val="18"/>
                <w:szCs w:val="18"/>
              </w:rPr>
            </w:pPr>
          </w:p>
        </w:tc>
      </w:tr>
      <w:tr w:rsidR="00676A2D" w:rsidRPr="006D2FD7" w14:paraId="0D327BDB" w14:textId="77777777" w:rsidTr="00676A2D">
        <w:tc>
          <w:tcPr>
            <w:tcW w:w="342" w:type="pct"/>
            <w:shd w:val="clear" w:color="auto" w:fill="auto"/>
          </w:tcPr>
          <w:p w14:paraId="5C479B36" w14:textId="2E7108CE" w:rsidR="00676A2D" w:rsidRPr="00676A2D" w:rsidRDefault="00676A2D" w:rsidP="00676A2D">
            <w:pPr>
              <w:ind w:left="-90" w:right="-108"/>
              <w:jc w:val="center"/>
              <w:rPr>
                <w:rFonts w:ascii="Cambria" w:eastAsia="Calibri" w:hAnsi="Cambria" w:cs="Calibri"/>
                <w:bCs/>
                <w:color w:val="000000" w:themeColor="text1"/>
                <w:sz w:val="18"/>
                <w:szCs w:val="18"/>
                <w:lang w:val="en-US"/>
              </w:rPr>
            </w:pPr>
            <w:r w:rsidRPr="00676A2D">
              <w:rPr>
                <w:rFonts w:ascii="Cambria" w:hAnsi="Cambria"/>
                <w:sz w:val="18"/>
                <w:szCs w:val="18"/>
              </w:rPr>
              <w:t>7</w:t>
            </w:r>
          </w:p>
        </w:tc>
        <w:tc>
          <w:tcPr>
            <w:tcW w:w="977" w:type="pct"/>
            <w:gridSpan w:val="2"/>
            <w:shd w:val="clear" w:color="auto" w:fill="auto"/>
          </w:tcPr>
          <w:p w14:paraId="421A428E" w14:textId="416B8A6C" w:rsidR="00676A2D" w:rsidRPr="00676A2D" w:rsidRDefault="00676A2D" w:rsidP="00676A2D">
            <w:pPr>
              <w:rPr>
                <w:rFonts w:ascii="Cambria" w:eastAsia="Calibri" w:hAnsi="Cambria" w:cs="Calibri"/>
                <w:bCs/>
                <w:color w:val="000000" w:themeColor="text1"/>
                <w:sz w:val="18"/>
                <w:szCs w:val="18"/>
              </w:rPr>
            </w:pPr>
            <w:r w:rsidRPr="00676A2D">
              <w:rPr>
                <w:rFonts w:ascii="Cambria" w:hAnsi="Cambria"/>
                <w:sz w:val="18"/>
                <w:szCs w:val="18"/>
              </w:rPr>
              <w:t>Mahasiswa dapat memahami dan menerapkan konsep dari Energy dan Potensial</w:t>
            </w:r>
          </w:p>
        </w:tc>
        <w:tc>
          <w:tcPr>
            <w:tcW w:w="851" w:type="pct"/>
            <w:gridSpan w:val="2"/>
            <w:shd w:val="clear" w:color="auto" w:fill="auto"/>
          </w:tcPr>
          <w:p w14:paraId="0478168F" w14:textId="55AA24EE" w:rsidR="00676A2D" w:rsidRPr="00676A2D" w:rsidRDefault="00676A2D" w:rsidP="00676A2D">
            <w:pPr>
              <w:rPr>
                <w:rFonts w:ascii="Cambria" w:eastAsia="Calibri" w:hAnsi="Cambria" w:cs="Calibri"/>
                <w:bCs/>
                <w:color w:val="000000" w:themeColor="text1"/>
                <w:sz w:val="18"/>
                <w:szCs w:val="18"/>
              </w:rPr>
            </w:pPr>
            <w:r w:rsidRPr="00676A2D">
              <w:rPr>
                <w:rFonts w:ascii="Cambria" w:hAnsi="Cambria"/>
                <w:sz w:val="18"/>
                <w:szCs w:val="18"/>
              </w:rPr>
              <w:t>Ketepatan memahami  dan menerapkan enegi dan potensial</w:t>
            </w:r>
          </w:p>
        </w:tc>
        <w:tc>
          <w:tcPr>
            <w:tcW w:w="383" w:type="pct"/>
            <w:gridSpan w:val="2"/>
            <w:shd w:val="clear" w:color="auto" w:fill="auto"/>
          </w:tcPr>
          <w:p w14:paraId="0E061EAE" w14:textId="7B57942D" w:rsidR="00676A2D" w:rsidRPr="00676A2D" w:rsidRDefault="00676A2D" w:rsidP="00676A2D">
            <w:pPr>
              <w:rPr>
                <w:rFonts w:ascii="Cambria" w:eastAsia="Calibri" w:hAnsi="Cambria" w:cs="Calibri"/>
                <w:bCs/>
                <w:color w:val="000000" w:themeColor="text1"/>
                <w:sz w:val="18"/>
                <w:szCs w:val="18"/>
              </w:rPr>
            </w:pPr>
            <w:r w:rsidRPr="00676A2D">
              <w:rPr>
                <w:rFonts w:ascii="Cambria" w:hAnsi="Cambria"/>
                <w:sz w:val="18"/>
                <w:szCs w:val="18"/>
              </w:rPr>
              <w:t>Tugas, Quiz</w:t>
            </w:r>
          </w:p>
        </w:tc>
        <w:tc>
          <w:tcPr>
            <w:tcW w:w="775" w:type="pct"/>
            <w:gridSpan w:val="3"/>
            <w:shd w:val="clear" w:color="auto" w:fill="auto"/>
          </w:tcPr>
          <w:p w14:paraId="1BD3AB91" w14:textId="69DC7AC1" w:rsidR="00676A2D" w:rsidRPr="00676A2D" w:rsidRDefault="00676A2D" w:rsidP="00676A2D">
            <w:pPr>
              <w:rPr>
                <w:rFonts w:ascii="Cambria" w:eastAsia="Calibri" w:hAnsi="Cambria" w:cs="Calibri"/>
                <w:bCs/>
                <w:color w:val="000000" w:themeColor="text1"/>
                <w:sz w:val="18"/>
                <w:szCs w:val="18"/>
              </w:rPr>
            </w:pPr>
            <w:r w:rsidRPr="00676A2D">
              <w:rPr>
                <w:rFonts w:ascii="Cambria" w:hAnsi="Cambria"/>
                <w:sz w:val="18"/>
                <w:szCs w:val="18"/>
              </w:rPr>
              <w:t>Kuliah, Responsi, dan Diskusi Kelompok</w:t>
            </w:r>
          </w:p>
        </w:tc>
        <w:tc>
          <w:tcPr>
            <w:tcW w:w="436" w:type="pct"/>
            <w:gridSpan w:val="2"/>
          </w:tcPr>
          <w:p w14:paraId="22698F8D" w14:textId="77777777" w:rsidR="00676A2D" w:rsidRPr="00676A2D" w:rsidRDefault="00676A2D" w:rsidP="00676A2D">
            <w:pPr>
              <w:rPr>
                <w:rFonts w:ascii="Cambria" w:eastAsia="Calibri" w:hAnsi="Cambria" w:cs="Calibri"/>
                <w:bCs/>
                <w:color w:val="000000" w:themeColor="text1"/>
                <w:sz w:val="18"/>
                <w:szCs w:val="18"/>
              </w:rPr>
            </w:pPr>
          </w:p>
        </w:tc>
        <w:tc>
          <w:tcPr>
            <w:tcW w:w="684" w:type="pct"/>
            <w:gridSpan w:val="2"/>
            <w:shd w:val="clear" w:color="auto" w:fill="auto"/>
          </w:tcPr>
          <w:p w14:paraId="46B4DEB4" w14:textId="4A5E3A6B" w:rsidR="00676A2D" w:rsidRPr="00676A2D" w:rsidRDefault="00676A2D" w:rsidP="00676A2D">
            <w:pPr>
              <w:rPr>
                <w:rFonts w:ascii="Cambria" w:eastAsia="Calibri" w:hAnsi="Cambria" w:cs="Calibri"/>
                <w:bCs/>
                <w:color w:val="000000" w:themeColor="text1"/>
                <w:sz w:val="18"/>
                <w:szCs w:val="18"/>
              </w:rPr>
            </w:pPr>
            <w:r w:rsidRPr="00676A2D">
              <w:rPr>
                <w:rFonts w:ascii="Cambria" w:hAnsi="Cambria"/>
                <w:sz w:val="18"/>
                <w:szCs w:val="18"/>
              </w:rPr>
              <w:t>Chapter 4</w:t>
            </w:r>
          </w:p>
        </w:tc>
        <w:tc>
          <w:tcPr>
            <w:tcW w:w="551" w:type="pct"/>
            <w:gridSpan w:val="2"/>
            <w:shd w:val="clear" w:color="auto" w:fill="auto"/>
          </w:tcPr>
          <w:p w14:paraId="23D06800" w14:textId="77777777" w:rsidR="00676A2D" w:rsidRPr="00676A2D" w:rsidRDefault="00676A2D" w:rsidP="00676A2D">
            <w:pPr>
              <w:rPr>
                <w:rFonts w:ascii="Cambria" w:eastAsia="Calibri" w:hAnsi="Cambria" w:cs="Calibri"/>
                <w:bCs/>
                <w:color w:val="000000" w:themeColor="text1"/>
                <w:sz w:val="18"/>
                <w:szCs w:val="18"/>
              </w:rPr>
            </w:pPr>
          </w:p>
        </w:tc>
      </w:tr>
      <w:tr w:rsidR="00676A2D" w:rsidRPr="006D2FD7" w14:paraId="51B0C7B7" w14:textId="77777777" w:rsidTr="00676A2D">
        <w:tc>
          <w:tcPr>
            <w:tcW w:w="342" w:type="pct"/>
            <w:shd w:val="clear" w:color="auto" w:fill="auto"/>
          </w:tcPr>
          <w:p w14:paraId="64C62858" w14:textId="7AF6C527" w:rsidR="00676A2D" w:rsidRPr="00676A2D" w:rsidRDefault="00676A2D" w:rsidP="00676A2D">
            <w:pPr>
              <w:ind w:left="-90" w:right="-108"/>
              <w:jc w:val="center"/>
              <w:rPr>
                <w:rFonts w:ascii="Cambria" w:eastAsia="Calibri" w:hAnsi="Cambria" w:cs="Calibri"/>
                <w:bCs/>
                <w:color w:val="000000" w:themeColor="text1"/>
                <w:sz w:val="18"/>
                <w:szCs w:val="18"/>
                <w:lang w:val="en-US"/>
              </w:rPr>
            </w:pPr>
            <w:r w:rsidRPr="00676A2D">
              <w:rPr>
                <w:rFonts w:ascii="Cambria" w:hAnsi="Cambria"/>
                <w:sz w:val="18"/>
                <w:szCs w:val="18"/>
              </w:rPr>
              <w:t>8</w:t>
            </w:r>
          </w:p>
        </w:tc>
        <w:tc>
          <w:tcPr>
            <w:tcW w:w="977" w:type="pct"/>
            <w:gridSpan w:val="2"/>
            <w:shd w:val="clear" w:color="auto" w:fill="auto"/>
          </w:tcPr>
          <w:p w14:paraId="2106A31E" w14:textId="67F670A3" w:rsidR="00676A2D" w:rsidRPr="00676A2D" w:rsidRDefault="00676A2D" w:rsidP="00676A2D">
            <w:pPr>
              <w:rPr>
                <w:rFonts w:ascii="Cambria" w:eastAsia="Calibri" w:hAnsi="Cambria" w:cs="Calibri"/>
                <w:bCs/>
                <w:color w:val="000000" w:themeColor="text1"/>
                <w:sz w:val="18"/>
                <w:szCs w:val="18"/>
              </w:rPr>
            </w:pPr>
            <w:r w:rsidRPr="00676A2D">
              <w:rPr>
                <w:rFonts w:ascii="Cambria" w:hAnsi="Cambria"/>
                <w:sz w:val="18"/>
                <w:szCs w:val="18"/>
              </w:rPr>
              <w:t>Evaluasi Tengah Semester</w:t>
            </w:r>
          </w:p>
        </w:tc>
        <w:tc>
          <w:tcPr>
            <w:tcW w:w="851" w:type="pct"/>
            <w:gridSpan w:val="2"/>
            <w:shd w:val="clear" w:color="auto" w:fill="auto"/>
          </w:tcPr>
          <w:p w14:paraId="16AC8600" w14:textId="744C06A3" w:rsidR="00676A2D" w:rsidRPr="00676A2D" w:rsidRDefault="00676A2D" w:rsidP="00676A2D">
            <w:pPr>
              <w:rPr>
                <w:rFonts w:ascii="Cambria" w:eastAsia="Calibri" w:hAnsi="Cambria" w:cs="Calibri"/>
                <w:bCs/>
                <w:color w:val="000000" w:themeColor="text1"/>
                <w:sz w:val="18"/>
                <w:szCs w:val="18"/>
              </w:rPr>
            </w:pPr>
            <w:r w:rsidRPr="00676A2D">
              <w:rPr>
                <w:rFonts w:ascii="Cambria" w:hAnsi="Cambria"/>
                <w:sz w:val="18"/>
                <w:szCs w:val="18"/>
              </w:rPr>
              <w:t>Menguasai dan mampu menerapkan konsep dasar kelistrikan dan analisis rangkaian</w:t>
            </w:r>
          </w:p>
        </w:tc>
        <w:tc>
          <w:tcPr>
            <w:tcW w:w="383" w:type="pct"/>
            <w:gridSpan w:val="2"/>
            <w:shd w:val="clear" w:color="auto" w:fill="auto"/>
          </w:tcPr>
          <w:p w14:paraId="739D6824" w14:textId="23A78ADC" w:rsidR="00676A2D" w:rsidRPr="00676A2D" w:rsidRDefault="00676A2D" w:rsidP="00676A2D">
            <w:pPr>
              <w:rPr>
                <w:rFonts w:ascii="Cambria" w:eastAsia="Calibri" w:hAnsi="Cambria" w:cs="Calibri"/>
                <w:bCs/>
                <w:color w:val="000000" w:themeColor="text1"/>
                <w:sz w:val="18"/>
                <w:szCs w:val="18"/>
              </w:rPr>
            </w:pPr>
            <w:r w:rsidRPr="00676A2D">
              <w:rPr>
                <w:rFonts w:ascii="Cambria" w:hAnsi="Cambria"/>
                <w:sz w:val="18"/>
                <w:szCs w:val="18"/>
              </w:rPr>
              <w:t>ETS</w:t>
            </w:r>
          </w:p>
        </w:tc>
        <w:tc>
          <w:tcPr>
            <w:tcW w:w="775" w:type="pct"/>
            <w:gridSpan w:val="3"/>
            <w:shd w:val="clear" w:color="auto" w:fill="auto"/>
          </w:tcPr>
          <w:p w14:paraId="78B12B7B" w14:textId="6D86E645" w:rsidR="00676A2D" w:rsidRPr="00676A2D" w:rsidRDefault="00676A2D" w:rsidP="00676A2D">
            <w:pPr>
              <w:rPr>
                <w:rFonts w:ascii="Cambria" w:eastAsia="Calibri" w:hAnsi="Cambria" w:cs="Calibri"/>
                <w:bCs/>
                <w:color w:val="000000" w:themeColor="text1"/>
                <w:sz w:val="18"/>
                <w:szCs w:val="18"/>
              </w:rPr>
            </w:pPr>
            <w:r w:rsidRPr="00676A2D">
              <w:rPr>
                <w:rFonts w:ascii="Cambria" w:hAnsi="Cambria"/>
                <w:sz w:val="18"/>
                <w:szCs w:val="18"/>
              </w:rPr>
              <w:t>Ujian Tulis, Presentasi</w:t>
            </w:r>
          </w:p>
        </w:tc>
        <w:tc>
          <w:tcPr>
            <w:tcW w:w="436" w:type="pct"/>
            <w:gridSpan w:val="2"/>
          </w:tcPr>
          <w:p w14:paraId="3FDDF802" w14:textId="77777777" w:rsidR="00676A2D" w:rsidRPr="00676A2D" w:rsidRDefault="00676A2D" w:rsidP="00676A2D">
            <w:pPr>
              <w:rPr>
                <w:rFonts w:ascii="Cambria" w:eastAsia="Calibri" w:hAnsi="Cambria" w:cs="Calibri"/>
                <w:bCs/>
                <w:color w:val="000000" w:themeColor="text1"/>
                <w:sz w:val="18"/>
                <w:szCs w:val="18"/>
              </w:rPr>
            </w:pPr>
          </w:p>
        </w:tc>
        <w:tc>
          <w:tcPr>
            <w:tcW w:w="684" w:type="pct"/>
            <w:gridSpan w:val="2"/>
            <w:shd w:val="clear" w:color="auto" w:fill="auto"/>
          </w:tcPr>
          <w:p w14:paraId="418034FA" w14:textId="77777777" w:rsidR="00676A2D" w:rsidRPr="00676A2D" w:rsidRDefault="00676A2D" w:rsidP="00676A2D">
            <w:pPr>
              <w:rPr>
                <w:rFonts w:ascii="Cambria" w:eastAsia="Calibri" w:hAnsi="Cambria" w:cs="Calibri"/>
                <w:bCs/>
                <w:color w:val="000000" w:themeColor="text1"/>
                <w:sz w:val="18"/>
                <w:szCs w:val="18"/>
              </w:rPr>
            </w:pPr>
          </w:p>
        </w:tc>
        <w:tc>
          <w:tcPr>
            <w:tcW w:w="551" w:type="pct"/>
            <w:gridSpan w:val="2"/>
            <w:shd w:val="clear" w:color="auto" w:fill="auto"/>
          </w:tcPr>
          <w:p w14:paraId="6E7D22E6" w14:textId="77777777" w:rsidR="00676A2D" w:rsidRPr="00676A2D" w:rsidRDefault="00676A2D" w:rsidP="00676A2D">
            <w:pPr>
              <w:rPr>
                <w:rFonts w:ascii="Cambria" w:eastAsia="Calibri" w:hAnsi="Cambria" w:cs="Calibri"/>
                <w:bCs/>
                <w:color w:val="000000" w:themeColor="text1"/>
                <w:sz w:val="18"/>
                <w:szCs w:val="18"/>
              </w:rPr>
            </w:pPr>
          </w:p>
        </w:tc>
      </w:tr>
      <w:tr w:rsidR="00676A2D" w:rsidRPr="006D2FD7" w14:paraId="6825CE7E" w14:textId="77777777" w:rsidTr="00676A2D">
        <w:tc>
          <w:tcPr>
            <w:tcW w:w="342" w:type="pct"/>
            <w:shd w:val="clear" w:color="auto" w:fill="auto"/>
          </w:tcPr>
          <w:p w14:paraId="05EAA28F" w14:textId="1ABB73D0" w:rsidR="00676A2D" w:rsidRPr="00676A2D" w:rsidRDefault="00676A2D" w:rsidP="00676A2D">
            <w:pPr>
              <w:ind w:left="-90" w:right="-108"/>
              <w:jc w:val="center"/>
              <w:rPr>
                <w:rFonts w:ascii="Cambria" w:eastAsia="Calibri" w:hAnsi="Cambria" w:cs="Calibri"/>
                <w:bCs/>
                <w:color w:val="000000" w:themeColor="text1"/>
                <w:sz w:val="18"/>
                <w:szCs w:val="18"/>
                <w:lang w:val="en-US"/>
              </w:rPr>
            </w:pPr>
            <w:r w:rsidRPr="00676A2D">
              <w:rPr>
                <w:rFonts w:ascii="Cambria" w:hAnsi="Cambria"/>
                <w:sz w:val="18"/>
                <w:szCs w:val="18"/>
              </w:rPr>
              <w:t>9-11</w:t>
            </w:r>
          </w:p>
        </w:tc>
        <w:tc>
          <w:tcPr>
            <w:tcW w:w="977" w:type="pct"/>
            <w:gridSpan w:val="2"/>
            <w:shd w:val="clear" w:color="auto" w:fill="auto"/>
          </w:tcPr>
          <w:p w14:paraId="156AEAB8" w14:textId="2456B1BB" w:rsidR="00676A2D" w:rsidRPr="00676A2D" w:rsidRDefault="00676A2D" w:rsidP="00676A2D">
            <w:pPr>
              <w:rPr>
                <w:rFonts w:ascii="Cambria" w:eastAsia="Calibri" w:hAnsi="Cambria" w:cs="Calibri"/>
                <w:bCs/>
                <w:color w:val="000000" w:themeColor="text1"/>
                <w:sz w:val="18"/>
                <w:szCs w:val="18"/>
              </w:rPr>
            </w:pPr>
            <w:r w:rsidRPr="00676A2D">
              <w:rPr>
                <w:rFonts w:ascii="Cambria" w:hAnsi="Cambria"/>
                <w:sz w:val="18"/>
                <w:szCs w:val="18"/>
              </w:rPr>
              <w:t xml:space="preserve">Mahasiswa memahami konsep dari Konduktor, Dielektrikum dan Kapasistansi Kapasitor dan Induktor </w:t>
            </w:r>
          </w:p>
        </w:tc>
        <w:tc>
          <w:tcPr>
            <w:tcW w:w="851" w:type="pct"/>
            <w:gridSpan w:val="2"/>
            <w:shd w:val="clear" w:color="auto" w:fill="auto"/>
          </w:tcPr>
          <w:p w14:paraId="41BB531C" w14:textId="2CED0B22" w:rsidR="00676A2D" w:rsidRPr="00676A2D" w:rsidRDefault="00676A2D" w:rsidP="00676A2D">
            <w:pPr>
              <w:rPr>
                <w:rFonts w:ascii="Cambria" w:eastAsia="Calibri" w:hAnsi="Cambria" w:cs="Calibri"/>
                <w:bCs/>
                <w:color w:val="000000" w:themeColor="text1"/>
                <w:sz w:val="18"/>
                <w:szCs w:val="18"/>
              </w:rPr>
            </w:pPr>
            <w:r w:rsidRPr="00676A2D">
              <w:rPr>
                <w:rFonts w:ascii="Cambria" w:hAnsi="Cambria"/>
                <w:sz w:val="18"/>
                <w:szCs w:val="18"/>
              </w:rPr>
              <w:t>Ketepatan pemahaman konsep dari Konduktor, Dielektrikum dan Kapasistansi Kapasitor dan Induktor</w:t>
            </w:r>
          </w:p>
        </w:tc>
        <w:tc>
          <w:tcPr>
            <w:tcW w:w="383" w:type="pct"/>
            <w:gridSpan w:val="2"/>
            <w:shd w:val="clear" w:color="auto" w:fill="auto"/>
          </w:tcPr>
          <w:p w14:paraId="4A7030D6" w14:textId="1CD0D3AC" w:rsidR="00676A2D" w:rsidRPr="00676A2D" w:rsidRDefault="00676A2D" w:rsidP="00676A2D">
            <w:pPr>
              <w:rPr>
                <w:rFonts w:ascii="Cambria" w:eastAsia="Calibri" w:hAnsi="Cambria" w:cs="Calibri"/>
                <w:bCs/>
                <w:color w:val="000000" w:themeColor="text1"/>
                <w:sz w:val="18"/>
                <w:szCs w:val="18"/>
              </w:rPr>
            </w:pPr>
            <w:r w:rsidRPr="00676A2D">
              <w:rPr>
                <w:rFonts w:ascii="Cambria" w:hAnsi="Cambria"/>
                <w:sz w:val="18"/>
                <w:szCs w:val="18"/>
              </w:rPr>
              <w:t>Tugas, Presentasi</w:t>
            </w:r>
          </w:p>
        </w:tc>
        <w:tc>
          <w:tcPr>
            <w:tcW w:w="775" w:type="pct"/>
            <w:gridSpan w:val="3"/>
            <w:shd w:val="clear" w:color="auto" w:fill="auto"/>
          </w:tcPr>
          <w:p w14:paraId="4D0E6F83" w14:textId="1255296E" w:rsidR="00676A2D" w:rsidRPr="00676A2D" w:rsidRDefault="00676A2D" w:rsidP="00676A2D">
            <w:pPr>
              <w:rPr>
                <w:rFonts w:ascii="Cambria" w:eastAsia="Calibri" w:hAnsi="Cambria" w:cs="Calibri"/>
                <w:bCs/>
                <w:color w:val="000000" w:themeColor="text1"/>
                <w:sz w:val="18"/>
                <w:szCs w:val="18"/>
              </w:rPr>
            </w:pPr>
            <w:r w:rsidRPr="00676A2D">
              <w:rPr>
                <w:rFonts w:ascii="Cambria" w:hAnsi="Cambria"/>
                <w:sz w:val="18"/>
                <w:szCs w:val="18"/>
              </w:rPr>
              <w:t>Kuliah, Responsi, dan Diskusi Kelompok</w:t>
            </w:r>
          </w:p>
        </w:tc>
        <w:tc>
          <w:tcPr>
            <w:tcW w:w="436" w:type="pct"/>
            <w:gridSpan w:val="2"/>
          </w:tcPr>
          <w:p w14:paraId="3DD8D267" w14:textId="77777777" w:rsidR="00676A2D" w:rsidRPr="00676A2D" w:rsidRDefault="00676A2D" w:rsidP="00676A2D">
            <w:pPr>
              <w:rPr>
                <w:rFonts w:ascii="Cambria" w:eastAsia="Calibri" w:hAnsi="Cambria" w:cs="Calibri"/>
                <w:bCs/>
                <w:color w:val="000000" w:themeColor="text1"/>
                <w:sz w:val="18"/>
                <w:szCs w:val="18"/>
              </w:rPr>
            </w:pPr>
          </w:p>
        </w:tc>
        <w:tc>
          <w:tcPr>
            <w:tcW w:w="684" w:type="pct"/>
            <w:gridSpan w:val="2"/>
            <w:shd w:val="clear" w:color="auto" w:fill="auto"/>
          </w:tcPr>
          <w:p w14:paraId="420C7CC7" w14:textId="35B3E0F1" w:rsidR="00676A2D" w:rsidRPr="00676A2D" w:rsidRDefault="00676A2D" w:rsidP="00676A2D">
            <w:pPr>
              <w:rPr>
                <w:rFonts w:ascii="Cambria" w:eastAsia="Calibri" w:hAnsi="Cambria" w:cs="Calibri"/>
                <w:bCs/>
                <w:color w:val="000000" w:themeColor="text1"/>
                <w:sz w:val="18"/>
                <w:szCs w:val="18"/>
              </w:rPr>
            </w:pPr>
            <w:r w:rsidRPr="00676A2D">
              <w:rPr>
                <w:rFonts w:ascii="Cambria" w:hAnsi="Cambria"/>
                <w:sz w:val="18"/>
                <w:szCs w:val="18"/>
              </w:rPr>
              <w:t>Chapter 5</w:t>
            </w:r>
            <w:r>
              <w:rPr>
                <w:rFonts w:ascii="Cambria" w:hAnsi="Cambria"/>
                <w:sz w:val="18"/>
                <w:szCs w:val="18"/>
                <w:lang w:val="en-US"/>
              </w:rPr>
              <w:t xml:space="preserve">, </w:t>
            </w:r>
            <w:r w:rsidRPr="00676A2D">
              <w:rPr>
                <w:rFonts w:ascii="Cambria" w:hAnsi="Cambria"/>
                <w:sz w:val="18"/>
                <w:szCs w:val="18"/>
              </w:rPr>
              <w:t>Chapter 6</w:t>
            </w:r>
          </w:p>
        </w:tc>
        <w:tc>
          <w:tcPr>
            <w:tcW w:w="551" w:type="pct"/>
            <w:gridSpan w:val="2"/>
            <w:shd w:val="clear" w:color="auto" w:fill="auto"/>
          </w:tcPr>
          <w:p w14:paraId="741BC371" w14:textId="77777777" w:rsidR="00676A2D" w:rsidRPr="00676A2D" w:rsidRDefault="00676A2D" w:rsidP="00676A2D">
            <w:pPr>
              <w:rPr>
                <w:rFonts w:ascii="Cambria" w:eastAsia="Calibri" w:hAnsi="Cambria" w:cs="Calibri"/>
                <w:bCs/>
                <w:color w:val="000000" w:themeColor="text1"/>
                <w:sz w:val="18"/>
                <w:szCs w:val="18"/>
              </w:rPr>
            </w:pPr>
          </w:p>
        </w:tc>
      </w:tr>
      <w:tr w:rsidR="00676A2D" w:rsidRPr="006D2FD7" w14:paraId="25A35C61" w14:textId="77777777" w:rsidTr="00676A2D">
        <w:tc>
          <w:tcPr>
            <w:tcW w:w="342" w:type="pct"/>
            <w:shd w:val="clear" w:color="auto" w:fill="auto"/>
          </w:tcPr>
          <w:p w14:paraId="0D6FAF23" w14:textId="5B087751" w:rsidR="00676A2D" w:rsidRPr="00676A2D" w:rsidRDefault="00676A2D" w:rsidP="00676A2D">
            <w:pPr>
              <w:ind w:left="-90" w:right="-108"/>
              <w:jc w:val="center"/>
              <w:rPr>
                <w:rFonts w:ascii="Cambria" w:eastAsia="Calibri" w:hAnsi="Cambria" w:cs="Calibri"/>
                <w:bCs/>
                <w:color w:val="000000" w:themeColor="text1"/>
                <w:sz w:val="18"/>
                <w:szCs w:val="18"/>
                <w:lang w:val="en-US"/>
              </w:rPr>
            </w:pPr>
            <w:r w:rsidRPr="00676A2D">
              <w:rPr>
                <w:rFonts w:ascii="Cambria" w:hAnsi="Cambria"/>
                <w:sz w:val="18"/>
                <w:szCs w:val="18"/>
              </w:rPr>
              <w:t>12</w:t>
            </w:r>
          </w:p>
        </w:tc>
        <w:tc>
          <w:tcPr>
            <w:tcW w:w="977" w:type="pct"/>
            <w:gridSpan w:val="2"/>
            <w:shd w:val="clear" w:color="auto" w:fill="auto"/>
          </w:tcPr>
          <w:p w14:paraId="109E92C1" w14:textId="2CB7A92D" w:rsidR="00676A2D" w:rsidRPr="00676A2D" w:rsidRDefault="00676A2D" w:rsidP="00676A2D">
            <w:pPr>
              <w:rPr>
                <w:rFonts w:ascii="Cambria" w:eastAsia="Calibri" w:hAnsi="Cambria" w:cs="Calibri"/>
                <w:bCs/>
                <w:color w:val="000000" w:themeColor="text1"/>
                <w:sz w:val="18"/>
                <w:szCs w:val="18"/>
              </w:rPr>
            </w:pPr>
            <w:r w:rsidRPr="00676A2D">
              <w:rPr>
                <w:rFonts w:ascii="Cambria" w:hAnsi="Cambria"/>
                <w:sz w:val="18"/>
                <w:szCs w:val="18"/>
              </w:rPr>
              <w:t>Mahasiswa memahami dan menggunakan konsep dasar medan magnet statis</w:t>
            </w:r>
          </w:p>
        </w:tc>
        <w:tc>
          <w:tcPr>
            <w:tcW w:w="851" w:type="pct"/>
            <w:gridSpan w:val="2"/>
            <w:shd w:val="clear" w:color="auto" w:fill="auto"/>
          </w:tcPr>
          <w:p w14:paraId="2E70C311" w14:textId="1CE1F1CD" w:rsidR="00676A2D" w:rsidRPr="00676A2D" w:rsidRDefault="00676A2D" w:rsidP="00676A2D">
            <w:pPr>
              <w:rPr>
                <w:rFonts w:ascii="Cambria" w:eastAsia="Calibri" w:hAnsi="Cambria" w:cs="Calibri"/>
                <w:bCs/>
                <w:color w:val="000000" w:themeColor="text1"/>
                <w:sz w:val="18"/>
                <w:szCs w:val="18"/>
              </w:rPr>
            </w:pPr>
            <w:r w:rsidRPr="00676A2D">
              <w:rPr>
                <w:rFonts w:ascii="Cambria" w:hAnsi="Cambria"/>
                <w:sz w:val="18"/>
                <w:szCs w:val="18"/>
              </w:rPr>
              <w:t>Ketepatan pemahaman dan penggunaan konsep medan magnet statis</w:t>
            </w:r>
          </w:p>
        </w:tc>
        <w:tc>
          <w:tcPr>
            <w:tcW w:w="383" w:type="pct"/>
            <w:gridSpan w:val="2"/>
            <w:shd w:val="clear" w:color="auto" w:fill="auto"/>
          </w:tcPr>
          <w:p w14:paraId="36F82B8F" w14:textId="2305FFC5" w:rsidR="00676A2D" w:rsidRPr="00676A2D" w:rsidRDefault="00676A2D" w:rsidP="00676A2D">
            <w:pPr>
              <w:rPr>
                <w:rFonts w:ascii="Cambria" w:eastAsia="Calibri" w:hAnsi="Cambria" w:cs="Calibri"/>
                <w:bCs/>
                <w:color w:val="000000" w:themeColor="text1"/>
                <w:sz w:val="18"/>
                <w:szCs w:val="18"/>
              </w:rPr>
            </w:pPr>
            <w:r w:rsidRPr="00676A2D">
              <w:rPr>
                <w:rFonts w:ascii="Cambria" w:hAnsi="Cambria"/>
                <w:sz w:val="18"/>
                <w:szCs w:val="18"/>
              </w:rPr>
              <w:t>Tugas, Presentasi</w:t>
            </w:r>
          </w:p>
        </w:tc>
        <w:tc>
          <w:tcPr>
            <w:tcW w:w="775" w:type="pct"/>
            <w:gridSpan w:val="3"/>
            <w:shd w:val="clear" w:color="auto" w:fill="auto"/>
          </w:tcPr>
          <w:p w14:paraId="69ABD241" w14:textId="3831E82E" w:rsidR="00676A2D" w:rsidRPr="00676A2D" w:rsidRDefault="00676A2D" w:rsidP="00676A2D">
            <w:pPr>
              <w:rPr>
                <w:rFonts w:ascii="Cambria" w:eastAsia="Calibri" w:hAnsi="Cambria" w:cs="Calibri"/>
                <w:bCs/>
                <w:color w:val="000000" w:themeColor="text1"/>
                <w:sz w:val="18"/>
                <w:szCs w:val="18"/>
              </w:rPr>
            </w:pPr>
            <w:r w:rsidRPr="00676A2D">
              <w:rPr>
                <w:rFonts w:ascii="Cambria" w:hAnsi="Cambria"/>
                <w:sz w:val="18"/>
                <w:szCs w:val="18"/>
              </w:rPr>
              <w:t>Kuliah, Responsi, dan Diskusi Kelompok</w:t>
            </w:r>
          </w:p>
        </w:tc>
        <w:tc>
          <w:tcPr>
            <w:tcW w:w="436" w:type="pct"/>
            <w:gridSpan w:val="2"/>
          </w:tcPr>
          <w:p w14:paraId="7FAE087D" w14:textId="77777777" w:rsidR="00676A2D" w:rsidRPr="00676A2D" w:rsidRDefault="00676A2D" w:rsidP="00676A2D">
            <w:pPr>
              <w:rPr>
                <w:rFonts w:ascii="Cambria" w:eastAsia="Calibri" w:hAnsi="Cambria" w:cs="Calibri"/>
                <w:bCs/>
                <w:color w:val="000000" w:themeColor="text1"/>
                <w:sz w:val="18"/>
                <w:szCs w:val="18"/>
              </w:rPr>
            </w:pPr>
          </w:p>
        </w:tc>
        <w:tc>
          <w:tcPr>
            <w:tcW w:w="684" w:type="pct"/>
            <w:gridSpan w:val="2"/>
            <w:shd w:val="clear" w:color="auto" w:fill="auto"/>
          </w:tcPr>
          <w:p w14:paraId="52888D6F" w14:textId="6DA50EB7" w:rsidR="00676A2D" w:rsidRPr="00676A2D" w:rsidRDefault="00676A2D" w:rsidP="00676A2D">
            <w:pPr>
              <w:rPr>
                <w:rFonts w:ascii="Cambria" w:eastAsia="Calibri" w:hAnsi="Cambria" w:cs="Calibri"/>
                <w:bCs/>
                <w:color w:val="000000" w:themeColor="text1"/>
                <w:sz w:val="18"/>
                <w:szCs w:val="18"/>
              </w:rPr>
            </w:pPr>
            <w:r w:rsidRPr="00676A2D">
              <w:rPr>
                <w:rFonts w:ascii="Cambria" w:hAnsi="Cambria"/>
                <w:sz w:val="18"/>
                <w:szCs w:val="18"/>
              </w:rPr>
              <w:t>Chapter 7 dan 8</w:t>
            </w:r>
          </w:p>
        </w:tc>
        <w:tc>
          <w:tcPr>
            <w:tcW w:w="551" w:type="pct"/>
            <w:gridSpan w:val="2"/>
            <w:shd w:val="clear" w:color="auto" w:fill="auto"/>
          </w:tcPr>
          <w:p w14:paraId="5BA6B610" w14:textId="77777777" w:rsidR="00676A2D" w:rsidRPr="00676A2D" w:rsidRDefault="00676A2D" w:rsidP="00676A2D">
            <w:pPr>
              <w:rPr>
                <w:rFonts w:ascii="Cambria" w:eastAsia="Calibri" w:hAnsi="Cambria" w:cs="Calibri"/>
                <w:bCs/>
                <w:color w:val="000000" w:themeColor="text1"/>
                <w:sz w:val="18"/>
                <w:szCs w:val="18"/>
              </w:rPr>
            </w:pPr>
          </w:p>
        </w:tc>
      </w:tr>
      <w:tr w:rsidR="00676A2D" w:rsidRPr="006D2FD7" w14:paraId="188ECA38" w14:textId="77777777" w:rsidTr="00676A2D">
        <w:tc>
          <w:tcPr>
            <w:tcW w:w="342" w:type="pct"/>
            <w:shd w:val="clear" w:color="auto" w:fill="auto"/>
          </w:tcPr>
          <w:p w14:paraId="071BC38B" w14:textId="5A6AE0BD" w:rsidR="00676A2D" w:rsidRPr="00676A2D" w:rsidRDefault="00676A2D" w:rsidP="00676A2D">
            <w:pPr>
              <w:ind w:left="-90" w:right="-108"/>
              <w:jc w:val="center"/>
              <w:rPr>
                <w:rFonts w:ascii="Cambria" w:eastAsia="Calibri" w:hAnsi="Cambria" w:cs="Calibri"/>
                <w:bCs/>
                <w:color w:val="000000" w:themeColor="text1"/>
                <w:sz w:val="18"/>
                <w:szCs w:val="18"/>
              </w:rPr>
            </w:pPr>
            <w:r w:rsidRPr="00676A2D">
              <w:rPr>
                <w:rFonts w:ascii="Cambria" w:hAnsi="Cambria"/>
                <w:sz w:val="18"/>
                <w:szCs w:val="18"/>
              </w:rPr>
              <w:t>13-14</w:t>
            </w:r>
          </w:p>
        </w:tc>
        <w:tc>
          <w:tcPr>
            <w:tcW w:w="977" w:type="pct"/>
            <w:gridSpan w:val="2"/>
            <w:shd w:val="clear" w:color="auto" w:fill="auto"/>
          </w:tcPr>
          <w:p w14:paraId="4F2957DA" w14:textId="513C8A67" w:rsidR="00676A2D" w:rsidRPr="00676A2D" w:rsidRDefault="00676A2D" w:rsidP="00676A2D">
            <w:pPr>
              <w:rPr>
                <w:rFonts w:ascii="Cambria" w:eastAsia="Calibri" w:hAnsi="Cambria" w:cs="Calibri"/>
                <w:bCs/>
                <w:color w:val="000000" w:themeColor="text1"/>
                <w:sz w:val="18"/>
                <w:szCs w:val="18"/>
              </w:rPr>
            </w:pPr>
            <w:r w:rsidRPr="00676A2D">
              <w:rPr>
                <w:rFonts w:ascii="Cambria" w:hAnsi="Cambria"/>
                <w:sz w:val="18"/>
                <w:szCs w:val="18"/>
              </w:rPr>
              <w:t>Mahasiswa dapat memahami dan menerapkan dari Teorema Maxwell dan Medan yang berubah terhadap waktu</w:t>
            </w:r>
          </w:p>
        </w:tc>
        <w:tc>
          <w:tcPr>
            <w:tcW w:w="851" w:type="pct"/>
            <w:gridSpan w:val="2"/>
            <w:shd w:val="clear" w:color="auto" w:fill="auto"/>
          </w:tcPr>
          <w:p w14:paraId="001C346B" w14:textId="1A965FCC" w:rsidR="00676A2D" w:rsidRPr="00676A2D" w:rsidRDefault="00676A2D" w:rsidP="00676A2D">
            <w:pPr>
              <w:rPr>
                <w:rFonts w:ascii="Cambria" w:eastAsia="Calibri" w:hAnsi="Cambria" w:cs="Calibri"/>
                <w:bCs/>
                <w:color w:val="000000" w:themeColor="text1"/>
                <w:sz w:val="18"/>
                <w:szCs w:val="18"/>
              </w:rPr>
            </w:pPr>
            <w:r w:rsidRPr="00676A2D">
              <w:rPr>
                <w:rFonts w:ascii="Cambria" w:hAnsi="Cambria"/>
                <w:sz w:val="18"/>
                <w:szCs w:val="18"/>
              </w:rPr>
              <w:t xml:space="preserve">Menguasai dan menerapkan dari teorema maxwell dan Medan yang berubah terhadap waktu </w:t>
            </w:r>
          </w:p>
        </w:tc>
        <w:tc>
          <w:tcPr>
            <w:tcW w:w="383" w:type="pct"/>
            <w:gridSpan w:val="2"/>
            <w:shd w:val="clear" w:color="auto" w:fill="auto"/>
          </w:tcPr>
          <w:p w14:paraId="5513A7C4" w14:textId="15E5C870" w:rsidR="00676A2D" w:rsidRPr="00676A2D" w:rsidRDefault="00676A2D" w:rsidP="00676A2D">
            <w:pPr>
              <w:rPr>
                <w:rFonts w:ascii="Cambria" w:eastAsia="Calibri" w:hAnsi="Cambria" w:cs="Calibri"/>
                <w:bCs/>
                <w:color w:val="000000" w:themeColor="text1"/>
                <w:sz w:val="18"/>
                <w:szCs w:val="18"/>
              </w:rPr>
            </w:pPr>
            <w:r w:rsidRPr="00676A2D">
              <w:rPr>
                <w:rFonts w:ascii="Cambria" w:hAnsi="Cambria"/>
                <w:sz w:val="18"/>
                <w:szCs w:val="18"/>
              </w:rPr>
              <w:t>Tugas, Presentasi</w:t>
            </w:r>
          </w:p>
        </w:tc>
        <w:tc>
          <w:tcPr>
            <w:tcW w:w="775" w:type="pct"/>
            <w:gridSpan w:val="3"/>
            <w:shd w:val="clear" w:color="auto" w:fill="auto"/>
          </w:tcPr>
          <w:p w14:paraId="6E17DB33" w14:textId="2B47346D" w:rsidR="00676A2D" w:rsidRPr="00676A2D" w:rsidRDefault="00676A2D" w:rsidP="00676A2D">
            <w:pPr>
              <w:rPr>
                <w:rFonts w:ascii="Cambria" w:eastAsia="Calibri" w:hAnsi="Cambria" w:cs="Calibri"/>
                <w:bCs/>
                <w:color w:val="000000" w:themeColor="text1"/>
                <w:sz w:val="18"/>
                <w:szCs w:val="18"/>
              </w:rPr>
            </w:pPr>
            <w:r w:rsidRPr="00676A2D">
              <w:rPr>
                <w:rFonts w:ascii="Cambria" w:hAnsi="Cambria"/>
                <w:sz w:val="18"/>
                <w:szCs w:val="18"/>
              </w:rPr>
              <w:t>Kuliah, Responsi, dan Diskusi Kelompok</w:t>
            </w:r>
          </w:p>
        </w:tc>
        <w:tc>
          <w:tcPr>
            <w:tcW w:w="436" w:type="pct"/>
            <w:gridSpan w:val="2"/>
          </w:tcPr>
          <w:p w14:paraId="24412951" w14:textId="77777777" w:rsidR="00676A2D" w:rsidRPr="00676A2D" w:rsidRDefault="00676A2D" w:rsidP="00676A2D">
            <w:pPr>
              <w:rPr>
                <w:rFonts w:ascii="Cambria" w:eastAsia="Calibri" w:hAnsi="Cambria" w:cs="Calibri"/>
                <w:bCs/>
                <w:color w:val="000000" w:themeColor="text1"/>
                <w:sz w:val="18"/>
                <w:szCs w:val="18"/>
              </w:rPr>
            </w:pPr>
          </w:p>
        </w:tc>
        <w:tc>
          <w:tcPr>
            <w:tcW w:w="684" w:type="pct"/>
            <w:gridSpan w:val="2"/>
            <w:shd w:val="clear" w:color="auto" w:fill="auto"/>
          </w:tcPr>
          <w:p w14:paraId="72DAD094" w14:textId="65B2F4DD" w:rsidR="00676A2D" w:rsidRPr="00676A2D" w:rsidRDefault="00676A2D" w:rsidP="00676A2D">
            <w:pPr>
              <w:rPr>
                <w:rFonts w:ascii="Cambria" w:eastAsia="Calibri" w:hAnsi="Cambria" w:cs="Calibri"/>
                <w:bCs/>
                <w:color w:val="000000" w:themeColor="text1"/>
                <w:sz w:val="18"/>
                <w:szCs w:val="18"/>
              </w:rPr>
            </w:pPr>
            <w:r w:rsidRPr="00676A2D">
              <w:rPr>
                <w:rFonts w:ascii="Cambria" w:hAnsi="Cambria"/>
                <w:sz w:val="18"/>
                <w:szCs w:val="18"/>
              </w:rPr>
              <w:t>Chapter 9</w:t>
            </w:r>
          </w:p>
        </w:tc>
        <w:tc>
          <w:tcPr>
            <w:tcW w:w="551" w:type="pct"/>
            <w:gridSpan w:val="2"/>
            <w:shd w:val="clear" w:color="auto" w:fill="auto"/>
          </w:tcPr>
          <w:p w14:paraId="4F80BAE5" w14:textId="77777777" w:rsidR="00676A2D" w:rsidRPr="00676A2D" w:rsidRDefault="00676A2D" w:rsidP="00676A2D">
            <w:pPr>
              <w:jc w:val="center"/>
              <w:rPr>
                <w:rFonts w:ascii="Cambria" w:eastAsia="Calibri" w:hAnsi="Cambria" w:cs="Calibri"/>
                <w:bCs/>
                <w:color w:val="000000" w:themeColor="text1"/>
                <w:sz w:val="18"/>
                <w:szCs w:val="18"/>
              </w:rPr>
            </w:pPr>
          </w:p>
        </w:tc>
      </w:tr>
      <w:tr w:rsidR="00676A2D" w:rsidRPr="006D2FD7" w14:paraId="36A2ACB6" w14:textId="77777777" w:rsidTr="00676A2D">
        <w:tc>
          <w:tcPr>
            <w:tcW w:w="342" w:type="pct"/>
            <w:tcBorders>
              <w:bottom w:val="single" w:sz="4" w:space="0" w:color="000000"/>
            </w:tcBorders>
            <w:shd w:val="clear" w:color="auto" w:fill="auto"/>
          </w:tcPr>
          <w:p w14:paraId="38F096D1" w14:textId="551FBC6B" w:rsidR="00676A2D" w:rsidRPr="00676A2D" w:rsidRDefault="00676A2D" w:rsidP="00676A2D">
            <w:pPr>
              <w:ind w:right="-108"/>
              <w:jc w:val="center"/>
              <w:rPr>
                <w:rFonts w:ascii="Cambria" w:eastAsia="Calibri" w:hAnsi="Cambria" w:cs="Calibri"/>
                <w:bCs/>
                <w:color w:val="000000" w:themeColor="text1"/>
                <w:sz w:val="18"/>
                <w:szCs w:val="18"/>
                <w:lang w:val="en-US"/>
              </w:rPr>
            </w:pPr>
            <w:r w:rsidRPr="00676A2D">
              <w:rPr>
                <w:rFonts w:ascii="Cambria" w:hAnsi="Cambria"/>
                <w:sz w:val="18"/>
                <w:szCs w:val="18"/>
              </w:rPr>
              <w:t>15</w:t>
            </w:r>
          </w:p>
        </w:tc>
        <w:tc>
          <w:tcPr>
            <w:tcW w:w="977" w:type="pct"/>
            <w:gridSpan w:val="2"/>
            <w:tcBorders>
              <w:bottom w:val="single" w:sz="4" w:space="0" w:color="000000"/>
            </w:tcBorders>
            <w:shd w:val="clear" w:color="auto" w:fill="auto"/>
          </w:tcPr>
          <w:p w14:paraId="00D6ACEA" w14:textId="3D8C4A0F" w:rsidR="00676A2D" w:rsidRPr="00676A2D" w:rsidRDefault="00676A2D" w:rsidP="00676A2D">
            <w:pPr>
              <w:rPr>
                <w:rFonts w:ascii="Cambria" w:eastAsia="Calibri" w:hAnsi="Cambria" w:cs="Calibri"/>
                <w:bCs/>
                <w:color w:val="000000" w:themeColor="text1"/>
                <w:sz w:val="18"/>
                <w:szCs w:val="18"/>
              </w:rPr>
            </w:pPr>
            <w:r w:rsidRPr="00676A2D">
              <w:rPr>
                <w:rFonts w:ascii="Cambria" w:hAnsi="Cambria"/>
                <w:sz w:val="18"/>
                <w:szCs w:val="18"/>
              </w:rPr>
              <w:t>Mahasiswa memahami dan dapat menerapkan gelombang bidang uniform</w:t>
            </w:r>
          </w:p>
        </w:tc>
        <w:tc>
          <w:tcPr>
            <w:tcW w:w="851" w:type="pct"/>
            <w:gridSpan w:val="2"/>
            <w:tcBorders>
              <w:bottom w:val="single" w:sz="4" w:space="0" w:color="000000"/>
            </w:tcBorders>
            <w:shd w:val="clear" w:color="auto" w:fill="auto"/>
          </w:tcPr>
          <w:p w14:paraId="46B45071" w14:textId="4A01FE96" w:rsidR="00676A2D" w:rsidRPr="00676A2D" w:rsidRDefault="00676A2D" w:rsidP="00676A2D">
            <w:pPr>
              <w:rPr>
                <w:rFonts w:ascii="Cambria" w:eastAsia="Calibri" w:hAnsi="Cambria" w:cs="Calibri"/>
                <w:bCs/>
                <w:color w:val="000000" w:themeColor="text1"/>
                <w:sz w:val="18"/>
                <w:szCs w:val="18"/>
              </w:rPr>
            </w:pPr>
            <w:r w:rsidRPr="00676A2D">
              <w:rPr>
                <w:rFonts w:ascii="Cambria" w:hAnsi="Cambria"/>
                <w:sz w:val="18"/>
                <w:szCs w:val="18"/>
              </w:rPr>
              <w:t>Ketepatan pemahaman dan dan menerapkan Gelombang bidang uniform</w:t>
            </w:r>
          </w:p>
        </w:tc>
        <w:tc>
          <w:tcPr>
            <w:tcW w:w="383" w:type="pct"/>
            <w:gridSpan w:val="2"/>
            <w:tcBorders>
              <w:bottom w:val="single" w:sz="4" w:space="0" w:color="000000"/>
            </w:tcBorders>
            <w:shd w:val="clear" w:color="auto" w:fill="auto"/>
          </w:tcPr>
          <w:p w14:paraId="0E7EEB2D" w14:textId="499091DD" w:rsidR="00676A2D" w:rsidRPr="00676A2D" w:rsidRDefault="00676A2D" w:rsidP="00676A2D">
            <w:pPr>
              <w:rPr>
                <w:rFonts w:ascii="Cambria" w:eastAsia="Calibri" w:hAnsi="Cambria" w:cs="Calibri"/>
                <w:bCs/>
                <w:color w:val="000000" w:themeColor="text1"/>
                <w:sz w:val="18"/>
                <w:szCs w:val="18"/>
              </w:rPr>
            </w:pPr>
            <w:r w:rsidRPr="00676A2D">
              <w:rPr>
                <w:rFonts w:ascii="Cambria" w:hAnsi="Cambria"/>
                <w:sz w:val="18"/>
                <w:szCs w:val="18"/>
              </w:rPr>
              <w:t>Tugas, Presentasi</w:t>
            </w:r>
          </w:p>
        </w:tc>
        <w:tc>
          <w:tcPr>
            <w:tcW w:w="775" w:type="pct"/>
            <w:gridSpan w:val="3"/>
            <w:tcBorders>
              <w:bottom w:val="single" w:sz="4" w:space="0" w:color="000000"/>
            </w:tcBorders>
            <w:shd w:val="clear" w:color="auto" w:fill="auto"/>
          </w:tcPr>
          <w:p w14:paraId="3610E069" w14:textId="4A38AF2A" w:rsidR="00676A2D" w:rsidRPr="00676A2D" w:rsidRDefault="00676A2D" w:rsidP="00676A2D">
            <w:pPr>
              <w:rPr>
                <w:rFonts w:ascii="Cambria" w:eastAsia="Calibri" w:hAnsi="Cambria" w:cs="Calibri"/>
                <w:bCs/>
                <w:color w:val="000000" w:themeColor="text1"/>
                <w:sz w:val="18"/>
                <w:szCs w:val="18"/>
              </w:rPr>
            </w:pPr>
            <w:r w:rsidRPr="00676A2D">
              <w:rPr>
                <w:rFonts w:ascii="Cambria" w:hAnsi="Cambria"/>
                <w:sz w:val="18"/>
                <w:szCs w:val="18"/>
              </w:rPr>
              <w:t>Kuliah, Responsi, dan Diskusi Kelompok</w:t>
            </w:r>
          </w:p>
        </w:tc>
        <w:tc>
          <w:tcPr>
            <w:tcW w:w="436" w:type="pct"/>
            <w:gridSpan w:val="2"/>
            <w:tcBorders>
              <w:bottom w:val="single" w:sz="4" w:space="0" w:color="000000"/>
            </w:tcBorders>
          </w:tcPr>
          <w:p w14:paraId="407DE56D" w14:textId="77777777" w:rsidR="00676A2D" w:rsidRPr="00676A2D" w:rsidRDefault="00676A2D" w:rsidP="00676A2D">
            <w:pPr>
              <w:rPr>
                <w:rFonts w:ascii="Cambria" w:eastAsia="Calibri" w:hAnsi="Cambria" w:cs="Calibri"/>
                <w:bCs/>
                <w:color w:val="000000" w:themeColor="text1"/>
                <w:sz w:val="18"/>
                <w:szCs w:val="18"/>
              </w:rPr>
            </w:pPr>
          </w:p>
        </w:tc>
        <w:tc>
          <w:tcPr>
            <w:tcW w:w="684" w:type="pct"/>
            <w:gridSpan w:val="2"/>
            <w:tcBorders>
              <w:bottom w:val="single" w:sz="4" w:space="0" w:color="000000"/>
            </w:tcBorders>
            <w:shd w:val="clear" w:color="auto" w:fill="auto"/>
          </w:tcPr>
          <w:p w14:paraId="38D752CD" w14:textId="7BA4BCF7" w:rsidR="00676A2D" w:rsidRPr="00676A2D" w:rsidRDefault="00676A2D" w:rsidP="00676A2D">
            <w:pPr>
              <w:rPr>
                <w:rFonts w:ascii="Cambria" w:eastAsia="Calibri" w:hAnsi="Cambria" w:cs="Calibri"/>
                <w:bCs/>
                <w:color w:val="000000" w:themeColor="text1"/>
                <w:sz w:val="18"/>
                <w:szCs w:val="18"/>
              </w:rPr>
            </w:pPr>
            <w:r w:rsidRPr="00676A2D">
              <w:rPr>
                <w:rFonts w:ascii="Cambria" w:hAnsi="Cambria"/>
                <w:sz w:val="18"/>
                <w:szCs w:val="18"/>
              </w:rPr>
              <w:t>Chapter 11</w:t>
            </w:r>
          </w:p>
        </w:tc>
        <w:tc>
          <w:tcPr>
            <w:tcW w:w="551" w:type="pct"/>
            <w:gridSpan w:val="2"/>
            <w:tcBorders>
              <w:bottom w:val="single" w:sz="4" w:space="0" w:color="000000"/>
            </w:tcBorders>
            <w:shd w:val="clear" w:color="auto" w:fill="auto"/>
          </w:tcPr>
          <w:p w14:paraId="379051E6" w14:textId="77777777" w:rsidR="00676A2D" w:rsidRPr="00676A2D" w:rsidRDefault="00676A2D" w:rsidP="00676A2D">
            <w:pPr>
              <w:jc w:val="center"/>
              <w:rPr>
                <w:rFonts w:ascii="Cambria" w:eastAsia="Calibri" w:hAnsi="Cambria" w:cs="Calibri"/>
                <w:bCs/>
                <w:color w:val="000000" w:themeColor="text1"/>
                <w:sz w:val="18"/>
                <w:szCs w:val="18"/>
              </w:rPr>
            </w:pPr>
          </w:p>
        </w:tc>
      </w:tr>
      <w:tr w:rsidR="00676A2D" w:rsidRPr="006D2FD7" w14:paraId="6517C3CB" w14:textId="77777777" w:rsidTr="00676A2D">
        <w:tc>
          <w:tcPr>
            <w:tcW w:w="342" w:type="pct"/>
            <w:tcBorders>
              <w:bottom w:val="single" w:sz="4" w:space="0" w:color="000000"/>
            </w:tcBorders>
            <w:shd w:val="clear" w:color="auto" w:fill="auto"/>
          </w:tcPr>
          <w:p w14:paraId="19C898E3" w14:textId="5D9B7078" w:rsidR="00676A2D" w:rsidRPr="00676A2D" w:rsidRDefault="00676A2D" w:rsidP="00676A2D">
            <w:pPr>
              <w:ind w:right="-108"/>
              <w:jc w:val="center"/>
              <w:rPr>
                <w:rFonts w:ascii="Cambria" w:eastAsia="Calibri" w:hAnsi="Cambria" w:cs="Calibri"/>
                <w:bCs/>
                <w:color w:val="000000" w:themeColor="text1"/>
                <w:sz w:val="18"/>
                <w:szCs w:val="18"/>
                <w:lang w:val="en-US"/>
              </w:rPr>
            </w:pPr>
            <w:r w:rsidRPr="00676A2D">
              <w:rPr>
                <w:rFonts w:ascii="Cambria" w:hAnsi="Cambria"/>
                <w:sz w:val="18"/>
                <w:szCs w:val="18"/>
              </w:rPr>
              <w:t>16</w:t>
            </w:r>
          </w:p>
        </w:tc>
        <w:tc>
          <w:tcPr>
            <w:tcW w:w="977" w:type="pct"/>
            <w:gridSpan w:val="2"/>
            <w:tcBorders>
              <w:bottom w:val="single" w:sz="4" w:space="0" w:color="000000"/>
            </w:tcBorders>
            <w:shd w:val="clear" w:color="auto" w:fill="auto"/>
          </w:tcPr>
          <w:p w14:paraId="3F9DFCFA" w14:textId="2F369937" w:rsidR="00676A2D" w:rsidRPr="00676A2D" w:rsidRDefault="00676A2D" w:rsidP="00676A2D">
            <w:pPr>
              <w:rPr>
                <w:rFonts w:ascii="Cambria" w:eastAsia="Calibri" w:hAnsi="Cambria" w:cs="Calibri"/>
                <w:bCs/>
                <w:color w:val="000000" w:themeColor="text1"/>
                <w:sz w:val="18"/>
                <w:szCs w:val="18"/>
              </w:rPr>
            </w:pPr>
            <w:r w:rsidRPr="00676A2D">
              <w:rPr>
                <w:rFonts w:ascii="Cambria" w:hAnsi="Cambria"/>
                <w:sz w:val="18"/>
                <w:szCs w:val="18"/>
              </w:rPr>
              <w:t>Evaluasi akhir Semester</w:t>
            </w:r>
          </w:p>
        </w:tc>
        <w:tc>
          <w:tcPr>
            <w:tcW w:w="851" w:type="pct"/>
            <w:gridSpan w:val="2"/>
            <w:tcBorders>
              <w:bottom w:val="single" w:sz="4" w:space="0" w:color="000000"/>
            </w:tcBorders>
            <w:shd w:val="clear" w:color="auto" w:fill="auto"/>
          </w:tcPr>
          <w:p w14:paraId="2AFEEBB9" w14:textId="77777777" w:rsidR="00676A2D" w:rsidRPr="007575AD" w:rsidRDefault="00676A2D" w:rsidP="00676A2D">
            <w:pPr>
              <w:rPr>
                <w:rFonts w:ascii="Cambria" w:eastAsia="Calibri" w:hAnsi="Cambria" w:cs="Calibri"/>
                <w:bCs/>
                <w:color w:val="000000" w:themeColor="text1"/>
                <w:sz w:val="18"/>
                <w:szCs w:val="18"/>
              </w:rPr>
            </w:pPr>
          </w:p>
        </w:tc>
        <w:tc>
          <w:tcPr>
            <w:tcW w:w="383" w:type="pct"/>
            <w:gridSpan w:val="2"/>
            <w:tcBorders>
              <w:bottom w:val="single" w:sz="4" w:space="0" w:color="000000"/>
            </w:tcBorders>
            <w:shd w:val="clear" w:color="auto" w:fill="auto"/>
          </w:tcPr>
          <w:p w14:paraId="10A5D713" w14:textId="77777777" w:rsidR="00676A2D" w:rsidRPr="007575AD" w:rsidRDefault="00676A2D" w:rsidP="00676A2D">
            <w:pPr>
              <w:rPr>
                <w:rFonts w:ascii="Cambria" w:eastAsia="Calibri" w:hAnsi="Cambria" w:cs="Calibri"/>
                <w:bCs/>
                <w:color w:val="000000" w:themeColor="text1"/>
                <w:sz w:val="18"/>
                <w:szCs w:val="18"/>
              </w:rPr>
            </w:pPr>
          </w:p>
        </w:tc>
        <w:tc>
          <w:tcPr>
            <w:tcW w:w="775" w:type="pct"/>
            <w:gridSpan w:val="3"/>
            <w:tcBorders>
              <w:bottom w:val="single" w:sz="4" w:space="0" w:color="000000"/>
            </w:tcBorders>
            <w:shd w:val="clear" w:color="auto" w:fill="auto"/>
          </w:tcPr>
          <w:p w14:paraId="4538B697" w14:textId="77777777" w:rsidR="00676A2D" w:rsidRPr="007575AD" w:rsidRDefault="00676A2D" w:rsidP="00676A2D">
            <w:pPr>
              <w:rPr>
                <w:rFonts w:ascii="Cambria" w:eastAsia="Calibri" w:hAnsi="Cambria" w:cs="Calibri"/>
                <w:bCs/>
                <w:color w:val="000000" w:themeColor="text1"/>
                <w:sz w:val="18"/>
                <w:szCs w:val="18"/>
              </w:rPr>
            </w:pPr>
          </w:p>
        </w:tc>
        <w:tc>
          <w:tcPr>
            <w:tcW w:w="436" w:type="pct"/>
            <w:gridSpan w:val="2"/>
            <w:tcBorders>
              <w:bottom w:val="single" w:sz="4" w:space="0" w:color="000000"/>
            </w:tcBorders>
          </w:tcPr>
          <w:p w14:paraId="2BC18BA9" w14:textId="77777777" w:rsidR="00676A2D" w:rsidRPr="007575AD" w:rsidRDefault="00676A2D" w:rsidP="00676A2D">
            <w:pPr>
              <w:rPr>
                <w:rFonts w:ascii="Cambria" w:eastAsia="Calibri" w:hAnsi="Cambria" w:cs="Calibri"/>
                <w:bCs/>
                <w:color w:val="000000" w:themeColor="text1"/>
                <w:sz w:val="18"/>
                <w:szCs w:val="18"/>
              </w:rPr>
            </w:pPr>
          </w:p>
        </w:tc>
        <w:tc>
          <w:tcPr>
            <w:tcW w:w="684" w:type="pct"/>
            <w:gridSpan w:val="2"/>
            <w:tcBorders>
              <w:bottom w:val="single" w:sz="4" w:space="0" w:color="000000"/>
            </w:tcBorders>
            <w:shd w:val="clear" w:color="auto" w:fill="auto"/>
          </w:tcPr>
          <w:p w14:paraId="3B178CD7" w14:textId="77777777" w:rsidR="00676A2D" w:rsidRPr="007575AD" w:rsidRDefault="00676A2D" w:rsidP="00676A2D">
            <w:pPr>
              <w:rPr>
                <w:rFonts w:ascii="Cambria" w:eastAsia="Calibri" w:hAnsi="Cambria" w:cs="Calibri"/>
                <w:bCs/>
                <w:color w:val="000000" w:themeColor="text1"/>
                <w:sz w:val="18"/>
                <w:szCs w:val="18"/>
              </w:rPr>
            </w:pPr>
          </w:p>
        </w:tc>
        <w:tc>
          <w:tcPr>
            <w:tcW w:w="551" w:type="pct"/>
            <w:gridSpan w:val="2"/>
            <w:tcBorders>
              <w:bottom w:val="single" w:sz="4" w:space="0" w:color="000000"/>
            </w:tcBorders>
            <w:shd w:val="clear" w:color="auto" w:fill="auto"/>
          </w:tcPr>
          <w:p w14:paraId="1182E1A9" w14:textId="77777777" w:rsidR="00676A2D" w:rsidRPr="007575AD" w:rsidRDefault="00676A2D" w:rsidP="00676A2D">
            <w:pPr>
              <w:jc w:val="center"/>
              <w:rPr>
                <w:rFonts w:ascii="Cambria" w:eastAsia="Calibri" w:hAnsi="Cambria" w:cs="Calibri"/>
                <w:bCs/>
                <w:color w:val="000000" w:themeColor="text1"/>
                <w:sz w:val="18"/>
                <w:szCs w:val="18"/>
              </w:rPr>
            </w:pPr>
          </w:p>
        </w:tc>
      </w:tr>
    </w:tbl>
    <w:p w14:paraId="174CE51E" w14:textId="77777777" w:rsidR="007D2BC4" w:rsidRDefault="007D2BC4">
      <w:pPr>
        <w:tabs>
          <w:tab w:val="left" w:pos="900"/>
          <w:tab w:val="left" w:pos="5040"/>
          <w:tab w:val="left" w:pos="5400"/>
        </w:tabs>
        <w:rPr>
          <w:rFonts w:ascii="Cambria" w:eastAsia="Calibri" w:hAnsi="Cambria" w:cs="Calibri"/>
          <w:b/>
          <w:sz w:val="20"/>
          <w:szCs w:val="20"/>
          <w:u w:val="single"/>
        </w:rPr>
      </w:pPr>
    </w:p>
    <w:p w14:paraId="7BFE66D1" w14:textId="77777777" w:rsidR="007D2BC4" w:rsidRPr="00160A42" w:rsidRDefault="007D2BC4">
      <w:pPr>
        <w:tabs>
          <w:tab w:val="left" w:pos="900"/>
          <w:tab w:val="left" w:pos="5040"/>
          <w:tab w:val="left" w:pos="5400"/>
        </w:tabs>
        <w:rPr>
          <w:rFonts w:ascii="Cambria" w:eastAsia="Calibri" w:hAnsi="Cambria" w:cs="Calibri"/>
          <w:bCs/>
          <w:sz w:val="18"/>
          <w:szCs w:val="18"/>
        </w:rPr>
      </w:pPr>
    </w:p>
    <w:sectPr w:rsidR="007D2BC4" w:rsidRPr="00160A42" w:rsidSect="00CA2520">
      <w:footerReference w:type="default" r:id="rId11"/>
      <w:footerReference w:type="first" r:id="rId12"/>
      <w:pgSz w:w="16834" w:h="11909" w:orient="landscape"/>
      <w:pgMar w:top="1135" w:right="816" w:bottom="1701" w:left="993" w:header="720" w:footer="85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A5E47E" w14:textId="77777777" w:rsidR="007F2DE0" w:rsidRDefault="007F2DE0">
      <w:r>
        <w:separator/>
      </w:r>
    </w:p>
  </w:endnote>
  <w:endnote w:type="continuationSeparator" w:id="0">
    <w:p w14:paraId="39A41F6D" w14:textId="77777777" w:rsidR="007F2DE0" w:rsidRDefault="007F2D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MT">
    <w:altName w:val="Arial"/>
    <w:charset w:val="01"/>
    <w:family w:val="swiss"/>
    <w:pitch w:val="variable"/>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A9AF67" w14:textId="77777777" w:rsidR="00FE6E49" w:rsidRDefault="00FE6E49">
    <w:pPr>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D8AF4" w14:textId="77777777" w:rsidR="00FE6E49" w:rsidRDefault="00FE6E49"/>
  <w:p w14:paraId="1DC888E3" w14:textId="77777777" w:rsidR="00FE6E49" w:rsidRDefault="00AB6704">
    <w:pPr>
      <w:pBdr>
        <w:top w:val="nil"/>
        <w:left w:val="nil"/>
        <w:bottom w:val="nil"/>
        <w:right w:val="nil"/>
        <w:between w:val="nil"/>
      </w:pBdr>
      <w:tabs>
        <w:tab w:val="center" w:pos="4320"/>
        <w:tab w:val="right" w:pos="8640"/>
        <w:tab w:val="left" w:pos="5530"/>
        <w:tab w:val="right" w:pos="8507"/>
      </w:tabs>
      <w:rPr>
        <w:rFonts w:ascii="Calibri" w:eastAsia="Calibri" w:hAnsi="Calibri" w:cs="Calibri"/>
        <w:color w:val="000000"/>
      </w:rPr>
    </w:pP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t xml:space="preserve">Dokumen Kurikulum - </w:t>
    </w: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1D570F">
      <w:rPr>
        <w:rFonts w:ascii="Calibri" w:eastAsia="Calibri" w:hAnsi="Calibri" w:cs="Calibri"/>
        <w:color w:val="000000"/>
      </w:rPr>
      <w:t>1</w:t>
    </w:r>
    <w:r>
      <w:rPr>
        <w:rFonts w:ascii="Calibri" w:eastAsia="Calibri" w:hAnsi="Calibri" w:cs="Calibri"/>
        <w:color w:val="000000"/>
      </w:rPr>
      <w:fldChar w:fldCharType="end"/>
    </w:r>
  </w:p>
  <w:p w14:paraId="31382290" w14:textId="77777777" w:rsidR="00FE6E49" w:rsidRDefault="00FE6E49">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ECEDEA" w14:textId="77777777" w:rsidR="007F2DE0" w:rsidRDefault="007F2DE0">
      <w:r>
        <w:separator/>
      </w:r>
    </w:p>
  </w:footnote>
  <w:footnote w:type="continuationSeparator" w:id="0">
    <w:p w14:paraId="73DE4C39" w14:textId="77777777" w:rsidR="007F2DE0" w:rsidRDefault="007F2D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47A85"/>
    <w:multiLevelType w:val="multilevel"/>
    <w:tmpl w:val="3262359A"/>
    <w:lvl w:ilvl="0">
      <w:start w:val="1"/>
      <w:numFmt w:val="bullet"/>
      <w:lvlText w:val="✔"/>
      <w:lvlJc w:val="left"/>
      <w:pPr>
        <w:ind w:left="2062"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 w15:restartNumberingAfterBreak="0">
    <w:nsid w:val="02996529"/>
    <w:multiLevelType w:val="multilevel"/>
    <w:tmpl w:val="35F8D2F8"/>
    <w:lvl w:ilvl="0">
      <w:start w:val="1"/>
      <w:numFmt w:val="decimal"/>
      <w:lvlText w:val="%1."/>
      <w:lvlJc w:val="left"/>
      <w:pPr>
        <w:ind w:left="36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06CD1431"/>
    <w:multiLevelType w:val="multilevel"/>
    <w:tmpl w:val="A97EB012"/>
    <w:lvl w:ilvl="0">
      <w:start w:val="1"/>
      <w:numFmt w:val="bullet"/>
      <w:lvlText w:val="✔"/>
      <w:lvlJc w:val="left"/>
      <w:pPr>
        <w:ind w:left="2062" w:hanging="360"/>
      </w:pPr>
      <w:rPr>
        <w:rFonts w:ascii="Noto Sans Symbols" w:eastAsia="Noto Sans Symbols" w:hAnsi="Noto Sans Symbols" w:cs="Noto Sans Symbols"/>
      </w:rPr>
    </w:lvl>
    <w:lvl w:ilvl="1">
      <w:start w:val="1"/>
      <w:numFmt w:val="bullet"/>
      <w:lvlText w:val="o"/>
      <w:lvlJc w:val="left"/>
      <w:pPr>
        <w:ind w:left="2782" w:hanging="360"/>
      </w:pPr>
      <w:rPr>
        <w:rFonts w:ascii="Courier New" w:eastAsia="Courier New" w:hAnsi="Courier New" w:cs="Courier New"/>
      </w:rPr>
    </w:lvl>
    <w:lvl w:ilvl="2">
      <w:start w:val="1"/>
      <w:numFmt w:val="bullet"/>
      <w:lvlText w:val="▪"/>
      <w:lvlJc w:val="left"/>
      <w:pPr>
        <w:ind w:left="3502" w:hanging="360"/>
      </w:pPr>
      <w:rPr>
        <w:rFonts w:ascii="Noto Sans Symbols" w:eastAsia="Noto Sans Symbols" w:hAnsi="Noto Sans Symbols" w:cs="Noto Sans Symbols"/>
      </w:rPr>
    </w:lvl>
    <w:lvl w:ilvl="3">
      <w:start w:val="1"/>
      <w:numFmt w:val="bullet"/>
      <w:lvlText w:val="●"/>
      <w:lvlJc w:val="left"/>
      <w:pPr>
        <w:ind w:left="4222" w:hanging="360"/>
      </w:pPr>
      <w:rPr>
        <w:rFonts w:ascii="Noto Sans Symbols" w:eastAsia="Noto Sans Symbols" w:hAnsi="Noto Sans Symbols" w:cs="Noto Sans Symbols"/>
      </w:rPr>
    </w:lvl>
    <w:lvl w:ilvl="4">
      <w:start w:val="1"/>
      <w:numFmt w:val="bullet"/>
      <w:lvlText w:val="o"/>
      <w:lvlJc w:val="left"/>
      <w:pPr>
        <w:ind w:left="4942" w:hanging="360"/>
      </w:pPr>
      <w:rPr>
        <w:rFonts w:ascii="Courier New" w:eastAsia="Courier New" w:hAnsi="Courier New" w:cs="Courier New"/>
      </w:rPr>
    </w:lvl>
    <w:lvl w:ilvl="5">
      <w:start w:val="1"/>
      <w:numFmt w:val="bullet"/>
      <w:lvlText w:val="▪"/>
      <w:lvlJc w:val="left"/>
      <w:pPr>
        <w:ind w:left="5662" w:hanging="360"/>
      </w:pPr>
      <w:rPr>
        <w:rFonts w:ascii="Noto Sans Symbols" w:eastAsia="Noto Sans Symbols" w:hAnsi="Noto Sans Symbols" w:cs="Noto Sans Symbols"/>
      </w:rPr>
    </w:lvl>
    <w:lvl w:ilvl="6">
      <w:start w:val="1"/>
      <w:numFmt w:val="bullet"/>
      <w:lvlText w:val="●"/>
      <w:lvlJc w:val="left"/>
      <w:pPr>
        <w:ind w:left="6382" w:hanging="360"/>
      </w:pPr>
      <w:rPr>
        <w:rFonts w:ascii="Noto Sans Symbols" w:eastAsia="Noto Sans Symbols" w:hAnsi="Noto Sans Symbols" w:cs="Noto Sans Symbols"/>
      </w:rPr>
    </w:lvl>
    <w:lvl w:ilvl="7">
      <w:start w:val="1"/>
      <w:numFmt w:val="bullet"/>
      <w:lvlText w:val="o"/>
      <w:lvlJc w:val="left"/>
      <w:pPr>
        <w:ind w:left="7102" w:hanging="360"/>
      </w:pPr>
      <w:rPr>
        <w:rFonts w:ascii="Courier New" w:eastAsia="Courier New" w:hAnsi="Courier New" w:cs="Courier New"/>
      </w:rPr>
    </w:lvl>
    <w:lvl w:ilvl="8">
      <w:start w:val="1"/>
      <w:numFmt w:val="bullet"/>
      <w:lvlText w:val="▪"/>
      <w:lvlJc w:val="left"/>
      <w:pPr>
        <w:ind w:left="7822" w:hanging="360"/>
      </w:pPr>
      <w:rPr>
        <w:rFonts w:ascii="Noto Sans Symbols" w:eastAsia="Noto Sans Symbols" w:hAnsi="Noto Sans Symbols" w:cs="Noto Sans Symbols"/>
      </w:rPr>
    </w:lvl>
  </w:abstractNum>
  <w:abstractNum w:abstractNumId="3" w15:restartNumberingAfterBreak="0">
    <w:nsid w:val="0D423C99"/>
    <w:multiLevelType w:val="multilevel"/>
    <w:tmpl w:val="F90CFFE6"/>
    <w:lvl w:ilvl="0">
      <w:start w:val="1"/>
      <w:numFmt w:val="lowerLetter"/>
      <w:pStyle w:val="StyleHeading1Left"/>
      <w:lvlText w:val="%1."/>
      <w:lvlJc w:val="left"/>
      <w:pPr>
        <w:ind w:left="1778" w:hanging="360"/>
      </w:pPr>
    </w:lvl>
    <w:lvl w:ilvl="1">
      <w:start w:val="1"/>
      <w:numFmt w:val="lowerLetter"/>
      <w:lvlText w:val="%2."/>
      <w:lvlJc w:val="left"/>
      <w:pPr>
        <w:ind w:left="2498" w:hanging="360"/>
      </w:pPr>
    </w:lvl>
    <w:lvl w:ilvl="2">
      <w:start w:val="1"/>
      <w:numFmt w:val="lowerRoman"/>
      <w:lvlText w:val="%3."/>
      <w:lvlJc w:val="right"/>
      <w:pPr>
        <w:ind w:left="3218" w:hanging="180"/>
      </w:pPr>
    </w:lvl>
    <w:lvl w:ilvl="3">
      <w:start w:val="1"/>
      <w:numFmt w:val="decimal"/>
      <w:lvlText w:val="%4."/>
      <w:lvlJc w:val="left"/>
      <w:pPr>
        <w:ind w:left="3938" w:hanging="360"/>
      </w:pPr>
    </w:lvl>
    <w:lvl w:ilvl="4">
      <w:start w:val="1"/>
      <w:numFmt w:val="lowerLetter"/>
      <w:lvlText w:val="%5."/>
      <w:lvlJc w:val="left"/>
      <w:pPr>
        <w:ind w:left="4658" w:hanging="360"/>
      </w:pPr>
    </w:lvl>
    <w:lvl w:ilvl="5">
      <w:start w:val="1"/>
      <w:numFmt w:val="lowerRoman"/>
      <w:lvlText w:val="%6."/>
      <w:lvlJc w:val="right"/>
      <w:pPr>
        <w:ind w:left="5378" w:hanging="180"/>
      </w:pPr>
    </w:lvl>
    <w:lvl w:ilvl="6">
      <w:start w:val="1"/>
      <w:numFmt w:val="decimal"/>
      <w:lvlText w:val="%7."/>
      <w:lvlJc w:val="left"/>
      <w:pPr>
        <w:ind w:left="6098" w:hanging="360"/>
      </w:pPr>
    </w:lvl>
    <w:lvl w:ilvl="7">
      <w:start w:val="1"/>
      <w:numFmt w:val="lowerLetter"/>
      <w:lvlText w:val="%8."/>
      <w:lvlJc w:val="left"/>
      <w:pPr>
        <w:ind w:left="6818" w:hanging="360"/>
      </w:pPr>
    </w:lvl>
    <w:lvl w:ilvl="8">
      <w:start w:val="1"/>
      <w:numFmt w:val="lowerRoman"/>
      <w:lvlText w:val="%9."/>
      <w:lvlJc w:val="right"/>
      <w:pPr>
        <w:ind w:left="7538" w:hanging="180"/>
      </w:pPr>
    </w:lvl>
  </w:abstractNum>
  <w:abstractNum w:abstractNumId="4" w15:restartNumberingAfterBreak="0">
    <w:nsid w:val="187B53DA"/>
    <w:multiLevelType w:val="multilevel"/>
    <w:tmpl w:val="226CF54C"/>
    <w:lvl w:ilvl="0">
      <w:start w:val="1"/>
      <w:numFmt w:val="decimal"/>
      <w:pStyle w:val="Heading1"/>
      <w:lvlText w:val="%1."/>
      <w:lvlJc w:val="left"/>
      <w:pPr>
        <w:ind w:left="1495" w:hanging="360"/>
      </w:pPr>
    </w:lvl>
    <w:lvl w:ilvl="1">
      <w:start w:val="1"/>
      <w:numFmt w:val="lowerLetter"/>
      <w:pStyle w:val="Heading2"/>
      <w:lvlText w:val="%2."/>
      <w:lvlJc w:val="left"/>
      <w:pPr>
        <w:ind w:left="2215" w:hanging="360"/>
      </w:pPr>
    </w:lvl>
    <w:lvl w:ilvl="2">
      <w:start w:val="1"/>
      <w:numFmt w:val="lowerRoman"/>
      <w:pStyle w:val="Heading3"/>
      <w:lvlText w:val="%3."/>
      <w:lvlJc w:val="right"/>
      <w:pPr>
        <w:ind w:left="2935" w:hanging="180"/>
      </w:pPr>
    </w:lvl>
    <w:lvl w:ilvl="3">
      <w:start w:val="1"/>
      <w:numFmt w:val="decimal"/>
      <w:pStyle w:val="Heading4"/>
      <w:lvlText w:val="%4."/>
      <w:lvlJc w:val="left"/>
      <w:pPr>
        <w:ind w:left="3655" w:hanging="360"/>
      </w:pPr>
    </w:lvl>
    <w:lvl w:ilvl="4">
      <w:start w:val="1"/>
      <w:numFmt w:val="lowerLetter"/>
      <w:pStyle w:val="Heading5"/>
      <w:lvlText w:val="%5."/>
      <w:lvlJc w:val="left"/>
      <w:pPr>
        <w:ind w:left="4375" w:hanging="360"/>
      </w:pPr>
    </w:lvl>
    <w:lvl w:ilvl="5">
      <w:start w:val="1"/>
      <w:numFmt w:val="lowerRoman"/>
      <w:pStyle w:val="Heading6"/>
      <w:lvlText w:val="%6."/>
      <w:lvlJc w:val="right"/>
      <w:pPr>
        <w:ind w:left="5095" w:hanging="180"/>
      </w:pPr>
    </w:lvl>
    <w:lvl w:ilvl="6">
      <w:start w:val="1"/>
      <w:numFmt w:val="decimal"/>
      <w:pStyle w:val="Heading7"/>
      <w:lvlText w:val="%7."/>
      <w:lvlJc w:val="left"/>
      <w:pPr>
        <w:ind w:left="5815" w:hanging="360"/>
      </w:pPr>
    </w:lvl>
    <w:lvl w:ilvl="7">
      <w:start w:val="1"/>
      <w:numFmt w:val="lowerLetter"/>
      <w:pStyle w:val="Heading8"/>
      <w:lvlText w:val="%8."/>
      <w:lvlJc w:val="left"/>
      <w:pPr>
        <w:ind w:left="6535" w:hanging="360"/>
      </w:pPr>
    </w:lvl>
    <w:lvl w:ilvl="8">
      <w:start w:val="1"/>
      <w:numFmt w:val="lowerRoman"/>
      <w:pStyle w:val="Heading9"/>
      <w:lvlText w:val="%9."/>
      <w:lvlJc w:val="right"/>
      <w:pPr>
        <w:ind w:left="7255" w:hanging="180"/>
      </w:pPr>
    </w:lvl>
  </w:abstractNum>
  <w:abstractNum w:abstractNumId="5" w15:restartNumberingAfterBreak="0">
    <w:nsid w:val="190F00FC"/>
    <w:multiLevelType w:val="multilevel"/>
    <w:tmpl w:val="DD886354"/>
    <w:lvl w:ilvl="0">
      <w:start w:val="1"/>
      <w:numFmt w:val="lowerLetter"/>
      <w:lvlText w:val="%1."/>
      <w:lvlJc w:val="left"/>
      <w:pPr>
        <w:ind w:left="900" w:hanging="360"/>
      </w:p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6" w15:restartNumberingAfterBreak="0">
    <w:nsid w:val="19C313DF"/>
    <w:multiLevelType w:val="multilevel"/>
    <w:tmpl w:val="101C56BA"/>
    <w:lvl w:ilvl="0">
      <w:start w:val="1"/>
      <w:numFmt w:val="lowerLetter"/>
      <w:lvlText w:val="%1."/>
      <w:lvlJc w:val="left"/>
      <w:pPr>
        <w:ind w:left="900" w:hanging="360"/>
      </w:p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7" w15:restartNumberingAfterBreak="0">
    <w:nsid w:val="1A7E182C"/>
    <w:multiLevelType w:val="multilevel"/>
    <w:tmpl w:val="E4E81A9C"/>
    <w:lvl w:ilvl="0">
      <w:start w:val="1"/>
      <w:numFmt w:val="lowerLetter"/>
      <w:lvlText w:val="%1."/>
      <w:lvlJc w:val="left"/>
      <w:pPr>
        <w:ind w:left="900" w:hanging="360"/>
      </w:p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8" w15:restartNumberingAfterBreak="0">
    <w:nsid w:val="1D6F737A"/>
    <w:multiLevelType w:val="multilevel"/>
    <w:tmpl w:val="DE9EFFF8"/>
    <w:lvl w:ilvl="0">
      <w:start w:val="1"/>
      <w:numFmt w:val="bullet"/>
      <w:lvlText w:val="✔"/>
      <w:lvlJc w:val="left"/>
      <w:pPr>
        <w:ind w:left="2062"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9" w15:restartNumberingAfterBreak="0">
    <w:nsid w:val="21643231"/>
    <w:multiLevelType w:val="multilevel"/>
    <w:tmpl w:val="A2BEEF0C"/>
    <w:lvl w:ilvl="0">
      <w:start w:val="1"/>
      <w:numFmt w:val="decimal"/>
      <w:lvlText w:val="%1."/>
      <w:lvlJc w:val="left"/>
      <w:pPr>
        <w:ind w:left="502" w:hanging="360"/>
      </w:pPr>
    </w:lvl>
    <w:lvl w:ilvl="1">
      <w:start w:val="1"/>
      <w:numFmt w:val="lowerLetter"/>
      <w:lvlText w:val="%2."/>
      <w:lvlJc w:val="left"/>
      <w:pPr>
        <w:ind w:left="1222" w:hanging="360"/>
      </w:p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abstractNum w:abstractNumId="10" w15:restartNumberingAfterBreak="0">
    <w:nsid w:val="248A701E"/>
    <w:multiLevelType w:val="multilevel"/>
    <w:tmpl w:val="1CBE0244"/>
    <w:lvl w:ilvl="0">
      <w:start w:val="1"/>
      <w:numFmt w:val="bullet"/>
      <w:lvlText w:val="✔"/>
      <w:lvlJc w:val="left"/>
      <w:pPr>
        <w:ind w:left="1260" w:hanging="360"/>
      </w:pPr>
      <w:rPr>
        <w:rFonts w:ascii="Noto Sans Symbols" w:eastAsia="Noto Sans Symbols" w:hAnsi="Noto Sans Symbols" w:cs="Noto Sans Symbols"/>
      </w:rPr>
    </w:lvl>
    <w:lvl w:ilvl="1">
      <w:start w:val="1"/>
      <w:numFmt w:val="bullet"/>
      <w:lvlText w:val="o"/>
      <w:lvlJc w:val="left"/>
      <w:pPr>
        <w:ind w:left="1980" w:hanging="360"/>
      </w:pPr>
      <w:rPr>
        <w:rFonts w:ascii="Courier New" w:eastAsia="Courier New" w:hAnsi="Courier New" w:cs="Courier New"/>
      </w:rPr>
    </w:lvl>
    <w:lvl w:ilvl="2">
      <w:start w:val="1"/>
      <w:numFmt w:val="bullet"/>
      <w:lvlText w:val="▪"/>
      <w:lvlJc w:val="left"/>
      <w:pPr>
        <w:ind w:left="2700" w:hanging="360"/>
      </w:pPr>
      <w:rPr>
        <w:rFonts w:ascii="Noto Sans Symbols" w:eastAsia="Noto Sans Symbols" w:hAnsi="Noto Sans Symbols" w:cs="Noto Sans Symbols"/>
      </w:rPr>
    </w:lvl>
    <w:lvl w:ilvl="3">
      <w:start w:val="1"/>
      <w:numFmt w:val="bullet"/>
      <w:lvlText w:val="●"/>
      <w:lvlJc w:val="left"/>
      <w:pPr>
        <w:ind w:left="3420" w:hanging="360"/>
      </w:pPr>
      <w:rPr>
        <w:rFonts w:ascii="Noto Sans Symbols" w:eastAsia="Noto Sans Symbols" w:hAnsi="Noto Sans Symbols" w:cs="Noto Sans Symbols"/>
      </w:rPr>
    </w:lvl>
    <w:lvl w:ilvl="4">
      <w:start w:val="1"/>
      <w:numFmt w:val="bullet"/>
      <w:lvlText w:val="o"/>
      <w:lvlJc w:val="left"/>
      <w:pPr>
        <w:ind w:left="4140" w:hanging="360"/>
      </w:pPr>
      <w:rPr>
        <w:rFonts w:ascii="Courier New" w:eastAsia="Courier New" w:hAnsi="Courier New" w:cs="Courier New"/>
      </w:rPr>
    </w:lvl>
    <w:lvl w:ilvl="5">
      <w:start w:val="1"/>
      <w:numFmt w:val="bullet"/>
      <w:lvlText w:val="▪"/>
      <w:lvlJc w:val="left"/>
      <w:pPr>
        <w:ind w:left="4860" w:hanging="360"/>
      </w:pPr>
      <w:rPr>
        <w:rFonts w:ascii="Noto Sans Symbols" w:eastAsia="Noto Sans Symbols" w:hAnsi="Noto Sans Symbols" w:cs="Noto Sans Symbols"/>
      </w:rPr>
    </w:lvl>
    <w:lvl w:ilvl="6">
      <w:start w:val="1"/>
      <w:numFmt w:val="bullet"/>
      <w:lvlText w:val="●"/>
      <w:lvlJc w:val="left"/>
      <w:pPr>
        <w:ind w:left="5580" w:hanging="360"/>
      </w:pPr>
      <w:rPr>
        <w:rFonts w:ascii="Noto Sans Symbols" w:eastAsia="Noto Sans Symbols" w:hAnsi="Noto Sans Symbols" w:cs="Noto Sans Symbols"/>
      </w:rPr>
    </w:lvl>
    <w:lvl w:ilvl="7">
      <w:start w:val="1"/>
      <w:numFmt w:val="bullet"/>
      <w:lvlText w:val="o"/>
      <w:lvlJc w:val="left"/>
      <w:pPr>
        <w:ind w:left="6300" w:hanging="360"/>
      </w:pPr>
      <w:rPr>
        <w:rFonts w:ascii="Courier New" w:eastAsia="Courier New" w:hAnsi="Courier New" w:cs="Courier New"/>
      </w:rPr>
    </w:lvl>
    <w:lvl w:ilvl="8">
      <w:start w:val="1"/>
      <w:numFmt w:val="bullet"/>
      <w:lvlText w:val="▪"/>
      <w:lvlJc w:val="left"/>
      <w:pPr>
        <w:ind w:left="7020" w:hanging="360"/>
      </w:pPr>
      <w:rPr>
        <w:rFonts w:ascii="Noto Sans Symbols" w:eastAsia="Noto Sans Symbols" w:hAnsi="Noto Sans Symbols" w:cs="Noto Sans Symbols"/>
      </w:rPr>
    </w:lvl>
  </w:abstractNum>
  <w:abstractNum w:abstractNumId="11" w15:restartNumberingAfterBreak="0">
    <w:nsid w:val="292E1172"/>
    <w:multiLevelType w:val="multilevel"/>
    <w:tmpl w:val="067ADC96"/>
    <w:lvl w:ilvl="0">
      <w:start w:val="1"/>
      <w:numFmt w:val="decimal"/>
      <w:lvlText w:val="%1."/>
      <w:lvlJc w:val="left"/>
      <w:pPr>
        <w:ind w:left="1260" w:hanging="360"/>
      </w:pPr>
    </w:lvl>
    <w:lvl w:ilvl="1">
      <w:start w:val="1"/>
      <w:numFmt w:val="lowerLetter"/>
      <w:lvlText w:val="%2."/>
      <w:lvlJc w:val="left"/>
      <w:pPr>
        <w:ind w:left="1772" w:hanging="360"/>
      </w:pPr>
    </w:lvl>
    <w:lvl w:ilvl="2">
      <w:start w:val="1"/>
      <w:numFmt w:val="lowerRoman"/>
      <w:lvlText w:val="%3."/>
      <w:lvlJc w:val="right"/>
      <w:pPr>
        <w:ind w:left="2492" w:hanging="180"/>
      </w:pPr>
    </w:lvl>
    <w:lvl w:ilvl="3">
      <w:start w:val="1"/>
      <w:numFmt w:val="decimal"/>
      <w:lvlText w:val="%4."/>
      <w:lvlJc w:val="left"/>
      <w:pPr>
        <w:ind w:left="3212" w:hanging="360"/>
      </w:pPr>
    </w:lvl>
    <w:lvl w:ilvl="4">
      <w:start w:val="1"/>
      <w:numFmt w:val="lowerLetter"/>
      <w:lvlText w:val="%5."/>
      <w:lvlJc w:val="left"/>
      <w:pPr>
        <w:ind w:left="3932" w:hanging="360"/>
      </w:pPr>
    </w:lvl>
    <w:lvl w:ilvl="5">
      <w:start w:val="1"/>
      <w:numFmt w:val="lowerRoman"/>
      <w:lvlText w:val="%6."/>
      <w:lvlJc w:val="right"/>
      <w:pPr>
        <w:ind w:left="4652" w:hanging="180"/>
      </w:pPr>
    </w:lvl>
    <w:lvl w:ilvl="6">
      <w:start w:val="1"/>
      <w:numFmt w:val="decimal"/>
      <w:lvlText w:val="%7."/>
      <w:lvlJc w:val="left"/>
      <w:pPr>
        <w:ind w:left="5372" w:hanging="360"/>
      </w:pPr>
    </w:lvl>
    <w:lvl w:ilvl="7">
      <w:start w:val="1"/>
      <w:numFmt w:val="lowerLetter"/>
      <w:lvlText w:val="%8."/>
      <w:lvlJc w:val="left"/>
      <w:pPr>
        <w:ind w:left="6092" w:hanging="360"/>
      </w:pPr>
    </w:lvl>
    <w:lvl w:ilvl="8">
      <w:start w:val="1"/>
      <w:numFmt w:val="lowerRoman"/>
      <w:lvlText w:val="%9."/>
      <w:lvlJc w:val="right"/>
      <w:pPr>
        <w:ind w:left="6812" w:hanging="180"/>
      </w:pPr>
    </w:lvl>
  </w:abstractNum>
  <w:abstractNum w:abstractNumId="12" w15:restartNumberingAfterBreak="0">
    <w:nsid w:val="29B6578D"/>
    <w:multiLevelType w:val="multilevel"/>
    <w:tmpl w:val="1A4C160E"/>
    <w:lvl w:ilvl="0">
      <w:start w:val="1"/>
      <w:numFmt w:val="lowerLetter"/>
      <w:lvlText w:val="%1."/>
      <w:lvlJc w:val="left"/>
      <w:pPr>
        <w:ind w:left="1778" w:hanging="360"/>
      </w:pPr>
    </w:lvl>
    <w:lvl w:ilvl="1">
      <w:start w:val="1"/>
      <w:numFmt w:val="lowerLetter"/>
      <w:lvlText w:val="%2."/>
      <w:lvlJc w:val="left"/>
      <w:pPr>
        <w:ind w:left="2498" w:hanging="360"/>
      </w:pPr>
    </w:lvl>
    <w:lvl w:ilvl="2">
      <w:start w:val="1"/>
      <w:numFmt w:val="lowerRoman"/>
      <w:lvlText w:val="%3."/>
      <w:lvlJc w:val="right"/>
      <w:pPr>
        <w:ind w:left="3218" w:hanging="180"/>
      </w:pPr>
    </w:lvl>
    <w:lvl w:ilvl="3">
      <w:start w:val="1"/>
      <w:numFmt w:val="decimal"/>
      <w:lvlText w:val="%4."/>
      <w:lvlJc w:val="left"/>
      <w:pPr>
        <w:ind w:left="3938" w:hanging="360"/>
      </w:pPr>
    </w:lvl>
    <w:lvl w:ilvl="4">
      <w:start w:val="1"/>
      <w:numFmt w:val="lowerLetter"/>
      <w:lvlText w:val="%5."/>
      <w:lvlJc w:val="left"/>
      <w:pPr>
        <w:ind w:left="4658" w:hanging="360"/>
      </w:pPr>
    </w:lvl>
    <w:lvl w:ilvl="5">
      <w:start w:val="1"/>
      <w:numFmt w:val="lowerRoman"/>
      <w:lvlText w:val="%6."/>
      <w:lvlJc w:val="right"/>
      <w:pPr>
        <w:ind w:left="5378" w:hanging="180"/>
      </w:pPr>
    </w:lvl>
    <w:lvl w:ilvl="6">
      <w:start w:val="1"/>
      <w:numFmt w:val="decimal"/>
      <w:lvlText w:val="%7."/>
      <w:lvlJc w:val="left"/>
      <w:pPr>
        <w:ind w:left="6098" w:hanging="360"/>
      </w:pPr>
    </w:lvl>
    <w:lvl w:ilvl="7">
      <w:start w:val="1"/>
      <w:numFmt w:val="lowerLetter"/>
      <w:lvlText w:val="%8."/>
      <w:lvlJc w:val="left"/>
      <w:pPr>
        <w:ind w:left="6818" w:hanging="360"/>
      </w:pPr>
    </w:lvl>
    <w:lvl w:ilvl="8">
      <w:start w:val="1"/>
      <w:numFmt w:val="lowerRoman"/>
      <w:lvlText w:val="%9."/>
      <w:lvlJc w:val="right"/>
      <w:pPr>
        <w:ind w:left="7538" w:hanging="180"/>
      </w:pPr>
    </w:lvl>
  </w:abstractNum>
  <w:abstractNum w:abstractNumId="13" w15:restartNumberingAfterBreak="0">
    <w:nsid w:val="29F97746"/>
    <w:multiLevelType w:val="multilevel"/>
    <w:tmpl w:val="F2CE7254"/>
    <w:lvl w:ilvl="0">
      <w:start w:val="1"/>
      <w:numFmt w:val="lowerLetter"/>
      <w:lvlText w:val="%1."/>
      <w:lvlJc w:val="left"/>
      <w:pPr>
        <w:ind w:left="900" w:hanging="360"/>
      </w:p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14" w15:restartNumberingAfterBreak="0">
    <w:nsid w:val="2F1A4235"/>
    <w:multiLevelType w:val="multilevel"/>
    <w:tmpl w:val="487E6188"/>
    <w:lvl w:ilvl="0">
      <w:start w:val="1"/>
      <w:numFmt w:val="decimal"/>
      <w:lvlText w:val="%1."/>
      <w:lvlJc w:val="left"/>
      <w:pPr>
        <w:ind w:left="765" w:hanging="360"/>
      </w:pPr>
    </w:lvl>
    <w:lvl w:ilvl="1">
      <w:start w:val="1"/>
      <w:numFmt w:val="lowerLetter"/>
      <w:lvlText w:val="%2."/>
      <w:lvlJc w:val="left"/>
      <w:pPr>
        <w:ind w:left="1485" w:hanging="360"/>
      </w:pPr>
    </w:lvl>
    <w:lvl w:ilvl="2">
      <w:start w:val="1"/>
      <w:numFmt w:val="lowerRoman"/>
      <w:lvlText w:val="%3."/>
      <w:lvlJc w:val="right"/>
      <w:pPr>
        <w:ind w:left="2205" w:hanging="180"/>
      </w:pPr>
    </w:lvl>
    <w:lvl w:ilvl="3">
      <w:start w:val="1"/>
      <w:numFmt w:val="decimal"/>
      <w:lvlText w:val="%4."/>
      <w:lvlJc w:val="left"/>
      <w:pPr>
        <w:ind w:left="2925" w:hanging="360"/>
      </w:pPr>
    </w:lvl>
    <w:lvl w:ilvl="4">
      <w:start w:val="1"/>
      <w:numFmt w:val="lowerLetter"/>
      <w:lvlText w:val="%5."/>
      <w:lvlJc w:val="left"/>
      <w:pPr>
        <w:ind w:left="3645" w:hanging="360"/>
      </w:pPr>
    </w:lvl>
    <w:lvl w:ilvl="5">
      <w:start w:val="1"/>
      <w:numFmt w:val="lowerRoman"/>
      <w:lvlText w:val="%6."/>
      <w:lvlJc w:val="right"/>
      <w:pPr>
        <w:ind w:left="4365" w:hanging="180"/>
      </w:pPr>
    </w:lvl>
    <w:lvl w:ilvl="6">
      <w:start w:val="1"/>
      <w:numFmt w:val="decimal"/>
      <w:lvlText w:val="%7."/>
      <w:lvlJc w:val="left"/>
      <w:pPr>
        <w:ind w:left="5085" w:hanging="360"/>
      </w:pPr>
    </w:lvl>
    <w:lvl w:ilvl="7">
      <w:start w:val="1"/>
      <w:numFmt w:val="lowerLetter"/>
      <w:lvlText w:val="%8."/>
      <w:lvlJc w:val="left"/>
      <w:pPr>
        <w:ind w:left="5805" w:hanging="360"/>
      </w:pPr>
    </w:lvl>
    <w:lvl w:ilvl="8">
      <w:start w:val="1"/>
      <w:numFmt w:val="lowerRoman"/>
      <w:lvlText w:val="%9."/>
      <w:lvlJc w:val="right"/>
      <w:pPr>
        <w:ind w:left="6525" w:hanging="180"/>
      </w:pPr>
    </w:lvl>
  </w:abstractNum>
  <w:abstractNum w:abstractNumId="15" w15:restartNumberingAfterBreak="0">
    <w:nsid w:val="2F5B76D2"/>
    <w:multiLevelType w:val="multilevel"/>
    <w:tmpl w:val="418E3EBA"/>
    <w:lvl w:ilvl="0">
      <w:start w:val="1"/>
      <w:numFmt w:val="bullet"/>
      <w:lvlText w:val="✔"/>
      <w:lvlJc w:val="left"/>
      <w:pPr>
        <w:ind w:left="2062"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6" w15:restartNumberingAfterBreak="0">
    <w:nsid w:val="344736A6"/>
    <w:multiLevelType w:val="multilevel"/>
    <w:tmpl w:val="8D22E9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49D3BCC"/>
    <w:multiLevelType w:val="multilevel"/>
    <w:tmpl w:val="6BCE3886"/>
    <w:lvl w:ilvl="0">
      <w:start w:val="1"/>
      <w:numFmt w:val="lowerLetter"/>
      <w:lvlText w:val="%1."/>
      <w:lvlJc w:val="left"/>
      <w:pPr>
        <w:ind w:left="1778" w:hanging="360"/>
      </w:pPr>
    </w:lvl>
    <w:lvl w:ilvl="1">
      <w:start w:val="1"/>
      <w:numFmt w:val="lowerLetter"/>
      <w:lvlText w:val="%2."/>
      <w:lvlJc w:val="left"/>
      <w:pPr>
        <w:ind w:left="2498" w:hanging="360"/>
      </w:pPr>
    </w:lvl>
    <w:lvl w:ilvl="2">
      <w:start w:val="1"/>
      <w:numFmt w:val="lowerRoman"/>
      <w:lvlText w:val="%3."/>
      <w:lvlJc w:val="right"/>
      <w:pPr>
        <w:ind w:left="3218" w:hanging="180"/>
      </w:pPr>
    </w:lvl>
    <w:lvl w:ilvl="3">
      <w:start w:val="1"/>
      <w:numFmt w:val="decimal"/>
      <w:lvlText w:val="%4."/>
      <w:lvlJc w:val="left"/>
      <w:pPr>
        <w:ind w:left="3938" w:hanging="360"/>
      </w:pPr>
    </w:lvl>
    <w:lvl w:ilvl="4">
      <w:start w:val="1"/>
      <w:numFmt w:val="lowerLetter"/>
      <w:lvlText w:val="%5."/>
      <w:lvlJc w:val="left"/>
      <w:pPr>
        <w:ind w:left="4658" w:hanging="360"/>
      </w:pPr>
    </w:lvl>
    <w:lvl w:ilvl="5">
      <w:start w:val="1"/>
      <w:numFmt w:val="lowerRoman"/>
      <w:lvlText w:val="%6."/>
      <w:lvlJc w:val="right"/>
      <w:pPr>
        <w:ind w:left="5378" w:hanging="180"/>
      </w:pPr>
    </w:lvl>
    <w:lvl w:ilvl="6">
      <w:start w:val="1"/>
      <w:numFmt w:val="decimal"/>
      <w:lvlText w:val="%7."/>
      <w:lvlJc w:val="left"/>
      <w:pPr>
        <w:ind w:left="6098" w:hanging="360"/>
      </w:pPr>
    </w:lvl>
    <w:lvl w:ilvl="7">
      <w:start w:val="1"/>
      <w:numFmt w:val="lowerLetter"/>
      <w:lvlText w:val="%8."/>
      <w:lvlJc w:val="left"/>
      <w:pPr>
        <w:ind w:left="6818" w:hanging="360"/>
      </w:pPr>
    </w:lvl>
    <w:lvl w:ilvl="8">
      <w:start w:val="1"/>
      <w:numFmt w:val="lowerRoman"/>
      <w:lvlText w:val="%9."/>
      <w:lvlJc w:val="right"/>
      <w:pPr>
        <w:ind w:left="7538" w:hanging="180"/>
      </w:pPr>
    </w:lvl>
  </w:abstractNum>
  <w:abstractNum w:abstractNumId="18" w15:restartNumberingAfterBreak="0">
    <w:nsid w:val="38803779"/>
    <w:multiLevelType w:val="multilevel"/>
    <w:tmpl w:val="D2EA159E"/>
    <w:lvl w:ilvl="0">
      <w:start w:val="1"/>
      <w:numFmt w:val="bullet"/>
      <w:lvlText w:val="✔"/>
      <w:lvlJc w:val="left"/>
      <w:pPr>
        <w:ind w:left="1260" w:hanging="360"/>
      </w:pPr>
      <w:rPr>
        <w:rFonts w:ascii="Noto Sans Symbols" w:eastAsia="Noto Sans Symbols" w:hAnsi="Noto Sans Symbols" w:cs="Noto Sans Symbols"/>
      </w:rPr>
    </w:lvl>
    <w:lvl w:ilvl="1">
      <w:start w:val="1"/>
      <w:numFmt w:val="bullet"/>
      <w:lvlText w:val="o"/>
      <w:lvlJc w:val="left"/>
      <w:pPr>
        <w:ind w:left="1980" w:hanging="360"/>
      </w:pPr>
      <w:rPr>
        <w:rFonts w:ascii="Courier New" w:eastAsia="Courier New" w:hAnsi="Courier New" w:cs="Courier New"/>
      </w:rPr>
    </w:lvl>
    <w:lvl w:ilvl="2">
      <w:start w:val="1"/>
      <w:numFmt w:val="bullet"/>
      <w:lvlText w:val="▪"/>
      <w:lvlJc w:val="left"/>
      <w:pPr>
        <w:ind w:left="2700" w:hanging="360"/>
      </w:pPr>
      <w:rPr>
        <w:rFonts w:ascii="Noto Sans Symbols" w:eastAsia="Noto Sans Symbols" w:hAnsi="Noto Sans Symbols" w:cs="Noto Sans Symbols"/>
      </w:rPr>
    </w:lvl>
    <w:lvl w:ilvl="3">
      <w:start w:val="1"/>
      <w:numFmt w:val="bullet"/>
      <w:lvlText w:val="●"/>
      <w:lvlJc w:val="left"/>
      <w:pPr>
        <w:ind w:left="3420" w:hanging="360"/>
      </w:pPr>
      <w:rPr>
        <w:rFonts w:ascii="Noto Sans Symbols" w:eastAsia="Noto Sans Symbols" w:hAnsi="Noto Sans Symbols" w:cs="Noto Sans Symbols"/>
      </w:rPr>
    </w:lvl>
    <w:lvl w:ilvl="4">
      <w:start w:val="1"/>
      <w:numFmt w:val="bullet"/>
      <w:lvlText w:val="o"/>
      <w:lvlJc w:val="left"/>
      <w:pPr>
        <w:ind w:left="4140" w:hanging="360"/>
      </w:pPr>
      <w:rPr>
        <w:rFonts w:ascii="Courier New" w:eastAsia="Courier New" w:hAnsi="Courier New" w:cs="Courier New"/>
      </w:rPr>
    </w:lvl>
    <w:lvl w:ilvl="5">
      <w:start w:val="1"/>
      <w:numFmt w:val="bullet"/>
      <w:lvlText w:val="▪"/>
      <w:lvlJc w:val="left"/>
      <w:pPr>
        <w:ind w:left="4860" w:hanging="360"/>
      </w:pPr>
      <w:rPr>
        <w:rFonts w:ascii="Noto Sans Symbols" w:eastAsia="Noto Sans Symbols" w:hAnsi="Noto Sans Symbols" w:cs="Noto Sans Symbols"/>
      </w:rPr>
    </w:lvl>
    <w:lvl w:ilvl="6">
      <w:start w:val="1"/>
      <w:numFmt w:val="bullet"/>
      <w:lvlText w:val="●"/>
      <w:lvlJc w:val="left"/>
      <w:pPr>
        <w:ind w:left="5580" w:hanging="360"/>
      </w:pPr>
      <w:rPr>
        <w:rFonts w:ascii="Noto Sans Symbols" w:eastAsia="Noto Sans Symbols" w:hAnsi="Noto Sans Symbols" w:cs="Noto Sans Symbols"/>
      </w:rPr>
    </w:lvl>
    <w:lvl w:ilvl="7">
      <w:start w:val="1"/>
      <w:numFmt w:val="bullet"/>
      <w:lvlText w:val="o"/>
      <w:lvlJc w:val="left"/>
      <w:pPr>
        <w:ind w:left="6300" w:hanging="360"/>
      </w:pPr>
      <w:rPr>
        <w:rFonts w:ascii="Courier New" w:eastAsia="Courier New" w:hAnsi="Courier New" w:cs="Courier New"/>
      </w:rPr>
    </w:lvl>
    <w:lvl w:ilvl="8">
      <w:start w:val="1"/>
      <w:numFmt w:val="bullet"/>
      <w:lvlText w:val="▪"/>
      <w:lvlJc w:val="left"/>
      <w:pPr>
        <w:ind w:left="7020" w:hanging="360"/>
      </w:pPr>
      <w:rPr>
        <w:rFonts w:ascii="Noto Sans Symbols" w:eastAsia="Noto Sans Symbols" w:hAnsi="Noto Sans Symbols" w:cs="Noto Sans Symbols"/>
      </w:rPr>
    </w:lvl>
  </w:abstractNum>
  <w:abstractNum w:abstractNumId="19" w15:restartNumberingAfterBreak="0">
    <w:nsid w:val="3961043E"/>
    <w:multiLevelType w:val="multilevel"/>
    <w:tmpl w:val="F43EB2DA"/>
    <w:lvl w:ilvl="0">
      <w:start w:val="1"/>
      <w:numFmt w:val="decimal"/>
      <w:lvlText w:val="%1"/>
      <w:lvlJc w:val="left"/>
      <w:pPr>
        <w:ind w:left="432" w:hanging="432"/>
      </w:pPr>
    </w:lvl>
    <w:lvl w:ilvl="1">
      <w:start w:val="1"/>
      <w:numFmt w:val="decimal"/>
      <w:lvlText w:val="%1.%2"/>
      <w:lvlJc w:val="left"/>
      <w:pPr>
        <w:ind w:left="576" w:hanging="576"/>
      </w:pPr>
      <w:rPr>
        <w:i w: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39925752"/>
    <w:multiLevelType w:val="multilevel"/>
    <w:tmpl w:val="63A29E00"/>
    <w:lvl w:ilvl="0">
      <w:start w:val="1"/>
      <w:numFmt w:val="bullet"/>
      <w:lvlText w:val="✔"/>
      <w:lvlJc w:val="left"/>
      <w:pPr>
        <w:ind w:left="2062"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21" w15:restartNumberingAfterBreak="0">
    <w:nsid w:val="4074620E"/>
    <w:multiLevelType w:val="multilevel"/>
    <w:tmpl w:val="148220B2"/>
    <w:lvl w:ilvl="0">
      <w:start w:val="1"/>
      <w:numFmt w:val="decimal"/>
      <w:lvlText w:val="%1."/>
      <w:lvlJc w:val="left"/>
      <w:pPr>
        <w:ind w:left="990" w:hanging="360"/>
      </w:pPr>
    </w:lvl>
    <w:lvl w:ilvl="1">
      <w:start w:val="1"/>
      <w:numFmt w:val="lowerLetter"/>
      <w:lvlText w:val="%2."/>
      <w:lvlJc w:val="left"/>
      <w:pPr>
        <w:ind w:left="1710" w:hanging="360"/>
      </w:pPr>
    </w:lvl>
    <w:lvl w:ilvl="2">
      <w:start w:val="1"/>
      <w:numFmt w:val="lowerRoman"/>
      <w:lvlText w:val="%3."/>
      <w:lvlJc w:val="right"/>
      <w:pPr>
        <w:ind w:left="2430" w:hanging="180"/>
      </w:pPr>
    </w:lvl>
    <w:lvl w:ilvl="3">
      <w:start w:val="1"/>
      <w:numFmt w:val="decimal"/>
      <w:lvlText w:val="%4."/>
      <w:lvlJc w:val="left"/>
      <w:pPr>
        <w:ind w:left="3150" w:hanging="360"/>
      </w:pPr>
    </w:lvl>
    <w:lvl w:ilvl="4">
      <w:start w:val="1"/>
      <w:numFmt w:val="lowerLetter"/>
      <w:lvlText w:val="%5."/>
      <w:lvlJc w:val="left"/>
      <w:pPr>
        <w:ind w:left="3870" w:hanging="360"/>
      </w:pPr>
    </w:lvl>
    <w:lvl w:ilvl="5">
      <w:start w:val="1"/>
      <w:numFmt w:val="lowerRoman"/>
      <w:lvlText w:val="%6."/>
      <w:lvlJc w:val="right"/>
      <w:pPr>
        <w:ind w:left="4590" w:hanging="180"/>
      </w:pPr>
    </w:lvl>
    <w:lvl w:ilvl="6">
      <w:start w:val="1"/>
      <w:numFmt w:val="decimal"/>
      <w:lvlText w:val="%7."/>
      <w:lvlJc w:val="left"/>
      <w:pPr>
        <w:ind w:left="5310" w:hanging="360"/>
      </w:pPr>
    </w:lvl>
    <w:lvl w:ilvl="7">
      <w:start w:val="1"/>
      <w:numFmt w:val="lowerLetter"/>
      <w:lvlText w:val="%8."/>
      <w:lvlJc w:val="left"/>
      <w:pPr>
        <w:ind w:left="6030" w:hanging="360"/>
      </w:pPr>
    </w:lvl>
    <w:lvl w:ilvl="8">
      <w:start w:val="1"/>
      <w:numFmt w:val="lowerRoman"/>
      <w:lvlText w:val="%9."/>
      <w:lvlJc w:val="right"/>
      <w:pPr>
        <w:ind w:left="6750" w:hanging="180"/>
      </w:pPr>
    </w:lvl>
  </w:abstractNum>
  <w:abstractNum w:abstractNumId="22" w15:restartNumberingAfterBreak="0">
    <w:nsid w:val="42A748A6"/>
    <w:multiLevelType w:val="multilevel"/>
    <w:tmpl w:val="8E20F65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44BD3D37"/>
    <w:multiLevelType w:val="multilevel"/>
    <w:tmpl w:val="3CEEF764"/>
    <w:lvl w:ilvl="0">
      <w:start w:val="1"/>
      <w:numFmt w:val="decimal"/>
      <w:lvlText w:val="%1."/>
      <w:lvlJc w:val="right"/>
      <w:pPr>
        <w:ind w:left="720" w:hanging="360"/>
      </w:pPr>
      <w:rPr>
        <w:rFonts w:ascii="Calibri" w:eastAsia="Calibri" w:hAnsi="Calibri" w:cs="Calibr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44C32285"/>
    <w:multiLevelType w:val="multilevel"/>
    <w:tmpl w:val="F2CE8FA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4A35269A"/>
    <w:multiLevelType w:val="multilevel"/>
    <w:tmpl w:val="4C304DE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508E0C90"/>
    <w:multiLevelType w:val="multilevel"/>
    <w:tmpl w:val="6986A50C"/>
    <w:lvl w:ilvl="0">
      <w:start w:val="1"/>
      <w:numFmt w:val="decimal"/>
      <w:lvlText w:val="%1."/>
      <w:lvlJc w:val="left"/>
      <w:pPr>
        <w:ind w:left="1260" w:hanging="360"/>
      </w:pPr>
    </w:lvl>
    <w:lvl w:ilvl="1">
      <w:start w:val="1"/>
      <w:numFmt w:val="lowerLetter"/>
      <w:lvlText w:val="%2."/>
      <w:lvlJc w:val="left"/>
      <w:pPr>
        <w:ind w:left="1980" w:hanging="360"/>
      </w:pPr>
    </w:lvl>
    <w:lvl w:ilvl="2">
      <w:start w:val="1"/>
      <w:numFmt w:val="lowerRoman"/>
      <w:lvlText w:val="%3."/>
      <w:lvlJc w:val="right"/>
      <w:pPr>
        <w:ind w:left="2700" w:hanging="180"/>
      </w:pPr>
    </w:lvl>
    <w:lvl w:ilvl="3">
      <w:start w:val="1"/>
      <w:numFmt w:val="decimal"/>
      <w:lvlText w:val="%4."/>
      <w:lvlJc w:val="left"/>
      <w:pPr>
        <w:ind w:left="3420" w:hanging="360"/>
      </w:pPr>
    </w:lvl>
    <w:lvl w:ilvl="4">
      <w:start w:val="1"/>
      <w:numFmt w:val="lowerLetter"/>
      <w:lvlText w:val="%5."/>
      <w:lvlJc w:val="left"/>
      <w:pPr>
        <w:ind w:left="4140" w:hanging="360"/>
      </w:pPr>
    </w:lvl>
    <w:lvl w:ilvl="5">
      <w:start w:val="1"/>
      <w:numFmt w:val="lowerRoman"/>
      <w:lvlText w:val="%6."/>
      <w:lvlJc w:val="right"/>
      <w:pPr>
        <w:ind w:left="4860" w:hanging="180"/>
      </w:pPr>
    </w:lvl>
    <w:lvl w:ilvl="6">
      <w:start w:val="1"/>
      <w:numFmt w:val="decimal"/>
      <w:lvlText w:val="%7."/>
      <w:lvlJc w:val="left"/>
      <w:pPr>
        <w:ind w:left="5580" w:hanging="360"/>
      </w:pPr>
    </w:lvl>
    <w:lvl w:ilvl="7">
      <w:start w:val="1"/>
      <w:numFmt w:val="lowerLetter"/>
      <w:lvlText w:val="%8."/>
      <w:lvlJc w:val="left"/>
      <w:pPr>
        <w:ind w:left="6300" w:hanging="360"/>
      </w:pPr>
    </w:lvl>
    <w:lvl w:ilvl="8">
      <w:start w:val="1"/>
      <w:numFmt w:val="lowerRoman"/>
      <w:lvlText w:val="%9."/>
      <w:lvlJc w:val="right"/>
      <w:pPr>
        <w:ind w:left="7020" w:hanging="180"/>
      </w:pPr>
    </w:lvl>
  </w:abstractNum>
  <w:abstractNum w:abstractNumId="27" w15:restartNumberingAfterBreak="0">
    <w:nsid w:val="51916334"/>
    <w:multiLevelType w:val="multilevel"/>
    <w:tmpl w:val="2610909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52CB758C"/>
    <w:multiLevelType w:val="multilevel"/>
    <w:tmpl w:val="7B26C3BA"/>
    <w:lvl w:ilvl="0">
      <w:start w:val="1"/>
      <w:numFmt w:val="lowerLetter"/>
      <w:lvlText w:val="%1."/>
      <w:lvlJc w:val="left"/>
      <w:pPr>
        <w:ind w:left="900" w:hanging="360"/>
      </w:p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29" w15:restartNumberingAfterBreak="0">
    <w:nsid w:val="5C9C1AF5"/>
    <w:multiLevelType w:val="multilevel"/>
    <w:tmpl w:val="AD868C9E"/>
    <w:lvl w:ilvl="0">
      <w:start w:val="1"/>
      <w:numFmt w:val="lowerLetter"/>
      <w:lvlText w:val="%1."/>
      <w:lvlJc w:val="left"/>
      <w:pPr>
        <w:ind w:left="928" w:hanging="360"/>
      </w:pPr>
    </w:lvl>
    <w:lvl w:ilvl="1">
      <w:start w:val="1"/>
      <w:numFmt w:val="lowerLetter"/>
      <w:lvlText w:val="%2."/>
      <w:lvlJc w:val="left"/>
      <w:pPr>
        <w:ind w:left="1648" w:hanging="360"/>
      </w:pPr>
    </w:lvl>
    <w:lvl w:ilvl="2">
      <w:start w:val="1"/>
      <w:numFmt w:val="lowerRoman"/>
      <w:lvlText w:val="%3."/>
      <w:lvlJc w:val="right"/>
      <w:pPr>
        <w:ind w:left="2368" w:hanging="180"/>
      </w:pPr>
    </w:lvl>
    <w:lvl w:ilvl="3">
      <w:start w:val="1"/>
      <w:numFmt w:val="decimal"/>
      <w:lvlText w:val="%4."/>
      <w:lvlJc w:val="left"/>
      <w:pPr>
        <w:ind w:left="3088" w:hanging="360"/>
      </w:pPr>
    </w:lvl>
    <w:lvl w:ilvl="4">
      <w:start w:val="1"/>
      <w:numFmt w:val="lowerLetter"/>
      <w:lvlText w:val="%5."/>
      <w:lvlJc w:val="left"/>
      <w:pPr>
        <w:ind w:left="3808" w:hanging="360"/>
      </w:pPr>
    </w:lvl>
    <w:lvl w:ilvl="5">
      <w:start w:val="1"/>
      <w:numFmt w:val="lowerRoman"/>
      <w:lvlText w:val="%6."/>
      <w:lvlJc w:val="right"/>
      <w:pPr>
        <w:ind w:left="4528" w:hanging="180"/>
      </w:pPr>
    </w:lvl>
    <w:lvl w:ilvl="6">
      <w:start w:val="1"/>
      <w:numFmt w:val="decimal"/>
      <w:lvlText w:val="%7."/>
      <w:lvlJc w:val="left"/>
      <w:pPr>
        <w:ind w:left="5248" w:hanging="360"/>
      </w:pPr>
    </w:lvl>
    <w:lvl w:ilvl="7">
      <w:start w:val="1"/>
      <w:numFmt w:val="lowerLetter"/>
      <w:lvlText w:val="%8."/>
      <w:lvlJc w:val="left"/>
      <w:pPr>
        <w:ind w:left="5968" w:hanging="360"/>
      </w:pPr>
    </w:lvl>
    <w:lvl w:ilvl="8">
      <w:start w:val="1"/>
      <w:numFmt w:val="lowerRoman"/>
      <w:lvlText w:val="%9."/>
      <w:lvlJc w:val="right"/>
      <w:pPr>
        <w:ind w:left="6688" w:hanging="180"/>
      </w:pPr>
    </w:lvl>
  </w:abstractNum>
  <w:abstractNum w:abstractNumId="30" w15:restartNumberingAfterBreak="0">
    <w:nsid w:val="5DE55ABA"/>
    <w:multiLevelType w:val="multilevel"/>
    <w:tmpl w:val="A5F66CDE"/>
    <w:lvl w:ilvl="0">
      <w:start w:val="1"/>
      <w:numFmt w:val="decimal"/>
      <w:lvlText w:val="%1."/>
      <w:lvlJc w:val="left"/>
      <w:pPr>
        <w:ind w:left="862" w:hanging="360"/>
      </w:pPr>
    </w:lvl>
    <w:lvl w:ilvl="1">
      <w:start w:val="1"/>
      <w:numFmt w:val="lowerLetter"/>
      <w:lvlText w:val="%2."/>
      <w:lvlJc w:val="left"/>
      <w:pPr>
        <w:ind w:left="1582" w:hanging="360"/>
      </w:pPr>
    </w:lvl>
    <w:lvl w:ilvl="2">
      <w:start w:val="1"/>
      <w:numFmt w:val="lowerRoman"/>
      <w:lvlText w:val="%3."/>
      <w:lvlJc w:val="right"/>
      <w:pPr>
        <w:ind w:left="2302" w:hanging="180"/>
      </w:pPr>
    </w:lvl>
    <w:lvl w:ilvl="3">
      <w:start w:val="1"/>
      <w:numFmt w:val="decimal"/>
      <w:lvlText w:val="%4."/>
      <w:lvlJc w:val="left"/>
      <w:pPr>
        <w:ind w:left="3022" w:hanging="360"/>
      </w:pPr>
    </w:lvl>
    <w:lvl w:ilvl="4">
      <w:start w:val="1"/>
      <w:numFmt w:val="lowerLetter"/>
      <w:lvlText w:val="%5."/>
      <w:lvlJc w:val="left"/>
      <w:pPr>
        <w:ind w:left="3742" w:hanging="360"/>
      </w:pPr>
    </w:lvl>
    <w:lvl w:ilvl="5">
      <w:start w:val="1"/>
      <w:numFmt w:val="lowerRoman"/>
      <w:lvlText w:val="%6."/>
      <w:lvlJc w:val="right"/>
      <w:pPr>
        <w:ind w:left="4462" w:hanging="180"/>
      </w:pPr>
    </w:lvl>
    <w:lvl w:ilvl="6">
      <w:start w:val="1"/>
      <w:numFmt w:val="decimal"/>
      <w:lvlText w:val="%7."/>
      <w:lvlJc w:val="left"/>
      <w:pPr>
        <w:ind w:left="5182" w:hanging="360"/>
      </w:pPr>
    </w:lvl>
    <w:lvl w:ilvl="7">
      <w:start w:val="1"/>
      <w:numFmt w:val="lowerLetter"/>
      <w:lvlText w:val="%8."/>
      <w:lvlJc w:val="left"/>
      <w:pPr>
        <w:ind w:left="5902" w:hanging="360"/>
      </w:pPr>
    </w:lvl>
    <w:lvl w:ilvl="8">
      <w:start w:val="1"/>
      <w:numFmt w:val="lowerRoman"/>
      <w:lvlText w:val="%9."/>
      <w:lvlJc w:val="right"/>
      <w:pPr>
        <w:ind w:left="6622" w:hanging="180"/>
      </w:pPr>
    </w:lvl>
  </w:abstractNum>
  <w:abstractNum w:abstractNumId="31" w15:restartNumberingAfterBreak="0">
    <w:nsid w:val="5F452B41"/>
    <w:multiLevelType w:val="multilevel"/>
    <w:tmpl w:val="435ED55C"/>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2" w15:restartNumberingAfterBreak="0">
    <w:nsid w:val="624A0985"/>
    <w:multiLevelType w:val="multilevel"/>
    <w:tmpl w:val="BCDA8B20"/>
    <w:lvl w:ilvl="0">
      <w:start w:val="1"/>
      <w:numFmt w:val="lowerLetter"/>
      <w:lvlText w:val="%1."/>
      <w:lvlJc w:val="left"/>
      <w:pPr>
        <w:ind w:left="900" w:hanging="360"/>
      </w:p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33" w15:restartNumberingAfterBreak="0">
    <w:nsid w:val="66064B91"/>
    <w:multiLevelType w:val="multilevel"/>
    <w:tmpl w:val="64428FEE"/>
    <w:lvl w:ilvl="0">
      <w:start w:val="1"/>
      <w:numFmt w:val="bullet"/>
      <w:lvlText w:val="✔"/>
      <w:lvlJc w:val="left"/>
      <w:pPr>
        <w:ind w:left="2062" w:hanging="360"/>
      </w:pPr>
      <w:rPr>
        <w:rFonts w:ascii="Noto Sans Symbols" w:eastAsia="Noto Sans Symbols" w:hAnsi="Noto Sans Symbols" w:cs="Noto Sans Symbols"/>
      </w:rPr>
    </w:lvl>
    <w:lvl w:ilvl="1">
      <w:start w:val="1"/>
      <w:numFmt w:val="bullet"/>
      <w:lvlText w:val="o"/>
      <w:lvlJc w:val="left"/>
      <w:pPr>
        <w:ind w:left="2782" w:hanging="360"/>
      </w:pPr>
      <w:rPr>
        <w:rFonts w:ascii="Courier New" w:eastAsia="Courier New" w:hAnsi="Courier New" w:cs="Courier New"/>
      </w:rPr>
    </w:lvl>
    <w:lvl w:ilvl="2">
      <w:start w:val="1"/>
      <w:numFmt w:val="bullet"/>
      <w:lvlText w:val="▪"/>
      <w:lvlJc w:val="left"/>
      <w:pPr>
        <w:ind w:left="3502" w:hanging="360"/>
      </w:pPr>
      <w:rPr>
        <w:rFonts w:ascii="Noto Sans Symbols" w:eastAsia="Noto Sans Symbols" w:hAnsi="Noto Sans Symbols" w:cs="Noto Sans Symbols"/>
      </w:rPr>
    </w:lvl>
    <w:lvl w:ilvl="3">
      <w:start w:val="1"/>
      <w:numFmt w:val="bullet"/>
      <w:lvlText w:val="●"/>
      <w:lvlJc w:val="left"/>
      <w:pPr>
        <w:ind w:left="4222" w:hanging="360"/>
      </w:pPr>
      <w:rPr>
        <w:rFonts w:ascii="Noto Sans Symbols" w:eastAsia="Noto Sans Symbols" w:hAnsi="Noto Sans Symbols" w:cs="Noto Sans Symbols"/>
      </w:rPr>
    </w:lvl>
    <w:lvl w:ilvl="4">
      <w:start w:val="1"/>
      <w:numFmt w:val="bullet"/>
      <w:lvlText w:val="o"/>
      <w:lvlJc w:val="left"/>
      <w:pPr>
        <w:ind w:left="4942" w:hanging="360"/>
      </w:pPr>
      <w:rPr>
        <w:rFonts w:ascii="Courier New" w:eastAsia="Courier New" w:hAnsi="Courier New" w:cs="Courier New"/>
      </w:rPr>
    </w:lvl>
    <w:lvl w:ilvl="5">
      <w:start w:val="1"/>
      <w:numFmt w:val="bullet"/>
      <w:lvlText w:val="▪"/>
      <w:lvlJc w:val="left"/>
      <w:pPr>
        <w:ind w:left="5662" w:hanging="360"/>
      </w:pPr>
      <w:rPr>
        <w:rFonts w:ascii="Noto Sans Symbols" w:eastAsia="Noto Sans Symbols" w:hAnsi="Noto Sans Symbols" w:cs="Noto Sans Symbols"/>
      </w:rPr>
    </w:lvl>
    <w:lvl w:ilvl="6">
      <w:start w:val="1"/>
      <w:numFmt w:val="bullet"/>
      <w:lvlText w:val="●"/>
      <w:lvlJc w:val="left"/>
      <w:pPr>
        <w:ind w:left="6382" w:hanging="360"/>
      </w:pPr>
      <w:rPr>
        <w:rFonts w:ascii="Noto Sans Symbols" w:eastAsia="Noto Sans Symbols" w:hAnsi="Noto Sans Symbols" w:cs="Noto Sans Symbols"/>
      </w:rPr>
    </w:lvl>
    <w:lvl w:ilvl="7">
      <w:start w:val="1"/>
      <w:numFmt w:val="bullet"/>
      <w:lvlText w:val="o"/>
      <w:lvlJc w:val="left"/>
      <w:pPr>
        <w:ind w:left="7102" w:hanging="360"/>
      </w:pPr>
      <w:rPr>
        <w:rFonts w:ascii="Courier New" w:eastAsia="Courier New" w:hAnsi="Courier New" w:cs="Courier New"/>
      </w:rPr>
    </w:lvl>
    <w:lvl w:ilvl="8">
      <w:start w:val="1"/>
      <w:numFmt w:val="bullet"/>
      <w:lvlText w:val="▪"/>
      <w:lvlJc w:val="left"/>
      <w:pPr>
        <w:ind w:left="7822" w:hanging="360"/>
      </w:pPr>
      <w:rPr>
        <w:rFonts w:ascii="Noto Sans Symbols" w:eastAsia="Noto Sans Symbols" w:hAnsi="Noto Sans Symbols" w:cs="Noto Sans Symbols"/>
      </w:rPr>
    </w:lvl>
  </w:abstractNum>
  <w:abstractNum w:abstractNumId="34" w15:restartNumberingAfterBreak="0">
    <w:nsid w:val="661217C4"/>
    <w:multiLevelType w:val="multilevel"/>
    <w:tmpl w:val="F6801E50"/>
    <w:lvl w:ilvl="0">
      <w:start w:val="1"/>
      <w:numFmt w:val="lowerLetter"/>
      <w:lvlText w:val="%1."/>
      <w:lvlJc w:val="left"/>
      <w:pPr>
        <w:ind w:left="936" w:hanging="360"/>
      </w:pPr>
    </w:lvl>
    <w:lvl w:ilvl="1">
      <w:start w:val="1"/>
      <w:numFmt w:val="lowerLetter"/>
      <w:lvlText w:val="%2."/>
      <w:lvlJc w:val="left"/>
      <w:pPr>
        <w:ind w:left="1656" w:hanging="360"/>
      </w:pPr>
    </w:lvl>
    <w:lvl w:ilvl="2">
      <w:start w:val="1"/>
      <w:numFmt w:val="lowerRoman"/>
      <w:lvlText w:val="%3."/>
      <w:lvlJc w:val="right"/>
      <w:pPr>
        <w:ind w:left="2376" w:hanging="180"/>
      </w:pPr>
    </w:lvl>
    <w:lvl w:ilvl="3">
      <w:start w:val="1"/>
      <w:numFmt w:val="decimal"/>
      <w:lvlText w:val="%4."/>
      <w:lvlJc w:val="left"/>
      <w:pPr>
        <w:ind w:left="3096" w:hanging="360"/>
      </w:pPr>
    </w:lvl>
    <w:lvl w:ilvl="4">
      <w:start w:val="1"/>
      <w:numFmt w:val="lowerLetter"/>
      <w:lvlText w:val="%5."/>
      <w:lvlJc w:val="left"/>
      <w:pPr>
        <w:ind w:left="3816" w:hanging="360"/>
      </w:pPr>
    </w:lvl>
    <w:lvl w:ilvl="5">
      <w:start w:val="1"/>
      <w:numFmt w:val="lowerRoman"/>
      <w:lvlText w:val="%6."/>
      <w:lvlJc w:val="right"/>
      <w:pPr>
        <w:ind w:left="4536" w:hanging="180"/>
      </w:pPr>
    </w:lvl>
    <w:lvl w:ilvl="6">
      <w:start w:val="1"/>
      <w:numFmt w:val="decimal"/>
      <w:lvlText w:val="%7."/>
      <w:lvlJc w:val="left"/>
      <w:pPr>
        <w:ind w:left="5256" w:hanging="360"/>
      </w:pPr>
    </w:lvl>
    <w:lvl w:ilvl="7">
      <w:start w:val="1"/>
      <w:numFmt w:val="lowerLetter"/>
      <w:lvlText w:val="%8."/>
      <w:lvlJc w:val="left"/>
      <w:pPr>
        <w:ind w:left="5976" w:hanging="360"/>
      </w:pPr>
    </w:lvl>
    <w:lvl w:ilvl="8">
      <w:start w:val="1"/>
      <w:numFmt w:val="lowerRoman"/>
      <w:lvlText w:val="%9."/>
      <w:lvlJc w:val="right"/>
      <w:pPr>
        <w:ind w:left="6696" w:hanging="180"/>
      </w:pPr>
    </w:lvl>
  </w:abstractNum>
  <w:abstractNum w:abstractNumId="35" w15:restartNumberingAfterBreak="0">
    <w:nsid w:val="695815F6"/>
    <w:multiLevelType w:val="multilevel"/>
    <w:tmpl w:val="77C2E128"/>
    <w:lvl w:ilvl="0">
      <w:start w:val="1"/>
      <w:numFmt w:val="decimal"/>
      <w:lvlText w:val="%1."/>
      <w:lvlJc w:val="right"/>
      <w:pPr>
        <w:ind w:left="720" w:hanging="360"/>
      </w:pPr>
      <w:rPr>
        <w:rFonts w:ascii="Calibri" w:eastAsia="Calibri" w:hAnsi="Calibri" w:cs="Calibr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6D89632A"/>
    <w:multiLevelType w:val="multilevel"/>
    <w:tmpl w:val="FE6C3A40"/>
    <w:lvl w:ilvl="0">
      <w:start w:val="1"/>
      <w:numFmt w:val="lowerLetter"/>
      <w:lvlText w:val="%1."/>
      <w:lvlJc w:val="left"/>
      <w:pPr>
        <w:ind w:left="862" w:hanging="360"/>
      </w:pPr>
    </w:lvl>
    <w:lvl w:ilvl="1">
      <w:start w:val="1"/>
      <w:numFmt w:val="lowerLetter"/>
      <w:lvlText w:val="%2."/>
      <w:lvlJc w:val="left"/>
      <w:pPr>
        <w:ind w:left="1582" w:hanging="360"/>
      </w:pPr>
    </w:lvl>
    <w:lvl w:ilvl="2">
      <w:start w:val="1"/>
      <w:numFmt w:val="lowerRoman"/>
      <w:lvlText w:val="%3."/>
      <w:lvlJc w:val="right"/>
      <w:pPr>
        <w:ind w:left="2302" w:hanging="180"/>
      </w:pPr>
    </w:lvl>
    <w:lvl w:ilvl="3">
      <w:start w:val="1"/>
      <w:numFmt w:val="decimal"/>
      <w:lvlText w:val="%4."/>
      <w:lvlJc w:val="left"/>
      <w:pPr>
        <w:ind w:left="3022" w:hanging="360"/>
      </w:pPr>
    </w:lvl>
    <w:lvl w:ilvl="4">
      <w:start w:val="1"/>
      <w:numFmt w:val="lowerLetter"/>
      <w:lvlText w:val="%5."/>
      <w:lvlJc w:val="left"/>
      <w:pPr>
        <w:ind w:left="3742" w:hanging="360"/>
      </w:pPr>
    </w:lvl>
    <w:lvl w:ilvl="5">
      <w:start w:val="1"/>
      <w:numFmt w:val="lowerRoman"/>
      <w:lvlText w:val="%6."/>
      <w:lvlJc w:val="right"/>
      <w:pPr>
        <w:ind w:left="4462" w:hanging="180"/>
      </w:pPr>
    </w:lvl>
    <w:lvl w:ilvl="6">
      <w:start w:val="1"/>
      <w:numFmt w:val="decimal"/>
      <w:lvlText w:val="%7."/>
      <w:lvlJc w:val="left"/>
      <w:pPr>
        <w:ind w:left="5182" w:hanging="360"/>
      </w:pPr>
    </w:lvl>
    <w:lvl w:ilvl="7">
      <w:start w:val="1"/>
      <w:numFmt w:val="lowerLetter"/>
      <w:lvlText w:val="%8."/>
      <w:lvlJc w:val="left"/>
      <w:pPr>
        <w:ind w:left="5902" w:hanging="360"/>
      </w:pPr>
    </w:lvl>
    <w:lvl w:ilvl="8">
      <w:start w:val="1"/>
      <w:numFmt w:val="lowerRoman"/>
      <w:lvlText w:val="%9."/>
      <w:lvlJc w:val="right"/>
      <w:pPr>
        <w:ind w:left="6622" w:hanging="180"/>
      </w:pPr>
    </w:lvl>
  </w:abstractNum>
  <w:abstractNum w:abstractNumId="37" w15:restartNumberingAfterBreak="0">
    <w:nsid w:val="6DFD5BD0"/>
    <w:multiLevelType w:val="multilevel"/>
    <w:tmpl w:val="E424C928"/>
    <w:lvl w:ilvl="0">
      <w:start w:val="1"/>
      <w:numFmt w:val="bullet"/>
      <w:lvlText w:val="✔"/>
      <w:lvlJc w:val="left"/>
      <w:pPr>
        <w:ind w:left="2062"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38" w15:restartNumberingAfterBreak="0">
    <w:nsid w:val="75C00657"/>
    <w:multiLevelType w:val="multilevel"/>
    <w:tmpl w:val="F28ECA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765911CA"/>
    <w:multiLevelType w:val="hybridMultilevel"/>
    <w:tmpl w:val="56D000CE"/>
    <w:lvl w:ilvl="0" w:tplc="39529108">
      <w:start w:val="3"/>
      <w:numFmt w:val="bullet"/>
      <w:lvlText w:val="-"/>
      <w:lvlJc w:val="left"/>
      <w:pPr>
        <w:ind w:left="1260" w:hanging="360"/>
      </w:pPr>
      <w:rPr>
        <w:rFonts w:ascii="Cambria" w:eastAsia="Cambria" w:hAnsi="Cambria" w:cs="Cambria" w:hint="default"/>
        <w:color w:val="0000FF"/>
        <w:sz w:val="22"/>
      </w:rPr>
    </w:lvl>
    <w:lvl w:ilvl="1" w:tplc="38090003" w:tentative="1">
      <w:start w:val="1"/>
      <w:numFmt w:val="bullet"/>
      <w:lvlText w:val="o"/>
      <w:lvlJc w:val="left"/>
      <w:pPr>
        <w:ind w:left="1980" w:hanging="360"/>
      </w:pPr>
      <w:rPr>
        <w:rFonts w:ascii="Courier New" w:hAnsi="Courier New" w:cs="Courier New" w:hint="default"/>
      </w:rPr>
    </w:lvl>
    <w:lvl w:ilvl="2" w:tplc="38090005" w:tentative="1">
      <w:start w:val="1"/>
      <w:numFmt w:val="bullet"/>
      <w:lvlText w:val=""/>
      <w:lvlJc w:val="left"/>
      <w:pPr>
        <w:ind w:left="2700" w:hanging="360"/>
      </w:pPr>
      <w:rPr>
        <w:rFonts w:ascii="Wingdings" w:hAnsi="Wingdings" w:hint="default"/>
      </w:rPr>
    </w:lvl>
    <w:lvl w:ilvl="3" w:tplc="38090001" w:tentative="1">
      <w:start w:val="1"/>
      <w:numFmt w:val="bullet"/>
      <w:lvlText w:val=""/>
      <w:lvlJc w:val="left"/>
      <w:pPr>
        <w:ind w:left="3420" w:hanging="360"/>
      </w:pPr>
      <w:rPr>
        <w:rFonts w:ascii="Symbol" w:hAnsi="Symbol" w:hint="default"/>
      </w:rPr>
    </w:lvl>
    <w:lvl w:ilvl="4" w:tplc="38090003" w:tentative="1">
      <w:start w:val="1"/>
      <w:numFmt w:val="bullet"/>
      <w:lvlText w:val="o"/>
      <w:lvlJc w:val="left"/>
      <w:pPr>
        <w:ind w:left="4140" w:hanging="360"/>
      </w:pPr>
      <w:rPr>
        <w:rFonts w:ascii="Courier New" w:hAnsi="Courier New" w:cs="Courier New" w:hint="default"/>
      </w:rPr>
    </w:lvl>
    <w:lvl w:ilvl="5" w:tplc="38090005" w:tentative="1">
      <w:start w:val="1"/>
      <w:numFmt w:val="bullet"/>
      <w:lvlText w:val=""/>
      <w:lvlJc w:val="left"/>
      <w:pPr>
        <w:ind w:left="4860" w:hanging="360"/>
      </w:pPr>
      <w:rPr>
        <w:rFonts w:ascii="Wingdings" w:hAnsi="Wingdings" w:hint="default"/>
      </w:rPr>
    </w:lvl>
    <w:lvl w:ilvl="6" w:tplc="38090001" w:tentative="1">
      <w:start w:val="1"/>
      <w:numFmt w:val="bullet"/>
      <w:lvlText w:val=""/>
      <w:lvlJc w:val="left"/>
      <w:pPr>
        <w:ind w:left="5580" w:hanging="360"/>
      </w:pPr>
      <w:rPr>
        <w:rFonts w:ascii="Symbol" w:hAnsi="Symbol" w:hint="default"/>
      </w:rPr>
    </w:lvl>
    <w:lvl w:ilvl="7" w:tplc="38090003" w:tentative="1">
      <w:start w:val="1"/>
      <w:numFmt w:val="bullet"/>
      <w:lvlText w:val="o"/>
      <w:lvlJc w:val="left"/>
      <w:pPr>
        <w:ind w:left="6300" w:hanging="360"/>
      </w:pPr>
      <w:rPr>
        <w:rFonts w:ascii="Courier New" w:hAnsi="Courier New" w:cs="Courier New" w:hint="default"/>
      </w:rPr>
    </w:lvl>
    <w:lvl w:ilvl="8" w:tplc="38090005" w:tentative="1">
      <w:start w:val="1"/>
      <w:numFmt w:val="bullet"/>
      <w:lvlText w:val=""/>
      <w:lvlJc w:val="left"/>
      <w:pPr>
        <w:ind w:left="7020" w:hanging="360"/>
      </w:pPr>
      <w:rPr>
        <w:rFonts w:ascii="Wingdings" w:hAnsi="Wingdings" w:hint="default"/>
      </w:rPr>
    </w:lvl>
  </w:abstractNum>
  <w:abstractNum w:abstractNumId="40" w15:restartNumberingAfterBreak="0">
    <w:nsid w:val="7A597BAF"/>
    <w:multiLevelType w:val="multilevel"/>
    <w:tmpl w:val="55C01C46"/>
    <w:lvl w:ilvl="0">
      <w:start w:val="1"/>
      <w:numFmt w:val="decimal"/>
      <w:lvlText w:val="%1."/>
      <w:lvlJc w:val="left"/>
      <w:pPr>
        <w:ind w:left="928" w:hanging="360"/>
      </w:pPr>
    </w:lvl>
    <w:lvl w:ilvl="1">
      <w:start w:val="1"/>
      <w:numFmt w:val="lowerLetter"/>
      <w:lvlText w:val="%2."/>
      <w:lvlJc w:val="left"/>
      <w:pPr>
        <w:ind w:left="1648" w:hanging="360"/>
      </w:pPr>
    </w:lvl>
    <w:lvl w:ilvl="2">
      <w:start w:val="1"/>
      <w:numFmt w:val="lowerRoman"/>
      <w:lvlText w:val="%3."/>
      <w:lvlJc w:val="right"/>
      <w:pPr>
        <w:ind w:left="2368" w:hanging="180"/>
      </w:pPr>
    </w:lvl>
    <w:lvl w:ilvl="3">
      <w:start w:val="1"/>
      <w:numFmt w:val="decimal"/>
      <w:lvlText w:val="%4."/>
      <w:lvlJc w:val="left"/>
      <w:pPr>
        <w:ind w:left="3088" w:hanging="360"/>
      </w:pPr>
    </w:lvl>
    <w:lvl w:ilvl="4">
      <w:start w:val="1"/>
      <w:numFmt w:val="lowerLetter"/>
      <w:lvlText w:val="%5."/>
      <w:lvlJc w:val="left"/>
      <w:pPr>
        <w:ind w:left="3808" w:hanging="360"/>
      </w:pPr>
    </w:lvl>
    <w:lvl w:ilvl="5">
      <w:start w:val="1"/>
      <w:numFmt w:val="lowerRoman"/>
      <w:lvlText w:val="%6."/>
      <w:lvlJc w:val="right"/>
      <w:pPr>
        <w:ind w:left="4528" w:hanging="180"/>
      </w:pPr>
    </w:lvl>
    <w:lvl w:ilvl="6">
      <w:start w:val="1"/>
      <w:numFmt w:val="decimal"/>
      <w:lvlText w:val="%7."/>
      <w:lvlJc w:val="left"/>
      <w:pPr>
        <w:ind w:left="5248" w:hanging="360"/>
      </w:pPr>
    </w:lvl>
    <w:lvl w:ilvl="7">
      <w:start w:val="1"/>
      <w:numFmt w:val="lowerLetter"/>
      <w:lvlText w:val="%8."/>
      <w:lvlJc w:val="left"/>
      <w:pPr>
        <w:ind w:left="5968" w:hanging="360"/>
      </w:pPr>
    </w:lvl>
    <w:lvl w:ilvl="8">
      <w:start w:val="1"/>
      <w:numFmt w:val="lowerRoman"/>
      <w:lvlText w:val="%9."/>
      <w:lvlJc w:val="right"/>
      <w:pPr>
        <w:ind w:left="6688" w:hanging="180"/>
      </w:pPr>
    </w:lvl>
  </w:abstractNum>
  <w:abstractNum w:abstractNumId="41" w15:restartNumberingAfterBreak="0">
    <w:nsid w:val="7D155245"/>
    <w:multiLevelType w:val="multilevel"/>
    <w:tmpl w:val="ABB0EF9C"/>
    <w:lvl w:ilvl="0">
      <w:start w:val="1"/>
      <w:numFmt w:val="bullet"/>
      <w:lvlText w:val="✔"/>
      <w:lvlJc w:val="left"/>
      <w:pPr>
        <w:ind w:left="2062"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num w:numId="1" w16cid:durableId="377629986">
    <w:abstractNumId w:val="4"/>
  </w:num>
  <w:num w:numId="2" w16cid:durableId="100078992">
    <w:abstractNumId w:val="3"/>
  </w:num>
  <w:num w:numId="3" w16cid:durableId="751581366">
    <w:abstractNumId w:val="25"/>
  </w:num>
  <w:num w:numId="4" w16cid:durableId="1550343608">
    <w:abstractNumId w:val="33"/>
  </w:num>
  <w:num w:numId="5" w16cid:durableId="1990867670">
    <w:abstractNumId w:val="30"/>
  </w:num>
  <w:num w:numId="6" w16cid:durableId="499927078">
    <w:abstractNumId w:val="8"/>
  </w:num>
  <w:num w:numId="7" w16cid:durableId="521435750">
    <w:abstractNumId w:val="15"/>
  </w:num>
  <w:num w:numId="8" w16cid:durableId="844630263">
    <w:abstractNumId w:val="1"/>
  </w:num>
  <w:num w:numId="9" w16cid:durableId="1679769316">
    <w:abstractNumId w:val="18"/>
  </w:num>
  <w:num w:numId="10" w16cid:durableId="438841818">
    <w:abstractNumId w:val="2"/>
  </w:num>
  <w:num w:numId="11" w16cid:durableId="294606937">
    <w:abstractNumId w:val="37"/>
  </w:num>
  <w:num w:numId="12" w16cid:durableId="1768305796">
    <w:abstractNumId w:val="10"/>
  </w:num>
  <w:num w:numId="13" w16cid:durableId="390736032">
    <w:abstractNumId w:val="12"/>
  </w:num>
  <w:num w:numId="14" w16cid:durableId="296377100">
    <w:abstractNumId w:val="17"/>
  </w:num>
  <w:num w:numId="15" w16cid:durableId="1378970822">
    <w:abstractNumId w:val="41"/>
  </w:num>
  <w:num w:numId="16" w16cid:durableId="1239364121">
    <w:abstractNumId w:val="23"/>
  </w:num>
  <w:num w:numId="17" w16cid:durableId="794761687">
    <w:abstractNumId w:val="20"/>
  </w:num>
  <w:num w:numId="18" w16cid:durableId="1064641541">
    <w:abstractNumId w:val="35"/>
  </w:num>
  <w:num w:numId="19" w16cid:durableId="1387990572">
    <w:abstractNumId w:val="19"/>
  </w:num>
  <w:num w:numId="20" w16cid:durableId="865020239">
    <w:abstractNumId w:val="38"/>
  </w:num>
  <w:num w:numId="21" w16cid:durableId="1282759465">
    <w:abstractNumId w:val="26"/>
  </w:num>
  <w:num w:numId="22" w16cid:durableId="1735003489">
    <w:abstractNumId w:val="14"/>
  </w:num>
  <w:num w:numId="23" w16cid:durableId="1469128111">
    <w:abstractNumId w:val="9"/>
  </w:num>
  <w:num w:numId="24" w16cid:durableId="1087774201">
    <w:abstractNumId w:val="36"/>
  </w:num>
  <w:num w:numId="25" w16cid:durableId="2093039401">
    <w:abstractNumId w:val="5"/>
  </w:num>
  <w:num w:numId="26" w16cid:durableId="10377444">
    <w:abstractNumId w:val="13"/>
  </w:num>
  <w:num w:numId="27" w16cid:durableId="2008821739">
    <w:abstractNumId w:val="21"/>
  </w:num>
  <w:num w:numId="28" w16cid:durableId="1165389964">
    <w:abstractNumId w:val="6"/>
  </w:num>
  <w:num w:numId="29" w16cid:durableId="1817137122">
    <w:abstractNumId w:val="24"/>
  </w:num>
  <w:num w:numId="30" w16cid:durableId="1136337840">
    <w:abstractNumId w:val="32"/>
  </w:num>
  <w:num w:numId="31" w16cid:durableId="1671567415">
    <w:abstractNumId w:val="22"/>
  </w:num>
  <w:num w:numId="32" w16cid:durableId="1240750822">
    <w:abstractNumId w:val="31"/>
  </w:num>
  <w:num w:numId="33" w16cid:durableId="378238512">
    <w:abstractNumId w:val="29"/>
  </w:num>
  <w:num w:numId="34" w16cid:durableId="207299983">
    <w:abstractNumId w:val="34"/>
  </w:num>
  <w:num w:numId="35" w16cid:durableId="1462846029">
    <w:abstractNumId w:val="28"/>
  </w:num>
  <w:num w:numId="36" w16cid:durableId="572814442">
    <w:abstractNumId w:val="0"/>
  </w:num>
  <w:num w:numId="37" w16cid:durableId="377046731">
    <w:abstractNumId w:val="7"/>
  </w:num>
  <w:num w:numId="38" w16cid:durableId="1711880772">
    <w:abstractNumId w:val="11"/>
  </w:num>
  <w:num w:numId="39" w16cid:durableId="2029479582">
    <w:abstractNumId w:val="27"/>
  </w:num>
  <w:num w:numId="40" w16cid:durableId="1459300086">
    <w:abstractNumId w:val="16"/>
  </w:num>
  <w:num w:numId="41" w16cid:durableId="1451506964">
    <w:abstractNumId w:val="40"/>
  </w:num>
  <w:num w:numId="42" w16cid:durableId="977995603">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6E49"/>
    <w:rsid w:val="00000520"/>
    <w:rsid w:val="00016836"/>
    <w:rsid w:val="00030159"/>
    <w:rsid w:val="00030E1C"/>
    <w:rsid w:val="00036DBB"/>
    <w:rsid w:val="0004675F"/>
    <w:rsid w:val="00057F50"/>
    <w:rsid w:val="0009557B"/>
    <w:rsid w:val="000A5B4B"/>
    <w:rsid w:val="000A719B"/>
    <w:rsid w:val="000B1656"/>
    <w:rsid w:val="0010486D"/>
    <w:rsid w:val="00107575"/>
    <w:rsid w:val="00145414"/>
    <w:rsid w:val="00154E2C"/>
    <w:rsid w:val="00160A42"/>
    <w:rsid w:val="00170A78"/>
    <w:rsid w:val="00176742"/>
    <w:rsid w:val="00195F05"/>
    <w:rsid w:val="001A3EAA"/>
    <w:rsid w:val="001C61EF"/>
    <w:rsid w:val="001D570F"/>
    <w:rsid w:val="00203417"/>
    <w:rsid w:val="002445F7"/>
    <w:rsid w:val="0026799B"/>
    <w:rsid w:val="002830BA"/>
    <w:rsid w:val="002A1244"/>
    <w:rsid w:val="002E63A6"/>
    <w:rsid w:val="003050BC"/>
    <w:rsid w:val="0032006B"/>
    <w:rsid w:val="0035395B"/>
    <w:rsid w:val="0037364D"/>
    <w:rsid w:val="003B0C55"/>
    <w:rsid w:val="003D02EB"/>
    <w:rsid w:val="004117DB"/>
    <w:rsid w:val="004332E7"/>
    <w:rsid w:val="0044462F"/>
    <w:rsid w:val="0045530F"/>
    <w:rsid w:val="004673F9"/>
    <w:rsid w:val="00481A88"/>
    <w:rsid w:val="00495367"/>
    <w:rsid w:val="00580829"/>
    <w:rsid w:val="00585230"/>
    <w:rsid w:val="00586837"/>
    <w:rsid w:val="00591537"/>
    <w:rsid w:val="005B7590"/>
    <w:rsid w:val="005E47B5"/>
    <w:rsid w:val="006552AE"/>
    <w:rsid w:val="006569E9"/>
    <w:rsid w:val="00676A2D"/>
    <w:rsid w:val="006926C5"/>
    <w:rsid w:val="006C492A"/>
    <w:rsid w:val="006D2FD7"/>
    <w:rsid w:val="00702F0B"/>
    <w:rsid w:val="00714443"/>
    <w:rsid w:val="00715F13"/>
    <w:rsid w:val="00735346"/>
    <w:rsid w:val="007575AD"/>
    <w:rsid w:val="007652A5"/>
    <w:rsid w:val="00767B37"/>
    <w:rsid w:val="00787030"/>
    <w:rsid w:val="007D2BC4"/>
    <w:rsid w:val="007F2DE0"/>
    <w:rsid w:val="008024DA"/>
    <w:rsid w:val="00803B0A"/>
    <w:rsid w:val="00816EF9"/>
    <w:rsid w:val="00842919"/>
    <w:rsid w:val="008554AC"/>
    <w:rsid w:val="008564E1"/>
    <w:rsid w:val="008C5427"/>
    <w:rsid w:val="009027A6"/>
    <w:rsid w:val="009103D7"/>
    <w:rsid w:val="0094404E"/>
    <w:rsid w:val="00961004"/>
    <w:rsid w:val="009A0462"/>
    <w:rsid w:val="009B7ED9"/>
    <w:rsid w:val="009E1F42"/>
    <w:rsid w:val="00A1654D"/>
    <w:rsid w:val="00A60AAD"/>
    <w:rsid w:val="00A61E4B"/>
    <w:rsid w:val="00A93D50"/>
    <w:rsid w:val="00AB6704"/>
    <w:rsid w:val="00AF65BA"/>
    <w:rsid w:val="00B268C4"/>
    <w:rsid w:val="00B32875"/>
    <w:rsid w:val="00B75EF4"/>
    <w:rsid w:val="00B9114A"/>
    <w:rsid w:val="00BD2A17"/>
    <w:rsid w:val="00C23B01"/>
    <w:rsid w:val="00C2500A"/>
    <w:rsid w:val="00CA0371"/>
    <w:rsid w:val="00CA0FE4"/>
    <w:rsid w:val="00CA2520"/>
    <w:rsid w:val="00D145A2"/>
    <w:rsid w:val="00D27719"/>
    <w:rsid w:val="00D32ECF"/>
    <w:rsid w:val="00D5701C"/>
    <w:rsid w:val="00DE032E"/>
    <w:rsid w:val="00DF0366"/>
    <w:rsid w:val="00DF474D"/>
    <w:rsid w:val="00DF7323"/>
    <w:rsid w:val="00E12CC4"/>
    <w:rsid w:val="00E25799"/>
    <w:rsid w:val="00E35AB5"/>
    <w:rsid w:val="00E45986"/>
    <w:rsid w:val="00E965A4"/>
    <w:rsid w:val="00EB6CAC"/>
    <w:rsid w:val="00EC664A"/>
    <w:rsid w:val="00F5045D"/>
    <w:rsid w:val="00F929AF"/>
    <w:rsid w:val="00FB6454"/>
    <w:rsid w:val="00FC52A9"/>
    <w:rsid w:val="00FE6E4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DCB5E"/>
  <w15:docId w15:val="{CB965251-1BC6-4691-8037-A87DB586A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id-ID"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2875"/>
    <w:rPr>
      <w:noProof/>
    </w:rPr>
  </w:style>
  <w:style w:type="paragraph" w:styleId="Heading1">
    <w:name w:val="heading 1"/>
    <w:basedOn w:val="Normal"/>
    <w:next w:val="Normal"/>
    <w:link w:val="Heading1Char"/>
    <w:uiPriority w:val="9"/>
    <w:qFormat/>
    <w:rsid w:val="000A13F8"/>
    <w:pPr>
      <w:keepNext/>
      <w:numPr>
        <w:numId w:val="1"/>
      </w:numPr>
      <w:spacing w:after="120"/>
      <w:ind w:left="0" w:firstLine="0"/>
      <w:jc w:val="center"/>
      <w:outlineLvl w:val="0"/>
    </w:pPr>
    <w:rPr>
      <w:rFonts w:ascii="Cambria" w:hAnsi="Cambria"/>
      <w:b/>
      <w:bCs/>
      <w:kern w:val="32"/>
      <w:sz w:val="28"/>
      <w:szCs w:val="32"/>
    </w:rPr>
  </w:style>
  <w:style w:type="paragraph" w:styleId="Heading2">
    <w:name w:val="heading 2"/>
    <w:basedOn w:val="Normal"/>
    <w:next w:val="Normal"/>
    <w:link w:val="Heading2Char"/>
    <w:uiPriority w:val="9"/>
    <w:semiHidden/>
    <w:unhideWhenUsed/>
    <w:qFormat/>
    <w:rsid w:val="00A357BE"/>
    <w:pPr>
      <w:keepNext/>
      <w:numPr>
        <w:ilvl w:val="1"/>
        <w:numId w:val="1"/>
      </w:numPr>
      <w:spacing w:before="240" w:after="60"/>
      <w:outlineLvl w:val="1"/>
    </w:pPr>
    <w:rPr>
      <w:rFonts w:ascii="Calibri Light" w:hAnsi="Calibri Light"/>
      <w:b/>
      <w:bCs/>
      <w:iCs/>
      <w:sz w:val="28"/>
      <w:szCs w:val="28"/>
    </w:rPr>
  </w:style>
  <w:style w:type="paragraph" w:styleId="Heading3">
    <w:name w:val="heading 3"/>
    <w:basedOn w:val="Normal"/>
    <w:next w:val="Normal"/>
    <w:link w:val="Heading3Char"/>
    <w:uiPriority w:val="9"/>
    <w:semiHidden/>
    <w:unhideWhenUsed/>
    <w:qFormat/>
    <w:rsid w:val="00096D9D"/>
    <w:pPr>
      <w:keepNext/>
      <w:numPr>
        <w:ilvl w:val="2"/>
        <w:numId w:val="1"/>
      </w:numPr>
      <w:spacing w:before="240" w:after="60"/>
      <w:outlineLvl w:val="2"/>
    </w:pPr>
    <w:rPr>
      <w:rFonts w:ascii="Calibri Light" w:hAnsi="Calibri Light"/>
      <w:b/>
      <w:bCs/>
      <w:sz w:val="26"/>
      <w:szCs w:val="26"/>
    </w:rPr>
  </w:style>
  <w:style w:type="paragraph" w:styleId="Heading4">
    <w:name w:val="heading 4"/>
    <w:basedOn w:val="Normal"/>
    <w:next w:val="Normal"/>
    <w:link w:val="Heading4Char"/>
    <w:uiPriority w:val="9"/>
    <w:semiHidden/>
    <w:unhideWhenUsed/>
    <w:qFormat/>
    <w:rsid w:val="00096D9D"/>
    <w:pPr>
      <w:keepNext/>
      <w:numPr>
        <w:ilvl w:val="3"/>
        <w:numId w:val="1"/>
      </w:numPr>
      <w:spacing w:before="240" w:after="60"/>
      <w:outlineLvl w:val="3"/>
    </w:pPr>
    <w:rPr>
      <w:rFonts w:ascii="Calibri" w:hAnsi="Calibri" w:cs="Arial"/>
      <w:b/>
      <w:bCs/>
      <w:sz w:val="28"/>
      <w:szCs w:val="28"/>
    </w:rPr>
  </w:style>
  <w:style w:type="paragraph" w:styleId="Heading5">
    <w:name w:val="heading 5"/>
    <w:basedOn w:val="Normal"/>
    <w:next w:val="Normal"/>
    <w:link w:val="Heading5Char"/>
    <w:uiPriority w:val="9"/>
    <w:semiHidden/>
    <w:unhideWhenUsed/>
    <w:qFormat/>
    <w:rsid w:val="00834647"/>
    <w:pPr>
      <w:numPr>
        <w:ilvl w:val="4"/>
        <w:numId w:val="1"/>
      </w:numPr>
      <w:spacing w:before="240" w:after="60"/>
      <w:outlineLvl w:val="4"/>
    </w:pPr>
    <w:rPr>
      <w:rFonts w:ascii="Calibri" w:hAnsi="Calibri"/>
      <w:b/>
      <w:bCs/>
      <w:i/>
      <w:iCs/>
      <w:sz w:val="26"/>
      <w:szCs w:val="26"/>
    </w:rPr>
  </w:style>
  <w:style w:type="paragraph" w:styleId="Heading6">
    <w:name w:val="heading 6"/>
    <w:basedOn w:val="Normal"/>
    <w:next w:val="Normal"/>
    <w:link w:val="Heading6Char"/>
    <w:uiPriority w:val="9"/>
    <w:semiHidden/>
    <w:unhideWhenUsed/>
    <w:qFormat/>
    <w:rsid w:val="00096D9D"/>
    <w:pPr>
      <w:numPr>
        <w:ilvl w:val="5"/>
        <w:numId w:val="1"/>
      </w:numPr>
      <w:spacing w:before="240" w:after="60"/>
      <w:outlineLvl w:val="5"/>
    </w:pPr>
    <w:rPr>
      <w:rFonts w:ascii="Calibri" w:hAnsi="Calibri" w:cs="Arial"/>
      <w:b/>
      <w:bCs/>
      <w:sz w:val="22"/>
      <w:szCs w:val="22"/>
    </w:rPr>
  </w:style>
  <w:style w:type="paragraph" w:styleId="Heading7">
    <w:name w:val="heading 7"/>
    <w:basedOn w:val="Normal"/>
    <w:next w:val="Normal"/>
    <w:link w:val="Heading7Char"/>
    <w:unhideWhenUsed/>
    <w:qFormat/>
    <w:rsid w:val="00096D9D"/>
    <w:pPr>
      <w:numPr>
        <w:ilvl w:val="6"/>
        <w:numId w:val="1"/>
      </w:numPr>
      <w:spacing w:before="240" w:after="60"/>
      <w:outlineLvl w:val="6"/>
    </w:pPr>
    <w:rPr>
      <w:rFonts w:ascii="Calibri" w:hAnsi="Calibri" w:cs="Arial"/>
    </w:rPr>
  </w:style>
  <w:style w:type="paragraph" w:styleId="Heading8">
    <w:name w:val="heading 8"/>
    <w:basedOn w:val="Normal"/>
    <w:next w:val="Normal"/>
    <w:link w:val="Heading8Char"/>
    <w:unhideWhenUsed/>
    <w:qFormat/>
    <w:rsid w:val="00096D9D"/>
    <w:pPr>
      <w:numPr>
        <w:ilvl w:val="7"/>
        <w:numId w:val="1"/>
      </w:numPr>
      <w:spacing w:before="240" w:after="60"/>
      <w:outlineLvl w:val="7"/>
    </w:pPr>
    <w:rPr>
      <w:rFonts w:ascii="Calibri" w:hAnsi="Calibri" w:cs="Arial"/>
      <w:i/>
      <w:iCs/>
    </w:rPr>
  </w:style>
  <w:style w:type="paragraph" w:styleId="Heading9">
    <w:name w:val="heading 9"/>
    <w:basedOn w:val="Normal"/>
    <w:next w:val="Normal"/>
    <w:link w:val="Heading9Char"/>
    <w:unhideWhenUsed/>
    <w:qFormat/>
    <w:rsid w:val="00096D9D"/>
    <w:pPr>
      <w:numPr>
        <w:ilvl w:val="8"/>
        <w:numId w:val="1"/>
      </w:numPr>
      <w:spacing w:before="240" w:after="60"/>
      <w:outlineLvl w:val="8"/>
    </w:pPr>
    <w:rPr>
      <w:rFonts w:ascii="Calibri Light" w:hAnsi="Calibri Light"/>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834647"/>
    <w:pPr>
      <w:autoSpaceDE w:val="0"/>
      <w:autoSpaceDN w:val="0"/>
      <w:spacing w:line="360" w:lineRule="auto"/>
      <w:jc w:val="center"/>
    </w:pPr>
    <w:rPr>
      <w:rFonts w:ascii="Cambria" w:hAnsi="Cambria"/>
      <w:b/>
      <w:bCs/>
      <w:kern w:val="28"/>
      <w:sz w:val="32"/>
      <w:szCs w:val="32"/>
      <w:lang w:val="x-none" w:eastAsia="x-none"/>
    </w:rPr>
  </w:style>
  <w:style w:type="paragraph" w:styleId="Header">
    <w:name w:val="header"/>
    <w:basedOn w:val="Normal"/>
    <w:link w:val="HeaderChar"/>
    <w:rsid w:val="00AF2F52"/>
    <w:pPr>
      <w:tabs>
        <w:tab w:val="center" w:pos="4320"/>
        <w:tab w:val="right" w:pos="8640"/>
      </w:tabs>
    </w:pPr>
  </w:style>
  <w:style w:type="paragraph" w:styleId="Footer">
    <w:name w:val="footer"/>
    <w:basedOn w:val="Normal"/>
    <w:link w:val="FooterChar"/>
    <w:uiPriority w:val="99"/>
    <w:rsid w:val="00AF2F52"/>
    <w:pPr>
      <w:tabs>
        <w:tab w:val="center" w:pos="4320"/>
        <w:tab w:val="right" w:pos="8640"/>
      </w:tabs>
    </w:pPr>
  </w:style>
  <w:style w:type="table" w:styleId="TableGrid">
    <w:name w:val="Table Grid"/>
    <w:basedOn w:val="TableNormal"/>
    <w:uiPriority w:val="99"/>
    <w:rsid w:val="00EE4B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rsid w:val="000A13F8"/>
    <w:rPr>
      <w:rFonts w:ascii="Cambria" w:hAnsi="Cambria"/>
      <w:b/>
      <w:bCs/>
      <w:noProof/>
      <w:kern w:val="32"/>
      <w:sz w:val="28"/>
      <w:szCs w:val="32"/>
      <w:lang w:val="id-ID"/>
    </w:rPr>
  </w:style>
  <w:style w:type="paragraph" w:styleId="TOCHeading">
    <w:name w:val="TOC Heading"/>
    <w:basedOn w:val="Heading1"/>
    <w:next w:val="Normal"/>
    <w:uiPriority w:val="39"/>
    <w:unhideWhenUsed/>
    <w:qFormat/>
    <w:rsid w:val="00C167EA"/>
    <w:pPr>
      <w:keepLines/>
      <w:spacing w:before="480" w:after="0" w:line="276" w:lineRule="auto"/>
      <w:jc w:val="left"/>
      <w:outlineLvl w:val="9"/>
    </w:pPr>
    <w:rPr>
      <w:color w:val="365F91"/>
      <w:kern w:val="0"/>
      <w:szCs w:val="28"/>
    </w:rPr>
  </w:style>
  <w:style w:type="paragraph" w:styleId="TOC1">
    <w:name w:val="toc 1"/>
    <w:basedOn w:val="Normal"/>
    <w:next w:val="Normal"/>
    <w:autoRedefine/>
    <w:uiPriority w:val="39"/>
    <w:qFormat/>
    <w:rsid w:val="00DE6F22"/>
    <w:pPr>
      <w:tabs>
        <w:tab w:val="left" w:pos="426"/>
        <w:tab w:val="right" w:leader="dot" w:pos="8497"/>
      </w:tabs>
      <w:spacing w:before="120" w:after="120"/>
      <w:ind w:left="426" w:hanging="426"/>
    </w:pPr>
    <w:rPr>
      <w:rFonts w:ascii="Calibri" w:hAnsi="Calibri"/>
      <w:b/>
      <w:bCs/>
      <w:caps/>
      <w:sz w:val="20"/>
      <w:szCs w:val="20"/>
      <w:lang w:val="sv-SE"/>
    </w:rPr>
  </w:style>
  <w:style w:type="character" w:styleId="Hyperlink">
    <w:name w:val="Hyperlink"/>
    <w:uiPriority w:val="99"/>
    <w:unhideWhenUsed/>
    <w:rsid w:val="00C167EA"/>
    <w:rPr>
      <w:color w:val="0000FF"/>
      <w:u w:val="single"/>
    </w:rPr>
  </w:style>
  <w:style w:type="paragraph" w:styleId="TOC2">
    <w:name w:val="toc 2"/>
    <w:basedOn w:val="Normal"/>
    <w:next w:val="Normal"/>
    <w:autoRedefine/>
    <w:uiPriority w:val="39"/>
    <w:unhideWhenUsed/>
    <w:qFormat/>
    <w:rsid w:val="007579E9"/>
    <w:pPr>
      <w:ind w:left="240"/>
    </w:pPr>
    <w:rPr>
      <w:rFonts w:ascii="Calibri" w:hAnsi="Calibri"/>
      <w:smallCaps/>
      <w:sz w:val="20"/>
      <w:szCs w:val="20"/>
    </w:rPr>
  </w:style>
  <w:style w:type="paragraph" w:styleId="TOC3">
    <w:name w:val="toc 3"/>
    <w:basedOn w:val="Normal"/>
    <w:next w:val="Normal"/>
    <w:autoRedefine/>
    <w:uiPriority w:val="39"/>
    <w:unhideWhenUsed/>
    <w:qFormat/>
    <w:rsid w:val="007579E9"/>
    <w:pPr>
      <w:ind w:left="480"/>
    </w:pPr>
    <w:rPr>
      <w:rFonts w:ascii="Calibri" w:hAnsi="Calibri"/>
      <w:i/>
      <w:iCs/>
      <w:sz w:val="20"/>
      <w:szCs w:val="20"/>
    </w:rPr>
  </w:style>
  <w:style w:type="paragraph" w:styleId="BalloonText">
    <w:name w:val="Balloon Text"/>
    <w:basedOn w:val="Normal"/>
    <w:link w:val="BalloonTextChar"/>
    <w:rsid w:val="007579E9"/>
    <w:rPr>
      <w:rFonts w:ascii="Tahoma" w:hAnsi="Tahoma" w:cs="Tahoma"/>
      <w:sz w:val="16"/>
      <w:szCs w:val="16"/>
    </w:rPr>
  </w:style>
  <w:style w:type="character" w:customStyle="1" w:styleId="BalloonTextChar">
    <w:name w:val="Balloon Text Char"/>
    <w:link w:val="BalloonText"/>
    <w:rsid w:val="007579E9"/>
    <w:rPr>
      <w:rFonts w:ascii="Tahoma" w:hAnsi="Tahoma" w:cs="Tahoma"/>
      <w:sz w:val="16"/>
      <w:szCs w:val="16"/>
    </w:rPr>
  </w:style>
  <w:style w:type="paragraph" w:styleId="TOC4">
    <w:name w:val="toc 4"/>
    <w:basedOn w:val="Normal"/>
    <w:next w:val="Normal"/>
    <w:autoRedefine/>
    <w:rsid w:val="007579E9"/>
    <w:pPr>
      <w:ind w:left="720"/>
    </w:pPr>
    <w:rPr>
      <w:rFonts w:ascii="Calibri" w:hAnsi="Calibri"/>
      <w:sz w:val="18"/>
      <w:szCs w:val="18"/>
    </w:rPr>
  </w:style>
  <w:style w:type="paragraph" w:styleId="TOC5">
    <w:name w:val="toc 5"/>
    <w:basedOn w:val="Normal"/>
    <w:next w:val="Normal"/>
    <w:autoRedefine/>
    <w:rsid w:val="007579E9"/>
    <w:pPr>
      <w:ind w:left="960"/>
    </w:pPr>
    <w:rPr>
      <w:rFonts w:ascii="Calibri" w:hAnsi="Calibri"/>
      <w:sz w:val="18"/>
      <w:szCs w:val="18"/>
    </w:rPr>
  </w:style>
  <w:style w:type="paragraph" w:styleId="TOC6">
    <w:name w:val="toc 6"/>
    <w:basedOn w:val="Normal"/>
    <w:next w:val="Normal"/>
    <w:autoRedefine/>
    <w:rsid w:val="007579E9"/>
    <w:pPr>
      <w:ind w:left="1200"/>
    </w:pPr>
    <w:rPr>
      <w:rFonts w:ascii="Calibri" w:hAnsi="Calibri"/>
      <w:sz w:val="18"/>
      <w:szCs w:val="18"/>
    </w:rPr>
  </w:style>
  <w:style w:type="paragraph" w:styleId="TOC7">
    <w:name w:val="toc 7"/>
    <w:basedOn w:val="Normal"/>
    <w:next w:val="Normal"/>
    <w:autoRedefine/>
    <w:rsid w:val="007579E9"/>
    <w:pPr>
      <w:ind w:left="1440"/>
    </w:pPr>
    <w:rPr>
      <w:rFonts w:ascii="Calibri" w:hAnsi="Calibri"/>
      <w:sz w:val="18"/>
      <w:szCs w:val="18"/>
    </w:rPr>
  </w:style>
  <w:style w:type="paragraph" w:styleId="TOC8">
    <w:name w:val="toc 8"/>
    <w:basedOn w:val="Normal"/>
    <w:next w:val="Normal"/>
    <w:autoRedefine/>
    <w:rsid w:val="007579E9"/>
    <w:pPr>
      <w:ind w:left="1680"/>
    </w:pPr>
    <w:rPr>
      <w:rFonts w:ascii="Calibri" w:hAnsi="Calibri"/>
      <w:sz w:val="18"/>
      <w:szCs w:val="18"/>
    </w:rPr>
  </w:style>
  <w:style w:type="paragraph" w:styleId="TOC9">
    <w:name w:val="toc 9"/>
    <w:basedOn w:val="Normal"/>
    <w:next w:val="Normal"/>
    <w:autoRedefine/>
    <w:rsid w:val="007579E9"/>
    <w:pPr>
      <w:ind w:left="1920"/>
    </w:pPr>
    <w:rPr>
      <w:rFonts w:ascii="Calibri" w:hAnsi="Calibri"/>
      <w:sz w:val="18"/>
      <w:szCs w:val="18"/>
    </w:rPr>
  </w:style>
  <w:style w:type="paragraph" w:styleId="ListParagraph">
    <w:name w:val="List Paragraph"/>
    <w:aliases w:val="heading 4,Body of text"/>
    <w:basedOn w:val="Normal"/>
    <w:link w:val="ListParagraphChar"/>
    <w:uiPriority w:val="34"/>
    <w:qFormat/>
    <w:rsid w:val="002B7257"/>
    <w:pPr>
      <w:ind w:left="720"/>
    </w:pPr>
  </w:style>
  <w:style w:type="character" w:customStyle="1" w:styleId="FooterChar">
    <w:name w:val="Footer Char"/>
    <w:link w:val="Footer"/>
    <w:uiPriority w:val="99"/>
    <w:rsid w:val="008D603C"/>
    <w:rPr>
      <w:sz w:val="24"/>
      <w:szCs w:val="24"/>
    </w:rPr>
  </w:style>
  <w:style w:type="character" w:customStyle="1" w:styleId="Heading5Char">
    <w:name w:val="Heading 5 Char"/>
    <w:link w:val="Heading5"/>
    <w:semiHidden/>
    <w:rsid w:val="00834647"/>
    <w:rPr>
      <w:rFonts w:ascii="Calibri" w:hAnsi="Calibri"/>
      <w:b/>
      <w:bCs/>
      <w:i/>
      <w:iCs/>
      <w:noProof/>
      <w:sz w:val="26"/>
      <w:szCs w:val="26"/>
      <w:lang w:val="id-ID"/>
    </w:rPr>
  </w:style>
  <w:style w:type="character" w:customStyle="1" w:styleId="TitleChar">
    <w:name w:val="Title Char"/>
    <w:link w:val="Title"/>
    <w:uiPriority w:val="99"/>
    <w:rsid w:val="00834647"/>
    <w:rPr>
      <w:rFonts w:ascii="Cambria" w:hAnsi="Cambria"/>
      <w:b/>
      <w:bCs/>
      <w:kern w:val="28"/>
      <w:sz w:val="32"/>
      <w:szCs w:val="32"/>
      <w:lang w:val="x-none" w:eastAsia="x-none"/>
    </w:rPr>
  </w:style>
  <w:style w:type="character" w:customStyle="1" w:styleId="Heading2Char">
    <w:name w:val="Heading 2 Char"/>
    <w:link w:val="Heading2"/>
    <w:rsid w:val="00A357BE"/>
    <w:rPr>
      <w:rFonts w:ascii="Calibri Light" w:hAnsi="Calibri Light"/>
      <w:b/>
      <w:bCs/>
      <w:iCs/>
      <w:noProof/>
      <w:sz w:val="28"/>
      <w:szCs w:val="28"/>
      <w:lang w:val="id-ID"/>
    </w:rPr>
  </w:style>
  <w:style w:type="character" w:customStyle="1" w:styleId="Heading3Char">
    <w:name w:val="Heading 3 Char"/>
    <w:link w:val="Heading3"/>
    <w:rsid w:val="00096D9D"/>
    <w:rPr>
      <w:rFonts w:ascii="Calibri Light" w:hAnsi="Calibri Light"/>
      <w:b/>
      <w:bCs/>
      <w:noProof/>
      <w:sz w:val="26"/>
      <w:szCs w:val="26"/>
      <w:lang w:val="id-ID"/>
    </w:rPr>
  </w:style>
  <w:style w:type="character" w:customStyle="1" w:styleId="Heading4Char">
    <w:name w:val="Heading 4 Char"/>
    <w:link w:val="Heading4"/>
    <w:rsid w:val="00096D9D"/>
    <w:rPr>
      <w:rFonts w:ascii="Calibri" w:hAnsi="Calibri" w:cs="Arial"/>
      <w:b/>
      <w:bCs/>
      <w:noProof/>
      <w:sz w:val="28"/>
      <w:szCs w:val="28"/>
      <w:lang w:val="id-ID"/>
    </w:rPr>
  </w:style>
  <w:style w:type="character" w:customStyle="1" w:styleId="Heading6Char">
    <w:name w:val="Heading 6 Char"/>
    <w:link w:val="Heading6"/>
    <w:rsid w:val="00096D9D"/>
    <w:rPr>
      <w:rFonts w:ascii="Calibri" w:hAnsi="Calibri" w:cs="Arial"/>
      <w:b/>
      <w:bCs/>
      <w:noProof/>
      <w:sz w:val="22"/>
      <w:szCs w:val="22"/>
      <w:lang w:val="id-ID"/>
    </w:rPr>
  </w:style>
  <w:style w:type="character" w:customStyle="1" w:styleId="Heading7Char">
    <w:name w:val="Heading 7 Char"/>
    <w:link w:val="Heading7"/>
    <w:rsid w:val="00096D9D"/>
    <w:rPr>
      <w:rFonts w:ascii="Calibri" w:hAnsi="Calibri" w:cs="Arial"/>
      <w:noProof/>
      <w:sz w:val="24"/>
      <w:szCs w:val="24"/>
      <w:lang w:val="id-ID"/>
    </w:rPr>
  </w:style>
  <w:style w:type="character" w:customStyle="1" w:styleId="Heading8Char">
    <w:name w:val="Heading 8 Char"/>
    <w:link w:val="Heading8"/>
    <w:rsid w:val="00096D9D"/>
    <w:rPr>
      <w:rFonts w:ascii="Calibri" w:hAnsi="Calibri" w:cs="Arial"/>
      <w:i/>
      <w:iCs/>
      <w:noProof/>
      <w:sz w:val="24"/>
      <w:szCs w:val="24"/>
      <w:lang w:val="id-ID"/>
    </w:rPr>
  </w:style>
  <w:style w:type="character" w:customStyle="1" w:styleId="Heading9Char">
    <w:name w:val="Heading 9 Char"/>
    <w:link w:val="Heading9"/>
    <w:rsid w:val="00096D9D"/>
    <w:rPr>
      <w:rFonts w:ascii="Calibri Light" w:hAnsi="Calibri Light"/>
      <w:noProof/>
      <w:sz w:val="22"/>
      <w:szCs w:val="22"/>
      <w:lang w:val="id-ID"/>
    </w:rPr>
  </w:style>
  <w:style w:type="paragraph" w:styleId="NoSpacing">
    <w:name w:val="No Spacing"/>
    <w:link w:val="NoSpacingChar"/>
    <w:uiPriority w:val="1"/>
    <w:qFormat/>
    <w:rsid w:val="00095EBE"/>
  </w:style>
  <w:style w:type="paragraph" w:customStyle="1" w:styleId="Sub-BAB">
    <w:name w:val="Sub-BAB"/>
    <w:basedOn w:val="Heading2"/>
    <w:qFormat/>
    <w:rsid w:val="00B95C8A"/>
    <w:rPr>
      <w:rFonts w:asciiTheme="majorHAnsi" w:hAnsiTheme="majorHAnsi"/>
      <w:sz w:val="24"/>
      <w:lang w:val="sv-SE"/>
    </w:rPr>
  </w:style>
  <w:style w:type="paragraph" w:customStyle="1" w:styleId="StyleHeading1Left">
    <w:name w:val="Style Heading 1 + Left"/>
    <w:basedOn w:val="Heading1"/>
    <w:rsid w:val="004D4097"/>
    <w:pPr>
      <w:numPr>
        <w:numId w:val="2"/>
      </w:numPr>
      <w:jc w:val="left"/>
    </w:pPr>
    <w:rPr>
      <w:szCs w:val="20"/>
    </w:rPr>
  </w:style>
  <w:style w:type="paragraph" w:styleId="Caption">
    <w:name w:val="caption"/>
    <w:basedOn w:val="Normal"/>
    <w:next w:val="Normal"/>
    <w:unhideWhenUsed/>
    <w:qFormat/>
    <w:rsid w:val="0008380D"/>
    <w:pPr>
      <w:spacing w:after="60"/>
    </w:pPr>
    <w:rPr>
      <w:rFonts w:asciiTheme="majorHAnsi" w:hAnsiTheme="majorHAnsi"/>
      <w:b/>
      <w:iCs/>
      <w:sz w:val="22"/>
      <w:szCs w:val="18"/>
    </w:rPr>
  </w:style>
  <w:style w:type="paragraph" w:customStyle="1" w:styleId="BodyTeks">
    <w:name w:val="BodyTeks"/>
    <w:basedOn w:val="Normal"/>
    <w:link w:val="BodyTeksChar"/>
    <w:qFormat/>
    <w:rsid w:val="003A159E"/>
    <w:rPr>
      <w:rFonts w:ascii="Cambria" w:hAnsi="Cambria"/>
      <w:sz w:val="22"/>
      <w:lang w:val="sv-SE"/>
    </w:rPr>
  </w:style>
  <w:style w:type="character" w:customStyle="1" w:styleId="NoSpacingChar">
    <w:name w:val="No Spacing Char"/>
    <w:basedOn w:val="DefaultParagraphFont"/>
    <w:link w:val="NoSpacing"/>
    <w:uiPriority w:val="1"/>
    <w:rsid w:val="00EE12DC"/>
    <w:rPr>
      <w:sz w:val="24"/>
      <w:szCs w:val="24"/>
    </w:rPr>
  </w:style>
  <w:style w:type="paragraph" w:customStyle="1" w:styleId="StyleHeading1Left1">
    <w:name w:val="Style Heading 1 + Left1"/>
    <w:basedOn w:val="Heading1"/>
    <w:rsid w:val="000A13F8"/>
    <w:pPr>
      <w:jc w:val="left"/>
    </w:pPr>
    <w:rPr>
      <w:szCs w:val="20"/>
    </w:rPr>
  </w:style>
  <w:style w:type="table" w:customStyle="1" w:styleId="TableGrid1">
    <w:name w:val="Table Grid1"/>
    <w:basedOn w:val="TableNormal"/>
    <w:next w:val="TableGrid"/>
    <w:uiPriority w:val="39"/>
    <w:rsid w:val="003A6452"/>
    <w:rPr>
      <w:rFonts w:ascii="Calibri" w:eastAsia="Calibri" w:hAnsi="Calibri" w:cs="Arial"/>
      <w:sz w:val="22"/>
      <w:szCs w:val="22"/>
      <w:lang w:val="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A504F2"/>
    <w:rPr>
      <w:rFonts w:ascii="Calibri" w:eastAsia="Calibri" w:hAnsi="Calibri" w:cs="Arial"/>
      <w:sz w:val="22"/>
      <w:szCs w:val="22"/>
      <w:lang w:val="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A504F2"/>
    <w:rPr>
      <w:rFonts w:ascii="Calibri" w:eastAsia="Calibri" w:hAnsi="Calibri" w:cs="Arial"/>
      <w:sz w:val="22"/>
      <w:szCs w:val="22"/>
      <w:lang w:val="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ent">
    <w:name w:val="Content"/>
    <w:basedOn w:val="BodyTeks"/>
    <w:link w:val="ContentChar"/>
    <w:qFormat/>
    <w:rsid w:val="00DC308A"/>
    <w:pPr>
      <w:jc w:val="both"/>
    </w:pPr>
    <w:rPr>
      <w:color w:val="0000FF"/>
    </w:rPr>
  </w:style>
  <w:style w:type="character" w:customStyle="1" w:styleId="BodyTeksChar">
    <w:name w:val="BodyTeks Char"/>
    <w:basedOn w:val="DefaultParagraphFont"/>
    <w:link w:val="BodyTeks"/>
    <w:rsid w:val="00D92AC1"/>
    <w:rPr>
      <w:rFonts w:ascii="Cambria" w:hAnsi="Cambria"/>
      <w:sz w:val="22"/>
      <w:szCs w:val="24"/>
      <w:lang w:val="sv-SE"/>
    </w:rPr>
  </w:style>
  <w:style w:type="character" w:customStyle="1" w:styleId="ContentChar">
    <w:name w:val="Content Char"/>
    <w:basedOn w:val="BodyTeksChar"/>
    <w:link w:val="Content"/>
    <w:rsid w:val="00DC308A"/>
    <w:rPr>
      <w:rFonts w:ascii="Cambria" w:hAnsi="Cambria"/>
      <w:noProof/>
      <w:color w:val="0000FF"/>
      <w:sz w:val="22"/>
      <w:szCs w:val="24"/>
      <w:lang w:val="sv-SE"/>
    </w:rPr>
  </w:style>
  <w:style w:type="character" w:customStyle="1" w:styleId="jlqj4b">
    <w:name w:val="jlqj4b"/>
    <w:basedOn w:val="DefaultParagraphFont"/>
    <w:rsid w:val="000D56A3"/>
  </w:style>
  <w:style w:type="character" w:customStyle="1" w:styleId="ListParagraphChar">
    <w:name w:val="List Paragraph Char"/>
    <w:aliases w:val="heading 4 Char,Body of text Char"/>
    <w:basedOn w:val="DefaultParagraphFont"/>
    <w:link w:val="ListParagraph"/>
    <w:uiPriority w:val="34"/>
    <w:qFormat/>
    <w:rsid w:val="00A357BE"/>
    <w:rPr>
      <w:noProof/>
      <w:sz w:val="24"/>
      <w:szCs w:val="24"/>
      <w:lang w:val="id-ID"/>
    </w:rPr>
  </w:style>
  <w:style w:type="character" w:customStyle="1" w:styleId="markedcontent">
    <w:name w:val="markedcontent"/>
    <w:basedOn w:val="DefaultParagraphFont"/>
    <w:rsid w:val="0046121E"/>
  </w:style>
  <w:style w:type="paragraph" w:customStyle="1" w:styleId="Isian">
    <w:name w:val="Isian"/>
    <w:basedOn w:val="Normal"/>
    <w:link w:val="IsianChar"/>
    <w:qFormat/>
    <w:rsid w:val="00C26549"/>
    <w:pPr>
      <w:widowControl w:val="0"/>
      <w:tabs>
        <w:tab w:val="left" w:leader="dot" w:pos="5101"/>
      </w:tabs>
      <w:autoSpaceDE w:val="0"/>
      <w:autoSpaceDN w:val="0"/>
      <w:jc w:val="both"/>
    </w:pPr>
    <w:rPr>
      <w:rFonts w:ascii="Arial MT" w:eastAsia="Arial MT" w:hAnsi="Arial MT" w:cs="Arial MT"/>
      <w:color w:val="0000FF"/>
      <w:spacing w:val="-1"/>
      <w:szCs w:val="22"/>
    </w:rPr>
  </w:style>
  <w:style w:type="character" w:customStyle="1" w:styleId="IsianChar">
    <w:name w:val="Isian Char"/>
    <w:basedOn w:val="DefaultParagraphFont"/>
    <w:link w:val="Isian"/>
    <w:rsid w:val="00C26549"/>
    <w:rPr>
      <w:rFonts w:ascii="Arial MT" w:eastAsia="Arial MT" w:hAnsi="Arial MT" w:cs="Arial MT"/>
      <w:noProof/>
      <w:color w:val="0000FF"/>
      <w:spacing w:val="-1"/>
      <w:sz w:val="24"/>
      <w:szCs w:val="22"/>
      <w:lang w:val="id-ID"/>
    </w:rPr>
  </w:style>
  <w:style w:type="paragraph" w:styleId="NormalWeb">
    <w:name w:val="Normal (Web)"/>
    <w:basedOn w:val="Normal"/>
    <w:uiPriority w:val="99"/>
    <w:semiHidden/>
    <w:unhideWhenUsed/>
    <w:rsid w:val="00801DF3"/>
    <w:pPr>
      <w:spacing w:before="100" w:beforeAutospacing="1" w:after="100" w:afterAutospacing="1"/>
    </w:pPr>
    <w:rPr>
      <w:noProof w:val="0"/>
      <w:lang w:val="en-ID"/>
    </w:rPr>
  </w:style>
  <w:style w:type="character" w:customStyle="1" w:styleId="viiyi">
    <w:name w:val="viiyi"/>
    <w:basedOn w:val="DefaultParagraphFont"/>
    <w:rsid w:val="00236311"/>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rPr>
      <w:rFonts w:ascii="Calibri" w:eastAsia="Calibri" w:hAnsi="Calibri" w:cs="Calibri"/>
      <w:sz w:val="22"/>
      <w:szCs w:val="22"/>
    </w:rPr>
    <w:tblPr>
      <w:tblStyleRowBandSize w:val="1"/>
      <w:tblStyleColBandSize w:val="1"/>
    </w:tblPr>
  </w:style>
  <w:style w:type="table" w:customStyle="1" w:styleId="a2">
    <w:basedOn w:val="TableNormal"/>
    <w:rPr>
      <w:rFonts w:ascii="Calibri" w:eastAsia="Calibri" w:hAnsi="Calibri" w:cs="Calibri"/>
      <w:sz w:val="22"/>
      <w:szCs w:val="22"/>
    </w:rPr>
    <w:tblPr>
      <w:tblStyleRowBandSize w:val="1"/>
      <w:tblStyleColBandSize w:val="1"/>
    </w:tblPr>
  </w:style>
  <w:style w:type="table" w:customStyle="1" w:styleId="a3">
    <w:basedOn w:val="TableNormal"/>
    <w:rPr>
      <w:rFonts w:ascii="Calibri" w:eastAsia="Calibri" w:hAnsi="Calibri" w:cs="Calibri"/>
      <w:sz w:val="22"/>
      <w:szCs w:val="22"/>
    </w:rPr>
    <w:tblPr>
      <w:tblStyleRowBandSize w:val="1"/>
      <w:tblStyleColBandSize w:val="1"/>
    </w:tblPr>
  </w:style>
  <w:style w:type="table" w:customStyle="1" w:styleId="a4">
    <w:basedOn w:val="TableNormal"/>
    <w:rPr>
      <w:rFonts w:ascii="Calibri" w:eastAsia="Calibri" w:hAnsi="Calibri" w:cs="Calibri"/>
      <w:sz w:val="22"/>
      <w:szCs w:val="22"/>
    </w:rPr>
    <w:tblPr>
      <w:tblStyleRowBandSize w:val="1"/>
      <w:tblStyleColBandSize w:val="1"/>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rPr>
      <w:rFonts w:ascii="Calibri" w:eastAsia="Calibri" w:hAnsi="Calibri" w:cs="Calibri"/>
      <w:sz w:val="22"/>
      <w:szCs w:val="22"/>
    </w:rPr>
    <w:tblPr>
      <w:tblStyleRowBandSize w:val="1"/>
      <w:tblStyleColBandSize w:val="1"/>
    </w:tblPr>
  </w:style>
  <w:style w:type="table" w:customStyle="1" w:styleId="a7">
    <w:basedOn w:val="TableNormal"/>
    <w:rPr>
      <w:rFonts w:ascii="Calibri" w:eastAsia="Calibri" w:hAnsi="Calibri" w:cs="Calibri"/>
      <w:sz w:val="22"/>
      <w:szCs w:val="22"/>
    </w:rPr>
    <w:tblPr>
      <w:tblStyleRowBandSize w:val="1"/>
      <w:tblStyleColBandSize w:val="1"/>
    </w:tblPr>
  </w:style>
  <w:style w:type="table" w:customStyle="1" w:styleId="a8">
    <w:basedOn w:val="TableNormal"/>
    <w:rPr>
      <w:rFonts w:ascii="Calibri" w:eastAsia="Calibri" w:hAnsi="Calibri" w:cs="Calibri"/>
      <w:sz w:val="22"/>
      <w:szCs w:val="22"/>
    </w:rPr>
    <w:tblPr>
      <w:tblStyleRowBandSize w:val="1"/>
      <w:tblStyleColBandSize w:val="1"/>
    </w:tblPr>
  </w:style>
  <w:style w:type="table" w:customStyle="1" w:styleId="a9">
    <w:basedOn w:val="TableNormal"/>
    <w:rPr>
      <w:rFonts w:ascii="Calibri" w:eastAsia="Calibri" w:hAnsi="Calibri" w:cs="Calibri"/>
      <w:sz w:val="22"/>
      <w:szCs w:val="22"/>
    </w:rPr>
    <w:tblPr>
      <w:tblStyleRowBandSize w:val="1"/>
      <w:tblStyleColBandSize w:val="1"/>
    </w:tblPr>
  </w:style>
  <w:style w:type="table" w:customStyle="1" w:styleId="aa">
    <w:basedOn w:val="TableNormal"/>
    <w:rPr>
      <w:rFonts w:ascii="Calibri" w:eastAsia="Calibri" w:hAnsi="Calibri" w:cs="Calibri"/>
      <w:sz w:val="22"/>
      <w:szCs w:val="22"/>
    </w:rPr>
    <w:tblPr>
      <w:tblStyleRowBandSize w:val="1"/>
      <w:tblStyleColBandSize w:val="1"/>
    </w:tblPr>
  </w:style>
  <w:style w:type="table" w:customStyle="1" w:styleId="ab">
    <w:basedOn w:val="TableNormal"/>
    <w:rPr>
      <w:rFonts w:ascii="Calibri" w:eastAsia="Calibri" w:hAnsi="Calibri" w:cs="Calibri"/>
      <w:sz w:val="22"/>
      <w:szCs w:val="22"/>
    </w:rPr>
    <w:tblPr>
      <w:tblStyleRowBandSize w:val="1"/>
      <w:tblStyleColBandSize w:val="1"/>
    </w:tblPr>
  </w:style>
  <w:style w:type="table" w:customStyle="1" w:styleId="ac">
    <w:basedOn w:val="TableNormal"/>
    <w:rPr>
      <w:rFonts w:ascii="Calibri" w:eastAsia="Calibri" w:hAnsi="Calibri" w:cs="Calibri"/>
      <w:sz w:val="22"/>
      <w:szCs w:val="22"/>
    </w:rPr>
    <w:tblPr>
      <w:tblStyleRowBandSize w:val="1"/>
      <w:tblStyleColBandSize w:val="1"/>
    </w:tblPr>
  </w:style>
  <w:style w:type="table" w:customStyle="1" w:styleId="ad">
    <w:basedOn w:val="TableNormal"/>
    <w:rPr>
      <w:rFonts w:ascii="Calibri" w:eastAsia="Calibri" w:hAnsi="Calibri" w:cs="Calibri"/>
      <w:sz w:val="22"/>
      <w:szCs w:val="22"/>
    </w:rPr>
    <w:tblPr>
      <w:tblStyleRowBandSize w:val="1"/>
      <w:tblStyleColBandSize w:val="1"/>
    </w:tblPr>
  </w:style>
  <w:style w:type="table" w:customStyle="1" w:styleId="ae">
    <w:basedOn w:val="TableNormal"/>
    <w:rPr>
      <w:rFonts w:ascii="Calibri" w:eastAsia="Calibri" w:hAnsi="Calibri" w:cs="Calibri"/>
      <w:sz w:val="22"/>
      <w:szCs w:val="22"/>
    </w:rPr>
    <w:tblPr>
      <w:tblStyleRowBandSize w:val="1"/>
      <w:tblStyleColBandSize w:val="1"/>
    </w:tblPr>
  </w:style>
  <w:style w:type="table" w:customStyle="1" w:styleId="af">
    <w:basedOn w:val="TableNormal"/>
    <w:rPr>
      <w:rFonts w:ascii="Calibri" w:eastAsia="Calibri" w:hAnsi="Calibri" w:cs="Calibri"/>
      <w:sz w:val="22"/>
      <w:szCs w:val="22"/>
    </w:rPr>
    <w:tblPr>
      <w:tblStyleRowBandSize w:val="1"/>
      <w:tblStyleColBandSize w:val="1"/>
    </w:tblPr>
  </w:style>
  <w:style w:type="table" w:customStyle="1" w:styleId="af0">
    <w:basedOn w:val="TableNormal"/>
    <w:rPr>
      <w:rFonts w:ascii="Calibri" w:eastAsia="Calibri" w:hAnsi="Calibri" w:cs="Calibri"/>
      <w:sz w:val="22"/>
      <w:szCs w:val="22"/>
    </w:rPr>
    <w:tblPr>
      <w:tblStyleRowBandSize w:val="1"/>
      <w:tblStyleColBandSize w:val="1"/>
    </w:tblPr>
  </w:style>
  <w:style w:type="table" w:customStyle="1" w:styleId="af1">
    <w:basedOn w:val="TableNormal"/>
    <w:tblPr>
      <w:tblStyleRowBandSize w:val="1"/>
      <w:tblStyleColBandSize w:val="1"/>
      <w:tblCellMar>
        <w:left w:w="99" w:type="dxa"/>
        <w:right w:w="99" w:type="dxa"/>
      </w:tblCellMar>
    </w:tblPr>
  </w:style>
  <w:style w:type="table" w:customStyle="1" w:styleId="af2">
    <w:basedOn w:val="TableNormal"/>
    <w:rPr>
      <w:rFonts w:ascii="Calibri" w:eastAsia="Calibri" w:hAnsi="Calibri" w:cs="Calibri"/>
      <w:sz w:val="22"/>
      <w:szCs w:val="22"/>
    </w:rPr>
    <w:tblPr>
      <w:tblStyleRowBandSize w:val="1"/>
      <w:tblStyleColBandSize w:val="1"/>
    </w:tbl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rPr>
      <w:rFonts w:ascii="Calibri" w:eastAsia="Calibri" w:hAnsi="Calibri" w:cs="Calibri"/>
      <w:sz w:val="22"/>
      <w:szCs w:val="22"/>
    </w:rPr>
    <w:tblPr>
      <w:tblStyleRowBandSize w:val="1"/>
      <w:tblStyleColBandSize w:val="1"/>
    </w:tblPr>
  </w:style>
  <w:style w:type="table" w:customStyle="1" w:styleId="af5">
    <w:basedOn w:val="TableNormal"/>
    <w:rPr>
      <w:rFonts w:ascii="Calibri" w:eastAsia="Calibri" w:hAnsi="Calibri" w:cs="Calibri"/>
      <w:sz w:val="22"/>
      <w:szCs w:val="22"/>
    </w:rPr>
    <w:tblPr>
      <w:tblStyleRowBandSize w:val="1"/>
      <w:tblStyleColBandSize w:val="1"/>
    </w:tblPr>
  </w:style>
  <w:style w:type="table" w:customStyle="1" w:styleId="af6">
    <w:basedOn w:val="TableNormal"/>
    <w:rPr>
      <w:rFonts w:ascii="Calibri" w:eastAsia="Calibri" w:hAnsi="Calibri" w:cs="Calibri"/>
      <w:sz w:val="22"/>
      <w:szCs w:val="22"/>
    </w:rPr>
    <w:tblPr>
      <w:tblStyleRowBandSize w:val="1"/>
      <w:tblStyleColBandSize w:val="1"/>
    </w:tblPr>
  </w:style>
  <w:style w:type="table" w:customStyle="1" w:styleId="af7">
    <w:basedOn w:val="TableNormal"/>
    <w:rPr>
      <w:rFonts w:ascii="Calibri" w:eastAsia="Calibri" w:hAnsi="Calibri" w:cs="Calibri"/>
      <w:sz w:val="22"/>
      <w:szCs w:val="22"/>
    </w:rPr>
    <w:tblPr>
      <w:tblStyleRowBandSize w:val="1"/>
      <w:tblStyleColBandSize w:val="1"/>
    </w:tblPr>
  </w:style>
  <w:style w:type="table" w:customStyle="1" w:styleId="af8">
    <w:basedOn w:val="TableNormal"/>
    <w:rPr>
      <w:rFonts w:ascii="Calibri" w:eastAsia="Calibri" w:hAnsi="Calibri" w:cs="Calibri"/>
      <w:sz w:val="22"/>
      <w:szCs w:val="22"/>
    </w:rPr>
    <w:tblPr>
      <w:tblStyleRowBandSize w:val="1"/>
      <w:tblStyleColBandSize w:val="1"/>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rPr>
      <w:rFonts w:ascii="Calibri" w:eastAsia="Calibri" w:hAnsi="Calibri" w:cs="Calibri"/>
      <w:sz w:val="22"/>
      <w:szCs w:val="22"/>
    </w:rPr>
    <w:tblPr>
      <w:tblStyleRowBandSize w:val="1"/>
      <w:tblStyleColBandSize w:val="1"/>
    </w:tblPr>
  </w:style>
  <w:style w:type="table" w:customStyle="1" w:styleId="afb">
    <w:basedOn w:val="TableNormal"/>
    <w:rPr>
      <w:rFonts w:ascii="Calibri" w:eastAsia="Calibri" w:hAnsi="Calibri" w:cs="Calibri"/>
      <w:sz w:val="22"/>
      <w:szCs w:val="22"/>
    </w:rPr>
    <w:tblPr>
      <w:tblStyleRowBandSize w:val="1"/>
      <w:tblStyleColBandSize w:val="1"/>
    </w:tblPr>
  </w:style>
  <w:style w:type="character" w:styleId="PlaceholderText">
    <w:name w:val="Placeholder Text"/>
    <w:basedOn w:val="DefaultParagraphFont"/>
    <w:uiPriority w:val="99"/>
    <w:semiHidden/>
    <w:rsid w:val="00016836"/>
    <w:rPr>
      <w:color w:val="808080"/>
    </w:rPr>
  </w:style>
  <w:style w:type="character" w:customStyle="1" w:styleId="HeaderChar">
    <w:name w:val="Header Char"/>
    <w:basedOn w:val="DefaultParagraphFont"/>
    <w:link w:val="Header"/>
    <w:rsid w:val="00F5045D"/>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F8FAC94EF9B4BF68399714C7F1D9C7B"/>
        <w:category>
          <w:name w:val="General"/>
          <w:gallery w:val="placeholder"/>
        </w:category>
        <w:types>
          <w:type w:val="bbPlcHdr"/>
        </w:types>
        <w:behaviors>
          <w:behavior w:val="content"/>
        </w:behaviors>
        <w:guid w:val="{DB4ABCD0-5B87-4729-8C58-8E09C0A49B5E}"/>
      </w:docPartPr>
      <w:docPartBody>
        <w:p w:rsidR="00761B0E" w:rsidRDefault="004904D2" w:rsidP="004904D2">
          <w:pPr>
            <w:pStyle w:val="DF8FAC94EF9B4BF68399714C7F1D9C7B"/>
          </w:pPr>
          <w:r w:rsidRPr="007B47CB">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MT">
    <w:altName w:val="Arial"/>
    <w:charset w:val="01"/>
    <w:family w:val="swiss"/>
    <w:pitch w:val="variable"/>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4D2"/>
    <w:rsid w:val="004904D2"/>
    <w:rsid w:val="006A28F3"/>
    <w:rsid w:val="00761B0E"/>
    <w:rsid w:val="00A96CC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904D2"/>
    <w:rPr>
      <w:color w:val="808080"/>
    </w:rPr>
  </w:style>
  <w:style w:type="paragraph" w:customStyle="1" w:styleId="DF8FAC94EF9B4BF68399714C7F1D9C7B">
    <w:name w:val="DF8FAC94EF9B4BF68399714C7F1D9C7B"/>
    <w:rsid w:val="004904D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ambria-Calibri">
      <a:majorFont>
        <a:latin typeface="Cambria" panose="02040503050406030204"/>
        <a:ea typeface=""/>
        <a:cs typeface=""/>
        <a:font script="Jpan" typeface="ＭＳ Ｐゴシック"/>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2023-02-20T00:00:00</PublishDate>
  <Abstract/>
  <CompanyAddress/>
  <CompanyPhone/>
  <CompanyFax/>
  <CompanyEmail/>
</CoverPage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iJDSCuyZH+n2CYY/OB4aVU4iItow==">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</go:docsCustomData>
</go:gDocsCustomXmlDataStorage>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D34F2A83-BB1D-4AE9-84B7-CDD5E822CF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3</Pages>
  <Words>867</Words>
  <Characters>4942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INSITUT TEKNOLOGI SEPULUH NOPEMBER</dc:creator>
  <cp:lastModifiedBy>Dwiky Fajri Syahbana</cp:lastModifiedBy>
  <cp:revision>4</cp:revision>
  <dcterms:created xsi:type="dcterms:W3CDTF">2023-02-21T02:50:00Z</dcterms:created>
  <dcterms:modified xsi:type="dcterms:W3CDTF">2023-11-18T19:14:00Z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