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41E84568"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1065F3">
        <w:rPr>
          <w:rFonts w:asciiTheme="majorHAnsi" w:hAnsiTheme="majorHAnsi" w:cstheme="majorHAnsi"/>
          <w:b/>
          <w:bCs/>
          <w:sz w:val="28"/>
          <w:szCs w:val="28"/>
        </w:rPr>
        <w:t>6</w:t>
      </w:r>
      <w:r w:rsidRPr="00187DA7">
        <w:rPr>
          <w:rFonts w:asciiTheme="majorHAnsi" w:hAnsiTheme="majorHAnsi" w:cstheme="majorHAnsi"/>
          <w:b/>
          <w:bCs/>
          <w:sz w:val="28"/>
          <w:szCs w:val="28"/>
        </w:rPr>
        <w:t xml:space="preserve"> – </w:t>
      </w:r>
      <w:r w:rsidR="001065F3">
        <w:rPr>
          <w:rFonts w:asciiTheme="majorHAnsi" w:hAnsiTheme="majorHAnsi" w:cstheme="majorHAnsi"/>
          <w:b/>
          <w:bCs/>
          <w:sz w:val="28"/>
          <w:szCs w:val="28"/>
        </w:rPr>
        <w:t xml:space="preserve">DCS </w:t>
      </w:r>
      <w:r w:rsidR="007B73C0">
        <w:rPr>
          <w:rFonts w:asciiTheme="majorHAnsi" w:hAnsiTheme="majorHAnsi" w:cstheme="majorHAnsi"/>
          <w:b/>
          <w:bCs/>
          <w:sz w:val="28"/>
          <w:szCs w:val="28"/>
        </w:rPr>
        <w:t>dan</w:t>
      </w:r>
      <w:r w:rsidR="001065F3">
        <w:rPr>
          <w:rFonts w:asciiTheme="majorHAnsi" w:hAnsiTheme="majorHAnsi" w:cstheme="majorHAnsi"/>
          <w:b/>
          <w:bCs/>
          <w:sz w:val="28"/>
          <w:szCs w:val="28"/>
        </w:rPr>
        <w:t xml:space="preserve"> SCADA</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73D6AF3C" w14:textId="3DEBF7CA" w:rsidR="00DA64FE"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75640" w:history="1">
            <w:r w:rsidR="00DA64FE" w:rsidRPr="00E9275F">
              <w:rPr>
                <w:rStyle w:val="Hyperlink"/>
                <w:noProof/>
              </w:rPr>
              <w:t>DAFTAR GAMBAR</w:t>
            </w:r>
            <w:r w:rsidR="00DA64FE">
              <w:rPr>
                <w:noProof/>
                <w:webHidden/>
              </w:rPr>
              <w:tab/>
            </w:r>
            <w:r w:rsidR="00DA64FE">
              <w:rPr>
                <w:noProof/>
                <w:webHidden/>
              </w:rPr>
              <w:fldChar w:fldCharType="begin"/>
            </w:r>
            <w:r w:rsidR="00DA64FE">
              <w:rPr>
                <w:noProof/>
                <w:webHidden/>
              </w:rPr>
              <w:instrText xml:space="preserve"> PAGEREF _Toc169875640 \h </w:instrText>
            </w:r>
            <w:r w:rsidR="00DA64FE">
              <w:rPr>
                <w:noProof/>
                <w:webHidden/>
              </w:rPr>
            </w:r>
            <w:r w:rsidR="00DA64FE">
              <w:rPr>
                <w:noProof/>
                <w:webHidden/>
              </w:rPr>
              <w:fldChar w:fldCharType="separate"/>
            </w:r>
            <w:r w:rsidR="00DA64FE">
              <w:rPr>
                <w:noProof/>
                <w:webHidden/>
              </w:rPr>
              <w:t>ii</w:t>
            </w:r>
            <w:r w:rsidR="00DA64FE">
              <w:rPr>
                <w:noProof/>
                <w:webHidden/>
              </w:rPr>
              <w:fldChar w:fldCharType="end"/>
            </w:r>
          </w:hyperlink>
        </w:p>
        <w:p w14:paraId="0E0D7A4D" w14:textId="1C4D535B" w:rsidR="00DA64FE" w:rsidRDefault="00000000">
          <w:pPr>
            <w:pStyle w:val="TOC1"/>
            <w:tabs>
              <w:tab w:val="right" w:leader="dot" w:pos="8493"/>
            </w:tabs>
            <w:rPr>
              <w:rFonts w:eastAsiaTheme="minorEastAsia"/>
              <w:noProof/>
              <w:kern w:val="2"/>
              <w:lang w:val="en-US"/>
              <w14:ligatures w14:val="standardContextual"/>
            </w:rPr>
          </w:pPr>
          <w:hyperlink w:anchor="_Toc169875641" w:history="1">
            <w:r w:rsidR="00DA64FE" w:rsidRPr="00E9275F">
              <w:rPr>
                <w:rStyle w:val="Hyperlink"/>
                <w:noProof/>
              </w:rPr>
              <w:t>RINGKASAN</w:t>
            </w:r>
            <w:r w:rsidR="00DA64FE">
              <w:rPr>
                <w:noProof/>
                <w:webHidden/>
              </w:rPr>
              <w:tab/>
            </w:r>
            <w:r w:rsidR="00DA64FE">
              <w:rPr>
                <w:noProof/>
                <w:webHidden/>
              </w:rPr>
              <w:fldChar w:fldCharType="begin"/>
            </w:r>
            <w:r w:rsidR="00DA64FE">
              <w:rPr>
                <w:noProof/>
                <w:webHidden/>
              </w:rPr>
              <w:instrText xml:space="preserve"> PAGEREF _Toc169875641 \h </w:instrText>
            </w:r>
            <w:r w:rsidR="00DA64FE">
              <w:rPr>
                <w:noProof/>
                <w:webHidden/>
              </w:rPr>
            </w:r>
            <w:r w:rsidR="00DA64FE">
              <w:rPr>
                <w:noProof/>
                <w:webHidden/>
              </w:rPr>
              <w:fldChar w:fldCharType="separate"/>
            </w:r>
            <w:r w:rsidR="00DA64FE">
              <w:rPr>
                <w:noProof/>
                <w:webHidden/>
              </w:rPr>
              <w:t>1</w:t>
            </w:r>
            <w:r w:rsidR="00DA64FE">
              <w:rPr>
                <w:noProof/>
                <w:webHidden/>
              </w:rPr>
              <w:fldChar w:fldCharType="end"/>
            </w:r>
          </w:hyperlink>
        </w:p>
        <w:p w14:paraId="361985DC" w14:textId="16128CE3" w:rsidR="00DA64FE" w:rsidRDefault="00000000">
          <w:pPr>
            <w:pStyle w:val="TOC1"/>
            <w:tabs>
              <w:tab w:val="right" w:leader="dot" w:pos="8493"/>
            </w:tabs>
            <w:rPr>
              <w:rFonts w:eastAsiaTheme="minorEastAsia"/>
              <w:noProof/>
              <w:kern w:val="2"/>
              <w:lang w:val="en-US"/>
              <w14:ligatures w14:val="standardContextual"/>
            </w:rPr>
          </w:pPr>
          <w:hyperlink w:anchor="_Toc169875642" w:history="1">
            <w:r w:rsidR="00DA64FE" w:rsidRPr="00E9275F">
              <w:rPr>
                <w:rStyle w:val="Hyperlink"/>
                <w:noProof/>
              </w:rPr>
              <w:t>PENDAHULUAN</w:t>
            </w:r>
            <w:r w:rsidR="00DA64FE">
              <w:rPr>
                <w:noProof/>
                <w:webHidden/>
              </w:rPr>
              <w:tab/>
            </w:r>
            <w:r w:rsidR="00DA64FE">
              <w:rPr>
                <w:noProof/>
                <w:webHidden/>
              </w:rPr>
              <w:fldChar w:fldCharType="begin"/>
            </w:r>
            <w:r w:rsidR="00DA64FE">
              <w:rPr>
                <w:noProof/>
                <w:webHidden/>
              </w:rPr>
              <w:instrText xml:space="preserve"> PAGEREF _Toc169875642 \h </w:instrText>
            </w:r>
            <w:r w:rsidR="00DA64FE">
              <w:rPr>
                <w:noProof/>
                <w:webHidden/>
              </w:rPr>
            </w:r>
            <w:r w:rsidR="00DA64FE">
              <w:rPr>
                <w:noProof/>
                <w:webHidden/>
              </w:rPr>
              <w:fldChar w:fldCharType="separate"/>
            </w:r>
            <w:r w:rsidR="00DA64FE">
              <w:rPr>
                <w:noProof/>
                <w:webHidden/>
              </w:rPr>
              <w:t>2</w:t>
            </w:r>
            <w:r w:rsidR="00DA64FE">
              <w:rPr>
                <w:noProof/>
                <w:webHidden/>
              </w:rPr>
              <w:fldChar w:fldCharType="end"/>
            </w:r>
          </w:hyperlink>
        </w:p>
        <w:p w14:paraId="0C311102" w14:textId="2DEE313D" w:rsidR="00DA64FE" w:rsidRDefault="00000000">
          <w:pPr>
            <w:pStyle w:val="TOC2"/>
            <w:tabs>
              <w:tab w:val="right" w:leader="dot" w:pos="8493"/>
            </w:tabs>
            <w:rPr>
              <w:rFonts w:eastAsiaTheme="minorEastAsia"/>
              <w:noProof/>
              <w:kern w:val="2"/>
              <w:lang w:val="en-US"/>
              <w14:ligatures w14:val="standardContextual"/>
            </w:rPr>
          </w:pPr>
          <w:hyperlink w:anchor="_Toc169875643" w:history="1">
            <w:r w:rsidR="00DA64FE" w:rsidRPr="00E9275F">
              <w:rPr>
                <w:rStyle w:val="Hyperlink"/>
                <w:rFonts w:cstheme="majorHAnsi"/>
                <w:noProof/>
              </w:rPr>
              <w:t>1.1 Deskripsi Project</w:t>
            </w:r>
            <w:r w:rsidR="00DA64FE">
              <w:rPr>
                <w:noProof/>
                <w:webHidden/>
              </w:rPr>
              <w:tab/>
            </w:r>
            <w:r w:rsidR="00DA64FE">
              <w:rPr>
                <w:noProof/>
                <w:webHidden/>
              </w:rPr>
              <w:fldChar w:fldCharType="begin"/>
            </w:r>
            <w:r w:rsidR="00DA64FE">
              <w:rPr>
                <w:noProof/>
                <w:webHidden/>
              </w:rPr>
              <w:instrText xml:space="preserve"> PAGEREF _Toc169875643 \h </w:instrText>
            </w:r>
            <w:r w:rsidR="00DA64FE">
              <w:rPr>
                <w:noProof/>
                <w:webHidden/>
              </w:rPr>
            </w:r>
            <w:r w:rsidR="00DA64FE">
              <w:rPr>
                <w:noProof/>
                <w:webHidden/>
              </w:rPr>
              <w:fldChar w:fldCharType="separate"/>
            </w:r>
            <w:r w:rsidR="00DA64FE">
              <w:rPr>
                <w:noProof/>
                <w:webHidden/>
              </w:rPr>
              <w:t>2</w:t>
            </w:r>
            <w:r w:rsidR="00DA64FE">
              <w:rPr>
                <w:noProof/>
                <w:webHidden/>
              </w:rPr>
              <w:fldChar w:fldCharType="end"/>
            </w:r>
          </w:hyperlink>
        </w:p>
        <w:p w14:paraId="51662329" w14:textId="38489E84" w:rsidR="00DA64FE" w:rsidRDefault="00000000">
          <w:pPr>
            <w:pStyle w:val="TOC2"/>
            <w:tabs>
              <w:tab w:val="right" w:leader="dot" w:pos="8493"/>
            </w:tabs>
            <w:rPr>
              <w:rFonts w:eastAsiaTheme="minorEastAsia"/>
              <w:noProof/>
              <w:kern w:val="2"/>
              <w:lang w:val="en-US"/>
              <w14:ligatures w14:val="standardContextual"/>
            </w:rPr>
          </w:pPr>
          <w:hyperlink w:anchor="_Toc169875644" w:history="1">
            <w:r w:rsidR="00DA64FE" w:rsidRPr="00E9275F">
              <w:rPr>
                <w:rStyle w:val="Hyperlink"/>
                <w:rFonts w:cstheme="majorHAnsi"/>
                <w:noProof/>
              </w:rPr>
              <w:t>1.2 Target dan Cakupan Project</w:t>
            </w:r>
            <w:r w:rsidR="00DA64FE">
              <w:rPr>
                <w:noProof/>
                <w:webHidden/>
              </w:rPr>
              <w:tab/>
            </w:r>
            <w:r w:rsidR="00DA64FE">
              <w:rPr>
                <w:noProof/>
                <w:webHidden/>
              </w:rPr>
              <w:fldChar w:fldCharType="begin"/>
            </w:r>
            <w:r w:rsidR="00DA64FE">
              <w:rPr>
                <w:noProof/>
                <w:webHidden/>
              </w:rPr>
              <w:instrText xml:space="preserve"> PAGEREF _Toc169875644 \h </w:instrText>
            </w:r>
            <w:r w:rsidR="00DA64FE">
              <w:rPr>
                <w:noProof/>
                <w:webHidden/>
              </w:rPr>
            </w:r>
            <w:r w:rsidR="00DA64FE">
              <w:rPr>
                <w:noProof/>
                <w:webHidden/>
              </w:rPr>
              <w:fldChar w:fldCharType="separate"/>
            </w:r>
            <w:r w:rsidR="00DA64FE">
              <w:rPr>
                <w:noProof/>
                <w:webHidden/>
              </w:rPr>
              <w:t>2</w:t>
            </w:r>
            <w:r w:rsidR="00DA64FE">
              <w:rPr>
                <w:noProof/>
                <w:webHidden/>
              </w:rPr>
              <w:fldChar w:fldCharType="end"/>
            </w:r>
          </w:hyperlink>
        </w:p>
        <w:p w14:paraId="565FC6E4" w14:textId="6888F67E" w:rsidR="00DA64FE" w:rsidRDefault="00000000">
          <w:pPr>
            <w:pStyle w:val="TOC1"/>
            <w:tabs>
              <w:tab w:val="right" w:leader="dot" w:pos="8493"/>
            </w:tabs>
            <w:rPr>
              <w:rFonts w:eastAsiaTheme="minorEastAsia"/>
              <w:noProof/>
              <w:kern w:val="2"/>
              <w:lang w:val="en-US"/>
              <w14:ligatures w14:val="standardContextual"/>
            </w:rPr>
          </w:pPr>
          <w:hyperlink w:anchor="_Toc169875645" w:history="1">
            <w:r w:rsidR="00DA64FE" w:rsidRPr="00E9275F">
              <w:rPr>
                <w:rStyle w:val="Hyperlink"/>
                <w:noProof/>
              </w:rPr>
              <w:t>BAB II MATERI MATA KULIAH</w:t>
            </w:r>
            <w:r w:rsidR="00DA64FE">
              <w:rPr>
                <w:noProof/>
                <w:webHidden/>
              </w:rPr>
              <w:tab/>
            </w:r>
            <w:r w:rsidR="00DA64FE">
              <w:rPr>
                <w:noProof/>
                <w:webHidden/>
              </w:rPr>
              <w:fldChar w:fldCharType="begin"/>
            </w:r>
            <w:r w:rsidR="00DA64FE">
              <w:rPr>
                <w:noProof/>
                <w:webHidden/>
              </w:rPr>
              <w:instrText xml:space="preserve"> PAGEREF _Toc169875645 \h </w:instrText>
            </w:r>
            <w:r w:rsidR="00DA64FE">
              <w:rPr>
                <w:noProof/>
                <w:webHidden/>
              </w:rPr>
            </w:r>
            <w:r w:rsidR="00DA64FE">
              <w:rPr>
                <w:noProof/>
                <w:webHidden/>
              </w:rPr>
              <w:fldChar w:fldCharType="separate"/>
            </w:r>
            <w:r w:rsidR="00DA64FE">
              <w:rPr>
                <w:noProof/>
                <w:webHidden/>
              </w:rPr>
              <w:t>3</w:t>
            </w:r>
            <w:r w:rsidR="00DA64FE">
              <w:rPr>
                <w:noProof/>
                <w:webHidden/>
              </w:rPr>
              <w:fldChar w:fldCharType="end"/>
            </w:r>
          </w:hyperlink>
        </w:p>
        <w:p w14:paraId="335E015B" w14:textId="6B0F5A45" w:rsidR="00DA64FE" w:rsidRDefault="00000000">
          <w:pPr>
            <w:pStyle w:val="TOC1"/>
            <w:tabs>
              <w:tab w:val="right" w:leader="dot" w:pos="8493"/>
            </w:tabs>
            <w:rPr>
              <w:rFonts w:eastAsiaTheme="minorEastAsia"/>
              <w:noProof/>
              <w:kern w:val="2"/>
              <w:lang w:val="en-US"/>
              <w14:ligatures w14:val="standardContextual"/>
            </w:rPr>
          </w:pPr>
          <w:hyperlink w:anchor="_Toc169875646" w:history="1">
            <w:r w:rsidR="00DA64FE" w:rsidRPr="00E9275F">
              <w:rPr>
                <w:rStyle w:val="Hyperlink"/>
                <w:noProof/>
              </w:rPr>
              <w:t>DCS DAN SCADA</w:t>
            </w:r>
            <w:r w:rsidR="00DA64FE">
              <w:rPr>
                <w:noProof/>
                <w:webHidden/>
              </w:rPr>
              <w:tab/>
            </w:r>
            <w:r w:rsidR="00DA64FE">
              <w:rPr>
                <w:noProof/>
                <w:webHidden/>
              </w:rPr>
              <w:fldChar w:fldCharType="begin"/>
            </w:r>
            <w:r w:rsidR="00DA64FE">
              <w:rPr>
                <w:noProof/>
                <w:webHidden/>
              </w:rPr>
              <w:instrText xml:space="preserve"> PAGEREF _Toc169875646 \h </w:instrText>
            </w:r>
            <w:r w:rsidR="00DA64FE">
              <w:rPr>
                <w:noProof/>
                <w:webHidden/>
              </w:rPr>
            </w:r>
            <w:r w:rsidR="00DA64FE">
              <w:rPr>
                <w:noProof/>
                <w:webHidden/>
              </w:rPr>
              <w:fldChar w:fldCharType="separate"/>
            </w:r>
            <w:r w:rsidR="00DA64FE">
              <w:rPr>
                <w:noProof/>
                <w:webHidden/>
              </w:rPr>
              <w:t>3</w:t>
            </w:r>
            <w:r w:rsidR="00DA64FE">
              <w:rPr>
                <w:noProof/>
                <w:webHidden/>
              </w:rPr>
              <w:fldChar w:fldCharType="end"/>
            </w:r>
          </w:hyperlink>
        </w:p>
        <w:p w14:paraId="3866C272" w14:textId="513CC89E" w:rsidR="00DA64FE" w:rsidRDefault="00000000">
          <w:pPr>
            <w:pStyle w:val="TOC2"/>
            <w:tabs>
              <w:tab w:val="right" w:leader="dot" w:pos="8493"/>
            </w:tabs>
            <w:rPr>
              <w:rFonts w:eastAsiaTheme="minorEastAsia"/>
              <w:noProof/>
              <w:kern w:val="2"/>
              <w:lang w:val="en-US"/>
              <w14:ligatures w14:val="standardContextual"/>
            </w:rPr>
          </w:pPr>
          <w:hyperlink w:anchor="_Toc169875647" w:history="1">
            <w:r w:rsidR="00DA64FE" w:rsidRPr="00E9275F">
              <w:rPr>
                <w:rStyle w:val="Hyperlink"/>
                <w:rFonts w:cstheme="majorHAnsi"/>
                <w:noProof/>
              </w:rPr>
              <w:t>2.1 Capaian Pembelajaran Mata Kuliah</w:t>
            </w:r>
            <w:r w:rsidR="00DA64FE">
              <w:rPr>
                <w:noProof/>
                <w:webHidden/>
              </w:rPr>
              <w:tab/>
            </w:r>
            <w:r w:rsidR="00DA64FE">
              <w:rPr>
                <w:noProof/>
                <w:webHidden/>
              </w:rPr>
              <w:fldChar w:fldCharType="begin"/>
            </w:r>
            <w:r w:rsidR="00DA64FE">
              <w:rPr>
                <w:noProof/>
                <w:webHidden/>
              </w:rPr>
              <w:instrText xml:space="preserve"> PAGEREF _Toc169875647 \h </w:instrText>
            </w:r>
            <w:r w:rsidR="00DA64FE">
              <w:rPr>
                <w:noProof/>
                <w:webHidden/>
              </w:rPr>
            </w:r>
            <w:r w:rsidR="00DA64FE">
              <w:rPr>
                <w:noProof/>
                <w:webHidden/>
              </w:rPr>
              <w:fldChar w:fldCharType="separate"/>
            </w:r>
            <w:r w:rsidR="00DA64FE">
              <w:rPr>
                <w:noProof/>
                <w:webHidden/>
              </w:rPr>
              <w:t>3</w:t>
            </w:r>
            <w:r w:rsidR="00DA64FE">
              <w:rPr>
                <w:noProof/>
                <w:webHidden/>
              </w:rPr>
              <w:fldChar w:fldCharType="end"/>
            </w:r>
          </w:hyperlink>
        </w:p>
        <w:p w14:paraId="593E66B4" w14:textId="1711974A" w:rsidR="00DA64FE" w:rsidRDefault="00000000">
          <w:pPr>
            <w:pStyle w:val="TOC2"/>
            <w:tabs>
              <w:tab w:val="left" w:pos="880"/>
              <w:tab w:val="right" w:leader="dot" w:pos="8493"/>
            </w:tabs>
            <w:rPr>
              <w:rFonts w:eastAsiaTheme="minorEastAsia"/>
              <w:noProof/>
              <w:kern w:val="2"/>
              <w:lang w:val="en-US"/>
              <w14:ligatures w14:val="standardContextual"/>
            </w:rPr>
          </w:pPr>
          <w:hyperlink w:anchor="_Toc169875648" w:history="1">
            <w:r w:rsidR="00DA64FE" w:rsidRPr="00E9275F">
              <w:rPr>
                <w:rStyle w:val="Hyperlink"/>
                <w:rFonts w:cstheme="majorHAnsi"/>
                <w:noProof/>
              </w:rPr>
              <w:t>2.2</w:t>
            </w:r>
            <w:r w:rsidR="00DA64FE">
              <w:rPr>
                <w:rStyle w:val="Hyperlink"/>
                <w:rFonts w:cstheme="majorHAnsi"/>
                <w:noProof/>
              </w:rPr>
              <w:t xml:space="preserve"> </w:t>
            </w:r>
            <w:r w:rsidR="00DA64FE" w:rsidRPr="00E9275F">
              <w:rPr>
                <w:rStyle w:val="Hyperlink"/>
                <w:rFonts w:cstheme="majorHAnsi"/>
                <w:noProof/>
              </w:rPr>
              <w:t>Materi Perkuliahan</w:t>
            </w:r>
            <w:r w:rsidR="00DA64FE">
              <w:rPr>
                <w:noProof/>
                <w:webHidden/>
              </w:rPr>
              <w:tab/>
            </w:r>
            <w:r w:rsidR="00DA64FE">
              <w:rPr>
                <w:noProof/>
                <w:webHidden/>
              </w:rPr>
              <w:fldChar w:fldCharType="begin"/>
            </w:r>
            <w:r w:rsidR="00DA64FE">
              <w:rPr>
                <w:noProof/>
                <w:webHidden/>
              </w:rPr>
              <w:instrText xml:space="preserve"> PAGEREF _Toc169875648 \h </w:instrText>
            </w:r>
            <w:r w:rsidR="00DA64FE">
              <w:rPr>
                <w:noProof/>
                <w:webHidden/>
              </w:rPr>
            </w:r>
            <w:r w:rsidR="00DA64FE">
              <w:rPr>
                <w:noProof/>
                <w:webHidden/>
              </w:rPr>
              <w:fldChar w:fldCharType="separate"/>
            </w:r>
            <w:r w:rsidR="00DA64FE">
              <w:rPr>
                <w:noProof/>
                <w:webHidden/>
              </w:rPr>
              <w:t>3</w:t>
            </w:r>
            <w:r w:rsidR="00DA64FE">
              <w:rPr>
                <w:noProof/>
                <w:webHidden/>
              </w:rPr>
              <w:fldChar w:fldCharType="end"/>
            </w:r>
          </w:hyperlink>
        </w:p>
        <w:p w14:paraId="49F6F8AF" w14:textId="76ABC2B2" w:rsidR="00DA64FE" w:rsidRDefault="00000000">
          <w:pPr>
            <w:pStyle w:val="TOC1"/>
            <w:tabs>
              <w:tab w:val="right" w:leader="dot" w:pos="8493"/>
            </w:tabs>
            <w:rPr>
              <w:rFonts w:eastAsiaTheme="minorEastAsia"/>
              <w:noProof/>
              <w:kern w:val="2"/>
              <w:lang w:val="en-US"/>
              <w14:ligatures w14:val="standardContextual"/>
            </w:rPr>
          </w:pPr>
          <w:hyperlink w:anchor="_Toc169875649" w:history="1">
            <w:r w:rsidR="00DA64FE" w:rsidRPr="00E9275F">
              <w:rPr>
                <w:rStyle w:val="Hyperlink"/>
                <w:noProof/>
              </w:rPr>
              <w:t>BAB III</w:t>
            </w:r>
            <w:r w:rsidR="00DA64FE">
              <w:rPr>
                <w:noProof/>
                <w:webHidden/>
              </w:rPr>
              <w:tab/>
            </w:r>
            <w:r w:rsidR="00DA64FE">
              <w:rPr>
                <w:noProof/>
                <w:webHidden/>
              </w:rPr>
              <w:fldChar w:fldCharType="begin"/>
            </w:r>
            <w:r w:rsidR="00DA64FE">
              <w:rPr>
                <w:noProof/>
                <w:webHidden/>
              </w:rPr>
              <w:instrText xml:space="preserve"> PAGEREF _Toc169875649 \h </w:instrText>
            </w:r>
            <w:r w:rsidR="00DA64FE">
              <w:rPr>
                <w:noProof/>
                <w:webHidden/>
              </w:rPr>
            </w:r>
            <w:r w:rsidR="00DA64FE">
              <w:rPr>
                <w:noProof/>
                <w:webHidden/>
              </w:rPr>
              <w:fldChar w:fldCharType="separate"/>
            </w:r>
            <w:r w:rsidR="00DA64FE">
              <w:rPr>
                <w:noProof/>
                <w:webHidden/>
              </w:rPr>
              <w:t>7</w:t>
            </w:r>
            <w:r w:rsidR="00DA64FE">
              <w:rPr>
                <w:noProof/>
                <w:webHidden/>
              </w:rPr>
              <w:fldChar w:fldCharType="end"/>
            </w:r>
          </w:hyperlink>
        </w:p>
        <w:p w14:paraId="22AF1DA1" w14:textId="1B9C6064" w:rsidR="00DA64FE" w:rsidRDefault="00000000">
          <w:pPr>
            <w:pStyle w:val="TOC1"/>
            <w:tabs>
              <w:tab w:val="right" w:leader="dot" w:pos="8493"/>
            </w:tabs>
            <w:rPr>
              <w:rFonts w:eastAsiaTheme="minorEastAsia"/>
              <w:noProof/>
              <w:kern w:val="2"/>
              <w:lang w:val="en-US"/>
              <w14:ligatures w14:val="standardContextual"/>
            </w:rPr>
          </w:pPr>
          <w:hyperlink w:anchor="_Toc169875650" w:history="1">
            <w:r w:rsidR="00DA64FE" w:rsidRPr="00E9275F">
              <w:rPr>
                <w:rStyle w:val="Hyperlink"/>
                <w:noProof/>
              </w:rPr>
              <w:t>ANALISA KORELASI PROJECT DENGAN MATA KULIAH</w:t>
            </w:r>
            <w:r w:rsidR="00DA64FE">
              <w:rPr>
                <w:noProof/>
                <w:webHidden/>
              </w:rPr>
              <w:tab/>
            </w:r>
            <w:r w:rsidR="00DA64FE">
              <w:rPr>
                <w:noProof/>
                <w:webHidden/>
              </w:rPr>
              <w:fldChar w:fldCharType="begin"/>
            </w:r>
            <w:r w:rsidR="00DA64FE">
              <w:rPr>
                <w:noProof/>
                <w:webHidden/>
              </w:rPr>
              <w:instrText xml:space="preserve"> PAGEREF _Toc169875650 \h </w:instrText>
            </w:r>
            <w:r w:rsidR="00DA64FE">
              <w:rPr>
                <w:noProof/>
                <w:webHidden/>
              </w:rPr>
            </w:r>
            <w:r w:rsidR="00DA64FE">
              <w:rPr>
                <w:noProof/>
                <w:webHidden/>
              </w:rPr>
              <w:fldChar w:fldCharType="separate"/>
            </w:r>
            <w:r w:rsidR="00DA64FE">
              <w:rPr>
                <w:noProof/>
                <w:webHidden/>
              </w:rPr>
              <w:t>7</w:t>
            </w:r>
            <w:r w:rsidR="00DA64FE">
              <w:rPr>
                <w:noProof/>
                <w:webHidden/>
              </w:rPr>
              <w:fldChar w:fldCharType="end"/>
            </w:r>
          </w:hyperlink>
        </w:p>
        <w:p w14:paraId="33106AFA" w14:textId="15E64C08" w:rsidR="00DA64FE" w:rsidRDefault="00000000">
          <w:pPr>
            <w:pStyle w:val="TOC2"/>
            <w:tabs>
              <w:tab w:val="left" w:pos="880"/>
              <w:tab w:val="right" w:leader="dot" w:pos="8493"/>
            </w:tabs>
            <w:rPr>
              <w:rFonts w:eastAsiaTheme="minorEastAsia"/>
              <w:noProof/>
              <w:kern w:val="2"/>
              <w:lang w:val="en-US"/>
              <w14:ligatures w14:val="standardContextual"/>
            </w:rPr>
          </w:pPr>
          <w:hyperlink w:anchor="_Toc169875651" w:history="1">
            <w:r w:rsidR="00DA64FE" w:rsidRPr="00E9275F">
              <w:rPr>
                <w:rStyle w:val="Hyperlink"/>
                <w:noProof/>
              </w:rPr>
              <w:t>3.1</w:t>
            </w:r>
            <w:r w:rsidR="00DA64FE">
              <w:rPr>
                <w:rFonts w:eastAsiaTheme="minorEastAsia"/>
                <w:noProof/>
                <w:kern w:val="2"/>
                <w:lang w:val="en-US"/>
                <w14:ligatures w14:val="standardContextual"/>
              </w:rPr>
              <w:t xml:space="preserve"> </w:t>
            </w:r>
            <w:r w:rsidR="00DA64FE" w:rsidRPr="00E9275F">
              <w:rPr>
                <w:rStyle w:val="Hyperlink"/>
                <w:noProof/>
              </w:rPr>
              <w:t xml:space="preserve">Transmisi data menuju </w:t>
            </w:r>
            <w:r w:rsidR="00DA64FE" w:rsidRPr="00E9275F">
              <w:rPr>
                <w:rStyle w:val="Hyperlink"/>
                <w:i/>
                <w:iCs/>
                <w:noProof/>
              </w:rPr>
              <w:t>Universal Remote</w:t>
            </w:r>
            <w:r w:rsidR="00DA64FE">
              <w:rPr>
                <w:noProof/>
                <w:webHidden/>
              </w:rPr>
              <w:tab/>
            </w:r>
            <w:r w:rsidR="00DA64FE">
              <w:rPr>
                <w:noProof/>
                <w:webHidden/>
              </w:rPr>
              <w:fldChar w:fldCharType="begin"/>
            </w:r>
            <w:r w:rsidR="00DA64FE">
              <w:rPr>
                <w:noProof/>
                <w:webHidden/>
              </w:rPr>
              <w:instrText xml:space="preserve"> PAGEREF _Toc169875651 \h </w:instrText>
            </w:r>
            <w:r w:rsidR="00DA64FE">
              <w:rPr>
                <w:noProof/>
                <w:webHidden/>
              </w:rPr>
            </w:r>
            <w:r w:rsidR="00DA64FE">
              <w:rPr>
                <w:noProof/>
                <w:webHidden/>
              </w:rPr>
              <w:fldChar w:fldCharType="separate"/>
            </w:r>
            <w:r w:rsidR="00DA64FE">
              <w:rPr>
                <w:noProof/>
                <w:webHidden/>
              </w:rPr>
              <w:t>7</w:t>
            </w:r>
            <w:r w:rsidR="00DA64FE">
              <w:rPr>
                <w:noProof/>
                <w:webHidden/>
              </w:rPr>
              <w:fldChar w:fldCharType="end"/>
            </w:r>
          </w:hyperlink>
        </w:p>
        <w:p w14:paraId="17E4C939" w14:textId="6AAA01BD" w:rsidR="00DA64FE" w:rsidRDefault="00000000">
          <w:pPr>
            <w:pStyle w:val="TOC2"/>
            <w:tabs>
              <w:tab w:val="left" w:pos="880"/>
              <w:tab w:val="right" w:leader="dot" w:pos="8493"/>
            </w:tabs>
            <w:rPr>
              <w:rFonts w:eastAsiaTheme="minorEastAsia"/>
              <w:noProof/>
              <w:kern w:val="2"/>
              <w:lang w:val="en-US"/>
              <w14:ligatures w14:val="standardContextual"/>
            </w:rPr>
          </w:pPr>
          <w:hyperlink w:anchor="_Toc169875652" w:history="1">
            <w:r w:rsidR="00DA64FE" w:rsidRPr="00E9275F">
              <w:rPr>
                <w:rStyle w:val="Hyperlink"/>
                <w:noProof/>
              </w:rPr>
              <w:t>3.2</w:t>
            </w:r>
            <w:r w:rsidR="00DA64FE">
              <w:rPr>
                <w:rFonts w:eastAsiaTheme="minorEastAsia"/>
                <w:noProof/>
                <w:kern w:val="2"/>
                <w:lang w:val="en-US"/>
                <w14:ligatures w14:val="standardContextual"/>
              </w:rPr>
              <w:t xml:space="preserve"> </w:t>
            </w:r>
            <w:r w:rsidR="00DA64FE" w:rsidRPr="00E9275F">
              <w:rPr>
                <w:rStyle w:val="Hyperlink"/>
                <w:noProof/>
              </w:rPr>
              <w:t>Implementasi TCP dan Website Monitoring</w:t>
            </w:r>
            <w:r w:rsidR="00DA64FE">
              <w:rPr>
                <w:noProof/>
                <w:webHidden/>
              </w:rPr>
              <w:tab/>
            </w:r>
            <w:r w:rsidR="00DA64FE">
              <w:rPr>
                <w:noProof/>
                <w:webHidden/>
              </w:rPr>
              <w:fldChar w:fldCharType="begin"/>
            </w:r>
            <w:r w:rsidR="00DA64FE">
              <w:rPr>
                <w:noProof/>
                <w:webHidden/>
              </w:rPr>
              <w:instrText xml:space="preserve"> PAGEREF _Toc169875652 \h </w:instrText>
            </w:r>
            <w:r w:rsidR="00DA64FE">
              <w:rPr>
                <w:noProof/>
                <w:webHidden/>
              </w:rPr>
            </w:r>
            <w:r w:rsidR="00DA64FE">
              <w:rPr>
                <w:noProof/>
                <w:webHidden/>
              </w:rPr>
              <w:fldChar w:fldCharType="separate"/>
            </w:r>
            <w:r w:rsidR="00DA64FE">
              <w:rPr>
                <w:noProof/>
                <w:webHidden/>
              </w:rPr>
              <w:t>7</w:t>
            </w:r>
            <w:r w:rsidR="00DA64FE">
              <w:rPr>
                <w:noProof/>
                <w:webHidden/>
              </w:rPr>
              <w:fldChar w:fldCharType="end"/>
            </w:r>
          </w:hyperlink>
        </w:p>
        <w:p w14:paraId="3F083F5D" w14:textId="45CA23BC" w:rsidR="00DA64FE" w:rsidRDefault="00000000">
          <w:pPr>
            <w:pStyle w:val="TOC1"/>
            <w:tabs>
              <w:tab w:val="right" w:leader="dot" w:pos="8493"/>
            </w:tabs>
            <w:rPr>
              <w:rFonts w:eastAsiaTheme="minorEastAsia"/>
              <w:noProof/>
              <w:kern w:val="2"/>
              <w:lang w:val="en-US"/>
              <w14:ligatures w14:val="standardContextual"/>
            </w:rPr>
          </w:pPr>
          <w:hyperlink w:anchor="_Toc169875653" w:history="1">
            <w:r w:rsidR="00DA64FE" w:rsidRPr="00E9275F">
              <w:rPr>
                <w:rStyle w:val="Hyperlink"/>
                <w:noProof/>
              </w:rPr>
              <w:t>BAB IV MATERI YANG PERLU DIPERDALAM</w:t>
            </w:r>
            <w:r w:rsidR="00DA64FE">
              <w:rPr>
                <w:noProof/>
                <w:webHidden/>
              </w:rPr>
              <w:tab/>
            </w:r>
            <w:r w:rsidR="00DA64FE">
              <w:rPr>
                <w:noProof/>
                <w:webHidden/>
              </w:rPr>
              <w:fldChar w:fldCharType="begin"/>
            </w:r>
            <w:r w:rsidR="00DA64FE">
              <w:rPr>
                <w:noProof/>
                <w:webHidden/>
              </w:rPr>
              <w:instrText xml:space="preserve"> PAGEREF _Toc169875653 \h </w:instrText>
            </w:r>
            <w:r w:rsidR="00DA64FE">
              <w:rPr>
                <w:noProof/>
                <w:webHidden/>
              </w:rPr>
            </w:r>
            <w:r w:rsidR="00DA64FE">
              <w:rPr>
                <w:noProof/>
                <w:webHidden/>
              </w:rPr>
              <w:fldChar w:fldCharType="separate"/>
            </w:r>
            <w:r w:rsidR="00DA64FE">
              <w:rPr>
                <w:noProof/>
                <w:webHidden/>
              </w:rPr>
              <w:t>9</w:t>
            </w:r>
            <w:r w:rsidR="00DA64FE">
              <w:rPr>
                <w:noProof/>
                <w:webHidden/>
              </w:rPr>
              <w:fldChar w:fldCharType="end"/>
            </w:r>
          </w:hyperlink>
        </w:p>
        <w:p w14:paraId="3A739A58" w14:textId="778F4B24" w:rsidR="00DA64FE" w:rsidRDefault="00000000">
          <w:pPr>
            <w:pStyle w:val="TOC1"/>
            <w:tabs>
              <w:tab w:val="right" w:leader="dot" w:pos="8493"/>
            </w:tabs>
            <w:rPr>
              <w:rFonts w:eastAsiaTheme="minorEastAsia"/>
              <w:noProof/>
              <w:kern w:val="2"/>
              <w:lang w:val="en-US"/>
              <w14:ligatures w14:val="standardContextual"/>
            </w:rPr>
          </w:pPr>
          <w:hyperlink w:anchor="_Toc169875654" w:history="1">
            <w:r w:rsidR="00DA64FE" w:rsidRPr="00E9275F">
              <w:rPr>
                <w:rStyle w:val="Hyperlink"/>
                <w:noProof/>
              </w:rPr>
              <w:t>DAFTAR PUSTAKA</w:t>
            </w:r>
            <w:r w:rsidR="00DA64FE">
              <w:rPr>
                <w:noProof/>
                <w:webHidden/>
              </w:rPr>
              <w:tab/>
            </w:r>
            <w:r w:rsidR="00DA64FE">
              <w:rPr>
                <w:noProof/>
                <w:webHidden/>
              </w:rPr>
              <w:fldChar w:fldCharType="begin"/>
            </w:r>
            <w:r w:rsidR="00DA64FE">
              <w:rPr>
                <w:noProof/>
                <w:webHidden/>
              </w:rPr>
              <w:instrText xml:space="preserve"> PAGEREF _Toc169875654 \h </w:instrText>
            </w:r>
            <w:r w:rsidR="00DA64FE">
              <w:rPr>
                <w:noProof/>
                <w:webHidden/>
              </w:rPr>
            </w:r>
            <w:r w:rsidR="00DA64FE">
              <w:rPr>
                <w:noProof/>
                <w:webHidden/>
              </w:rPr>
              <w:fldChar w:fldCharType="separate"/>
            </w:r>
            <w:r w:rsidR="00DA64FE">
              <w:rPr>
                <w:noProof/>
                <w:webHidden/>
              </w:rPr>
              <w:t>10</w:t>
            </w:r>
            <w:r w:rsidR="00DA64FE">
              <w:rPr>
                <w:noProof/>
                <w:webHidden/>
              </w:rPr>
              <w:fldChar w:fldCharType="end"/>
            </w:r>
          </w:hyperlink>
        </w:p>
        <w:p w14:paraId="30DAF922" w14:textId="7FF4E759"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304A9069" w14:textId="3792DC18" w:rsidR="00DA64FE" w:rsidRDefault="00DA64FE" w:rsidP="00DA64FE">
      <w:pPr>
        <w:tabs>
          <w:tab w:val="left" w:pos="3712"/>
        </w:tabs>
        <w:rPr>
          <w:rFonts w:asciiTheme="majorHAnsi" w:hAnsiTheme="majorHAnsi" w:cstheme="majorHAnsi"/>
        </w:rPr>
      </w:pPr>
      <w:r>
        <w:rPr>
          <w:rFonts w:asciiTheme="majorHAnsi" w:hAnsiTheme="majorHAnsi" w:cstheme="majorHAnsi"/>
        </w:rPr>
        <w:tab/>
      </w:r>
    </w:p>
    <w:p w14:paraId="4A50511D" w14:textId="3E391E42" w:rsidR="004F4B61" w:rsidRDefault="00491656" w:rsidP="00DA64FE">
      <w:pPr>
        <w:tabs>
          <w:tab w:val="left" w:pos="3712"/>
        </w:tabs>
        <w:rPr>
          <w:rFonts w:asciiTheme="majorHAnsi" w:hAnsiTheme="majorHAnsi" w:cstheme="majorHAnsi"/>
        </w:rPr>
      </w:pPr>
      <w:r w:rsidRPr="00DA64FE">
        <w:rPr>
          <w:rFonts w:asciiTheme="majorHAnsi" w:hAnsiTheme="majorHAnsi" w:cstheme="majorHAnsi"/>
        </w:rPr>
        <w:br w:type="page"/>
      </w:r>
      <w:r w:rsidR="00DA64FE">
        <w:rPr>
          <w:rFonts w:asciiTheme="majorHAnsi" w:hAnsiTheme="majorHAnsi" w:cstheme="majorHAnsi"/>
        </w:rPr>
        <w:lastRenderedPageBreak/>
        <w:tab/>
      </w:r>
    </w:p>
    <w:p w14:paraId="15B51B21" w14:textId="77777777" w:rsidR="002D2DA6" w:rsidRDefault="002D2DA6">
      <w:pPr>
        <w:rPr>
          <w:rFonts w:asciiTheme="majorHAnsi" w:hAnsiTheme="majorHAnsi" w:cstheme="majorHAnsi"/>
        </w:rPr>
      </w:pPr>
    </w:p>
    <w:p w14:paraId="7EE71E9D" w14:textId="6BF651DA" w:rsidR="00461ADF" w:rsidRDefault="002D2DA6" w:rsidP="00461ADF">
      <w:pPr>
        <w:pStyle w:val="Heading1noNumbering"/>
      </w:pPr>
      <w:bookmarkStart w:id="0" w:name="_Toc169812163"/>
      <w:bookmarkStart w:id="1" w:name="_Toc169875640"/>
      <w:r>
        <w:t>DAFTAR GAMBAR</w:t>
      </w:r>
      <w:bookmarkEnd w:id="0"/>
      <w:bookmarkEnd w:id="1"/>
    </w:p>
    <w:p w14:paraId="1227F60B" w14:textId="73B9AAB4" w:rsidR="00461ADF" w:rsidRDefault="00461ADF">
      <w:pPr>
        <w:pStyle w:val="TableofFigures"/>
        <w:tabs>
          <w:tab w:val="right" w:leader="dot" w:pos="8493"/>
        </w:tabs>
        <w:rPr>
          <w:rFonts w:eastAsiaTheme="minorEastAsia"/>
          <w:noProof/>
          <w:kern w:val="2"/>
          <w:lang w:val="en-US"/>
          <w14:ligatures w14:val="standardContextual"/>
        </w:rPr>
      </w:pPr>
      <w:r>
        <w:fldChar w:fldCharType="begin"/>
      </w:r>
      <w:r>
        <w:instrText xml:space="preserve"> TOC \h \z \c "Gambar 2." </w:instrText>
      </w:r>
      <w:r>
        <w:fldChar w:fldCharType="separate"/>
      </w:r>
      <w:hyperlink w:anchor="_Toc169875710" w:history="1">
        <w:r w:rsidRPr="005D385E">
          <w:rPr>
            <w:rStyle w:val="Hyperlink"/>
            <w:noProof/>
          </w:rPr>
          <w:t>Gambar 2. 1 DCS Architecture</w:t>
        </w:r>
        <w:r>
          <w:rPr>
            <w:noProof/>
            <w:webHidden/>
          </w:rPr>
          <w:tab/>
        </w:r>
        <w:r>
          <w:rPr>
            <w:noProof/>
            <w:webHidden/>
          </w:rPr>
          <w:fldChar w:fldCharType="begin"/>
        </w:r>
        <w:r>
          <w:rPr>
            <w:noProof/>
            <w:webHidden/>
          </w:rPr>
          <w:instrText xml:space="preserve"> PAGEREF _Toc169875710 \h </w:instrText>
        </w:r>
        <w:r>
          <w:rPr>
            <w:noProof/>
            <w:webHidden/>
          </w:rPr>
        </w:r>
        <w:r>
          <w:rPr>
            <w:noProof/>
            <w:webHidden/>
          </w:rPr>
          <w:fldChar w:fldCharType="separate"/>
        </w:r>
        <w:r>
          <w:rPr>
            <w:noProof/>
            <w:webHidden/>
          </w:rPr>
          <w:t>3</w:t>
        </w:r>
        <w:r>
          <w:rPr>
            <w:noProof/>
            <w:webHidden/>
          </w:rPr>
          <w:fldChar w:fldCharType="end"/>
        </w:r>
      </w:hyperlink>
    </w:p>
    <w:p w14:paraId="2216BF6B" w14:textId="652F8B0D" w:rsidR="00461ADF" w:rsidRDefault="00000000">
      <w:pPr>
        <w:pStyle w:val="TableofFigures"/>
        <w:tabs>
          <w:tab w:val="right" w:leader="dot" w:pos="8493"/>
        </w:tabs>
        <w:rPr>
          <w:rFonts w:eastAsiaTheme="minorEastAsia"/>
          <w:noProof/>
          <w:kern w:val="2"/>
          <w:lang w:val="en-US"/>
          <w14:ligatures w14:val="standardContextual"/>
        </w:rPr>
      </w:pPr>
      <w:hyperlink w:anchor="_Toc169875711" w:history="1">
        <w:r w:rsidR="00461ADF" w:rsidRPr="005D385E">
          <w:rPr>
            <w:rStyle w:val="Hyperlink"/>
            <w:noProof/>
          </w:rPr>
          <w:t>Gambar 2. 2 SCADA Architecture</w:t>
        </w:r>
        <w:r w:rsidR="00461ADF">
          <w:rPr>
            <w:noProof/>
            <w:webHidden/>
          </w:rPr>
          <w:tab/>
        </w:r>
        <w:r w:rsidR="00461ADF">
          <w:rPr>
            <w:noProof/>
            <w:webHidden/>
          </w:rPr>
          <w:fldChar w:fldCharType="begin"/>
        </w:r>
        <w:r w:rsidR="00461ADF">
          <w:rPr>
            <w:noProof/>
            <w:webHidden/>
          </w:rPr>
          <w:instrText xml:space="preserve"> PAGEREF _Toc169875711 \h </w:instrText>
        </w:r>
        <w:r w:rsidR="00461ADF">
          <w:rPr>
            <w:noProof/>
            <w:webHidden/>
          </w:rPr>
        </w:r>
        <w:r w:rsidR="00461ADF">
          <w:rPr>
            <w:noProof/>
            <w:webHidden/>
          </w:rPr>
          <w:fldChar w:fldCharType="separate"/>
        </w:r>
        <w:r w:rsidR="00461ADF">
          <w:rPr>
            <w:noProof/>
            <w:webHidden/>
          </w:rPr>
          <w:t>4</w:t>
        </w:r>
        <w:r w:rsidR="00461ADF">
          <w:rPr>
            <w:noProof/>
            <w:webHidden/>
          </w:rPr>
          <w:fldChar w:fldCharType="end"/>
        </w:r>
      </w:hyperlink>
    </w:p>
    <w:p w14:paraId="35AA722D" w14:textId="5DBA20EB" w:rsidR="00461ADF" w:rsidRDefault="00461ADF" w:rsidP="00461ADF">
      <w:pPr>
        <w:pStyle w:val="Heading1noNumbering"/>
        <w:jc w:val="both"/>
        <w:sectPr w:rsidR="00461ADF" w:rsidSect="00165D0A">
          <w:footerReference w:type="first" r:id="rId13"/>
          <w:pgSz w:w="11906" w:h="16838" w:code="9"/>
          <w:pgMar w:top="1418" w:right="1418" w:bottom="1418" w:left="1985" w:header="709" w:footer="709" w:gutter="0"/>
          <w:pgNumType w:fmt="lowerRoman" w:start="1"/>
          <w:cols w:space="708"/>
          <w:docGrid w:linePitch="360"/>
        </w:sectPr>
      </w:pPr>
      <w:r>
        <w:fldChar w:fldCharType="end"/>
      </w:r>
    </w:p>
    <w:p w14:paraId="474C5D8F" w14:textId="565CB335" w:rsidR="00491656" w:rsidRPr="00187DA7" w:rsidRDefault="00491656">
      <w:pPr>
        <w:rPr>
          <w:rFonts w:asciiTheme="majorHAnsi" w:hAnsiTheme="majorHAnsi" w:cstheme="majorHAnsi"/>
        </w:rPr>
      </w:pPr>
    </w:p>
    <w:p w14:paraId="12A12CC7" w14:textId="74D16CA9" w:rsidR="004C7668" w:rsidRPr="00187DA7" w:rsidRDefault="000B4F5C" w:rsidP="00034694">
      <w:pPr>
        <w:pStyle w:val="Heading1noNumbering"/>
      </w:pPr>
      <w:bookmarkStart w:id="2" w:name="_Toc169875641"/>
      <w:r w:rsidRPr="00187DA7">
        <w:t>RINGKASAN</w:t>
      </w:r>
      <w:bookmarkEnd w:id="2"/>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034694">
      <w:pPr>
        <w:pStyle w:val="Heading1"/>
      </w:pPr>
      <w:bookmarkStart w:id="3" w:name="_Toc169875642"/>
      <w:r w:rsidRPr="00187DA7">
        <w:lastRenderedPageBreak/>
        <w:t>PENDAHULUAN</w:t>
      </w:r>
      <w:bookmarkEnd w:id="3"/>
    </w:p>
    <w:p w14:paraId="6D64A836" w14:textId="49F9ECB0" w:rsidR="006A165C" w:rsidRPr="00187DA7" w:rsidRDefault="006A165C" w:rsidP="00FC5277">
      <w:pPr>
        <w:pStyle w:val="Heading2"/>
        <w:rPr>
          <w:rFonts w:cstheme="majorHAnsi"/>
        </w:rPr>
      </w:pPr>
      <w:bookmarkStart w:id="4" w:name="_Toc169875643"/>
      <w:r w:rsidRPr="00187DA7">
        <w:rPr>
          <w:rFonts w:cstheme="majorHAnsi"/>
        </w:rPr>
        <w:t xml:space="preserve">Deskripsi </w:t>
      </w:r>
      <w:r w:rsidR="005C147C" w:rsidRPr="00187DA7">
        <w:rPr>
          <w:rFonts w:cstheme="majorHAnsi"/>
        </w:rPr>
        <w:t>Project</w:t>
      </w:r>
      <w:bookmarkEnd w:id="4"/>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5" w:name="_Toc169875644"/>
      <w:r w:rsidRPr="00187DA7">
        <w:rPr>
          <w:rFonts w:cstheme="majorHAnsi"/>
        </w:rPr>
        <w:t xml:space="preserve">Target dan Cakupan </w:t>
      </w:r>
      <w:r w:rsidR="005C147C" w:rsidRPr="00187DA7">
        <w:rPr>
          <w:rFonts w:cstheme="majorHAnsi"/>
        </w:rPr>
        <w:t>Project</w:t>
      </w:r>
      <w:bookmarkEnd w:id="5"/>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91244B9" w:rsidR="006B182B" w:rsidRPr="006B182B" w:rsidRDefault="000A0EC7"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312CBB">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kes</w:t>
            </w:r>
            <w:r w:rsidR="00DA5905">
              <w:rPr>
                <w:rFonts w:asciiTheme="majorHAnsi" w:eastAsia="Times New Roman" w:hAnsiTheme="majorHAnsi" w:cstheme="majorHAnsi"/>
                <w:color w:val="000000"/>
                <w:lang w:val="en-US"/>
              </w:rPr>
              <w:t>e</w:t>
            </w:r>
            <w:r>
              <w:rPr>
                <w:rFonts w:asciiTheme="majorHAnsi" w:eastAsia="Times New Roman" w:hAnsiTheme="majorHAnsi" w:cstheme="majorHAnsi"/>
                <w:color w:val="000000"/>
                <w:lang w:val="en-US"/>
              </w:rPr>
              <w:t>lur</w:t>
            </w:r>
            <w:r w:rsidR="00312CBB">
              <w:rPr>
                <w:rFonts w:asciiTheme="majorHAnsi" w:eastAsia="Times New Roman" w:hAnsiTheme="majorHAnsi" w:cstheme="majorHAnsi"/>
                <w:color w:val="000000"/>
                <w:lang w:val="en-US"/>
              </w:rPr>
              <w:t>uhan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0BE72CC2" w:rsidR="002C6AC6" w:rsidRPr="00187DA7" w:rsidRDefault="00E577B2" w:rsidP="00B316B8">
      <w:pPr>
        <w:pStyle w:val="Heading1"/>
      </w:pPr>
      <w:bookmarkStart w:id="6" w:name="_Toc169875645"/>
      <w:r>
        <w:lastRenderedPageBreak/>
        <w:t xml:space="preserve">BAB II </w:t>
      </w:r>
      <w:r w:rsidR="000B4F5C" w:rsidRPr="00187DA7">
        <w:t>MATERI MATA KULIAH</w:t>
      </w:r>
      <w:bookmarkEnd w:id="6"/>
    </w:p>
    <w:p w14:paraId="26536CC9" w14:textId="66775AE7" w:rsidR="0037689E" w:rsidRPr="00187DA7" w:rsidRDefault="007B73C0" w:rsidP="00B316B8">
      <w:pPr>
        <w:pStyle w:val="Heading1"/>
      </w:pPr>
      <w:bookmarkStart w:id="7" w:name="_Toc169875646"/>
      <w:r>
        <w:t>DCS DAN SCADA</w:t>
      </w:r>
      <w:bookmarkEnd w:id="7"/>
    </w:p>
    <w:p w14:paraId="2A407BEA" w14:textId="7C82FCD4" w:rsidR="009F3DBD" w:rsidRPr="00187DA7" w:rsidRDefault="009F3DBD" w:rsidP="009F3DBD">
      <w:pPr>
        <w:pStyle w:val="Heading2"/>
        <w:numPr>
          <w:ilvl w:val="0"/>
          <w:numId w:val="0"/>
        </w:numPr>
        <w:rPr>
          <w:rFonts w:cstheme="majorHAnsi"/>
        </w:rPr>
      </w:pPr>
    </w:p>
    <w:p w14:paraId="2D6F8C5D" w14:textId="71BC8577" w:rsidR="005F4A20" w:rsidRPr="00187DA7" w:rsidRDefault="00AA5AD4" w:rsidP="00AA5AD4">
      <w:pPr>
        <w:pStyle w:val="Heading2"/>
        <w:numPr>
          <w:ilvl w:val="0"/>
          <w:numId w:val="0"/>
        </w:numPr>
        <w:rPr>
          <w:rFonts w:cstheme="majorHAnsi"/>
        </w:rPr>
      </w:pPr>
      <w:bookmarkStart w:id="8" w:name="_Toc169875647"/>
      <w:r>
        <w:rPr>
          <w:rFonts w:cstheme="majorHAnsi"/>
        </w:rPr>
        <w:t xml:space="preserve">2.1 </w:t>
      </w:r>
      <w:r w:rsidR="005F4A20" w:rsidRPr="00187DA7">
        <w:rPr>
          <w:rFonts w:cstheme="majorHAnsi"/>
        </w:rPr>
        <w:t>Capaian Pembelajaran Mata Kuliah</w:t>
      </w:r>
      <w:bookmarkEnd w:id="8"/>
    </w:p>
    <w:p w14:paraId="1496A973" w14:textId="4C70F90E" w:rsidR="001C3464" w:rsidRPr="00487BC2" w:rsidRDefault="00543538"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Pr>
          <w:rFonts w:asciiTheme="majorHAnsi" w:eastAsia="Cambria" w:hAnsiTheme="majorHAnsi" w:cstheme="majorHAnsi"/>
          <w:lang w:val="en-US"/>
        </w:rPr>
        <w:t>Mampu memahami hirarki otomasi industri dan industri skala besar</w:t>
      </w:r>
    </w:p>
    <w:p w14:paraId="1B20FEE3" w14:textId="04F5946C"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 xml:space="preserve">Mampu memahami </w:t>
      </w:r>
      <w:r w:rsidR="00543538">
        <w:rPr>
          <w:rFonts w:asciiTheme="majorHAnsi" w:eastAsia="Cambria" w:hAnsiTheme="majorHAnsi" w:cstheme="majorHAnsi"/>
          <w:lang w:val="en-US"/>
        </w:rPr>
        <w:t xml:space="preserve">konsep dasar kontrol supervise, DCS dan SCADA </w:t>
      </w:r>
    </w:p>
    <w:p w14:paraId="140532E2" w14:textId="32915F40"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543538">
        <w:rPr>
          <w:rFonts w:asciiTheme="majorHAnsi" w:eastAsia="Cambria" w:hAnsiTheme="majorHAnsi" w:cstheme="majorHAnsi"/>
          <w:lang w:val="en-US"/>
        </w:rPr>
        <w:t>merancang DCS dan SCADA untuk proses di industri</w:t>
      </w:r>
    </w:p>
    <w:p w14:paraId="7FCE3794" w14:textId="111E646C" w:rsidR="008B680F"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543538">
        <w:rPr>
          <w:rFonts w:asciiTheme="majorHAnsi" w:eastAsia="Cambria" w:hAnsiTheme="majorHAnsi" w:cstheme="majorHAnsi"/>
          <w:lang w:val="en-US"/>
        </w:rPr>
        <w:t>mengidentifikasi penerapan DCS dan SCADA di industri</w:t>
      </w:r>
    </w:p>
    <w:p w14:paraId="5458A8D5" w14:textId="73BF907B" w:rsidR="001027A8" w:rsidRDefault="005F4A20" w:rsidP="001027A8">
      <w:pPr>
        <w:pStyle w:val="Heading2"/>
        <w:numPr>
          <w:ilvl w:val="1"/>
          <w:numId w:val="28"/>
        </w:numPr>
        <w:rPr>
          <w:rFonts w:cstheme="majorHAnsi"/>
        </w:rPr>
      </w:pPr>
      <w:bookmarkStart w:id="9" w:name="_Toc169875648"/>
      <w:r w:rsidRPr="00187DA7">
        <w:rPr>
          <w:rFonts w:cstheme="majorHAnsi"/>
        </w:rPr>
        <w:t>Materi Perkuliahan</w:t>
      </w:r>
      <w:bookmarkEnd w:id="9"/>
    </w:p>
    <w:p w14:paraId="59A59576" w14:textId="51D3245C" w:rsidR="00EC7F1C" w:rsidRPr="00643321" w:rsidRDefault="00CB426F" w:rsidP="00643321">
      <w:pPr>
        <w:pStyle w:val="ListParagraph"/>
        <w:numPr>
          <w:ilvl w:val="0"/>
          <w:numId w:val="29"/>
        </w:numPr>
        <w:rPr>
          <w:b/>
          <w:bCs/>
        </w:rPr>
      </w:pPr>
      <w:r>
        <w:rPr>
          <w:b/>
          <w:bCs/>
        </w:rPr>
        <w:t>Distribute Control System</w:t>
      </w:r>
    </w:p>
    <w:p w14:paraId="076EF8FD" w14:textId="26B84ECD" w:rsidR="00CB426F" w:rsidRDefault="00CB426F" w:rsidP="00CB426F">
      <w:pPr>
        <w:ind w:left="360" w:firstLine="720"/>
        <w:rPr>
          <w:rFonts w:asciiTheme="majorHAnsi" w:hAnsiTheme="majorHAnsi" w:cstheme="majorHAnsi"/>
        </w:rPr>
      </w:pPr>
      <w:r w:rsidRPr="00643321">
        <w:rPr>
          <w:rFonts w:asciiTheme="majorHAnsi" w:hAnsiTheme="majorHAnsi" w:cstheme="majorHAnsi"/>
          <w:i/>
          <w:iCs/>
        </w:rPr>
        <w:t>Distributed Control System</w:t>
      </w:r>
      <w:r w:rsidRPr="00CB426F">
        <w:rPr>
          <w:rFonts w:asciiTheme="majorHAnsi" w:hAnsiTheme="majorHAnsi" w:cstheme="majorHAnsi"/>
        </w:rPr>
        <w:t xml:space="preserve"> (DCS) merupakan sistem kendali terdistribusi yang digunakan untuk mengendalikan proses industri secara terpusat namun tersebar secara geografis. DCS mengintegrasikan berbagai komponen kendali seperti sensor, aktuator, dan pengontrol yang terhubung melalui jaringan komunikasi untuk memastikan proses berjalan secara efisien dan aman. Dengan </w:t>
      </w:r>
      <w:r w:rsidR="00472C73">
        <w:rPr>
          <w:rFonts w:asciiTheme="majorHAnsi" w:hAnsiTheme="majorHAnsi" w:cstheme="majorHAnsi"/>
        </w:rPr>
        <w:t>media</w:t>
      </w:r>
      <w:r w:rsidRPr="00CB426F">
        <w:rPr>
          <w:rFonts w:asciiTheme="majorHAnsi" w:hAnsiTheme="majorHAnsi" w:cstheme="majorHAnsi"/>
        </w:rPr>
        <w:t xml:space="preserve"> DCS, pengontrolan dan pengawasan proses industri dapat dilakukan secara real-time, mengurangi risiko kesalahan manusia, dan meningkatkan kualitas produk.</w:t>
      </w:r>
    </w:p>
    <w:p w14:paraId="4941D639" w14:textId="77073BD9" w:rsidR="00EC7F1C" w:rsidRDefault="00EC7F1C" w:rsidP="00CB426F">
      <w:pPr>
        <w:ind w:left="360" w:firstLine="720"/>
        <w:rPr>
          <w:rFonts w:asciiTheme="majorHAnsi" w:hAnsiTheme="majorHAnsi" w:cstheme="majorHAnsi"/>
        </w:rPr>
      </w:pPr>
      <w:r>
        <w:rPr>
          <w:noProof/>
        </w:rPr>
        <mc:AlternateContent>
          <mc:Choice Requires="wps">
            <w:drawing>
              <wp:anchor distT="0" distB="0" distL="114300" distR="114300" simplePos="0" relativeHeight="251661312" behindDoc="1" locked="0" layoutInCell="1" allowOverlap="1" wp14:anchorId="6B8FF142" wp14:editId="394A12B1">
                <wp:simplePos x="0" y="0"/>
                <wp:positionH relativeFrom="column">
                  <wp:posOffset>1925320</wp:posOffset>
                </wp:positionH>
                <wp:positionV relativeFrom="paragraph">
                  <wp:posOffset>2382520</wp:posOffset>
                </wp:positionV>
                <wp:extent cx="1899920" cy="635"/>
                <wp:effectExtent l="0" t="0" r="0" b="0"/>
                <wp:wrapTight wrapText="bothSides">
                  <wp:wrapPolygon edited="0">
                    <wp:start x="0" y="0"/>
                    <wp:lineTo x="0" y="21600"/>
                    <wp:lineTo x="21600" y="21600"/>
                    <wp:lineTo x="21600" y="0"/>
                  </wp:wrapPolygon>
                </wp:wrapTight>
                <wp:docPr id="530599336" name="Text Box 1"/>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wps:spPr>
                      <wps:txbx>
                        <w:txbxContent>
                          <w:p w14:paraId="2EAB2716" w14:textId="5791944E" w:rsidR="00EC7F1C" w:rsidRPr="0013715A" w:rsidRDefault="00EC7F1C" w:rsidP="00EC7F1C">
                            <w:pPr>
                              <w:pStyle w:val="CaptionImage"/>
                              <w:rPr>
                                <w:noProof/>
                              </w:rPr>
                            </w:pPr>
                            <w:bookmarkStart w:id="10" w:name="_Toc169875710"/>
                            <w:r>
                              <w:t xml:space="preserve">Gambar 2. </w:t>
                            </w:r>
                            <w:r>
                              <w:fldChar w:fldCharType="begin"/>
                            </w:r>
                            <w:r>
                              <w:instrText xml:space="preserve"> SEQ Gambar_2. \* ARABIC </w:instrText>
                            </w:r>
                            <w:r>
                              <w:fldChar w:fldCharType="separate"/>
                            </w:r>
                            <w:r>
                              <w:rPr>
                                <w:noProof/>
                              </w:rPr>
                              <w:t>1</w:t>
                            </w:r>
                            <w:r>
                              <w:fldChar w:fldCharType="end"/>
                            </w:r>
                            <w:r>
                              <w:t xml:space="preserve"> DCS Architecture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8FF142" id="_x0000_t202" coordsize="21600,21600" o:spt="202" path="m,l,21600r21600,l21600,xe">
                <v:stroke joinstyle="miter"/>
                <v:path gradientshapeok="t" o:connecttype="rect"/>
              </v:shapetype>
              <v:shape id="Text Box 1" o:spid="_x0000_s1026" type="#_x0000_t202" style="position:absolute;left:0;text-align:left;margin-left:151.6pt;margin-top:187.6pt;width:14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" stroked="f">
                <v:textbox style="mso-fit-shape-to-text:t" inset="0,0,0,0">
                  <w:txbxContent>
                    <w:p w14:paraId="2EAB2716" w14:textId="5791944E" w:rsidR="00EC7F1C" w:rsidRPr="0013715A" w:rsidRDefault="00EC7F1C" w:rsidP="00EC7F1C">
                      <w:pPr>
                        <w:pStyle w:val="CaptionImage"/>
                        <w:rPr>
                          <w:noProof/>
                        </w:rPr>
                      </w:pPr>
                      <w:bookmarkStart w:id="11" w:name="_Toc169875710"/>
                      <w:r>
                        <w:t xml:space="preserve">Gambar 2. </w:t>
                      </w:r>
                      <w:r>
                        <w:fldChar w:fldCharType="begin"/>
                      </w:r>
                      <w:r>
                        <w:instrText xml:space="preserve"> SEQ Gambar_2. \* ARABIC </w:instrText>
                      </w:r>
                      <w:r>
                        <w:fldChar w:fldCharType="separate"/>
                      </w:r>
                      <w:r>
                        <w:rPr>
                          <w:noProof/>
                        </w:rPr>
                        <w:t>1</w:t>
                      </w:r>
                      <w:r>
                        <w:fldChar w:fldCharType="end"/>
                      </w:r>
                      <w:r>
                        <w:t xml:space="preserve"> DCS Architecture</w:t>
                      </w:r>
                      <w:bookmarkEnd w:id="11"/>
                    </w:p>
                  </w:txbxContent>
                </v:textbox>
                <w10:wrap type="tight"/>
              </v:shape>
            </w:pict>
          </mc:Fallback>
        </mc:AlternateContent>
      </w:r>
      <w:r>
        <w:rPr>
          <w:noProof/>
        </w:rPr>
        <w:drawing>
          <wp:anchor distT="0" distB="0" distL="114300" distR="114300" simplePos="0" relativeHeight="251658240" behindDoc="1" locked="0" layoutInCell="1" allowOverlap="1" wp14:anchorId="1A1B356A" wp14:editId="20D5B1E2">
            <wp:simplePos x="0" y="0"/>
            <wp:positionH relativeFrom="column">
              <wp:posOffset>1925638</wp:posOffset>
            </wp:positionH>
            <wp:positionV relativeFrom="paragraph">
              <wp:posOffset>1587</wp:posOffset>
            </wp:positionV>
            <wp:extent cx="1899920" cy="2324100"/>
            <wp:effectExtent l="0" t="0" r="5080" b="0"/>
            <wp:wrapTight wrapText="bothSides">
              <wp:wrapPolygon edited="0">
                <wp:start x="0" y="0"/>
                <wp:lineTo x="0" y="21423"/>
                <wp:lineTo x="21441" y="21423"/>
                <wp:lineTo x="21441" y="0"/>
                <wp:lineTo x="0" y="0"/>
              </wp:wrapPolygon>
            </wp:wrapTight>
            <wp:docPr id="925946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8438"/>
                    <a:stretch/>
                  </pic:blipFill>
                  <pic:spPr bwMode="auto">
                    <a:xfrm>
                      <a:off x="0" y="0"/>
                      <a:ext cx="189992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C9FFD56" w14:textId="77777777" w:rsidR="00EC7F1C" w:rsidRDefault="00EC7F1C" w:rsidP="00EC7F1C">
      <w:pPr>
        <w:ind w:left="360" w:firstLine="720"/>
        <w:rPr>
          <w:rFonts w:asciiTheme="majorHAnsi" w:hAnsiTheme="majorHAnsi" w:cstheme="majorHAnsi"/>
        </w:rPr>
      </w:pPr>
    </w:p>
    <w:p w14:paraId="50B8BB79" w14:textId="77777777" w:rsidR="00EC7F1C" w:rsidRDefault="00EC7F1C" w:rsidP="00EC7F1C">
      <w:pPr>
        <w:ind w:left="360" w:firstLine="720"/>
        <w:rPr>
          <w:rFonts w:asciiTheme="majorHAnsi" w:hAnsiTheme="majorHAnsi" w:cstheme="majorHAnsi"/>
        </w:rPr>
      </w:pPr>
    </w:p>
    <w:p w14:paraId="55C5B16B" w14:textId="77777777" w:rsidR="00EC7F1C" w:rsidRDefault="00EC7F1C" w:rsidP="00EC7F1C">
      <w:pPr>
        <w:ind w:left="360" w:firstLine="720"/>
        <w:rPr>
          <w:rFonts w:asciiTheme="majorHAnsi" w:hAnsiTheme="majorHAnsi" w:cstheme="majorHAnsi"/>
        </w:rPr>
      </w:pPr>
    </w:p>
    <w:p w14:paraId="1CDCFF57" w14:textId="77777777" w:rsidR="00EC7F1C" w:rsidRDefault="00EC7F1C" w:rsidP="00EC7F1C">
      <w:pPr>
        <w:ind w:left="360" w:firstLine="720"/>
        <w:rPr>
          <w:rFonts w:asciiTheme="majorHAnsi" w:hAnsiTheme="majorHAnsi" w:cstheme="majorHAnsi"/>
        </w:rPr>
      </w:pPr>
    </w:p>
    <w:p w14:paraId="57A39E49" w14:textId="77777777" w:rsidR="00EC7F1C" w:rsidRDefault="00EC7F1C" w:rsidP="00EC7F1C">
      <w:pPr>
        <w:ind w:left="360" w:firstLine="720"/>
        <w:rPr>
          <w:rFonts w:asciiTheme="majorHAnsi" w:hAnsiTheme="majorHAnsi" w:cstheme="majorHAnsi"/>
        </w:rPr>
      </w:pPr>
    </w:p>
    <w:p w14:paraId="76A1990F" w14:textId="77777777" w:rsidR="00EC7F1C" w:rsidRDefault="00EC7F1C" w:rsidP="00EC7F1C">
      <w:pPr>
        <w:ind w:left="360" w:firstLine="720"/>
        <w:rPr>
          <w:rFonts w:asciiTheme="majorHAnsi" w:hAnsiTheme="majorHAnsi" w:cstheme="majorHAnsi"/>
        </w:rPr>
      </w:pPr>
    </w:p>
    <w:p w14:paraId="4A843793" w14:textId="77777777" w:rsidR="00EC7F1C" w:rsidRDefault="00EC7F1C" w:rsidP="00EC7F1C">
      <w:pPr>
        <w:ind w:left="360" w:firstLine="720"/>
        <w:rPr>
          <w:rFonts w:asciiTheme="majorHAnsi" w:hAnsiTheme="majorHAnsi" w:cstheme="majorHAnsi"/>
        </w:rPr>
      </w:pPr>
    </w:p>
    <w:p w14:paraId="2F23821E" w14:textId="77777777" w:rsidR="00EC7F1C" w:rsidRDefault="00EC7F1C" w:rsidP="00EC7F1C">
      <w:pPr>
        <w:ind w:left="360" w:firstLine="720"/>
        <w:rPr>
          <w:rFonts w:asciiTheme="majorHAnsi" w:hAnsiTheme="majorHAnsi" w:cstheme="majorHAnsi"/>
        </w:rPr>
      </w:pPr>
    </w:p>
    <w:p w14:paraId="4752ABCC" w14:textId="179FC7E2" w:rsidR="00CB426F" w:rsidRPr="00CB426F" w:rsidRDefault="00CB426F" w:rsidP="00EC7F1C">
      <w:pPr>
        <w:ind w:left="360" w:firstLine="720"/>
        <w:rPr>
          <w:rFonts w:asciiTheme="majorHAnsi" w:hAnsiTheme="majorHAnsi" w:cstheme="majorHAnsi"/>
        </w:rPr>
      </w:pPr>
      <w:r w:rsidRPr="00CB426F">
        <w:rPr>
          <w:rFonts w:asciiTheme="majorHAnsi" w:hAnsiTheme="majorHAnsi" w:cstheme="majorHAnsi"/>
        </w:rPr>
        <w:t xml:space="preserve">Sistem DCS dirancang untuk mengelola proses yang kompleks dan kritis, seperti di industri minyak dan gas, pembangkit listrik dan manufaktur. DCS menyediakan antarmuka bagi operator untuk memantau dan mengendalikan proses melalui </w:t>
      </w:r>
      <w:r w:rsidRPr="00472C73">
        <w:rPr>
          <w:rFonts w:asciiTheme="majorHAnsi" w:hAnsiTheme="majorHAnsi" w:cstheme="majorHAnsi"/>
          <w:i/>
          <w:iCs/>
        </w:rPr>
        <w:t>Human Machine Interface</w:t>
      </w:r>
      <w:r w:rsidRPr="00CB426F">
        <w:rPr>
          <w:rFonts w:asciiTheme="majorHAnsi" w:hAnsiTheme="majorHAnsi" w:cstheme="majorHAnsi"/>
        </w:rPr>
        <w:t xml:space="preserve"> (HMI). Komponen utama dari DCS termasuk pengontrol terdistribusi, jaringan komunikasi, </w:t>
      </w:r>
      <w:r w:rsidRPr="00CB426F">
        <w:rPr>
          <w:rFonts w:asciiTheme="majorHAnsi" w:hAnsiTheme="majorHAnsi" w:cstheme="majorHAnsi"/>
        </w:rPr>
        <w:lastRenderedPageBreak/>
        <w:t>perangkat lunak HMI, dan database yang menyimpan data historis untuk analisis dan pelaporan.</w:t>
      </w:r>
    </w:p>
    <w:p w14:paraId="5208F0AF" w14:textId="67C3D53B" w:rsidR="00CB426F" w:rsidRDefault="00CB426F" w:rsidP="00EC7F1C">
      <w:pPr>
        <w:ind w:left="360" w:firstLine="720"/>
        <w:rPr>
          <w:rFonts w:asciiTheme="majorHAnsi" w:hAnsiTheme="majorHAnsi" w:cstheme="majorHAnsi"/>
        </w:rPr>
      </w:pPr>
      <w:r w:rsidRPr="00CB426F">
        <w:rPr>
          <w:rFonts w:asciiTheme="majorHAnsi" w:hAnsiTheme="majorHAnsi" w:cstheme="majorHAnsi"/>
        </w:rPr>
        <w:t xml:space="preserve">Selain itu, DCS memiliki fitur redundansi yang tinggi, yang memastikan kontinuitas operasi meskipun terjadi kegagalan pada salah satu komponen. Sistem ini juga memungkinkan integrasi dengan perangkat lunak lain seperti </w:t>
      </w:r>
      <w:r w:rsidRPr="00472C73">
        <w:rPr>
          <w:rFonts w:asciiTheme="majorHAnsi" w:hAnsiTheme="majorHAnsi" w:cstheme="majorHAnsi"/>
          <w:i/>
          <w:iCs/>
        </w:rPr>
        <w:t xml:space="preserve">Enterprise Resource Planning </w:t>
      </w:r>
      <w:r w:rsidRPr="00CB426F">
        <w:rPr>
          <w:rFonts w:asciiTheme="majorHAnsi" w:hAnsiTheme="majorHAnsi" w:cstheme="majorHAnsi"/>
        </w:rPr>
        <w:t xml:space="preserve">(ERP) dan </w:t>
      </w:r>
      <w:r w:rsidRPr="00472C73">
        <w:rPr>
          <w:rFonts w:asciiTheme="majorHAnsi" w:hAnsiTheme="majorHAnsi" w:cstheme="majorHAnsi"/>
          <w:i/>
          <w:iCs/>
        </w:rPr>
        <w:t>Manufacturing Execution System</w:t>
      </w:r>
      <w:r w:rsidRPr="00CB426F">
        <w:rPr>
          <w:rFonts w:asciiTheme="majorHAnsi" w:hAnsiTheme="majorHAnsi" w:cstheme="majorHAnsi"/>
        </w:rPr>
        <w:t xml:space="preserve"> (MES) untuk menyediakan aliran informasi yang konsisten di seluruh organisasi. </w:t>
      </w:r>
    </w:p>
    <w:p w14:paraId="05CDFB05" w14:textId="5ABC415B" w:rsidR="00AF512D" w:rsidRPr="00EC7F1C" w:rsidRDefault="00AF512D" w:rsidP="00EC7F1C">
      <w:pPr>
        <w:ind w:left="360" w:firstLine="720"/>
        <w:rPr>
          <w:rFonts w:asciiTheme="majorHAnsi" w:hAnsiTheme="majorHAnsi" w:cstheme="majorHAnsi"/>
        </w:rPr>
      </w:pPr>
      <w:r>
        <w:t xml:space="preserve">Metode komunikasi untuk menghubungkan komponen DCS diantaranya, seperti sensor, aktuator, dan pengontrol. Pada metode komunikasi yang umum digunakan termasuk </w:t>
      </w:r>
      <w:r w:rsidRPr="00AF512D">
        <w:rPr>
          <w:i/>
          <w:iCs/>
        </w:rPr>
        <w:t>Ethernet, Modbus, Profibus, dan Foundation Fieldbus</w:t>
      </w:r>
      <w:r>
        <w:t>. Jenis aktuator yang sering digunakan dalam DCS meliputi katup pengatur, motor listrik, dan aktuator pneumatik. Aktuator ini menerima sinyal dari pengontrol DCS untuk mengatur proses seperti aliran, tekanan, dan suhu. Protokol komunikasi yang handal dan kecepatan transfer data yang tinggi memastikan bahwa sinyal kontrol dapat dikirim dan diterima dengan cepat dan akurat, yang sangat penting dalam lingkungan industri yang dinamis dan kompleks.</w:t>
      </w:r>
    </w:p>
    <w:p w14:paraId="646C3EBD" w14:textId="4DE49A1C" w:rsidR="00CB426F" w:rsidRDefault="00CB426F" w:rsidP="006428BB">
      <w:pPr>
        <w:pStyle w:val="ListParagraph"/>
        <w:numPr>
          <w:ilvl w:val="0"/>
          <w:numId w:val="29"/>
        </w:numPr>
        <w:rPr>
          <w:b/>
          <w:bCs/>
        </w:rPr>
      </w:pPr>
      <w:r>
        <w:rPr>
          <w:b/>
          <w:bCs/>
        </w:rPr>
        <w:t>Supervisory Control and Data Acquisition</w:t>
      </w:r>
    </w:p>
    <w:p w14:paraId="496DE24C" w14:textId="6A2E20AC" w:rsidR="00CB426F" w:rsidRDefault="00CB426F" w:rsidP="00CB426F">
      <w:pPr>
        <w:ind w:left="360" w:firstLine="360"/>
        <w:rPr>
          <w:rFonts w:asciiTheme="majorHAnsi" w:hAnsiTheme="majorHAnsi" w:cstheme="majorHAnsi"/>
        </w:rPr>
      </w:pPr>
      <w:r w:rsidRPr="00472C73">
        <w:rPr>
          <w:rFonts w:asciiTheme="majorHAnsi" w:hAnsiTheme="majorHAnsi" w:cstheme="majorHAnsi"/>
          <w:i/>
          <w:iCs/>
        </w:rPr>
        <w:t xml:space="preserve">Supervisory Control and Data Acquisition </w:t>
      </w:r>
      <w:r w:rsidRPr="00CB426F">
        <w:rPr>
          <w:rFonts w:asciiTheme="majorHAnsi" w:hAnsiTheme="majorHAnsi" w:cstheme="majorHAnsi"/>
        </w:rPr>
        <w:t>(SCADA) adalah sistem kendali dan pengawasan yang digunakan untuk mengelola dan memonitor infrastruktur dan fasilitas industri. SCADA memungkinkan pengumpulan data secara real-time dari berbagai lokasi terpencil melalui jaringan komunikasi yang aman dan andal. Data ini kemudian dianalisis dan digunakan untuk mengoptimalkan operasi, mendeteksi masalah, dan meminimalkan downtime.</w:t>
      </w:r>
    </w:p>
    <w:p w14:paraId="2A49DD44" w14:textId="2137F0E7" w:rsidR="00EC7F1C" w:rsidRDefault="00EC7F1C" w:rsidP="00CB426F">
      <w:pPr>
        <w:ind w:left="360" w:firstLine="360"/>
        <w:rPr>
          <w:noProof/>
        </w:rPr>
      </w:pPr>
      <w:r>
        <w:rPr>
          <w:noProof/>
        </w:rPr>
        <mc:AlternateContent>
          <mc:Choice Requires="wps">
            <w:drawing>
              <wp:anchor distT="0" distB="0" distL="114300" distR="114300" simplePos="0" relativeHeight="251663360" behindDoc="1" locked="0" layoutInCell="1" allowOverlap="1" wp14:anchorId="7A21934C" wp14:editId="4650F02E">
                <wp:simplePos x="0" y="0"/>
                <wp:positionH relativeFrom="column">
                  <wp:posOffset>1565910</wp:posOffset>
                </wp:positionH>
                <wp:positionV relativeFrom="paragraph">
                  <wp:posOffset>2385695</wp:posOffset>
                </wp:positionV>
                <wp:extent cx="2257425" cy="635"/>
                <wp:effectExtent l="0" t="0" r="0" b="0"/>
                <wp:wrapTight wrapText="bothSides">
                  <wp:wrapPolygon edited="0">
                    <wp:start x="0" y="0"/>
                    <wp:lineTo x="0" y="21600"/>
                    <wp:lineTo x="21600" y="21600"/>
                    <wp:lineTo x="21600" y="0"/>
                  </wp:wrapPolygon>
                </wp:wrapTight>
                <wp:docPr id="1002364270" name="Text Box 1"/>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08578938" w14:textId="40553B96" w:rsidR="00EC7F1C" w:rsidRPr="000C349E" w:rsidRDefault="00EC7F1C" w:rsidP="00EC7F1C">
                            <w:pPr>
                              <w:pStyle w:val="CaptionImage"/>
                              <w:rPr>
                                <w:noProof/>
                              </w:rPr>
                            </w:pPr>
                            <w:bookmarkStart w:id="11" w:name="_Toc169875711"/>
                            <w:r>
                              <w:t xml:space="preserve">Gambar 2. </w:t>
                            </w:r>
                            <w:r>
                              <w:fldChar w:fldCharType="begin"/>
                            </w:r>
                            <w:r>
                              <w:instrText xml:space="preserve"> SEQ Gambar_2. \* ARABIC </w:instrText>
                            </w:r>
                            <w:r>
                              <w:fldChar w:fldCharType="separate"/>
                            </w:r>
                            <w:r>
                              <w:rPr>
                                <w:noProof/>
                              </w:rPr>
                              <w:t>2</w:t>
                            </w:r>
                            <w:r>
                              <w:fldChar w:fldCharType="end"/>
                            </w:r>
                            <w:r>
                              <w:t xml:space="preserve"> SCADA Architecture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1934C" id="_x0000_s1027" type="#_x0000_t202" style="position:absolute;left:0;text-align:left;margin-left:123.3pt;margin-top:187.85pt;width:177.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JM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dPb503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" stroked="f">
                <v:textbox style="mso-fit-shape-to-text:t" inset="0,0,0,0">
                  <w:txbxContent>
                    <w:p w14:paraId="08578938" w14:textId="40553B96" w:rsidR="00EC7F1C" w:rsidRPr="000C349E" w:rsidRDefault="00EC7F1C" w:rsidP="00EC7F1C">
                      <w:pPr>
                        <w:pStyle w:val="CaptionImage"/>
                        <w:rPr>
                          <w:noProof/>
                        </w:rPr>
                      </w:pPr>
                      <w:bookmarkStart w:id="13" w:name="_Toc169875711"/>
                      <w:r>
                        <w:t xml:space="preserve">Gambar 2. </w:t>
                      </w:r>
                      <w:r>
                        <w:fldChar w:fldCharType="begin"/>
                      </w:r>
                      <w:r>
                        <w:instrText xml:space="preserve"> SEQ Gambar_2. \* ARABIC </w:instrText>
                      </w:r>
                      <w:r>
                        <w:fldChar w:fldCharType="separate"/>
                      </w:r>
                      <w:r>
                        <w:rPr>
                          <w:noProof/>
                        </w:rPr>
                        <w:t>2</w:t>
                      </w:r>
                      <w:r>
                        <w:fldChar w:fldCharType="end"/>
                      </w:r>
                      <w:r>
                        <w:t xml:space="preserve"> SCADA Architecture</w:t>
                      </w:r>
                      <w:bookmarkEnd w:id="13"/>
                    </w:p>
                  </w:txbxContent>
                </v:textbox>
                <w10:wrap type="tight"/>
              </v:shape>
            </w:pict>
          </mc:Fallback>
        </mc:AlternateContent>
      </w:r>
      <w:r>
        <w:rPr>
          <w:noProof/>
        </w:rPr>
        <w:drawing>
          <wp:anchor distT="0" distB="0" distL="114300" distR="114300" simplePos="0" relativeHeight="251659264" behindDoc="1" locked="0" layoutInCell="1" allowOverlap="1" wp14:anchorId="5CB56339" wp14:editId="313D7CE0">
            <wp:simplePos x="0" y="0"/>
            <wp:positionH relativeFrom="margin">
              <wp:align>center</wp:align>
            </wp:positionH>
            <wp:positionV relativeFrom="paragraph">
              <wp:posOffset>4445</wp:posOffset>
            </wp:positionV>
            <wp:extent cx="2257425" cy="2324100"/>
            <wp:effectExtent l="0" t="0" r="9525" b="0"/>
            <wp:wrapTight wrapText="bothSides">
              <wp:wrapPolygon edited="0">
                <wp:start x="0" y="0"/>
                <wp:lineTo x="0" y="21423"/>
                <wp:lineTo x="21509" y="21423"/>
                <wp:lineTo x="21509" y="0"/>
                <wp:lineTo x="0" y="0"/>
              </wp:wrapPolygon>
            </wp:wrapTight>
            <wp:docPr id="9325141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50625"/>
                    <a:stretch/>
                  </pic:blipFill>
                  <pic:spPr bwMode="auto">
                    <a:xfrm>
                      <a:off x="0" y="0"/>
                      <a:ext cx="2257425" cy="2324100"/>
                    </a:xfrm>
                    <a:prstGeom prst="rect">
                      <a:avLst/>
                    </a:prstGeom>
                    <a:noFill/>
                    <a:ln>
                      <a:noFill/>
                    </a:ln>
                    <a:extLst>
                      <a:ext uri="{53640926-AAD7-44D8-BBD7-CCE9431645EC}">
                        <a14:shadowObscured xmlns:a14="http://schemas.microsoft.com/office/drawing/2010/main"/>
                      </a:ext>
                    </a:extLst>
                  </pic:spPr>
                </pic:pic>
              </a:graphicData>
            </a:graphic>
          </wp:anchor>
        </w:drawing>
      </w:r>
    </w:p>
    <w:p w14:paraId="65E21AAD" w14:textId="16201697" w:rsidR="00EC7F1C" w:rsidRDefault="00EC7F1C" w:rsidP="00CB426F">
      <w:pPr>
        <w:ind w:left="360" w:firstLine="360"/>
        <w:rPr>
          <w:rFonts w:asciiTheme="majorHAnsi" w:hAnsiTheme="majorHAnsi" w:cstheme="majorHAnsi"/>
        </w:rPr>
      </w:pPr>
    </w:p>
    <w:p w14:paraId="70A64AA6" w14:textId="77777777" w:rsidR="00EC7F1C" w:rsidRDefault="00EC7F1C" w:rsidP="00CB426F">
      <w:pPr>
        <w:ind w:left="360" w:firstLine="360"/>
        <w:rPr>
          <w:rFonts w:asciiTheme="majorHAnsi" w:hAnsiTheme="majorHAnsi" w:cstheme="majorHAnsi"/>
        </w:rPr>
      </w:pPr>
    </w:p>
    <w:p w14:paraId="4D40C549" w14:textId="77777777" w:rsidR="00EC7F1C" w:rsidRDefault="00EC7F1C" w:rsidP="00CB426F">
      <w:pPr>
        <w:ind w:left="360" w:firstLine="360"/>
        <w:rPr>
          <w:rFonts w:asciiTheme="majorHAnsi" w:hAnsiTheme="majorHAnsi" w:cstheme="majorHAnsi"/>
        </w:rPr>
      </w:pPr>
    </w:p>
    <w:p w14:paraId="710EF2AF" w14:textId="77777777" w:rsidR="00EC7F1C" w:rsidRDefault="00EC7F1C" w:rsidP="00CB426F">
      <w:pPr>
        <w:ind w:left="360" w:firstLine="360"/>
        <w:rPr>
          <w:rFonts w:asciiTheme="majorHAnsi" w:hAnsiTheme="majorHAnsi" w:cstheme="majorHAnsi"/>
        </w:rPr>
      </w:pPr>
    </w:p>
    <w:p w14:paraId="23A89940" w14:textId="77777777" w:rsidR="00EC7F1C" w:rsidRDefault="00EC7F1C" w:rsidP="00CB426F">
      <w:pPr>
        <w:ind w:left="360" w:firstLine="360"/>
        <w:rPr>
          <w:rFonts w:asciiTheme="majorHAnsi" w:hAnsiTheme="majorHAnsi" w:cstheme="majorHAnsi"/>
        </w:rPr>
      </w:pPr>
    </w:p>
    <w:p w14:paraId="62C33B06" w14:textId="77777777" w:rsidR="00EC7F1C" w:rsidRDefault="00EC7F1C" w:rsidP="00CB426F">
      <w:pPr>
        <w:ind w:left="360" w:firstLine="360"/>
        <w:rPr>
          <w:rFonts w:asciiTheme="majorHAnsi" w:hAnsiTheme="majorHAnsi" w:cstheme="majorHAnsi"/>
        </w:rPr>
      </w:pPr>
    </w:p>
    <w:p w14:paraId="6EFA82D3" w14:textId="77777777" w:rsidR="00EC7F1C" w:rsidRDefault="00EC7F1C" w:rsidP="00CB426F">
      <w:pPr>
        <w:ind w:left="360" w:firstLine="360"/>
        <w:rPr>
          <w:rFonts w:asciiTheme="majorHAnsi" w:hAnsiTheme="majorHAnsi" w:cstheme="majorHAnsi"/>
        </w:rPr>
      </w:pPr>
    </w:p>
    <w:p w14:paraId="67A077E3" w14:textId="77777777" w:rsidR="00EC7F1C" w:rsidRPr="00CB426F" w:rsidRDefault="00EC7F1C" w:rsidP="00CB426F">
      <w:pPr>
        <w:ind w:left="360" w:firstLine="360"/>
        <w:rPr>
          <w:rFonts w:asciiTheme="majorHAnsi" w:hAnsiTheme="majorHAnsi" w:cstheme="majorHAnsi"/>
        </w:rPr>
      </w:pPr>
    </w:p>
    <w:p w14:paraId="735F4E53" w14:textId="06A861D2" w:rsidR="00CB426F" w:rsidRPr="00CB426F" w:rsidRDefault="00CB426F" w:rsidP="00CB426F">
      <w:pPr>
        <w:ind w:left="360" w:firstLine="360"/>
        <w:rPr>
          <w:rFonts w:asciiTheme="majorHAnsi" w:hAnsiTheme="majorHAnsi" w:cstheme="majorHAnsi"/>
        </w:rPr>
      </w:pPr>
      <w:r w:rsidRPr="00CB426F">
        <w:rPr>
          <w:rFonts w:asciiTheme="majorHAnsi" w:hAnsiTheme="majorHAnsi" w:cstheme="majorHAnsi"/>
        </w:rPr>
        <w:lastRenderedPageBreak/>
        <w:t xml:space="preserve">SCADA terdiri dari beberapa komponen utama, yaitu </w:t>
      </w:r>
      <w:r w:rsidRPr="007B0889">
        <w:rPr>
          <w:rFonts w:asciiTheme="majorHAnsi" w:hAnsiTheme="majorHAnsi" w:cstheme="majorHAnsi"/>
          <w:i/>
          <w:iCs/>
        </w:rPr>
        <w:t>Remote Terminal Unit</w:t>
      </w:r>
      <w:r w:rsidRPr="00CB426F">
        <w:rPr>
          <w:rFonts w:asciiTheme="majorHAnsi" w:hAnsiTheme="majorHAnsi" w:cstheme="majorHAnsi"/>
        </w:rPr>
        <w:t xml:space="preserve"> (RTU) atau </w:t>
      </w:r>
      <w:r w:rsidRPr="007B0889">
        <w:rPr>
          <w:rFonts w:asciiTheme="majorHAnsi" w:hAnsiTheme="majorHAnsi" w:cstheme="majorHAnsi"/>
          <w:i/>
          <w:iCs/>
        </w:rPr>
        <w:t>Programmable Logic Controller</w:t>
      </w:r>
      <w:r w:rsidRPr="00CB426F">
        <w:rPr>
          <w:rFonts w:asciiTheme="majorHAnsi" w:hAnsiTheme="majorHAnsi" w:cstheme="majorHAnsi"/>
        </w:rPr>
        <w:t xml:space="preserve"> (PLC) yang berfungsi sebagai pengumpul data dan pengendali di lokasi terpencil, </w:t>
      </w:r>
      <w:r w:rsidRPr="007B0889">
        <w:rPr>
          <w:rFonts w:asciiTheme="majorHAnsi" w:hAnsiTheme="majorHAnsi" w:cstheme="majorHAnsi"/>
          <w:i/>
          <w:iCs/>
        </w:rPr>
        <w:t>Master Station</w:t>
      </w:r>
      <w:r w:rsidRPr="00CB426F">
        <w:rPr>
          <w:rFonts w:asciiTheme="majorHAnsi" w:hAnsiTheme="majorHAnsi" w:cstheme="majorHAnsi"/>
        </w:rPr>
        <w:t xml:space="preserve"> atau pusat kendali yang mengolah data dan menampilkan informasi kepada operator melalui HMI, serta jaringan komunikasi yang menghubungkan komponen-komponen tersebut. SCADA juga sering dilengkapi dengan fitur-fitur canggih seperti alarm, tren analisis, dan pelaporan untuk membantu operator dalam pengambilan keputusan.</w:t>
      </w:r>
    </w:p>
    <w:p w14:paraId="2D8AC385" w14:textId="51A3EBFF" w:rsidR="00D94F0A" w:rsidRDefault="00AF512D" w:rsidP="00CB426F">
      <w:pPr>
        <w:ind w:left="360" w:firstLine="360"/>
        <w:rPr>
          <w:rFonts w:asciiTheme="majorHAnsi" w:hAnsiTheme="majorHAnsi" w:cstheme="majorHAnsi"/>
        </w:rPr>
      </w:pPr>
      <w:r>
        <w:rPr>
          <w:rFonts w:asciiTheme="majorHAnsi" w:hAnsiTheme="majorHAnsi" w:cstheme="majorHAnsi"/>
        </w:rPr>
        <w:t>P</w:t>
      </w:r>
      <w:r w:rsidRPr="00AF512D">
        <w:rPr>
          <w:rFonts w:asciiTheme="majorHAnsi" w:hAnsiTheme="majorHAnsi" w:cstheme="majorHAnsi"/>
        </w:rPr>
        <w:t xml:space="preserve">rotokol komunikasi seperti DNP3, IEC 60870-5, dan MQTT untuk menghubungkan RTU atau PLC dengan </w:t>
      </w:r>
      <w:r w:rsidRPr="00AF512D">
        <w:rPr>
          <w:rFonts w:asciiTheme="majorHAnsi" w:hAnsiTheme="majorHAnsi" w:cstheme="majorHAnsi"/>
          <w:i/>
          <w:iCs/>
        </w:rPr>
        <w:t>Master Station</w:t>
      </w:r>
      <w:r w:rsidRPr="00AF512D">
        <w:rPr>
          <w:rFonts w:asciiTheme="majorHAnsi" w:hAnsiTheme="majorHAnsi" w:cstheme="majorHAnsi"/>
        </w:rPr>
        <w:t>. Jenis aktuator yang digunakan dalam sistem SCADA termasuk relay, saklar, dan katup yang dapat dioperasikan secara remote untuk mengendalikan perangkat lapangan. Metode komunikasi dalam SCADA biasanya mengandalkan jaringan telekomunikasi yang kuat seperti radio, satelit, dan koneksi kabel, termasuk serat optik dan jaringan nirkabel. Komunikasi yang andal ini memungkinkan pengawasan dan pengendalian yang efisien terhadap infrastruktur yang tersebar luas, memastikan data dapat dikumpulkan dan perintah dapat dikirim tanpa gangguan.</w:t>
      </w:r>
      <w:r w:rsidR="00CB426F" w:rsidRPr="00CB426F">
        <w:rPr>
          <w:rFonts w:asciiTheme="majorHAnsi" w:hAnsiTheme="majorHAnsi" w:cstheme="majorHAnsi"/>
        </w:rPr>
        <w:t>.</w:t>
      </w:r>
    </w:p>
    <w:p w14:paraId="3A7BAA03" w14:textId="6E6B7E71" w:rsidR="00EC7F1C" w:rsidRDefault="00EC7F1C" w:rsidP="00EC7F1C">
      <w:pPr>
        <w:pStyle w:val="ListParagraph"/>
        <w:numPr>
          <w:ilvl w:val="0"/>
          <w:numId w:val="29"/>
        </w:numPr>
        <w:rPr>
          <w:rFonts w:asciiTheme="majorHAnsi" w:hAnsiTheme="majorHAnsi" w:cstheme="majorHAnsi"/>
          <w:b/>
          <w:bCs/>
        </w:rPr>
      </w:pPr>
      <w:r>
        <w:rPr>
          <w:rFonts w:asciiTheme="majorHAnsi" w:hAnsiTheme="majorHAnsi" w:cstheme="majorHAnsi"/>
          <w:b/>
          <w:bCs/>
        </w:rPr>
        <w:t>Aplikasi DCS SCADA dalam Sistem Kontrol Industri</w:t>
      </w:r>
    </w:p>
    <w:p w14:paraId="00180484" w14:textId="09323AC6" w:rsidR="00EC7F1C" w:rsidRPr="00EC7F1C" w:rsidRDefault="00EC7F1C" w:rsidP="00EC7F1C">
      <w:pPr>
        <w:ind w:left="360" w:firstLine="360"/>
        <w:rPr>
          <w:rFonts w:asciiTheme="majorHAnsi" w:hAnsiTheme="majorHAnsi" w:cstheme="majorHAnsi"/>
        </w:rPr>
      </w:pPr>
      <w:r w:rsidRPr="00EC7F1C">
        <w:rPr>
          <w:rFonts w:asciiTheme="majorHAnsi" w:hAnsiTheme="majorHAnsi" w:cstheme="majorHAnsi"/>
        </w:rPr>
        <w:t>Dalam sistem kontrol industri, DCS dan SCADA sering kali digunakan secara bersamaan untuk memaksimalkan efisiensi dan efektivitas operasi. DCS biasanya digunakan untuk mengendalikan proses yang sangat kompleks dan kontinu. Penggunaan DCS memungkinkan operator untuk mengontrol setiap aspek dari proses produksi dengan presisi tinggi, mengurangi variabilitas produk, dan meningkatkan keselamatan operasional.</w:t>
      </w:r>
    </w:p>
    <w:p w14:paraId="12A4B902" w14:textId="04E86497" w:rsidR="00EC7F1C" w:rsidRDefault="007B0889" w:rsidP="007B0889">
      <w:pPr>
        <w:ind w:left="360" w:firstLine="360"/>
        <w:rPr>
          <w:rFonts w:asciiTheme="majorHAnsi" w:hAnsiTheme="majorHAnsi" w:cstheme="majorHAnsi"/>
        </w:rPr>
      </w:pPr>
      <w:r>
        <w:rPr>
          <w:rFonts w:asciiTheme="majorHAnsi" w:hAnsiTheme="majorHAnsi" w:cstheme="majorHAnsi"/>
        </w:rPr>
        <w:t>Sedangkan</w:t>
      </w:r>
      <w:r w:rsidR="00EC7F1C" w:rsidRPr="00EC7F1C">
        <w:rPr>
          <w:rFonts w:asciiTheme="majorHAnsi" w:hAnsiTheme="majorHAnsi" w:cstheme="majorHAnsi"/>
        </w:rPr>
        <w:t>, SCADA digunakan untuk pengawasan dan pengendalian infrastruktur yang lebih luas dan terdistribusi, seperti jaringan distribusi listrik, sistem pengolahan air, dan jaringan transportasi. Dengan SCADA, operator dapat memantau kondisi operasi secara real-time dari berbagai lokasi, mendeteksi dan mengatasi masalah dengan cepat, serta mengoptimalkan penggunaan sumber daya. SCADA juga memungkinkan integrasi dengan sistem lain, seperti DCS, untuk menyediakan gambaran keseluruhan dari operasi industri yang kompleks.</w:t>
      </w:r>
    </w:p>
    <w:p w14:paraId="3F6682E5" w14:textId="33D066D1" w:rsidR="007B0889" w:rsidRPr="00EC7F1C" w:rsidRDefault="00AF512D" w:rsidP="007B0889">
      <w:pPr>
        <w:ind w:left="360" w:firstLine="360"/>
        <w:rPr>
          <w:rFonts w:asciiTheme="majorHAnsi" w:hAnsiTheme="majorHAnsi" w:cstheme="majorHAnsi"/>
        </w:rPr>
      </w:pPr>
      <w:r>
        <w:rPr>
          <w:rFonts w:asciiTheme="majorHAnsi" w:hAnsiTheme="majorHAnsi" w:cstheme="majorHAnsi"/>
        </w:rPr>
        <w:t>A</w:t>
      </w:r>
      <w:r w:rsidR="007B0889" w:rsidRPr="007B0889">
        <w:rPr>
          <w:rFonts w:asciiTheme="majorHAnsi" w:hAnsiTheme="majorHAnsi" w:cstheme="majorHAnsi"/>
        </w:rPr>
        <w:t xml:space="preserve">plikasi sistem kontrol industri, komunikasi antara DCS dan SCADA dilakukan melalui protokol standar seperti OPC (OLE for Process Control) dan BACnet untuk memastikan interoperabilitas. Aktuator yang digunakan di kedua sistem mencakup berbagai jenis perangkat mekanis dan elektrik yang dapat mengontrol parameter proses seperti kecepatan motor, posisi katup, dan tingkat aliran. Metode pengendalian dalam sistem ini mencakup loop kontrol PID (Proportional-Integral-Derivative), kontrol logika fuzzy, dan model prediktif, yang membantu dalam mengatur dan mengoptimalkan operasi proses secara terus-menerus. </w:t>
      </w:r>
      <w:r w:rsidR="007B0889" w:rsidRPr="007B0889">
        <w:rPr>
          <w:rFonts w:asciiTheme="majorHAnsi" w:hAnsiTheme="majorHAnsi" w:cstheme="majorHAnsi"/>
        </w:rPr>
        <w:lastRenderedPageBreak/>
        <w:t>Kombinasi komunikasi, aktuator yang tepat, dan metode pengendalian yang canggih memungkinkan integrasi yang mulus antara DCS dan SCADA, sehingga meningkatkan efisiensi dan responsivitas sistem kontrol industri secara keseluruhan.</w:t>
      </w:r>
    </w:p>
    <w:p w14:paraId="03989E96" w14:textId="77777777" w:rsidR="00D94F0A" w:rsidRDefault="00D94F0A" w:rsidP="00C0496C">
      <w:pPr>
        <w:rPr>
          <w:rFonts w:asciiTheme="majorHAnsi" w:hAnsiTheme="majorHAnsi" w:cstheme="majorHAnsi"/>
        </w:rPr>
      </w:pPr>
    </w:p>
    <w:p w14:paraId="10DC0590" w14:textId="77777777" w:rsidR="00D94F0A" w:rsidRDefault="00D94F0A" w:rsidP="00C0496C">
      <w:pPr>
        <w:rPr>
          <w:rFonts w:asciiTheme="majorHAnsi" w:hAnsiTheme="majorHAnsi" w:cstheme="majorHAnsi"/>
        </w:rPr>
      </w:pPr>
    </w:p>
    <w:p w14:paraId="4CE217F4" w14:textId="77777777" w:rsidR="00D94F0A" w:rsidRDefault="00D94F0A" w:rsidP="00C0496C">
      <w:pPr>
        <w:rPr>
          <w:rFonts w:asciiTheme="majorHAnsi" w:hAnsiTheme="majorHAnsi" w:cstheme="majorHAnsi"/>
        </w:rPr>
      </w:pPr>
    </w:p>
    <w:p w14:paraId="7291E8F1" w14:textId="77777777" w:rsidR="00D94F0A" w:rsidRDefault="00D94F0A" w:rsidP="00C0496C">
      <w:pPr>
        <w:rPr>
          <w:rFonts w:asciiTheme="majorHAnsi" w:hAnsiTheme="majorHAnsi" w:cstheme="majorHAnsi"/>
        </w:rPr>
      </w:pPr>
    </w:p>
    <w:p w14:paraId="39ABB304" w14:textId="77777777" w:rsidR="00D94F0A" w:rsidRDefault="00D94F0A" w:rsidP="00C0496C">
      <w:pPr>
        <w:rPr>
          <w:rFonts w:asciiTheme="majorHAnsi" w:hAnsiTheme="majorHAnsi" w:cstheme="majorHAnsi"/>
        </w:rPr>
      </w:pPr>
    </w:p>
    <w:p w14:paraId="5DE778E5" w14:textId="77777777" w:rsidR="00D94F0A" w:rsidRDefault="00D94F0A" w:rsidP="00C0496C">
      <w:pPr>
        <w:rPr>
          <w:rFonts w:asciiTheme="majorHAnsi" w:hAnsiTheme="majorHAnsi" w:cstheme="majorHAnsi"/>
        </w:rPr>
      </w:pPr>
    </w:p>
    <w:p w14:paraId="6F118F9E" w14:textId="77777777" w:rsidR="00D94F0A" w:rsidRDefault="00D94F0A" w:rsidP="00C0496C">
      <w:pPr>
        <w:rPr>
          <w:rFonts w:asciiTheme="majorHAnsi" w:hAnsiTheme="majorHAnsi" w:cstheme="majorHAnsi"/>
        </w:rPr>
      </w:pPr>
    </w:p>
    <w:p w14:paraId="51ABC666" w14:textId="77777777" w:rsidR="00D94F0A" w:rsidRDefault="00D94F0A" w:rsidP="00C0496C">
      <w:pPr>
        <w:rPr>
          <w:rFonts w:asciiTheme="majorHAnsi" w:hAnsiTheme="majorHAnsi" w:cstheme="majorHAnsi"/>
        </w:rPr>
      </w:pPr>
    </w:p>
    <w:p w14:paraId="09442577" w14:textId="77777777" w:rsidR="00D94F0A" w:rsidRDefault="00D94F0A" w:rsidP="00C0496C">
      <w:pPr>
        <w:rPr>
          <w:rFonts w:asciiTheme="majorHAnsi" w:hAnsiTheme="majorHAnsi" w:cstheme="majorHAnsi"/>
        </w:rPr>
      </w:pPr>
    </w:p>
    <w:p w14:paraId="55B7908A" w14:textId="77777777" w:rsidR="00D94F0A" w:rsidRDefault="00D94F0A" w:rsidP="00C0496C">
      <w:pPr>
        <w:rPr>
          <w:rFonts w:asciiTheme="majorHAnsi" w:hAnsiTheme="majorHAnsi" w:cstheme="majorHAnsi"/>
        </w:rPr>
      </w:pPr>
    </w:p>
    <w:p w14:paraId="663434E8" w14:textId="77777777" w:rsidR="00D94F0A" w:rsidRDefault="00D94F0A" w:rsidP="00C0496C">
      <w:pPr>
        <w:rPr>
          <w:rFonts w:asciiTheme="majorHAnsi" w:hAnsiTheme="majorHAnsi" w:cstheme="majorHAnsi"/>
        </w:rPr>
      </w:pPr>
    </w:p>
    <w:p w14:paraId="556B4C97" w14:textId="77777777" w:rsidR="00804A12" w:rsidRDefault="00804A12" w:rsidP="00C0496C">
      <w:pPr>
        <w:rPr>
          <w:rFonts w:asciiTheme="majorHAnsi" w:hAnsiTheme="majorHAnsi" w:cstheme="majorHAnsi"/>
        </w:rPr>
      </w:pPr>
    </w:p>
    <w:p w14:paraId="36454A90" w14:textId="77777777" w:rsidR="00804A12" w:rsidRDefault="00804A12" w:rsidP="00C0496C">
      <w:pPr>
        <w:rPr>
          <w:rFonts w:asciiTheme="majorHAnsi" w:hAnsiTheme="majorHAnsi" w:cstheme="majorHAnsi"/>
        </w:rPr>
      </w:pPr>
    </w:p>
    <w:p w14:paraId="0BD246C7" w14:textId="77777777" w:rsidR="00804A12" w:rsidRDefault="00804A12" w:rsidP="00C0496C">
      <w:pPr>
        <w:rPr>
          <w:rFonts w:asciiTheme="majorHAnsi" w:hAnsiTheme="majorHAnsi" w:cstheme="majorHAnsi"/>
        </w:rPr>
      </w:pPr>
    </w:p>
    <w:p w14:paraId="0794F017" w14:textId="77777777" w:rsidR="00804A12" w:rsidRDefault="00804A12" w:rsidP="00C0496C">
      <w:pPr>
        <w:rPr>
          <w:rFonts w:asciiTheme="majorHAnsi" w:hAnsiTheme="majorHAnsi" w:cstheme="majorHAnsi"/>
        </w:rPr>
      </w:pPr>
    </w:p>
    <w:p w14:paraId="4D94AA77" w14:textId="77777777" w:rsidR="00804A12" w:rsidRDefault="00804A12" w:rsidP="00C0496C">
      <w:pPr>
        <w:rPr>
          <w:rFonts w:asciiTheme="majorHAnsi" w:hAnsiTheme="majorHAnsi" w:cstheme="majorHAnsi"/>
        </w:rPr>
      </w:pPr>
    </w:p>
    <w:p w14:paraId="062AFD0A" w14:textId="77777777" w:rsidR="00804A12" w:rsidRDefault="00804A12" w:rsidP="00C0496C">
      <w:pPr>
        <w:rPr>
          <w:rFonts w:asciiTheme="majorHAnsi" w:hAnsiTheme="majorHAnsi" w:cstheme="majorHAnsi"/>
        </w:rPr>
      </w:pPr>
    </w:p>
    <w:p w14:paraId="63A86095" w14:textId="77777777" w:rsidR="00804A12" w:rsidRDefault="00804A12" w:rsidP="00C0496C">
      <w:pPr>
        <w:rPr>
          <w:rFonts w:asciiTheme="majorHAnsi" w:hAnsiTheme="majorHAnsi" w:cstheme="majorHAnsi"/>
        </w:rPr>
      </w:pPr>
    </w:p>
    <w:p w14:paraId="5F86A012" w14:textId="77777777" w:rsidR="00804A12" w:rsidRDefault="00804A12" w:rsidP="00C0496C">
      <w:pPr>
        <w:rPr>
          <w:rFonts w:asciiTheme="majorHAnsi" w:hAnsiTheme="majorHAnsi" w:cstheme="majorHAnsi"/>
        </w:rPr>
      </w:pPr>
    </w:p>
    <w:p w14:paraId="2AB2EE73" w14:textId="77777777" w:rsidR="00804A12" w:rsidRDefault="00804A12" w:rsidP="00C0496C">
      <w:pPr>
        <w:rPr>
          <w:rFonts w:asciiTheme="majorHAnsi" w:hAnsiTheme="majorHAnsi" w:cstheme="majorHAnsi"/>
        </w:rPr>
      </w:pPr>
    </w:p>
    <w:p w14:paraId="19CE32D6" w14:textId="77777777" w:rsidR="00804A12" w:rsidRDefault="00804A12" w:rsidP="00C0496C">
      <w:pPr>
        <w:rPr>
          <w:rFonts w:asciiTheme="majorHAnsi" w:hAnsiTheme="majorHAnsi" w:cstheme="majorHAnsi"/>
        </w:rPr>
      </w:pPr>
    </w:p>
    <w:p w14:paraId="52B1E6D6" w14:textId="77777777" w:rsidR="00D94F0A" w:rsidRPr="00C0496C" w:rsidRDefault="00D94F0A" w:rsidP="00C0496C">
      <w:pPr>
        <w:rPr>
          <w:rFonts w:asciiTheme="majorHAnsi" w:hAnsiTheme="majorHAnsi" w:cstheme="majorHAnsi"/>
        </w:rPr>
      </w:pPr>
    </w:p>
    <w:p w14:paraId="24980DD6" w14:textId="1AD8BC76" w:rsidR="00E577B2" w:rsidRDefault="00E577B2" w:rsidP="00034694">
      <w:pPr>
        <w:pStyle w:val="Heading1noNumbering"/>
      </w:pPr>
      <w:bookmarkStart w:id="12" w:name="_Toc169875649"/>
      <w:r>
        <w:lastRenderedPageBreak/>
        <w:t>BAB III</w:t>
      </w:r>
      <w:bookmarkEnd w:id="12"/>
    </w:p>
    <w:p w14:paraId="71D5E7A8" w14:textId="36251B28" w:rsidR="002E4C86" w:rsidRDefault="000B4F5C" w:rsidP="00034694">
      <w:pPr>
        <w:pStyle w:val="Heading1noNumbering"/>
      </w:pPr>
      <w:bookmarkStart w:id="13" w:name="_Toc169875650"/>
      <w:r w:rsidRPr="00187DA7">
        <w:t xml:space="preserve">ANALISA KORELASI </w:t>
      </w:r>
      <w:r w:rsidR="005C147C" w:rsidRPr="00187DA7">
        <w:t>PROJECT</w:t>
      </w:r>
      <w:r w:rsidRPr="00187DA7">
        <w:t xml:space="preserve"> DENGAN MATA KULIAH</w:t>
      </w:r>
      <w:bookmarkEnd w:id="13"/>
    </w:p>
    <w:p w14:paraId="495CC176" w14:textId="00D75745" w:rsidR="002E4C86" w:rsidRPr="002E4C86" w:rsidRDefault="002E4C86" w:rsidP="002E4C86">
      <w:r>
        <w:tab/>
        <w:t xml:space="preserve">Pada laporan kali ini, dapat disimpulkan bahwa mata kuliah </w:t>
      </w:r>
      <w:r w:rsidR="00B316B8">
        <w:t>DCS dan SCADA</w:t>
      </w:r>
      <w:r>
        <w:t xml:space="preserve">, </w:t>
      </w:r>
      <w:r>
        <w:rPr>
          <w:b/>
          <w:bCs/>
        </w:rPr>
        <w:t xml:space="preserve">berkorelasi </w:t>
      </w:r>
      <w:r>
        <w:t xml:space="preserve">dengan projek yang saya kerjakan, berikut </w:t>
      </w:r>
      <w:r w:rsidR="006519DD">
        <w:t xml:space="preserve">penjabaran dan </w:t>
      </w:r>
      <w:r>
        <w:t>implementasinya:</w:t>
      </w:r>
    </w:p>
    <w:p w14:paraId="64489F9D" w14:textId="6B39E1AD" w:rsidR="00E5049B" w:rsidRDefault="00C228B1" w:rsidP="00E44B45">
      <w:pPr>
        <w:pStyle w:val="Heading2"/>
        <w:numPr>
          <w:ilvl w:val="1"/>
          <w:numId w:val="30"/>
        </w:numPr>
      </w:pPr>
      <w:bookmarkStart w:id="14" w:name="_Toc169875651"/>
      <w:r>
        <w:t xml:space="preserve">Transmisi data menuju </w:t>
      </w:r>
      <w:r>
        <w:rPr>
          <w:i/>
          <w:iCs/>
        </w:rPr>
        <w:t>Universal Remote</w:t>
      </w:r>
      <w:bookmarkEnd w:id="14"/>
    </w:p>
    <w:p w14:paraId="3140482D" w14:textId="12D30C45" w:rsidR="00C228B1" w:rsidRDefault="00C228B1" w:rsidP="00C228B1">
      <w:pPr>
        <w:spacing w:line="276" w:lineRule="auto"/>
        <w:ind w:left="360" w:firstLine="720"/>
      </w:pPr>
      <w:r>
        <w:t xml:space="preserve">Transmisi data berupa suhu rata-rata dihitung dari hasil pengolahan video thermal, dikirimkan menuju </w:t>
      </w:r>
      <w:r w:rsidRPr="00C228B1">
        <w:rPr>
          <w:i/>
          <w:iCs/>
        </w:rPr>
        <w:t>universal remote</w:t>
      </w:r>
      <w:r>
        <w:t xml:space="preserve"> guna mengontrol keluaran AC. Proses komunikasi dilakukan menggunakan protokol TCP/IP untuk memastikan data suhu dikirim dengan tepat waktu dan akurat.</w:t>
      </w:r>
    </w:p>
    <w:p w14:paraId="2DE7D6B6" w14:textId="4FEB24BF" w:rsidR="00C228B1" w:rsidRDefault="00C228B1" w:rsidP="00C228B1">
      <w:pPr>
        <w:spacing w:line="276" w:lineRule="auto"/>
        <w:ind w:left="360" w:firstLine="720"/>
      </w:pPr>
      <w:r>
        <w:t xml:space="preserve">Data suhu yang dikirimkan berupa nilai numerik yang menunjukkan suhu rata-rata dalam ruangan. Ukuran data relatif kecil, namun memerlukan format pengiriman yang efisien untuk mencegah kesalahan interpretasi di sisi penerima. Lalu Data dikemas dalam paket TCP/IP yang memiliki header untuk mengidentifikasi sumber dan tujuan, serta </w:t>
      </w:r>
      <w:r w:rsidRPr="00C228B1">
        <w:rPr>
          <w:i/>
          <w:iCs/>
        </w:rPr>
        <w:t>payload</w:t>
      </w:r>
      <w:r>
        <w:t xml:space="preserve"> yang berisi nilai suhu. Penggunaan checksum dalam paket TCP/IP memastikan integritas data selama transmisi, sehingga data yang rusak dapat dideteksi dan dikirim ulang.</w:t>
      </w:r>
    </w:p>
    <w:p w14:paraId="489FCCF0" w14:textId="17B199D3" w:rsidR="00034AA7" w:rsidRDefault="00C228B1" w:rsidP="00C228B1">
      <w:pPr>
        <w:spacing w:line="276" w:lineRule="auto"/>
        <w:ind w:left="360" w:firstLine="720"/>
      </w:pPr>
      <w:r>
        <w:t xml:space="preserve">Pada bagian universal remote, data suhu yang diterima diinterpretasikan oleh </w:t>
      </w:r>
      <w:r w:rsidRPr="00C228B1">
        <w:rPr>
          <w:i/>
          <w:iCs/>
        </w:rPr>
        <w:t>microcontroller</w:t>
      </w:r>
      <w:r>
        <w:t xml:space="preserve"> atau </w:t>
      </w:r>
      <w:r w:rsidRPr="00C228B1">
        <w:rPr>
          <w:i/>
          <w:iCs/>
        </w:rPr>
        <w:t>embedded system</w:t>
      </w:r>
      <w:r>
        <w:t xml:space="preserve"> untuk menjalankan algoritma pengendalian suhu. Berdasarkan nilai suhu yang diterima, sistem ini mengirimkan sinyal inframerah atau digital ke AC untuk mengatur suhu sesuai kebutuhan. Misalnya, jika suhu rata-rata terlalu tinggi, universal remote mengirim perintah untuk menurunkan suhu, dan sebaliknya. Proses ini mencerminkan cara kerja </w:t>
      </w:r>
      <w:r w:rsidRPr="00C228B1">
        <w:rPr>
          <w:b/>
          <w:bCs/>
        </w:rPr>
        <w:t>SCADA</w:t>
      </w:r>
      <w:r>
        <w:t>, di mana data dikumpulkan, dikirim, dan diinterpretasikan untuk mengendalikan perangkat lapangan.</w:t>
      </w:r>
    </w:p>
    <w:p w14:paraId="323D3164" w14:textId="3FCCB1A0" w:rsidR="00D4231C" w:rsidRDefault="00D4231C" w:rsidP="00D4231C">
      <w:pPr>
        <w:pStyle w:val="Heading2"/>
        <w:numPr>
          <w:ilvl w:val="1"/>
          <w:numId w:val="30"/>
        </w:numPr>
      </w:pPr>
      <w:bookmarkStart w:id="15" w:name="_Toc169875652"/>
      <w:r>
        <w:t>Implementasi TCP dan Website Monitoring</w:t>
      </w:r>
      <w:bookmarkEnd w:id="15"/>
    </w:p>
    <w:p w14:paraId="3CB9A910" w14:textId="38ECBB60" w:rsidR="00D4231C" w:rsidRDefault="00D4231C" w:rsidP="00D4231C">
      <w:pPr>
        <w:ind w:left="360" w:firstLine="720"/>
      </w:pPr>
      <w:r>
        <w:t>I</w:t>
      </w:r>
      <w:r w:rsidRPr="00D4231C">
        <w:t>mplementasi TCP (</w:t>
      </w:r>
      <w:r w:rsidRPr="00C73A1E">
        <w:rPr>
          <w:i/>
          <w:iCs/>
        </w:rPr>
        <w:t>Transmission Control Protocol</w:t>
      </w:r>
      <w:r w:rsidRPr="00D4231C">
        <w:t xml:space="preserve">) dan website untuk monitoring </w:t>
      </w:r>
      <w:r w:rsidR="00C73A1E">
        <w:t>merupakan salah satu komponen utama</w:t>
      </w:r>
      <w:r w:rsidRPr="00D4231C">
        <w:t xml:space="preserve"> dalam memastikan sistem </w:t>
      </w:r>
      <w:r w:rsidRPr="00C73A1E">
        <w:rPr>
          <w:i/>
          <w:iCs/>
        </w:rPr>
        <w:t>CCTV Thermal HVAC</w:t>
      </w:r>
      <w:r w:rsidRPr="00D4231C">
        <w:t xml:space="preserve"> dapat diakses dan dikendalikan secara </w:t>
      </w:r>
      <w:r w:rsidR="00C73A1E">
        <w:t>otonom atau manual</w:t>
      </w:r>
      <w:r w:rsidRPr="00D4231C">
        <w:t>. TCP/IP digunakan untuk memastikan komunikasi komponen sistem, seperti pengiriman data suhu dari server ke website. TCP/IP menyediakan koneksi yang stabil dan mekanisme koreksi kesalahan, sehingga data dapat dikirim dengan aman dan akurat.</w:t>
      </w:r>
    </w:p>
    <w:p w14:paraId="0A8BC1EF" w14:textId="3435867C" w:rsidR="00D4231C" w:rsidRDefault="00D4231C" w:rsidP="00D4231C">
      <w:pPr>
        <w:ind w:left="360" w:firstLine="720"/>
      </w:pPr>
      <w:r w:rsidRPr="00D4231C">
        <w:t xml:space="preserve">Website berfungsi sebagai </w:t>
      </w:r>
      <w:r w:rsidRPr="00C73A1E">
        <w:rPr>
          <w:i/>
          <w:iCs/>
        </w:rPr>
        <w:t>Human-Machine Interface</w:t>
      </w:r>
      <w:r w:rsidRPr="00D4231C">
        <w:t xml:space="preserve"> (HMI) yang memungkinkan pengguna untuk memonitor dan mengendalikan suhu ruangan secara real-time. Website ini menampilkan data suhu yang dikumpulkan dari CCTV thermal dan memungkinkan pengguna untuk mengirim perintah ke </w:t>
      </w:r>
      <w:r w:rsidRPr="00C73A1E">
        <w:rPr>
          <w:i/>
          <w:iCs/>
        </w:rPr>
        <w:t>universal remote</w:t>
      </w:r>
      <w:r w:rsidRPr="00D4231C">
        <w:t xml:space="preserve">. Pengguna dapat melihat </w:t>
      </w:r>
      <w:r w:rsidR="00C73A1E">
        <w:t>kondisi s</w:t>
      </w:r>
      <w:r w:rsidRPr="00D4231C">
        <w:t xml:space="preserve">uhu dan status sistem HVAC, serta mengatur parameter kontrol sesuai kebutuhan. </w:t>
      </w:r>
    </w:p>
    <w:p w14:paraId="3459B4A1" w14:textId="0874F947" w:rsidR="00D4231C" w:rsidRPr="00D4231C" w:rsidRDefault="00D4231C" w:rsidP="00D4231C">
      <w:pPr>
        <w:ind w:left="360" w:firstLine="720"/>
      </w:pPr>
      <w:r w:rsidRPr="00D4231C">
        <w:t xml:space="preserve">Data yang ditampilkan di website dikirim menggunakan HTTP atau WebSocket, yang memungkinkan pembaruan data secara </w:t>
      </w:r>
      <w:r w:rsidRPr="00C73A1E">
        <w:rPr>
          <w:i/>
          <w:iCs/>
        </w:rPr>
        <w:t>real-time</w:t>
      </w:r>
      <w:r w:rsidRPr="00D4231C">
        <w:t xml:space="preserve">. WebSocket, khususnya, memungkinkan komunikasi dua arah yang efisien antara server dan klien, sehingga pengguna </w:t>
      </w:r>
      <w:r w:rsidRPr="00D4231C">
        <w:lastRenderedPageBreak/>
        <w:t>dapat melihat perubahan suhu hampir seketika. Implementasi ini memastikan bahwa sistem dapat dioperasikan dari mana saja, memberikan fleksibilitas dan kontrol penuh atas manajemen suhu ruangan.</w:t>
      </w:r>
    </w:p>
    <w:p w14:paraId="35FBEED9" w14:textId="77777777" w:rsidR="00D4231C" w:rsidRDefault="00D4231C" w:rsidP="00D4231C">
      <w:pPr>
        <w:spacing w:line="276" w:lineRule="auto"/>
      </w:pPr>
    </w:p>
    <w:p w14:paraId="6C47E9B5" w14:textId="77777777" w:rsidR="00034AA7" w:rsidRDefault="00034AA7" w:rsidP="00034AA7">
      <w:pPr>
        <w:spacing w:line="276" w:lineRule="auto"/>
        <w:ind w:left="360" w:firstLine="720"/>
      </w:pPr>
    </w:p>
    <w:p w14:paraId="5C1C87E4" w14:textId="77777777" w:rsidR="00034AA7" w:rsidRDefault="00034AA7" w:rsidP="00034AA7">
      <w:pPr>
        <w:spacing w:line="276" w:lineRule="auto"/>
        <w:ind w:left="360" w:firstLine="720"/>
      </w:pPr>
    </w:p>
    <w:p w14:paraId="1198FCA6" w14:textId="77777777" w:rsidR="00034AA7" w:rsidRDefault="00034AA7" w:rsidP="00034AA7">
      <w:pPr>
        <w:spacing w:line="276" w:lineRule="auto"/>
        <w:ind w:left="360" w:firstLine="720"/>
      </w:pPr>
    </w:p>
    <w:p w14:paraId="5411DEB7" w14:textId="77777777" w:rsidR="00034AA7" w:rsidRDefault="00034AA7" w:rsidP="00034AA7">
      <w:pPr>
        <w:spacing w:line="276" w:lineRule="auto"/>
        <w:ind w:left="360" w:firstLine="720"/>
      </w:pPr>
    </w:p>
    <w:p w14:paraId="472E816B" w14:textId="77777777" w:rsidR="00034AA7" w:rsidRDefault="00034AA7" w:rsidP="00034AA7">
      <w:pPr>
        <w:spacing w:line="276" w:lineRule="auto"/>
        <w:ind w:left="360" w:firstLine="720"/>
      </w:pPr>
    </w:p>
    <w:p w14:paraId="3770C997" w14:textId="77777777" w:rsidR="00034AA7" w:rsidRDefault="00034AA7" w:rsidP="00034AA7">
      <w:pPr>
        <w:spacing w:line="276" w:lineRule="auto"/>
        <w:ind w:left="360" w:firstLine="720"/>
      </w:pPr>
    </w:p>
    <w:p w14:paraId="39634F49" w14:textId="77777777" w:rsidR="00034AA7" w:rsidRDefault="00034AA7" w:rsidP="00312CBB">
      <w:pPr>
        <w:spacing w:line="276" w:lineRule="auto"/>
        <w:rPr>
          <w:rFonts w:asciiTheme="majorHAnsi" w:hAnsiTheme="majorHAnsi" w:cstheme="majorHAnsi"/>
        </w:rPr>
      </w:pPr>
    </w:p>
    <w:p w14:paraId="03DC6CFC" w14:textId="77777777" w:rsidR="00D94F0A" w:rsidRDefault="00D94F0A" w:rsidP="00312CBB">
      <w:pPr>
        <w:spacing w:line="276" w:lineRule="auto"/>
        <w:rPr>
          <w:rFonts w:asciiTheme="majorHAnsi" w:hAnsiTheme="majorHAnsi" w:cstheme="majorHAnsi"/>
        </w:rPr>
      </w:pPr>
    </w:p>
    <w:p w14:paraId="35C4E514" w14:textId="77777777" w:rsidR="00D94F0A" w:rsidRDefault="00D94F0A" w:rsidP="00312CBB">
      <w:pPr>
        <w:spacing w:line="276" w:lineRule="auto"/>
        <w:rPr>
          <w:rFonts w:asciiTheme="majorHAnsi" w:hAnsiTheme="majorHAnsi" w:cstheme="majorHAnsi"/>
        </w:rPr>
      </w:pPr>
    </w:p>
    <w:p w14:paraId="3AA8B45C" w14:textId="77777777" w:rsidR="00D94F0A" w:rsidRDefault="00D94F0A" w:rsidP="00312CBB">
      <w:pPr>
        <w:spacing w:line="276" w:lineRule="auto"/>
        <w:rPr>
          <w:rFonts w:asciiTheme="majorHAnsi" w:hAnsiTheme="majorHAnsi" w:cstheme="majorHAnsi"/>
        </w:rPr>
      </w:pPr>
    </w:p>
    <w:p w14:paraId="4DDF7791" w14:textId="77777777" w:rsidR="00D94F0A" w:rsidRDefault="00D94F0A" w:rsidP="00312CBB">
      <w:pPr>
        <w:spacing w:line="276" w:lineRule="auto"/>
        <w:rPr>
          <w:rFonts w:asciiTheme="majorHAnsi" w:hAnsiTheme="majorHAnsi" w:cstheme="majorHAnsi"/>
        </w:rPr>
      </w:pPr>
    </w:p>
    <w:p w14:paraId="7F7C5DB1" w14:textId="77777777" w:rsidR="00D94F0A" w:rsidRDefault="00D94F0A" w:rsidP="00312CBB">
      <w:pPr>
        <w:spacing w:line="276" w:lineRule="auto"/>
        <w:rPr>
          <w:rFonts w:asciiTheme="majorHAnsi" w:hAnsiTheme="majorHAnsi" w:cstheme="majorHAnsi"/>
        </w:rPr>
      </w:pPr>
    </w:p>
    <w:p w14:paraId="23A50E7D" w14:textId="77777777" w:rsidR="00D94F0A" w:rsidRDefault="00D94F0A" w:rsidP="00312CBB">
      <w:pPr>
        <w:spacing w:line="276" w:lineRule="auto"/>
        <w:rPr>
          <w:rFonts w:asciiTheme="majorHAnsi" w:hAnsiTheme="majorHAnsi" w:cstheme="majorHAnsi"/>
        </w:rPr>
      </w:pPr>
    </w:p>
    <w:p w14:paraId="6F36EC72" w14:textId="77777777" w:rsidR="00D94F0A" w:rsidRDefault="00D94F0A" w:rsidP="00312CBB">
      <w:pPr>
        <w:spacing w:line="276" w:lineRule="auto"/>
        <w:rPr>
          <w:rFonts w:asciiTheme="majorHAnsi" w:hAnsiTheme="majorHAnsi" w:cstheme="majorHAnsi"/>
        </w:rPr>
      </w:pPr>
    </w:p>
    <w:p w14:paraId="5D189CE7" w14:textId="77777777" w:rsidR="00D94F0A" w:rsidRDefault="00D94F0A" w:rsidP="00312CBB">
      <w:pPr>
        <w:spacing w:line="276" w:lineRule="auto"/>
        <w:rPr>
          <w:rFonts w:asciiTheme="majorHAnsi" w:hAnsiTheme="majorHAnsi" w:cstheme="majorHAnsi"/>
        </w:rPr>
      </w:pPr>
    </w:p>
    <w:p w14:paraId="2FC42D50" w14:textId="77777777" w:rsidR="00D94F0A" w:rsidRDefault="00D94F0A" w:rsidP="00312CBB">
      <w:pPr>
        <w:spacing w:line="276" w:lineRule="auto"/>
        <w:rPr>
          <w:rFonts w:asciiTheme="majorHAnsi" w:hAnsiTheme="majorHAnsi" w:cstheme="majorHAnsi"/>
        </w:rPr>
      </w:pPr>
    </w:p>
    <w:p w14:paraId="09510417" w14:textId="77777777" w:rsidR="00D94F0A" w:rsidRDefault="00D94F0A" w:rsidP="00312CBB">
      <w:pPr>
        <w:spacing w:line="276" w:lineRule="auto"/>
        <w:rPr>
          <w:rFonts w:asciiTheme="majorHAnsi" w:hAnsiTheme="majorHAnsi" w:cstheme="majorHAnsi"/>
        </w:rPr>
      </w:pPr>
    </w:p>
    <w:p w14:paraId="71017E98" w14:textId="77777777" w:rsidR="00D94F0A" w:rsidRDefault="00D94F0A" w:rsidP="00312CBB">
      <w:pPr>
        <w:spacing w:line="276" w:lineRule="auto"/>
        <w:rPr>
          <w:rFonts w:asciiTheme="majorHAnsi" w:hAnsiTheme="majorHAnsi" w:cstheme="majorHAnsi"/>
        </w:rPr>
      </w:pPr>
    </w:p>
    <w:p w14:paraId="19714118" w14:textId="77777777" w:rsidR="00D94F0A" w:rsidRDefault="00D94F0A" w:rsidP="00312CBB">
      <w:pPr>
        <w:spacing w:line="276" w:lineRule="auto"/>
        <w:rPr>
          <w:rFonts w:asciiTheme="majorHAnsi" w:hAnsiTheme="majorHAnsi" w:cstheme="majorHAnsi"/>
        </w:rPr>
      </w:pPr>
    </w:p>
    <w:p w14:paraId="74477145" w14:textId="77777777" w:rsidR="00D94F0A" w:rsidRDefault="00D94F0A" w:rsidP="00312CBB">
      <w:pPr>
        <w:spacing w:line="276" w:lineRule="auto"/>
        <w:rPr>
          <w:rFonts w:asciiTheme="majorHAnsi" w:hAnsiTheme="majorHAnsi" w:cstheme="majorHAnsi"/>
        </w:rPr>
      </w:pPr>
    </w:p>
    <w:p w14:paraId="3FD30156" w14:textId="77777777" w:rsidR="00D94F0A" w:rsidRDefault="00D94F0A" w:rsidP="00312CBB">
      <w:pPr>
        <w:spacing w:line="276" w:lineRule="auto"/>
        <w:rPr>
          <w:rFonts w:asciiTheme="majorHAnsi" w:hAnsiTheme="majorHAnsi" w:cstheme="majorHAnsi"/>
        </w:rPr>
      </w:pPr>
    </w:p>
    <w:p w14:paraId="6B1F4F6F" w14:textId="77777777" w:rsidR="00D94F0A" w:rsidRDefault="00D94F0A" w:rsidP="00312CBB">
      <w:pPr>
        <w:spacing w:line="276" w:lineRule="auto"/>
        <w:rPr>
          <w:rFonts w:asciiTheme="majorHAnsi" w:hAnsiTheme="majorHAnsi" w:cstheme="majorHAnsi"/>
        </w:rPr>
      </w:pPr>
    </w:p>
    <w:p w14:paraId="776F06F2" w14:textId="77777777" w:rsidR="006640CF" w:rsidRDefault="006640CF" w:rsidP="00312CBB">
      <w:pPr>
        <w:spacing w:line="276" w:lineRule="auto"/>
        <w:rPr>
          <w:rFonts w:asciiTheme="majorHAnsi" w:hAnsiTheme="majorHAnsi" w:cstheme="majorHAnsi"/>
        </w:rPr>
      </w:pPr>
    </w:p>
    <w:p w14:paraId="05076ADF" w14:textId="77777777" w:rsidR="006640CF" w:rsidRDefault="006640CF" w:rsidP="00312CBB">
      <w:pPr>
        <w:spacing w:line="276" w:lineRule="auto"/>
        <w:rPr>
          <w:rFonts w:asciiTheme="majorHAnsi" w:hAnsiTheme="majorHAnsi" w:cstheme="majorHAnsi"/>
        </w:rPr>
      </w:pPr>
    </w:p>
    <w:p w14:paraId="55CA68AF" w14:textId="77777777" w:rsidR="006640CF" w:rsidRDefault="006640CF" w:rsidP="00312CBB">
      <w:pPr>
        <w:spacing w:line="276" w:lineRule="auto"/>
        <w:rPr>
          <w:rFonts w:asciiTheme="majorHAnsi" w:hAnsiTheme="majorHAnsi" w:cstheme="majorHAnsi"/>
        </w:rPr>
      </w:pPr>
    </w:p>
    <w:p w14:paraId="1FC4346B" w14:textId="77777777" w:rsidR="00D94F0A" w:rsidRDefault="00D94F0A" w:rsidP="00312CBB">
      <w:pPr>
        <w:spacing w:line="276" w:lineRule="auto"/>
        <w:rPr>
          <w:rFonts w:asciiTheme="majorHAnsi" w:hAnsiTheme="majorHAnsi" w:cstheme="majorHAnsi"/>
        </w:rPr>
      </w:pPr>
    </w:p>
    <w:p w14:paraId="08B0E233" w14:textId="77777777" w:rsidR="008C4A7F" w:rsidRPr="00187DA7" w:rsidRDefault="008C4A7F" w:rsidP="00C12236">
      <w:pPr>
        <w:spacing w:line="276" w:lineRule="auto"/>
        <w:rPr>
          <w:rFonts w:asciiTheme="majorHAnsi" w:eastAsiaTheme="majorEastAsia" w:hAnsiTheme="majorHAnsi" w:cstheme="majorHAnsi"/>
          <w:sz w:val="28"/>
          <w:szCs w:val="32"/>
        </w:rPr>
      </w:pPr>
    </w:p>
    <w:p w14:paraId="1DB53BA1" w14:textId="20FA69F4" w:rsidR="0037689E" w:rsidRPr="00187DA7" w:rsidRDefault="00034694" w:rsidP="00034694">
      <w:pPr>
        <w:pStyle w:val="Heading1"/>
      </w:pPr>
      <w:bookmarkStart w:id="16" w:name="_Toc169875653"/>
      <w:r>
        <w:lastRenderedPageBreak/>
        <w:t xml:space="preserve">BAB IV </w:t>
      </w:r>
      <w:r w:rsidR="000B4F5C" w:rsidRPr="00187DA7">
        <w:t>MATERI YANG PERLU DIPERDALAM</w:t>
      </w:r>
      <w:bookmarkEnd w:id="16"/>
    </w:p>
    <w:p w14:paraId="241F788E" w14:textId="0075CFF8" w:rsidR="002E50EB" w:rsidRPr="003E749C" w:rsidRDefault="00F3237F" w:rsidP="003E749C">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 xml:space="preserve">menyimpulkan untuk memperdalam beberapa aspek pada mata kuliah </w:t>
      </w:r>
      <w:r w:rsidR="00836842">
        <w:rPr>
          <w:rFonts w:asciiTheme="majorHAnsi" w:hAnsiTheme="majorHAnsi" w:cstheme="majorHAnsi"/>
        </w:rPr>
        <w:t>DCS dan SCADA</w:t>
      </w:r>
      <w:r w:rsidR="001F797F">
        <w:rPr>
          <w:rFonts w:asciiTheme="majorHAnsi" w:hAnsiTheme="majorHAnsi" w:cstheme="majorHAnsi"/>
        </w:rPr>
        <w:t>, diantaranya</w:t>
      </w:r>
      <w:r w:rsidRPr="00187DA7">
        <w:rPr>
          <w:rFonts w:asciiTheme="majorHAnsi" w:hAnsiTheme="majorHAnsi" w:cstheme="majorHAnsi"/>
        </w:rPr>
        <w:t>:</w:t>
      </w:r>
    </w:p>
    <w:p w14:paraId="4050B271" w14:textId="350F229B" w:rsidR="00C4675A"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Bagaimana </w:t>
      </w:r>
      <w:r w:rsidR="003E749C">
        <w:rPr>
          <w:rFonts w:asciiTheme="majorHAnsi" w:hAnsiTheme="majorHAnsi" w:cstheme="majorHAnsi"/>
        </w:rPr>
        <w:t>modul komunikasi jarak jauh diterapakan agar projek bisa di monitoring di beda ruangan</w:t>
      </w:r>
    </w:p>
    <w:p w14:paraId="32419B31" w14:textId="73A85B5B" w:rsidR="00C4675A" w:rsidRPr="00187DA7" w:rsidRDefault="00C4675A" w:rsidP="00034AA7">
      <w:pPr>
        <w:pStyle w:val="ListParagraph"/>
        <w:numPr>
          <w:ilvl w:val="0"/>
          <w:numId w:val="24"/>
        </w:numPr>
        <w:rPr>
          <w:rFonts w:asciiTheme="majorHAnsi" w:hAnsiTheme="majorHAnsi" w:cstheme="majorHAnsi"/>
        </w:rPr>
      </w:pPr>
      <w:r>
        <w:rPr>
          <w:rFonts w:asciiTheme="majorHAnsi" w:hAnsiTheme="majorHAnsi" w:cstheme="majorHAnsi"/>
        </w:rPr>
        <w:t xml:space="preserve">Penerapan </w:t>
      </w:r>
      <w:r w:rsidR="003E749C">
        <w:rPr>
          <w:rFonts w:asciiTheme="majorHAnsi" w:hAnsiTheme="majorHAnsi" w:cstheme="majorHAnsi"/>
        </w:rPr>
        <w:t xml:space="preserve">metode selain komunikasi TCP/IP ataupun </w:t>
      </w:r>
      <w:r w:rsidR="003E749C">
        <w:rPr>
          <w:rFonts w:asciiTheme="majorHAnsi" w:hAnsiTheme="majorHAnsi" w:cstheme="majorHAnsi"/>
          <w:i/>
          <w:iCs/>
        </w:rPr>
        <w:t>Client Server</w:t>
      </w:r>
      <w:r w:rsidR="003E749C">
        <w:rPr>
          <w:rFonts w:asciiTheme="majorHAnsi" w:hAnsiTheme="majorHAnsi" w:cstheme="majorHAnsi"/>
        </w:rPr>
        <w:t xml:space="preserve"> </w:t>
      </w: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034694">
      <w:pPr>
        <w:pStyle w:val="Heading1noNumbering"/>
      </w:pPr>
      <w:bookmarkStart w:id="17" w:name="_Toc169875654"/>
      <w:r w:rsidRPr="00187DA7">
        <w:lastRenderedPageBreak/>
        <w:t>DAFTAR PUSTAKA</w:t>
      </w:r>
      <w:bookmarkEnd w:id="17"/>
    </w:p>
    <w:p w14:paraId="2C659AF6" w14:textId="06ACC29B" w:rsidR="0039175E" w:rsidRPr="0039175E" w:rsidRDefault="0039175E" w:rsidP="0039175E">
      <w:pPr>
        <w:rPr>
          <w:rFonts w:asciiTheme="majorHAnsi" w:hAnsiTheme="majorHAnsi" w:cstheme="majorHAnsi"/>
        </w:rPr>
      </w:pPr>
      <w:r>
        <w:rPr>
          <w:rFonts w:asciiTheme="majorHAnsi" w:hAnsiTheme="majorHAnsi" w:cstheme="majorHAnsi"/>
        </w:rPr>
        <w:t>[1]</w:t>
      </w:r>
      <w:r w:rsidRPr="0039175E">
        <w:rPr>
          <w:rFonts w:asciiTheme="majorHAnsi" w:hAnsiTheme="majorHAnsi" w:cstheme="majorHAnsi"/>
        </w:rPr>
        <w:t xml:space="preserve"> </w:t>
      </w:r>
      <w:r w:rsidR="00847AD9" w:rsidRPr="00847AD9">
        <w:rPr>
          <w:rFonts w:asciiTheme="majorHAnsi" w:hAnsiTheme="majorHAnsi" w:cstheme="majorHAnsi"/>
        </w:rPr>
        <w:t>Bentley, William E. (2009). Programmable controllers &amp; related topics (3rd ed.). Upper Saddle River, NJ: Pearson Prentice Hall.</w:t>
      </w:r>
    </w:p>
    <w:p w14:paraId="20FA111C" w14:textId="0D117362" w:rsidR="0039175E" w:rsidRPr="0039175E" w:rsidRDefault="006341C3" w:rsidP="0039175E">
      <w:pPr>
        <w:rPr>
          <w:rFonts w:asciiTheme="majorHAnsi" w:hAnsiTheme="majorHAnsi" w:cstheme="majorHAnsi"/>
        </w:rPr>
      </w:pPr>
      <w:r>
        <w:rPr>
          <w:rFonts w:asciiTheme="majorHAnsi" w:hAnsiTheme="majorHAnsi" w:cstheme="majorHAnsi"/>
        </w:rPr>
        <w:t xml:space="preserve">[2] </w:t>
      </w:r>
      <w:r w:rsidR="00847AD9" w:rsidRPr="00847AD9">
        <w:rPr>
          <w:rFonts w:asciiTheme="majorHAnsi" w:hAnsiTheme="majorHAnsi" w:cstheme="majorHAnsi"/>
        </w:rPr>
        <w:t>Williams, Tony (2010). Distributed control systems (2nd ed.). Oxford, UK: Newnes.</w:t>
      </w:r>
    </w:p>
    <w:p w14:paraId="0557C7F3" w14:textId="794634E3" w:rsidR="008B641D" w:rsidRDefault="006341C3" w:rsidP="0039175E">
      <w:pPr>
        <w:rPr>
          <w:rFonts w:asciiTheme="majorHAnsi" w:hAnsiTheme="majorHAnsi" w:cstheme="majorHAnsi"/>
        </w:rPr>
      </w:pPr>
      <w:r>
        <w:rPr>
          <w:rFonts w:asciiTheme="majorHAnsi" w:hAnsiTheme="majorHAnsi" w:cstheme="majorHAnsi"/>
        </w:rPr>
        <w:t>[</w:t>
      </w:r>
      <w:r w:rsidR="0039175E" w:rsidRPr="0039175E">
        <w:rPr>
          <w:rFonts w:asciiTheme="majorHAnsi" w:hAnsiTheme="majorHAnsi" w:cstheme="majorHAnsi"/>
        </w:rPr>
        <w:t>3</w:t>
      </w:r>
      <w:r>
        <w:rPr>
          <w:rFonts w:asciiTheme="majorHAnsi" w:hAnsiTheme="majorHAnsi" w:cstheme="majorHAnsi"/>
        </w:rPr>
        <w:t xml:space="preserve">] </w:t>
      </w:r>
      <w:r w:rsidR="00847AD9" w:rsidRPr="00847AD9">
        <w:rPr>
          <w:rFonts w:asciiTheme="majorHAnsi" w:hAnsiTheme="majorHAnsi" w:cstheme="majorHAnsi"/>
        </w:rPr>
        <w:t>Bailey, Michael R. (2015). O pen-loop control for engineers (2nd ed.). Oxford, UK: Oxford University Press.</w:t>
      </w:r>
    </w:p>
    <w:p w14:paraId="4AE62171" w14:textId="5538A3E7" w:rsidR="00847AD9" w:rsidRPr="00187DA7" w:rsidRDefault="00847AD9" w:rsidP="0039175E">
      <w:pPr>
        <w:rPr>
          <w:rFonts w:asciiTheme="majorHAnsi" w:hAnsiTheme="majorHAnsi" w:cstheme="majorHAnsi"/>
        </w:rPr>
      </w:pPr>
      <w:r>
        <w:rPr>
          <w:rFonts w:asciiTheme="majorHAnsi" w:hAnsiTheme="majorHAnsi" w:cstheme="majorHAnsi"/>
        </w:rPr>
        <w:t xml:space="preserve">[4] </w:t>
      </w:r>
      <w:r w:rsidRPr="00847AD9">
        <w:rPr>
          <w:rFonts w:asciiTheme="majorHAnsi" w:hAnsiTheme="majorHAnsi" w:cstheme="majorHAnsi"/>
        </w:rPr>
        <w:t>Clarke, Roger (2016). Industrial automation: A practical approach (3rd ed.). Boca Raton, FL: CRC Press</w:t>
      </w:r>
    </w:p>
    <w:sectPr w:rsidR="00847AD9" w:rsidRPr="00187DA7" w:rsidSect="004F4B61">
      <w:footerReference w:type="default" r:id="rId15"/>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76BE1" w14:textId="77777777" w:rsidR="00677186" w:rsidRDefault="00677186" w:rsidP="00D73621">
      <w:pPr>
        <w:spacing w:after="0" w:line="240" w:lineRule="auto"/>
      </w:pPr>
      <w:r>
        <w:separator/>
      </w:r>
    </w:p>
  </w:endnote>
  <w:endnote w:type="continuationSeparator" w:id="0">
    <w:p w14:paraId="11F2EEDA" w14:textId="77777777" w:rsidR="00677186" w:rsidRDefault="00677186"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0B118" w14:textId="77777777" w:rsidR="00677186" w:rsidRDefault="00677186" w:rsidP="00D73621">
      <w:pPr>
        <w:spacing w:after="0" w:line="240" w:lineRule="auto"/>
      </w:pPr>
      <w:r>
        <w:separator/>
      </w:r>
    </w:p>
  </w:footnote>
  <w:footnote w:type="continuationSeparator" w:id="0">
    <w:p w14:paraId="69CC4C86" w14:textId="77777777" w:rsidR="00677186" w:rsidRDefault="00677186"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285521C"/>
    <w:multiLevelType w:val="hybridMultilevel"/>
    <w:tmpl w:val="6B4C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32"/>
    <w:multiLevelType w:val="multilevel"/>
    <w:tmpl w:val="CAFE095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28650AC"/>
    <w:multiLevelType w:val="hybridMultilevel"/>
    <w:tmpl w:val="50565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0420D"/>
    <w:multiLevelType w:val="multilevel"/>
    <w:tmpl w:val="6928B1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B715DF"/>
    <w:multiLevelType w:val="hybridMultilevel"/>
    <w:tmpl w:val="A4F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C45C2E"/>
    <w:multiLevelType w:val="hybridMultilevel"/>
    <w:tmpl w:val="262E2D2E"/>
    <w:lvl w:ilvl="0" w:tplc="77EAD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65"/>
    <w:multiLevelType w:val="hybridMultilevel"/>
    <w:tmpl w:val="B8A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C2267C9"/>
    <w:multiLevelType w:val="hybridMultilevel"/>
    <w:tmpl w:val="C71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21"/>
  </w:num>
  <w:num w:numId="2" w16cid:durableId="11285513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8"/>
  </w:num>
  <w:num w:numId="4" w16cid:durableId="1553544070">
    <w:abstractNumId w:val="15"/>
  </w:num>
  <w:num w:numId="5" w16cid:durableId="217589559">
    <w:abstractNumId w:val="15"/>
  </w:num>
  <w:num w:numId="6" w16cid:durableId="2134785714">
    <w:abstractNumId w:val="30"/>
  </w:num>
  <w:num w:numId="7" w16cid:durableId="1439833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5"/>
  </w:num>
  <w:num w:numId="9" w16cid:durableId="592319223">
    <w:abstractNumId w:val="14"/>
  </w:num>
  <w:num w:numId="10" w16cid:durableId="956831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0"/>
  </w:num>
  <w:num w:numId="12" w16cid:durableId="2087337127">
    <w:abstractNumId w:val="3"/>
  </w:num>
  <w:num w:numId="13" w16cid:durableId="1161002135">
    <w:abstractNumId w:val="9"/>
  </w:num>
  <w:num w:numId="14" w16cid:durableId="2086829487">
    <w:abstractNumId w:val="17"/>
  </w:num>
  <w:num w:numId="15" w16cid:durableId="776023182">
    <w:abstractNumId w:val="2"/>
  </w:num>
  <w:num w:numId="16" w16cid:durableId="1470243766">
    <w:abstractNumId w:val="8"/>
  </w:num>
  <w:num w:numId="17" w16cid:durableId="461002196">
    <w:abstractNumId w:val="27"/>
  </w:num>
  <w:num w:numId="18" w16cid:durableId="595867109">
    <w:abstractNumId w:val="20"/>
  </w:num>
  <w:num w:numId="19" w16cid:durableId="1415280893">
    <w:abstractNumId w:val="13"/>
  </w:num>
  <w:num w:numId="20" w16cid:durableId="1119449642">
    <w:abstractNumId w:val="0"/>
  </w:num>
  <w:num w:numId="21" w16cid:durableId="1014382108">
    <w:abstractNumId w:val="16"/>
  </w:num>
  <w:num w:numId="22" w16cid:durableId="656500764">
    <w:abstractNumId w:val="11"/>
  </w:num>
  <w:num w:numId="23" w16cid:durableId="2090886056">
    <w:abstractNumId w:val="4"/>
  </w:num>
  <w:num w:numId="24" w16cid:durableId="1096025615">
    <w:abstractNumId w:val="7"/>
  </w:num>
  <w:num w:numId="25" w16cid:durableId="400643684">
    <w:abstractNumId w:val="23"/>
  </w:num>
  <w:num w:numId="26" w16cid:durableId="833958802">
    <w:abstractNumId w:val="24"/>
  </w:num>
  <w:num w:numId="27" w16cid:durableId="457528817">
    <w:abstractNumId w:val="25"/>
  </w:num>
  <w:num w:numId="28" w16cid:durableId="18749987">
    <w:abstractNumId w:val="6"/>
  </w:num>
  <w:num w:numId="29" w16cid:durableId="2047946956">
    <w:abstractNumId w:val="22"/>
  </w:num>
  <w:num w:numId="30" w16cid:durableId="710107745">
    <w:abstractNumId w:val="18"/>
  </w:num>
  <w:num w:numId="31" w16cid:durableId="1580826098">
    <w:abstractNumId w:val="29"/>
  </w:num>
  <w:num w:numId="32" w16cid:durableId="1137599934">
    <w:abstractNumId w:val="1"/>
  </w:num>
  <w:num w:numId="33" w16cid:durableId="1619530060">
    <w:abstractNumId w:val="19"/>
  </w:num>
  <w:num w:numId="34" w16cid:durableId="267810331">
    <w:abstractNumId w:val="12"/>
  </w:num>
  <w:num w:numId="35" w16cid:durableId="1735425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3583"/>
    <w:rsid w:val="000152B6"/>
    <w:rsid w:val="00026F0F"/>
    <w:rsid w:val="000274AD"/>
    <w:rsid w:val="00032937"/>
    <w:rsid w:val="00034694"/>
    <w:rsid w:val="00034AA7"/>
    <w:rsid w:val="00054B1D"/>
    <w:rsid w:val="00055241"/>
    <w:rsid w:val="00071E8A"/>
    <w:rsid w:val="0009331B"/>
    <w:rsid w:val="000A0500"/>
    <w:rsid w:val="000A0EC7"/>
    <w:rsid w:val="000B4F5C"/>
    <w:rsid w:val="000C2FB5"/>
    <w:rsid w:val="000C4F52"/>
    <w:rsid w:val="000C5273"/>
    <w:rsid w:val="000D7DB6"/>
    <w:rsid w:val="00100AD5"/>
    <w:rsid w:val="001027A8"/>
    <w:rsid w:val="001065F3"/>
    <w:rsid w:val="00112DB4"/>
    <w:rsid w:val="001259FA"/>
    <w:rsid w:val="00141042"/>
    <w:rsid w:val="0014329F"/>
    <w:rsid w:val="00146741"/>
    <w:rsid w:val="001524BE"/>
    <w:rsid w:val="001547D2"/>
    <w:rsid w:val="00165D0A"/>
    <w:rsid w:val="001706BD"/>
    <w:rsid w:val="00174268"/>
    <w:rsid w:val="001857BF"/>
    <w:rsid w:val="0018612F"/>
    <w:rsid w:val="00187DA7"/>
    <w:rsid w:val="00192023"/>
    <w:rsid w:val="00192B21"/>
    <w:rsid w:val="001A1C55"/>
    <w:rsid w:val="001C3464"/>
    <w:rsid w:val="001D5E2F"/>
    <w:rsid w:val="001F14B7"/>
    <w:rsid w:val="001F797F"/>
    <w:rsid w:val="002563B3"/>
    <w:rsid w:val="002B0E11"/>
    <w:rsid w:val="002B6EB8"/>
    <w:rsid w:val="002C6AC6"/>
    <w:rsid w:val="002D2DA6"/>
    <w:rsid w:val="002E4C86"/>
    <w:rsid w:val="002E50EB"/>
    <w:rsid w:val="002E699C"/>
    <w:rsid w:val="002E6A68"/>
    <w:rsid w:val="002F65BF"/>
    <w:rsid w:val="00312CBB"/>
    <w:rsid w:val="003131B3"/>
    <w:rsid w:val="00322C3C"/>
    <w:rsid w:val="00353E92"/>
    <w:rsid w:val="00363AAA"/>
    <w:rsid w:val="0037073A"/>
    <w:rsid w:val="003708D8"/>
    <w:rsid w:val="0037689E"/>
    <w:rsid w:val="00377F07"/>
    <w:rsid w:val="003821E4"/>
    <w:rsid w:val="0039175E"/>
    <w:rsid w:val="003A787D"/>
    <w:rsid w:val="003B1CA2"/>
    <w:rsid w:val="003B21ED"/>
    <w:rsid w:val="003B36C9"/>
    <w:rsid w:val="003D2041"/>
    <w:rsid w:val="003E749C"/>
    <w:rsid w:val="004245B9"/>
    <w:rsid w:val="004437F3"/>
    <w:rsid w:val="00461ADF"/>
    <w:rsid w:val="004701D9"/>
    <w:rsid w:val="004706A4"/>
    <w:rsid w:val="004714E6"/>
    <w:rsid w:val="00472C73"/>
    <w:rsid w:val="00483524"/>
    <w:rsid w:val="00487BC2"/>
    <w:rsid w:val="00491656"/>
    <w:rsid w:val="004A62CF"/>
    <w:rsid w:val="004B0D40"/>
    <w:rsid w:val="004B3D0F"/>
    <w:rsid w:val="004C6AB5"/>
    <w:rsid w:val="004C7668"/>
    <w:rsid w:val="004D7879"/>
    <w:rsid w:val="004E2497"/>
    <w:rsid w:val="004F4B61"/>
    <w:rsid w:val="005034E1"/>
    <w:rsid w:val="0050757A"/>
    <w:rsid w:val="00517414"/>
    <w:rsid w:val="005242A5"/>
    <w:rsid w:val="0052432B"/>
    <w:rsid w:val="00543538"/>
    <w:rsid w:val="005530E0"/>
    <w:rsid w:val="00553E51"/>
    <w:rsid w:val="00583035"/>
    <w:rsid w:val="0059597B"/>
    <w:rsid w:val="005C147C"/>
    <w:rsid w:val="005C7C4E"/>
    <w:rsid w:val="005F4A20"/>
    <w:rsid w:val="00604789"/>
    <w:rsid w:val="00607B4B"/>
    <w:rsid w:val="00615638"/>
    <w:rsid w:val="00620FBC"/>
    <w:rsid w:val="006341C3"/>
    <w:rsid w:val="006428BB"/>
    <w:rsid w:val="00643321"/>
    <w:rsid w:val="00643A43"/>
    <w:rsid w:val="006519DD"/>
    <w:rsid w:val="006640CF"/>
    <w:rsid w:val="0067027A"/>
    <w:rsid w:val="00671B5C"/>
    <w:rsid w:val="00672DEE"/>
    <w:rsid w:val="00677186"/>
    <w:rsid w:val="006A165C"/>
    <w:rsid w:val="006A7D3D"/>
    <w:rsid w:val="006A7EEB"/>
    <w:rsid w:val="006B182B"/>
    <w:rsid w:val="006B5E9E"/>
    <w:rsid w:val="006F0F2F"/>
    <w:rsid w:val="006F4ACC"/>
    <w:rsid w:val="0070750B"/>
    <w:rsid w:val="00783E18"/>
    <w:rsid w:val="007A6301"/>
    <w:rsid w:val="007B0889"/>
    <w:rsid w:val="007B7352"/>
    <w:rsid w:val="007B73C0"/>
    <w:rsid w:val="007C0743"/>
    <w:rsid w:val="007D64F3"/>
    <w:rsid w:val="00804A12"/>
    <w:rsid w:val="008249A9"/>
    <w:rsid w:val="008329A0"/>
    <w:rsid w:val="00836842"/>
    <w:rsid w:val="00837A16"/>
    <w:rsid w:val="008449B8"/>
    <w:rsid w:val="00847AD9"/>
    <w:rsid w:val="00887AD3"/>
    <w:rsid w:val="008903B3"/>
    <w:rsid w:val="00893746"/>
    <w:rsid w:val="008A2525"/>
    <w:rsid w:val="008B641D"/>
    <w:rsid w:val="008B680F"/>
    <w:rsid w:val="008C4A7F"/>
    <w:rsid w:val="008E1683"/>
    <w:rsid w:val="008E4127"/>
    <w:rsid w:val="008F3218"/>
    <w:rsid w:val="008F791B"/>
    <w:rsid w:val="00910B35"/>
    <w:rsid w:val="00913718"/>
    <w:rsid w:val="0091733F"/>
    <w:rsid w:val="00917585"/>
    <w:rsid w:val="00930136"/>
    <w:rsid w:val="00931767"/>
    <w:rsid w:val="00940797"/>
    <w:rsid w:val="0094513C"/>
    <w:rsid w:val="00946DB5"/>
    <w:rsid w:val="00970EEE"/>
    <w:rsid w:val="00972576"/>
    <w:rsid w:val="009A2F40"/>
    <w:rsid w:val="009A587E"/>
    <w:rsid w:val="009C5D8D"/>
    <w:rsid w:val="009D07BE"/>
    <w:rsid w:val="009F3DBD"/>
    <w:rsid w:val="00A11CA2"/>
    <w:rsid w:val="00A26F19"/>
    <w:rsid w:val="00A27773"/>
    <w:rsid w:val="00A40B85"/>
    <w:rsid w:val="00A561C7"/>
    <w:rsid w:val="00A563C0"/>
    <w:rsid w:val="00A60E72"/>
    <w:rsid w:val="00A62040"/>
    <w:rsid w:val="00A67F38"/>
    <w:rsid w:val="00A87CF7"/>
    <w:rsid w:val="00AA0843"/>
    <w:rsid w:val="00AA391E"/>
    <w:rsid w:val="00AA5AD4"/>
    <w:rsid w:val="00AC523D"/>
    <w:rsid w:val="00AC5467"/>
    <w:rsid w:val="00AD6A3F"/>
    <w:rsid w:val="00AE69FE"/>
    <w:rsid w:val="00AF512D"/>
    <w:rsid w:val="00B13C9A"/>
    <w:rsid w:val="00B16204"/>
    <w:rsid w:val="00B27796"/>
    <w:rsid w:val="00B3135A"/>
    <w:rsid w:val="00B316B8"/>
    <w:rsid w:val="00B43A6E"/>
    <w:rsid w:val="00B47923"/>
    <w:rsid w:val="00B60D15"/>
    <w:rsid w:val="00B853D0"/>
    <w:rsid w:val="00BA3D51"/>
    <w:rsid w:val="00BB3A68"/>
    <w:rsid w:val="00BB67C3"/>
    <w:rsid w:val="00BC6195"/>
    <w:rsid w:val="00BD05C0"/>
    <w:rsid w:val="00BD6302"/>
    <w:rsid w:val="00BF36DE"/>
    <w:rsid w:val="00BF7C65"/>
    <w:rsid w:val="00C0496C"/>
    <w:rsid w:val="00C12236"/>
    <w:rsid w:val="00C228B1"/>
    <w:rsid w:val="00C4675A"/>
    <w:rsid w:val="00C54B56"/>
    <w:rsid w:val="00C563F7"/>
    <w:rsid w:val="00C57175"/>
    <w:rsid w:val="00C73A1E"/>
    <w:rsid w:val="00CB2EA3"/>
    <w:rsid w:val="00CB2EE6"/>
    <w:rsid w:val="00CB426F"/>
    <w:rsid w:val="00CB793A"/>
    <w:rsid w:val="00CC3E9B"/>
    <w:rsid w:val="00CF1C0E"/>
    <w:rsid w:val="00D07C32"/>
    <w:rsid w:val="00D1046B"/>
    <w:rsid w:val="00D14E71"/>
    <w:rsid w:val="00D228B6"/>
    <w:rsid w:val="00D23057"/>
    <w:rsid w:val="00D310E5"/>
    <w:rsid w:val="00D316CA"/>
    <w:rsid w:val="00D4231C"/>
    <w:rsid w:val="00D61EFF"/>
    <w:rsid w:val="00D6466B"/>
    <w:rsid w:val="00D73621"/>
    <w:rsid w:val="00D94F0A"/>
    <w:rsid w:val="00D9726C"/>
    <w:rsid w:val="00DA0AE9"/>
    <w:rsid w:val="00DA5905"/>
    <w:rsid w:val="00DA64FE"/>
    <w:rsid w:val="00DE1057"/>
    <w:rsid w:val="00DE184F"/>
    <w:rsid w:val="00E139B2"/>
    <w:rsid w:val="00E33674"/>
    <w:rsid w:val="00E44B45"/>
    <w:rsid w:val="00E5049B"/>
    <w:rsid w:val="00E577B2"/>
    <w:rsid w:val="00E70E9E"/>
    <w:rsid w:val="00E94DB1"/>
    <w:rsid w:val="00EA6E84"/>
    <w:rsid w:val="00EC35D2"/>
    <w:rsid w:val="00EC6DAA"/>
    <w:rsid w:val="00EC7F1C"/>
    <w:rsid w:val="00ED1AD7"/>
    <w:rsid w:val="00EE7B70"/>
    <w:rsid w:val="00EF5B68"/>
    <w:rsid w:val="00F13C7E"/>
    <w:rsid w:val="00F20B4E"/>
    <w:rsid w:val="00F21FB9"/>
    <w:rsid w:val="00F2224B"/>
    <w:rsid w:val="00F237DB"/>
    <w:rsid w:val="00F23F98"/>
    <w:rsid w:val="00F27FB5"/>
    <w:rsid w:val="00F3237F"/>
    <w:rsid w:val="00F33EAF"/>
    <w:rsid w:val="00F36914"/>
    <w:rsid w:val="00F93281"/>
    <w:rsid w:val="00FC29C7"/>
    <w:rsid w:val="00FC5277"/>
    <w:rsid w:val="00FC67F0"/>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34694"/>
    <w:pPr>
      <w:keepNext/>
      <w:keepLines/>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94"/>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 w:type="character" w:styleId="PlaceholderText">
    <w:name w:val="Placeholder Text"/>
    <w:basedOn w:val="DefaultParagraphFont"/>
    <w:uiPriority w:val="99"/>
    <w:semiHidden/>
    <w:rsid w:val="000C4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247270376">
      <w:bodyDiv w:val="1"/>
      <w:marLeft w:val="0"/>
      <w:marRight w:val="0"/>
      <w:marTop w:val="0"/>
      <w:marBottom w:val="0"/>
      <w:divBdr>
        <w:top w:val="none" w:sz="0" w:space="0" w:color="auto"/>
        <w:left w:val="none" w:sz="0" w:space="0" w:color="auto"/>
        <w:bottom w:val="none" w:sz="0" w:space="0" w:color="auto"/>
        <w:right w:val="none" w:sz="0" w:space="0" w:color="auto"/>
      </w:divBdr>
    </w:div>
    <w:div w:id="357434681">
      <w:bodyDiv w:val="1"/>
      <w:marLeft w:val="0"/>
      <w:marRight w:val="0"/>
      <w:marTop w:val="0"/>
      <w:marBottom w:val="0"/>
      <w:divBdr>
        <w:top w:val="none" w:sz="0" w:space="0" w:color="auto"/>
        <w:left w:val="none" w:sz="0" w:space="0" w:color="auto"/>
        <w:bottom w:val="none" w:sz="0" w:space="0" w:color="auto"/>
        <w:right w:val="none" w:sz="0" w:space="0" w:color="auto"/>
      </w:divBdr>
    </w:div>
    <w:div w:id="1530875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13</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258</cp:revision>
  <dcterms:created xsi:type="dcterms:W3CDTF">2022-09-21T05:43:00Z</dcterms:created>
  <dcterms:modified xsi:type="dcterms:W3CDTF">2024-06-21T09:19:00Z</dcterms:modified>
</cp:coreProperties>
</file>