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9DF2" w14:textId="14051D0B" w:rsidR="00BD675A" w:rsidRDefault="00E93CC4" w:rsidP="00E93CC4">
      <w:pPr>
        <w:jc w:val="center"/>
        <w:rPr>
          <w:b/>
          <w:bCs/>
          <w:sz w:val="44"/>
          <w:szCs w:val="48"/>
        </w:rPr>
      </w:pPr>
      <w:r w:rsidRPr="00E93CC4">
        <w:rPr>
          <w:rFonts w:hint="eastAsia"/>
          <w:b/>
          <w:bCs/>
          <w:sz w:val="44"/>
          <w:szCs w:val="48"/>
        </w:rPr>
        <w:t>2</w:t>
      </w:r>
      <w:r w:rsidRPr="00E93CC4">
        <w:rPr>
          <w:b/>
          <w:bCs/>
          <w:sz w:val="44"/>
          <w:szCs w:val="48"/>
        </w:rPr>
        <w:t>022</w:t>
      </w:r>
      <w:r w:rsidRPr="00E93CC4">
        <w:rPr>
          <w:rFonts w:hint="eastAsia"/>
          <w:b/>
          <w:bCs/>
          <w:sz w:val="44"/>
          <w:szCs w:val="48"/>
        </w:rPr>
        <w:t>英雄总结</w:t>
      </w:r>
    </w:p>
    <w:p w14:paraId="2337E77E" w14:textId="057D56C2" w:rsidR="00E93CC4" w:rsidRDefault="00E93CC4" w:rsidP="00E93CC4">
      <w:r>
        <w:rPr>
          <w:rFonts w:hint="eastAsia"/>
        </w:rPr>
        <w:t>一、英雄与别的兵种不一样的地方：</w:t>
      </w:r>
      <w:r>
        <w:br/>
      </w:r>
      <w:r>
        <w:tab/>
      </w:r>
      <w:r>
        <w:rPr>
          <w:rFonts w:hint="eastAsia"/>
        </w:rPr>
        <w:t>布线：通过继电器控制云台电源，不是接裁判系统云台电源口</w:t>
      </w:r>
    </w:p>
    <w:p w14:paraId="34761423" w14:textId="71D6C632" w:rsidR="00E93CC4" w:rsidRDefault="00E93CC4" w:rsidP="00E93CC4">
      <w:r>
        <w:tab/>
      </w:r>
      <w:r>
        <w:rPr>
          <w:rFonts w:hint="eastAsia"/>
        </w:rPr>
        <w:t>陀螺仪：由于云台较重，陀螺仪的噪声通过pid会被放大体现在云台的运动上</w:t>
      </w:r>
    </w:p>
    <w:p w14:paraId="577E5DFB" w14:textId="7ED30C64" w:rsidR="00E93CC4" w:rsidRDefault="00E93CC4" w:rsidP="00E93CC4"/>
    <w:p w14:paraId="018F62CD" w14:textId="5D9A4C67" w:rsidR="00E93CC4" w:rsidRDefault="00E93CC4" w:rsidP="00E93CC4">
      <w:r>
        <w:rPr>
          <w:rFonts w:hint="eastAsia"/>
        </w:rPr>
        <w:t>二、控制：</w:t>
      </w:r>
    </w:p>
    <w:p w14:paraId="037201A9" w14:textId="239A8D68" w:rsidR="00E93CC4" w:rsidRDefault="00E93CC4" w:rsidP="00E93CC4">
      <w:r>
        <w:tab/>
      </w:r>
      <w:r>
        <w:rPr>
          <w:rFonts w:hint="eastAsia"/>
        </w:rPr>
        <w:t>将所有可配置的参数放在一起，方便后续调试</w:t>
      </w:r>
    </w:p>
    <w:p w14:paraId="7B2F9848" w14:textId="3CC5756D" w:rsidR="00E93CC4" w:rsidRDefault="00E93CC4" w:rsidP="00E93CC4">
      <w:r>
        <w:tab/>
      </w:r>
      <w:r>
        <w:rPr>
          <w:rFonts w:hint="eastAsia"/>
        </w:rPr>
        <w:t>英雄云台重心偏移产生的影响严重，可采用前馈进行控制（今年没有做）</w:t>
      </w:r>
    </w:p>
    <w:p w14:paraId="7E36B800" w14:textId="143DDD4D" w:rsidR="00E93CC4" w:rsidRDefault="00E93CC4" w:rsidP="00E93CC4"/>
    <w:p w14:paraId="245F8BD8" w14:textId="242F5ED2" w:rsidR="00E93CC4" w:rsidRDefault="00E93CC4" w:rsidP="00E93CC4">
      <w:r>
        <w:rPr>
          <w:rFonts w:hint="eastAsia"/>
        </w:rPr>
        <w:t>三、备赛：</w:t>
      </w:r>
    </w:p>
    <w:p w14:paraId="485557C2" w14:textId="3C6F3A23" w:rsidR="00E93CC4" w:rsidRDefault="00E93CC4" w:rsidP="00E93CC4">
      <w:r>
        <w:tab/>
      </w:r>
      <w:r>
        <w:rPr>
          <w:rFonts w:hint="eastAsia"/>
        </w:rPr>
        <w:t>平时要对摩擦轮做足够多的测试，英雄最重要的部分在发射机构上</w:t>
      </w:r>
    </w:p>
    <w:p w14:paraId="121618E0" w14:textId="74C4F9C7" w:rsidR="00E93CC4" w:rsidRDefault="00E93CC4" w:rsidP="00E93CC4"/>
    <w:p w14:paraId="43AF2E2B" w14:textId="0B95FEA2" w:rsidR="00E93CC4" w:rsidRDefault="00E93CC4" w:rsidP="00E93CC4">
      <w:r>
        <w:rPr>
          <w:rFonts w:hint="eastAsia"/>
        </w:rPr>
        <w:t>四、总结：</w:t>
      </w:r>
    </w:p>
    <w:p w14:paraId="145633BE" w14:textId="37A0F64F" w:rsidR="00E93CC4" w:rsidRPr="00E93CC4" w:rsidRDefault="00E93CC4" w:rsidP="00E93CC4">
      <w:pPr>
        <w:rPr>
          <w:rFonts w:hint="eastAsia"/>
        </w:rPr>
      </w:pPr>
      <w:r>
        <w:tab/>
      </w:r>
      <w:r w:rsidR="0092126F">
        <w:rPr>
          <w:rFonts w:hint="eastAsia"/>
        </w:rPr>
        <w:t>想把英雄调好很简单，但是要究其原理很难，希望</w:t>
      </w:r>
      <w:r w:rsidR="0092126F">
        <w:t>2023</w:t>
      </w:r>
      <w:r w:rsidR="0092126F">
        <w:rPr>
          <w:rFonts w:hint="eastAsia"/>
        </w:rPr>
        <w:t>的英雄负责人可以究原理</w:t>
      </w:r>
      <w:r w:rsidR="005B4906">
        <w:rPr>
          <w:rFonts w:hint="eastAsia"/>
        </w:rPr>
        <w:t>。</w:t>
      </w:r>
    </w:p>
    <w:sectPr w:rsidR="00E93CC4" w:rsidRPr="00E9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4B"/>
    <w:rsid w:val="000944DE"/>
    <w:rsid w:val="001D534B"/>
    <w:rsid w:val="005B4906"/>
    <w:rsid w:val="0092126F"/>
    <w:rsid w:val="00BD675A"/>
    <w:rsid w:val="00E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32EE"/>
  <w15:chartTrackingRefBased/>
  <w15:docId w15:val="{0AF6B3CC-995A-451B-9CB3-825F42CB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泽帆</dc:creator>
  <cp:keywords/>
  <dc:description/>
  <cp:lastModifiedBy>陈 泽帆</cp:lastModifiedBy>
  <cp:revision>3</cp:revision>
  <dcterms:created xsi:type="dcterms:W3CDTF">2022-09-07T15:17:00Z</dcterms:created>
  <dcterms:modified xsi:type="dcterms:W3CDTF">2022-09-07T15:24:00Z</dcterms:modified>
</cp:coreProperties>
</file>