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3A8" w:rsidRDefault="005773A8" w:rsidP="004C2A65">
      <w:pPr>
        <w:pStyle w:val="Default"/>
        <w:jc w:val="center"/>
      </w:pPr>
    </w:p>
    <w:p w:rsidR="005773A8" w:rsidRDefault="005773A8" w:rsidP="004C2A65">
      <w:pPr>
        <w:pStyle w:val="Default"/>
        <w:jc w:val="center"/>
        <w:rPr>
          <w:sz w:val="22"/>
          <w:szCs w:val="22"/>
        </w:rPr>
      </w:pPr>
      <w:r>
        <w:rPr>
          <w:b/>
          <w:bCs/>
          <w:sz w:val="22"/>
          <w:szCs w:val="22"/>
        </w:rPr>
        <w:t>ELEKTRİK ÜRETİM VE ELEKTRİK DEPOLAMA TESİSLERİ KABUL YÖNETMELİĞİ</w:t>
      </w:r>
    </w:p>
    <w:p w:rsidR="005773A8" w:rsidRDefault="005773A8" w:rsidP="004C2A65">
      <w:pPr>
        <w:pStyle w:val="Default"/>
        <w:jc w:val="center"/>
        <w:rPr>
          <w:b/>
          <w:bCs/>
          <w:sz w:val="22"/>
          <w:szCs w:val="22"/>
        </w:rPr>
      </w:pPr>
      <w:r>
        <w:rPr>
          <w:b/>
          <w:bCs/>
          <w:sz w:val="22"/>
          <w:szCs w:val="22"/>
        </w:rPr>
        <w:t>KABUL DOSYASINDA BULUNMASI GEREKEN BELGELER</w:t>
      </w:r>
    </w:p>
    <w:p w:rsidR="005773A8" w:rsidRDefault="005773A8" w:rsidP="005773A8">
      <w:pPr>
        <w:pStyle w:val="Default"/>
        <w:rPr>
          <w:sz w:val="22"/>
          <w:szCs w:val="22"/>
        </w:rPr>
      </w:pPr>
    </w:p>
    <w:p w:rsidR="005773A8" w:rsidRPr="004C2A65" w:rsidRDefault="005773A8" w:rsidP="005773A8">
      <w:pPr>
        <w:pStyle w:val="Default"/>
        <w:spacing w:after="23"/>
        <w:rPr>
          <w:bCs/>
          <w:sz w:val="22"/>
          <w:szCs w:val="22"/>
        </w:rPr>
      </w:pPr>
      <w:r w:rsidRPr="004C2A65">
        <w:rPr>
          <w:bCs/>
          <w:sz w:val="22"/>
          <w:szCs w:val="22"/>
        </w:rPr>
        <w:t xml:space="preserve">1. Geçici kabul talep dilekçesi, (Tesisin İli, İlçesi Proje onay tarih ve sayısı, gücü, projede geçen adı, tesiste ENH olup olmadığı ve tesisi yapan (yüklenici) ve yaptıranın (tesis sahibi) adı, ticari unvan bilgileri yer almalıdır.) </w:t>
      </w:r>
    </w:p>
    <w:p w:rsidR="005773A8" w:rsidRPr="004C2A65" w:rsidRDefault="005773A8" w:rsidP="004C2A65">
      <w:pPr>
        <w:pStyle w:val="Default"/>
        <w:spacing w:after="23"/>
        <w:rPr>
          <w:bCs/>
          <w:sz w:val="22"/>
          <w:szCs w:val="22"/>
        </w:rPr>
      </w:pPr>
      <w:r w:rsidRPr="004C2A65">
        <w:rPr>
          <w:bCs/>
          <w:sz w:val="22"/>
          <w:szCs w:val="22"/>
        </w:rPr>
        <w:t xml:space="preserve">2. Geçici kabule Hazır Tutanağı,( Tesis sahibi tarafından ve Yetkili Elektrik Mühendisi imzalanan) </w:t>
      </w:r>
    </w:p>
    <w:p w:rsidR="005773A8" w:rsidRPr="004C2A65" w:rsidRDefault="005773A8" w:rsidP="005773A8">
      <w:pPr>
        <w:pStyle w:val="Default"/>
        <w:spacing w:after="23"/>
        <w:rPr>
          <w:bCs/>
          <w:sz w:val="22"/>
          <w:szCs w:val="22"/>
        </w:rPr>
      </w:pPr>
      <w:r w:rsidRPr="004C2A65">
        <w:rPr>
          <w:bCs/>
          <w:sz w:val="22"/>
          <w:szCs w:val="22"/>
        </w:rPr>
        <w:t>3. Komisyona katılmak üzere OSB teknik bir personelin isim ve unvanı,</w:t>
      </w:r>
      <w:r w:rsidR="001327C4" w:rsidRPr="004C2A65">
        <w:rPr>
          <w:bCs/>
          <w:sz w:val="22"/>
          <w:szCs w:val="22"/>
        </w:rPr>
        <w:t>(OSB içerisindeki başvurular için)</w:t>
      </w:r>
      <w:r w:rsidRPr="004C2A65">
        <w:rPr>
          <w:bCs/>
          <w:sz w:val="22"/>
          <w:szCs w:val="22"/>
        </w:rPr>
        <w:t xml:space="preserve"> </w:t>
      </w:r>
    </w:p>
    <w:p w:rsidR="005773A8" w:rsidRPr="004C2A65" w:rsidRDefault="004C2A65" w:rsidP="005773A8">
      <w:pPr>
        <w:pStyle w:val="Default"/>
        <w:spacing w:after="23"/>
        <w:rPr>
          <w:bCs/>
          <w:sz w:val="22"/>
          <w:szCs w:val="22"/>
        </w:rPr>
      </w:pPr>
      <w:r w:rsidRPr="004C2A65">
        <w:rPr>
          <w:bCs/>
          <w:sz w:val="22"/>
          <w:szCs w:val="22"/>
        </w:rPr>
        <w:t>4</w:t>
      </w:r>
      <w:r w:rsidR="005773A8" w:rsidRPr="004C2A65">
        <w:rPr>
          <w:bCs/>
          <w:sz w:val="22"/>
          <w:szCs w:val="22"/>
        </w:rPr>
        <w:t xml:space="preserve">. Tesise ait onaylı proje, (Gerekçe raporu, vaziyet planı, varsa ENH profili, varsa trafo yerleşim planı, tek hat şeması, kısa devre hesabı, topraklama hesabı, Statik proje vb.) </w:t>
      </w:r>
    </w:p>
    <w:p w:rsidR="005773A8" w:rsidRPr="004C2A65" w:rsidRDefault="004C2A65" w:rsidP="005773A8">
      <w:pPr>
        <w:pStyle w:val="Default"/>
        <w:spacing w:after="23"/>
        <w:rPr>
          <w:bCs/>
          <w:sz w:val="22"/>
          <w:szCs w:val="22"/>
        </w:rPr>
      </w:pPr>
      <w:r w:rsidRPr="004C2A65">
        <w:rPr>
          <w:bCs/>
          <w:sz w:val="22"/>
          <w:szCs w:val="22"/>
        </w:rPr>
        <w:t>5</w:t>
      </w:r>
      <w:r w:rsidR="005773A8" w:rsidRPr="004C2A65">
        <w:rPr>
          <w:bCs/>
          <w:sz w:val="22"/>
          <w:szCs w:val="22"/>
        </w:rPr>
        <w:t xml:space="preserve">. Bağlantı anlaşması, </w:t>
      </w:r>
    </w:p>
    <w:p w:rsidR="005773A8" w:rsidRPr="004C2A65" w:rsidRDefault="004C2A65" w:rsidP="005773A8">
      <w:pPr>
        <w:pStyle w:val="Default"/>
        <w:spacing w:after="23"/>
        <w:rPr>
          <w:bCs/>
          <w:sz w:val="22"/>
          <w:szCs w:val="22"/>
        </w:rPr>
      </w:pPr>
      <w:r w:rsidRPr="004C2A65">
        <w:rPr>
          <w:bCs/>
          <w:sz w:val="22"/>
          <w:szCs w:val="22"/>
        </w:rPr>
        <w:t>6</w:t>
      </w:r>
      <w:r w:rsidR="005773A8" w:rsidRPr="004C2A65">
        <w:rPr>
          <w:bCs/>
          <w:sz w:val="22"/>
          <w:szCs w:val="22"/>
        </w:rPr>
        <w:t xml:space="preserve">. Tesis sahibi ile yüklenici arasında imzalanan sözleşme, </w:t>
      </w:r>
    </w:p>
    <w:p w:rsidR="005773A8" w:rsidRPr="004C2A65" w:rsidRDefault="004C2A65" w:rsidP="005773A8">
      <w:pPr>
        <w:pStyle w:val="Default"/>
        <w:spacing w:after="23"/>
        <w:rPr>
          <w:bCs/>
          <w:sz w:val="22"/>
          <w:szCs w:val="22"/>
        </w:rPr>
      </w:pPr>
      <w:r w:rsidRPr="004C2A65">
        <w:rPr>
          <w:bCs/>
          <w:sz w:val="22"/>
          <w:szCs w:val="22"/>
        </w:rPr>
        <w:t>7</w:t>
      </w:r>
      <w:r w:rsidR="005773A8" w:rsidRPr="004C2A65">
        <w:rPr>
          <w:bCs/>
          <w:sz w:val="22"/>
          <w:szCs w:val="22"/>
        </w:rPr>
        <w:t xml:space="preserve">. İş Teslim Tutanakları </w:t>
      </w:r>
      <w:r>
        <w:rPr>
          <w:bCs/>
          <w:sz w:val="22"/>
          <w:szCs w:val="22"/>
        </w:rPr>
        <w:t>(</w:t>
      </w:r>
      <w:r w:rsidRPr="004C2A65">
        <w:rPr>
          <w:bCs/>
          <w:sz w:val="22"/>
          <w:szCs w:val="22"/>
        </w:rPr>
        <w:t>Tesis sahibi ile yüklenici arasında imzalanan</w:t>
      </w:r>
      <w:r>
        <w:rPr>
          <w:bCs/>
          <w:sz w:val="22"/>
          <w:szCs w:val="22"/>
        </w:rPr>
        <w:t>)</w:t>
      </w:r>
    </w:p>
    <w:p w:rsidR="005773A8" w:rsidRPr="004C2A65" w:rsidRDefault="004C2A65" w:rsidP="005773A8">
      <w:pPr>
        <w:pStyle w:val="Default"/>
        <w:spacing w:after="23"/>
        <w:rPr>
          <w:bCs/>
          <w:sz w:val="22"/>
          <w:szCs w:val="22"/>
        </w:rPr>
      </w:pPr>
      <w:r w:rsidRPr="004C2A65">
        <w:rPr>
          <w:bCs/>
          <w:sz w:val="22"/>
          <w:szCs w:val="22"/>
        </w:rPr>
        <w:t>8</w:t>
      </w:r>
      <w:r w:rsidR="005773A8" w:rsidRPr="004C2A65">
        <w:rPr>
          <w:bCs/>
          <w:sz w:val="22"/>
          <w:szCs w:val="22"/>
        </w:rPr>
        <w:t xml:space="preserve">. Geçici kabulde bulunacak sorumlu Elektrik Mühendisine ait yüklenicinin yetkilendirme yazısı ve SGK dökümü, Elektrik Mühendisine yüklenici tarafından verilen </w:t>
      </w:r>
      <w:r w:rsidR="001327C4" w:rsidRPr="004C2A65">
        <w:rPr>
          <w:bCs/>
          <w:sz w:val="22"/>
          <w:szCs w:val="22"/>
        </w:rPr>
        <w:t xml:space="preserve">noter </w:t>
      </w:r>
      <w:r w:rsidR="005773A8" w:rsidRPr="004C2A65">
        <w:rPr>
          <w:bCs/>
          <w:sz w:val="22"/>
          <w:szCs w:val="22"/>
        </w:rPr>
        <w:t xml:space="preserve">vekâletname, RES, BES ve KOJENERASYON tesisi ise Makine Mühendisi yetkilendirme yazısı, </w:t>
      </w:r>
      <w:r w:rsidR="001327C4" w:rsidRPr="004C2A65">
        <w:rPr>
          <w:bCs/>
          <w:sz w:val="22"/>
          <w:szCs w:val="22"/>
        </w:rPr>
        <w:t xml:space="preserve">noter </w:t>
      </w:r>
      <w:r w:rsidR="005773A8" w:rsidRPr="004C2A65">
        <w:rPr>
          <w:bCs/>
          <w:sz w:val="22"/>
          <w:szCs w:val="22"/>
        </w:rPr>
        <w:t xml:space="preserve">vekâlet. </w:t>
      </w:r>
    </w:p>
    <w:p w:rsidR="005773A8" w:rsidRPr="004C2A65" w:rsidRDefault="004C2A65" w:rsidP="005773A8">
      <w:pPr>
        <w:pStyle w:val="Default"/>
        <w:spacing w:after="23"/>
        <w:rPr>
          <w:bCs/>
          <w:sz w:val="22"/>
          <w:szCs w:val="22"/>
        </w:rPr>
      </w:pPr>
      <w:r w:rsidRPr="004C2A65">
        <w:rPr>
          <w:bCs/>
          <w:sz w:val="22"/>
          <w:szCs w:val="22"/>
        </w:rPr>
        <w:t>9</w:t>
      </w:r>
      <w:r w:rsidR="005773A8" w:rsidRPr="004C2A65">
        <w:rPr>
          <w:bCs/>
          <w:sz w:val="22"/>
          <w:szCs w:val="22"/>
        </w:rPr>
        <w:t xml:space="preserve">. Kabule tesis sahibi adına katılacak kişiye ait tesis sahibi tarafından verilen yetki yazısı ve </w:t>
      </w:r>
      <w:r w:rsidR="001327C4" w:rsidRPr="004C2A65">
        <w:rPr>
          <w:bCs/>
          <w:sz w:val="22"/>
          <w:szCs w:val="22"/>
        </w:rPr>
        <w:t xml:space="preserve">noter </w:t>
      </w:r>
      <w:r w:rsidR="005773A8" w:rsidRPr="004C2A65">
        <w:rPr>
          <w:bCs/>
          <w:sz w:val="22"/>
          <w:szCs w:val="22"/>
        </w:rPr>
        <w:t xml:space="preserve">vekâletname, </w:t>
      </w:r>
    </w:p>
    <w:p w:rsidR="005773A8" w:rsidRPr="004C2A65" w:rsidRDefault="004C2A65" w:rsidP="005773A8">
      <w:pPr>
        <w:pStyle w:val="Default"/>
        <w:spacing w:after="23"/>
        <w:rPr>
          <w:bCs/>
          <w:sz w:val="22"/>
          <w:szCs w:val="22"/>
        </w:rPr>
      </w:pPr>
      <w:r w:rsidRPr="004C2A65">
        <w:rPr>
          <w:bCs/>
          <w:sz w:val="22"/>
          <w:szCs w:val="22"/>
        </w:rPr>
        <w:t>10</w:t>
      </w:r>
      <w:r w:rsidR="005773A8" w:rsidRPr="004C2A65">
        <w:rPr>
          <w:bCs/>
          <w:sz w:val="22"/>
          <w:szCs w:val="22"/>
        </w:rPr>
        <w:t xml:space="preserve">. Keşif cetveli ve bedeli kaşeli imzalı, Keşif Tutarı (TL) </w:t>
      </w:r>
    </w:p>
    <w:p w:rsidR="005773A8" w:rsidRPr="004C2A65" w:rsidRDefault="004C2A65" w:rsidP="005773A8">
      <w:pPr>
        <w:pStyle w:val="Default"/>
        <w:spacing w:after="23"/>
        <w:rPr>
          <w:bCs/>
          <w:sz w:val="22"/>
          <w:szCs w:val="22"/>
        </w:rPr>
      </w:pPr>
      <w:r w:rsidRPr="004C2A65">
        <w:rPr>
          <w:bCs/>
          <w:sz w:val="22"/>
          <w:szCs w:val="22"/>
        </w:rPr>
        <w:t>11</w:t>
      </w:r>
      <w:r w:rsidR="005773A8" w:rsidRPr="004C2A65">
        <w:rPr>
          <w:bCs/>
          <w:sz w:val="22"/>
          <w:szCs w:val="22"/>
        </w:rPr>
        <w:t xml:space="preserve">. Vergi levhası (yüklenici) </w:t>
      </w:r>
    </w:p>
    <w:p w:rsidR="005773A8" w:rsidRPr="004C2A65" w:rsidRDefault="004C2A65" w:rsidP="005773A8">
      <w:pPr>
        <w:pStyle w:val="Default"/>
        <w:spacing w:after="23"/>
        <w:rPr>
          <w:bCs/>
          <w:sz w:val="22"/>
          <w:szCs w:val="22"/>
        </w:rPr>
      </w:pPr>
      <w:r w:rsidRPr="004C2A65">
        <w:rPr>
          <w:bCs/>
          <w:sz w:val="22"/>
          <w:szCs w:val="22"/>
        </w:rPr>
        <w:t>12</w:t>
      </w:r>
      <w:r w:rsidR="005773A8" w:rsidRPr="004C2A65">
        <w:rPr>
          <w:bCs/>
          <w:sz w:val="22"/>
          <w:szCs w:val="22"/>
        </w:rPr>
        <w:t xml:space="preserve">. Yüklenici ve tesis sahibinin iletişim bilgileri (Adres, telefon, faks, eposta adresi), </w:t>
      </w:r>
    </w:p>
    <w:p w:rsidR="005773A8" w:rsidRPr="004C2A65" w:rsidRDefault="004C2A65" w:rsidP="005773A8">
      <w:pPr>
        <w:pStyle w:val="Default"/>
        <w:spacing w:after="23"/>
        <w:rPr>
          <w:bCs/>
          <w:sz w:val="22"/>
          <w:szCs w:val="22"/>
        </w:rPr>
      </w:pPr>
      <w:r w:rsidRPr="004C2A65">
        <w:rPr>
          <w:bCs/>
          <w:sz w:val="22"/>
          <w:szCs w:val="22"/>
        </w:rPr>
        <w:t>13</w:t>
      </w:r>
      <w:r w:rsidR="005773A8" w:rsidRPr="004C2A65">
        <w:rPr>
          <w:bCs/>
          <w:sz w:val="22"/>
          <w:szCs w:val="22"/>
        </w:rPr>
        <w:t xml:space="preserve">. Tesiste kullanılan malzemelere ait test raporları ve sertifikalar (panel, inverter, röle, jeneratör, trafo, hücre, köşk vs.) (Elektronik ortamda olabilir-CD),(SCADA Ekran Görüntüleri) </w:t>
      </w:r>
    </w:p>
    <w:p w:rsidR="005773A8" w:rsidRPr="004C2A65" w:rsidRDefault="004C2A65" w:rsidP="005773A8">
      <w:pPr>
        <w:pStyle w:val="Default"/>
        <w:spacing w:after="23"/>
        <w:rPr>
          <w:bCs/>
          <w:sz w:val="22"/>
          <w:szCs w:val="22"/>
        </w:rPr>
      </w:pPr>
      <w:r w:rsidRPr="004C2A65">
        <w:rPr>
          <w:bCs/>
          <w:sz w:val="22"/>
          <w:szCs w:val="22"/>
        </w:rPr>
        <w:t>14</w:t>
      </w:r>
      <w:r w:rsidR="005773A8" w:rsidRPr="004C2A65">
        <w:rPr>
          <w:bCs/>
          <w:sz w:val="22"/>
          <w:szCs w:val="22"/>
        </w:rPr>
        <w:t xml:space="preserve">. Topraklama direnci ölçüm raporu ve raporu hazırlayanın Topraklandırma Yetkilendirme Belgesi, </w:t>
      </w:r>
    </w:p>
    <w:p w:rsidR="005773A8" w:rsidRPr="004C2A65" w:rsidRDefault="004C2A65" w:rsidP="005773A8">
      <w:pPr>
        <w:pStyle w:val="Default"/>
        <w:spacing w:after="23"/>
        <w:rPr>
          <w:bCs/>
          <w:sz w:val="22"/>
          <w:szCs w:val="22"/>
        </w:rPr>
      </w:pPr>
      <w:r w:rsidRPr="004C2A65">
        <w:rPr>
          <w:bCs/>
          <w:sz w:val="22"/>
          <w:szCs w:val="22"/>
        </w:rPr>
        <w:t>15</w:t>
      </w:r>
      <w:r w:rsidR="005773A8" w:rsidRPr="004C2A65">
        <w:rPr>
          <w:bCs/>
          <w:sz w:val="22"/>
          <w:szCs w:val="22"/>
        </w:rPr>
        <w:t xml:space="preserve">. Tesise ait fotoğraflar (Elektronik ortamda olabilir-CD), </w:t>
      </w:r>
    </w:p>
    <w:p w:rsidR="005773A8" w:rsidRPr="004C2A65" w:rsidRDefault="004C2A65" w:rsidP="005773A8">
      <w:pPr>
        <w:pStyle w:val="Default"/>
        <w:spacing w:after="23"/>
        <w:rPr>
          <w:bCs/>
          <w:sz w:val="22"/>
          <w:szCs w:val="22"/>
        </w:rPr>
      </w:pPr>
      <w:r w:rsidRPr="004C2A65">
        <w:rPr>
          <w:bCs/>
          <w:sz w:val="22"/>
          <w:szCs w:val="22"/>
        </w:rPr>
        <w:t>16</w:t>
      </w:r>
      <w:r w:rsidR="005773A8" w:rsidRPr="004C2A65">
        <w:rPr>
          <w:bCs/>
          <w:sz w:val="22"/>
          <w:szCs w:val="22"/>
        </w:rPr>
        <w:t>. YEGM Teknik Değerlendirme Raporu</w:t>
      </w:r>
      <w:r w:rsidR="001327C4" w:rsidRPr="004C2A65">
        <w:rPr>
          <w:bCs/>
          <w:sz w:val="22"/>
          <w:szCs w:val="22"/>
        </w:rPr>
        <w:t xml:space="preserve"> Onaylı</w:t>
      </w:r>
      <w:r w:rsidR="005773A8" w:rsidRPr="004C2A65">
        <w:rPr>
          <w:bCs/>
          <w:sz w:val="22"/>
          <w:szCs w:val="22"/>
        </w:rPr>
        <w:t xml:space="preserve"> (RES ve GES için), </w:t>
      </w:r>
    </w:p>
    <w:p w:rsidR="005773A8" w:rsidRPr="004C2A65" w:rsidRDefault="004C2A65" w:rsidP="005773A8">
      <w:pPr>
        <w:pStyle w:val="Default"/>
        <w:spacing w:after="23"/>
        <w:rPr>
          <w:bCs/>
          <w:sz w:val="22"/>
          <w:szCs w:val="22"/>
        </w:rPr>
      </w:pPr>
      <w:r w:rsidRPr="004C2A65">
        <w:rPr>
          <w:bCs/>
          <w:sz w:val="22"/>
          <w:szCs w:val="22"/>
        </w:rPr>
        <w:t>17</w:t>
      </w:r>
      <w:r w:rsidR="005773A8" w:rsidRPr="004C2A65">
        <w:rPr>
          <w:bCs/>
          <w:sz w:val="22"/>
          <w:szCs w:val="22"/>
        </w:rPr>
        <w:t xml:space="preserve">. Proje onay yazısı, </w:t>
      </w:r>
    </w:p>
    <w:p w:rsidR="005773A8" w:rsidRPr="004C2A65" w:rsidRDefault="004C2A65" w:rsidP="005773A8">
      <w:pPr>
        <w:pStyle w:val="Default"/>
        <w:spacing w:after="23"/>
        <w:rPr>
          <w:bCs/>
          <w:sz w:val="22"/>
          <w:szCs w:val="22"/>
        </w:rPr>
      </w:pPr>
      <w:r w:rsidRPr="004C2A65">
        <w:rPr>
          <w:bCs/>
          <w:sz w:val="22"/>
          <w:szCs w:val="22"/>
        </w:rPr>
        <w:t>18</w:t>
      </w:r>
      <w:r w:rsidR="005773A8" w:rsidRPr="004C2A65">
        <w:rPr>
          <w:bCs/>
          <w:sz w:val="22"/>
          <w:szCs w:val="22"/>
        </w:rPr>
        <w:t xml:space="preserve">. Arazi kurulumlarında (GES RES BES KOJEN) 1/5000 ve 1/1000 GES onaylanmış imar planı taratılmalı ve pdf formatında sunulmalıdır. </w:t>
      </w:r>
      <w:r w:rsidR="001327C4" w:rsidRPr="004C2A65">
        <w:rPr>
          <w:bCs/>
          <w:sz w:val="22"/>
          <w:szCs w:val="22"/>
        </w:rPr>
        <w:t>Çatı uygula</w:t>
      </w:r>
      <w:r>
        <w:rPr>
          <w:bCs/>
          <w:sz w:val="22"/>
          <w:szCs w:val="22"/>
        </w:rPr>
        <w:t xml:space="preserve">malarında ilgili kurumdan alınacak </w:t>
      </w:r>
      <w:r w:rsidR="001327C4" w:rsidRPr="004C2A65">
        <w:rPr>
          <w:bCs/>
          <w:sz w:val="22"/>
          <w:szCs w:val="22"/>
        </w:rPr>
        <w:t>uygunluk yazısı.</w:t>
      </w:r>
    </w:p>
    <w:p w:rsidR="005773A8" w:rsidRPr="004C2A65" w:rsidRDefault="004C2A65" w:rsidP="005773A8">
      <w:pPr>
        <w:pStyle w:val="Default"/>
        <w:spacing w:after="23"/>
        <w:rPr>
          <w:bCs/>
          <w:sz w:val="22"/>
          <w:szCs w:val="22"/>
        </w:rPr>
      </w:pPr>
      <w:r w:rsidRPr="004C2A65">
        <w:rPr>
          <w:bCs/>
          <w:sz w:val="22"/>
          <w:szCs w:val="22"/>
        </w:rPr>
        <w:t>19</w:t>
      </w:r>
      <w:r w:rsidR="005773A8" w:rsidRPr="004C2A65">
        <w:rPr>
          <w:bCs/>
          <w:sz w:val="22"/>
          <w:szCs w:val="22"/>
        </w:rPr>
        <w:t xml:space="preserve">. Santralin onaylı genel yerleşim planında yer alan yapılara ilişkin yapı ruhsatı. </w:t>
      </w:r>
    </w:p>
    <w:p w:rsidR="005773A8" w:rsidRPr="004C2A65" w:rsidRDefault="004C2A65" w:rsidP="005773A8">
      <w:pPr>
        <w:pStyle w:val="Default"/>
        <w:spacing w:after="23"/>
        <w:rPr>
          <w:bCs/>
          <w:sz w:val="22"/>
          <w:szCs w:val="22"/>
        </w:rPr>
      </w:pPr>
      <w:r w:rsidRPr="004C2A65">
        <w:rPr>
          <w:bCs/>
          <w:sz w:val="22"/>
          <w:szCs w:val="22"/>
        </w:rPr>
        <w:t>20</w:t>
      </w:r>
      <w:r w:rsidR="005773A8" w:rsidRPr="004C2A65">
        <w:rPr>
          <w:bCs/>
          <w:sz w:val="22"/>
          <w:szCs w:val="22"/>
        </w:rPr>
        <w:t>. İnşaat Müh. (Belediye, Bayındırlık, Üniversite vs. kamu kuruluşlarından alı</w:t>
      </w:r>
      <w:r w:rsidR="001327C4" w:rsidRPr="004C2A65">
        <w:rPr>
          <w:bCs/>
          <w:sz w:val="22"/>
          <w:szCs w:val="22"/>
        </w:rPr>
        <w:t>nabilir),</w:t>
      </w:r>
    </w:p>
    <w:p w:rsidR="005773A8" w:rsidRPr="004C2A65" w:rsidRDefault="004C2A65" w:rsidP="005773A8">
      <w:pPr>
        <w:pStyle w:val="Default"/>
        <w:spacing w:after="23"/>
        <w:rPr>
          <w:bCs/>
          <w:sz w:val="22"/>
          <w:szCs w:val="22"/>
        </w:rPr>
      </w:pPr>
      <w:r w:rsidRPr="004C2A65">
        <w:rPr>
          <w:bCs/>
          <w:sz w:val="22"/>
          <w:szCs w:val="22"/>
        </w:rPr>
        <w:t>21</w:t>
      </w:r>
      <w:r w:rsidR="005773A8" w:rsidRPr="004C2A65">
        <w:rPr>
          <w:bCs/>
          <w:sz w:val="22"/>
          <w:szCs w:val="22"/>
        </w:rPr>
        <w:t>. İtfaiye uygunluk yazısı</w:t>
      </w:r>
      <w:r w:rsidR="001327C4" w:rsidRPr="004C2A65">
        <w:rPr>
          <w:bCs/>
          <w:sz w:val="22"/>
          <w:szCs w:val="22"/>
        </w:rPr>
        <w:t>.</w:t>
      </w:r>
    </w:p>
    <w:p w:rsidR="005773A8" w:rsidRPr="004C2A65" w:rsidRDefault="004C2A65" w:rsidP="005773A8">
      <w:pPr>
        <w:pStyle w:val="Default"/>
        <w:spacing w:after="23"/>
        <w:rPr>
          <w:bCs/>
          <w:sz w:val="22"/>
          <w:szCs w:val="22"/>
        </w:rPr>
      </w:pPr>
      <w:r w:rsidRPr="004C2A65">
        <w:rPr>
          <w:bCs/>
          <w:sz w:val="22"/>
          <w:szCs w:val="22"/>
        </w:rPr>
        <w:t>22</w:t>
      </w:r>
      <w:r w:rsidR="005773A8" w:rsidRPr="004C2A65">
        <w:rPr>
          <w:bCs/>
          <w:sz w:val="22"/>
          <w:szCs w:val="22"/>
        </w:rPr>
        <w:t xml:space="preserve">. ÇED Belgesi (1MW ve üstü arazi GES RES BES uygulamalarında) </w:t>
      </w:r>
    </w:p>
    <w:p w:rsidR="005773A8" w:rsidRPr="004C2A65" w:rsidRDefault="004C2A65" w:rsidP="005773A8">
      <w:pPr>
        <w:pStyle w:val="Default"/>
        <w:spacing w:after="23"/>
        <w:rPr>
          <w:bCs/>
          <w:sz w:val="22"/>
          <w:szCs w:val="22"/>
        </w:rPr>
      </w:pPr>
      <w:r w:rsidRPr="004C2A65">
        <w:rPr>
          <w:bCs/>
          <w:sz w:val="22"/>
          <w:szCs w:val="22"/>
        </w:rPr>
        <w:t>23</w:t>
      </w:r>
      <w:r w:rsidR="005773A8" w:rsidRPr="004C2A65">
        <w:rPr>
          <w:bCs/>
          <w:sz w:val="22"/>
          <w:szCs w:val="22"/>
        </w:rPr>
        <w:t xml:space="preserve">. Taşınmaz Mal Mülkiyet Yazısı (Tapu </w:t>
      </w:r>
      <w:bookmarkStart w:id="0" w:name="_GoBack"/>
      <w:bookmarkEnd w:id="0"/>
      <w:r w:rsidR="005773A8" w:rsidRPr="004C2A65">
        <w:rPr>
          <w:bCs/>
          <w:sz w:val="22"/>
          <w:szCs w:val="22"/>
        </w:rPr>
        <w:t xml:space="preserve">veya kira Sözleşmesi) </w:t>
      </w:r>
    </w:p>
    <w:p w:rsidR="005773A8" w:rsidRPr="004C2A65" w:rsidRDefault="004C2A65" w:rsidP="005773A8">
      <w:pPr>
        <w:pStyle w:val="Default"/>
        <w:spacing w:after="23"/>
        <w:rPr>
          <w:bCs/>
          <w:sz w:val="22"/>
          <w:szCs w:val="22"/>
        </w:rPr>
      </w:pPr>
      <w:r w:rsidRPr="004C2A65">
        <w:rPr>
          <w:bCs/>
          <w:sz w:val="22"/>
          <w:szCs w:val="22"/>
        </w:rPr>
        <w:t>24</w:t>
      </w:r>
      <w:r w:rsidR="005773A8" w:rsidRPr="004C2A65">
        <w:rPr>
          <w:bCs/>
          <w:sz w:val="22"/>
          <w:szCs w:val="22"/>
        </w:rPr>
        <w:t xml:space="preserve">. Teknik Etkileşim Analizi (TEA) Görüşü (RES uygulamalarında) </w:t>
      </w:r>
    </w:p>
    <w:p w:rsidR="005773A8" w:rsidRPr="004C2A65" w:rsidRDefault="004C2A65" w:rsidP="005773A8">
      <w:pPr>
        <w:pStyle w:val="Default"/>
        <w:spacing w:after="23"/>
        <w:rPr>
          <w:bCs/>
          <w:sz w:val="22"/>
          <w:szCs w:val="22"/>
        </w:rPr>
      </w:pPr>
      <w:r w:rsidRPr="004C2A65">
        <w:rPr>
          <w:bCs/>
          <w:sz w:val="22"/>
          <w:szCs w:val="22"/>
        </w:rPr>
        <w:t>25</w:t>
      </w:r>
      <w:r w:rsidR="005773A8" w:rsidRPr="004C2A65">
        <w:rPr>
          <w:bCs/>
          <w:sz w:val="22"/>
          <w:szCs w:val="22"/>
        </w:rPr>
        <w:t xml:space="preserve">. </w:t>
      </w:r>
      <w:r w:rsidR="001327C4" w:rsidRPr="004C2A65">
        <w:rPr>
          <w:bCs/>
          <w:sz w:val="22"/>
          <w:szCs w:val="22"/>
        </w:rPr>
        <w:t>Tesis Sahibi firmaya ait Ticaret Sicil Gazetesi, Vergi Levhası, İmza Beyanı/sirküsü,</w:t>
      </w:r>
    </w:p>
    <w:p w:rsidR="001327C4" w:rsidRDefault="004C2A65" w:rsidP="004C2A65">
      <w:pPr>
        <w:pStyle w:val="Default"/>
        <w:spacing w:after="23"/>
        <w:rPr>
          <w:bCs/>
          <w:sz w:val="22"/>
          <w:szCs w:val="22"/>
        </w:rPr>
      </w:pPr>
      <w:r w:rsidRPr="004C2A65">
        <w:rPr>
          <w:bCs/>
          <w:sz w:val="22"/>
          <w:szCs w:val="22"/>
        </w:rPr>
        <w:t>26</w:t>
      </w:r>
      <w:r w:rsidR="005773A8" w:rsidRPr="004C2A65">
        <w:rPr>
          <w:bCs/>
          <w:sz w:val="22"/>
          <w:szCs w:val="22"/>
        </w:rPr>
        <w:t xml:space="preserve">. Bağlantı anlaşmasına çağrı mektubu, </w:t>
      </w:r>
    </w:p>
    <w:p w:rsidR="00F75FB0" w:rsidRPr="004C2A65" w:rsidRDefault="00F75FB0" w:rsidP="004C2A65">
      <w:pPr>
        <w:pStyle w:val="Default"/>
        <w:spacing w:after="23"/>
        <w:rPr>
          <w:bCs/>
          <w:sz w:val="22"/>
          <w:szCs w:val="22"/>
        </w:rPr>
      </w:pPr>
      <w:r>
        <w:rPr>
          <w:bCs/>
          <w:sz w:val="22"/>
          <w:szCs w:val="22"/>
        </w:rPr>
        <w:t>27. Tüketim tesisine ait geçici kabul tutanağı ve abonelik bilgileri.(Başvuru aşamasında tüketim tesisine ait abonelik ve geçici kabul yok ise)</w:t>
      </w:r>
    </w:p>
    <w:p w:rsidR="001327C4" w:rsidRPr="004C2A65" w:rsidRDefault="00F75FB0" w:rsidP="004C2A65">
      <w:pPr>
        <w:pStyle w:val="Default"/>
        <w:spacing w:after="23"/>
        <w:rPr>
          <w:bCs/>
          <w:sz w:val="22"/>
          <w:szCs w:val="22"/>
        </w:rPr>
      </w:pPr>
      <w:r>
        <w:rPr>
          <w:bCs/>
          <w:sz w:val="22"/>
          <w:szCs w:val="22"/>
        </w:rPr>
        <w:t>28</w:t>
      </w:r>
      <w:r w:rsidR="001327C4" w:rsidRPr="004C2A65">
        <w:rPr>
          <w:bCs/>
          <w:sz w:val="22"/>
          <w:szCs w:val="22"/>
        </w:rPr>
        <w:t>. Geçici kabul Bedeline ait dekont.</w:t>
      </w:r>
    </w:p>
    <w:p w:rsidR="005773A8" w:rsidRDefault="005773A8" w:rsidP="005773A8">
      <w:pPr>
        <w:pStyle w:val="Default"/>
        <w:rPr>
          <w:sz w:val="22"/>
          <w:szCs w:val="22"/>
        </w:rPr>
      </w:pPr>
    </w:p>
    <w:p w:rsidR="004C2A65" w:rsidRPr="002F0BAC" w:rsidRDefault="004C2A65" w:rsidP="004C2A65">
      <w:pPr>
        <w:rPr>
          <w:b/>
        </w:rPr>
      </w:pPr>
      <w:r>
        <w:rPr>
          <w:b/>
        </w:rPr>
        <w:t>*</w:t>
      </w:r>
      <w:r w:rsidRPr="002F0BAC">
        <w:rPr>
          <w:b/>
        </w:rPr>
        <w:t xml:space="preserve">Yukarıdaki belge ve bilgilerin tamamlanarak oluşturulan kabul dosyasının tesis sahibi tarafından Genel Müdürlüğümüze gönderilmesi gerekmektedir. </w:t>
      </w:r>
    </w:p>
    <w:p w:rsidR="004C2A65" w:rsidRDefault="004C2A65" w:rsidP="004C2A65">
      <w:pPr>
        <w:rPr>
          <w:b/>
        </w:rPr>
      </w:pPr>
      <w:r>
        <w:rPr>
          <w:b/>
        </w:rPr>
        <w:t>*</w:t>
      </w:r>
      <w:r w:rsidRPr="002F0BAC">
        <w:rPr>
          <w:b/>
        </w:rPr>
        <w:t>Kabul evrakları bu listedeki sıraya göre sıra numaraları belli olacak şekilde düzenlenerek klasöre konulacaktır.</w:t>
      </w:r>
    </w:p>
    <w:p w:rsidR="005773A8" w:rsidRPr="002F0BAC" w:rsidRDefault="005773A8" w:rsidP="004C2A65">
      <w:pPr>
        <w:rPr>
          <w:b/>
        </w:rPr>
      </w:pPr>
    </w:p>
    <w:sectPr w:rsidR="005773A8" w:rsidRPr="002F0B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250" w:rsidRDefault="00107250" w:rsidP="00965A07">
      <w:pPr>
        <w:spacing w:after="0" w:line="240" w:lineRule="auto"/>
      </w:pPr>
      <w:r>
        <w:separator/>
      </w:r>
    </w:p>
  </w:endnote>
  <w:endnote w:type="continuationSeparator" w:id="0">
    <w:p w:rsidR="00107250" w:rsidRDefault="00107250" w:rsidP="00965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250" w:rsidRDefault="00107250" w:rsidP="00965A07">
      <w:pPr>
        <w:spacing w:after="0" w:line="240" w:lineRule="auto"/>
      </w:pPr>
      <w:r>
        <w:separator/>
      </w:r>
    </w:p>
  </w:footnote>
  <w:footnote w:type="continuationSeparator" w:id="0">
    <w:p w:rsidR="00107250" w:rsidRDefault="00107250" w:rsidP="00965A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C5C"/>
    <w:rsid w:val="00033B91"/>
    <w:rsid w:val="00081A19"/>
    <w:rsid w:val="00107250"/>
    <w:rsid w:val="00117117"/>
    <w:rsid w:val="001327C4"/>
    <w:rsid w:val="001F5C0F"/>
    <w:rsid w:val="002F0BAC"/>
    <w:rsid w:val="00327F80"/>
    <w:rsid w:val="00436C5C"/>
    <w:rsid w:val="00491CCA"/>
    <w:rsid w:val="004C2A65"/>
    <w:rsid w:val="005132F6"/>
    <w:rsid w:val="005773A8"/>
    <w:rsid w:val="005D6929"/>
    <w:rsid w:val="00965A07"/>
    <w:rsid w:val="009F2CB2"/>
    <w:rsid w:val="00AC03B2"/>
    <w:rsid w:val="00D8618F"/>
    <w:rsid w:val="00E95EA5"/>
    <w:rsid w:val="00F75F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8E977"/>
  <w15:chartTrackingRefBased/>
  <w15:docId w15:val="{E21331FD-C976-4846-825D-284017FF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5773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457</Words>
  <Characters>2607</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Zeki ŞENTÜRK</dc:creator>
  <cp:keywords/>
  <dc:description/>
  <cp:lastModifiedBy>Zeki ŞENTÜRK</cp:lastModifiedBy>
  <cp:revision>12</cp:revision>
  <cp:lastPrinted>2020-11-18T06:31:00Z</cp:lastPrinted>
  <dcterms:created xsi:type="dcterms:W3CDTF">2020-11-18T06:14:00Z</dcterms:created>
  <dcterms:modified xsi:type="dcterms:W3CDTF">2022-10-12T08:51:00Z</dcterms:modified>
</cp:coreProperties>
</file>